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EA" w:rsidRPr="00023FEA" w:rsidRDefault="00023FEA" w:rsidP="00023FE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023FE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Process for Constructing the Billboard Music Database</w:t>
      </w:r>
    </w:p>
    <w:p w:rsidR="00023FEA" w:rsidRPr="00023FEA" w:rsidRDefault="00023FEA" w:rsidP="00023FEA"/>
    <w:p w:rsidR="00023FEA" w:rsidRPr="00023FEA" w:rsidRDefault="00023FEA" w:rsidP="00023FEA">
      <w:pPr>
        <w:rPr>
          <w:rFonts w:cstheme="minorHAnsi"/>
        </w:rPr>
      </w:pPr>
      <w:r w:rsidRPr="00023FEA">
        <w:t xml:space="preserve">The data for this project was retrieved from our sources as a comma separated value text file, which </w:t>
      </w:r>
      <w:r w:rsidRPr="00023FEA">
        <w:rPr>
          <w:rFonts w:cstheme="minorHAnsi"/>
        </w:rPr>
        <w:t>must be loaded into a PostgreSQL database for site access.  This process documents the steps to build the database and load the data into it so that the website may function as intended.</w:t>
      </w:r>
    </w:p>
    <w:p w:rsidR="00023FEA" w:rsidRPr="00023FEA" w:rsidRDefault="00023FEA" w:rsidP="00023FEA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</w:rPr>
        <w:t xml:space="preserve">Save the files </w:t>
      </w:r>
      <w:r w:rsidRPr="00023FEA">
        <w:rPr>
          <w:rFonts w:eastAsia="Times New Roman" w:cstheme="minorHAnsi"/>
          <w:b/>
          <w:bCs/>
        </w:rPr>
        <w:t>billboard_hot_100_1960_to_2018_with_lyrics_and_wordcount.csv</w:t>
      </w:r>
      <w:r w:rsidRPr="00023FEA">
        <w:rPr>
          <w:rFonts w:eastAsia="Times New Roman" w:cstheme="minorHAnsi"/>
        </w:rPr>
        <w:t xml:space="preserve"> and </w:t>
      </w:r>
      <w:proofErr w:type="spellStart"/>
      <w:r w:rsidRPr="00023FEA">
        <w:rPr>
          <w:rFonts w:eastAsia="Times New Roman" w:cstheme="minorHAnsi"/>
          <w:b/>
          <w:bCs/>
        </w:rPr>
        <w:t>schema.sql</w:t>
      </w:r>
      <w:proofErr w:type="spellEnd"/>
      <w:r w:rsidRPr="00023FEA">
        <w:rPr>
          <w:rFonts w:eastAsia="Times New Roman" w:cstheme="minorHAnsi"/>
        </w:rPr>
        <w:t xml:space="preserve"> from the GitHub repository to the computer locally.</w:t>
      </w:r>
    </w:p>
    <w:p w:rsidR="00023FEA" w:rsidRP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</w:p>
    <w:p w:rsidR="00023FEA" w:rsidRPr="00023FEA" w:rsidRDefault="00023FEA" w:rsidP="00023FEA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</w:rPr>
        <w:t xml:space="preserve">Start </w:t>
      </w:r>
      <w:proofErr w:type="spellStart"/>
      <w:r w:rsidRPr="00023FEA">
        <w:rPr>
          <w:rFonts w:eastAsia="Times New Roman" w:cstheme="minorHAnsi"/>
        </w:rPr>
        <w:t>pgAdmin</w:t>
      </w:r>
      <w:proofErr w:type="spellEnd"/>
      <w:r w:rsidRPr="00023FEA">
        <w:rPr>
          <w:rFonts w:eastAsia="Times New Roman" w:cstheme="minorHAnsi"/>
        </w:rPr>
        <w:t xml:space="preserve"> 4 and login as normal.</w:t>
      </w:r>
    </w:p>
    <w:p w:rsidR="00023FEA" w:rsidRPr="00023FEA" w:rsidRDefault="00023FEA" w:rsidP="00023FEA">
      <w:pPr>
        <w:rPr>
          <w:rFonts w:cstheme="minorHAnsi"/>
        </w:rPr>
      </w:pPr>
    </w:p>
    <w:p w:rsidR="00023FEA" w:rsidRPr="00023FEA" w:rsidRDefault="00023FEA" w:rsidP="00023FEA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</w:rPr>
        <w:t xml:space="preserve">Create a new database </w:t>
      </w:r>
      <w:proofErr w:type="spellStart"/>
      <w:r w:rsidRPr="00023FEA">
        <w:rPr>
          <w:rFonts w:eastAsia="Times New Roman" w:cstheme="minorHAnsi"/>
          <w:i/>
          <w:iCs/>
        </w:rPr>
        <w:t>Billboard_Project</w:t>
      </w:r>
      <w:proofErr w:type="spellEnd"/>
      <w:r w:rsidRPr="00023FEA">
        <w:rPr>
          <w:rFonts w:eastAsia="Times New Roman" w:cstheme="minorHAnsi"/>
        </w:rPr>
        <w:t xml:space="preserve"> (Servers&gt;PostgreSQL 11&gt;Databases, right-click and select context menu option “Create &gt;” and choose “Database.”</w:t>
      </w:r>
      <w:r w:rsidRPr="00023FEA">
        <w:rPr>
          <w:rFonts w:eastAsia="Times New Roman" w:cstheme="minorHAnsi"/>
          <w:noProof/>
        </w:rPr>
        <w:drawing>
          <wp:inline distT="0" distB="0" distL="0" distR="0" wp14:anchorId="6C87CD71" wp14:editId="30E15AC4">
            <wp:extent cx="4496435" cy="1767840"/>
            <wp:effectExtent l="38100" t="38100" r="94615" b="99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76784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FEA" w:rsidRP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</w:p>
    <w:p w:rsidR="00023FEA" w:rsidRPr="00023FEA" w:rsidRDefault="00023FEA" w:rsidP="00023FEA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</w:rPr>
        <w:t xml:space="preserve">Highlighting the new </w:t>
      </w:r>
      <w:proofErr w:type="spellStart"/>
      <w:r w:rsidRPr="00023FEA">
        <w:rPr>
          <w:rFonts w:eastAsia="Times New Roman" w:cstheme="minorHAnsi"/>
          <w:i/>
          <w:iCs/>
        </w:rPr>
        <w:t>Billboard_Project</w:t>
      </w:r>
      <w:proofErr w:type="spellEnd"/>
      <w:r w:rsidRPr="00023FEA">
        <w:rPr>
          <w:rFonts w:eastAsia="Times New Roman" w:cstheme="minorHAnsi"/>
        </w:rPr>
        <w:t xml:space="preserve"> entry, open the Query Tool by clicking “Tools” and “Query Tool.”</w:t>
      </w:r>
    </w:p>
    <w:p w:rsidR="00023FEA" w:rsidRP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  <w:noProof/>
        </w:rPr>
        <w:drawing>
          <wp:inline distT="0" distB="0" distL="0" distR="0" wp14:anchorId="5063EEA3" wp14:editId="24C6D076">
            <wp:extent cx="4305673" cy="701101"/>
            <wp:effectExtent l="38100" t="0" r="95250" b="990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0110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FEA" w:rsidRP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</w:p>
    <w:p w:rsidR="00023FEA" w:rsidRPr="00023FEA" w:rsidRDefault="00023FEA" w:rsidP="00023FEA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</w:rPr>
        <w:t xml:space="preserve">Open the </w:t>
      </w:r>
      <w:proofErr w:type="spellStart"/>
      <w:r w:rsidRPr="00023FEA">
        <w:rPr>
          <w:rFonts w:eastAsia="Times New Roman" w:cstheme="minorHAnsi"/>
        </w:rPr>
        <w:t>schema.sql</w:t>
      </w:r>
      <w:proofErr w:type="spellEnd"/>
      <w:r w:rsidRPr="00023FEA">
        <w:rPr>
          <w:rFonts w:eastAsia="Times New Roman" w:cstheme="minorHAnsi"/>
        </w:rPr>
        <w:t xml:space="preserve"> file in a text editor and paste it into the Query Tool, and execute it using the highlighted menu option.</w:t>
      </w:r>
    </w:p>
    <w:p w:rsid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  <w:noProof/>
        </w:rPr>
        <w:drawing>
          <wp:inline distT="0" distB="0" distL="0" distR="0" wp14:anchorId="7A381242" wp14:editId="5421748C">
            <wp:extent cx="5943600" cy="989330"/>
            <wp:effectExtent l="38100" t="0" r="95250" b="965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</w:p>
    <w:p w:rsidR="00023FEA" w:rsidRP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  <w:bookmarkStart w:id="0" w:name="_GoBack"/>
      <w:bookmarkEnd w:id="0"/>
    </w:p>
    <w:p w:rsidR="00023FEA" w:rsidRP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</w:p>
    <w:p w:rsidR="00023FEA" w:rsidRPr="00023FEA" w:rsidRDefault="00023FEA" w:rsidP="00023FEA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</w:rPr>
        <w:lastRenderedPageBreak/>
        <w:t xml:space="preserve">Expand the Tables list item if necessary and right-click </w:t>
      </w:r>
      <w:r w:rsidRPr="00023FEA">
        <w:rPr>
          <w:rFonts w:eastAsia="Times New Roman" w:cstheme="minorHAnsi"/>
          <w:i/>
          <w:iCs/>
        </w:rPr>
        <w:t>billboardhot100withlyrics</w:t>
      </w:r>
      <w:r w:rsidRPr="00023FEA">
        <w:rPr>
          <w:rFonts w:eastAsia="Times New Roman" w:cstheme="minorHAnsi"/>
        </w:rPr>
        <w:t xml:space="preserve"> to select “Import/Export…”</w:t>
      </w:r>
    </w:p>
    <w:p w:rsidR="00023FEA" w:rsidRP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</w:p>
    <w:p w:rsidR="00023FEA" w:rsidRPr="00023FEA" w:rsidRDefault="00023FEA" w:rsidP="00023FEA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</w:rPr>
        <w:t xml:space="preserve">On the menu that follows, change the Import/Export slider to “Import”, select the file </w:t>
      </w:r>
      <w:r w:rsidRPr="00023FEA">
        <w:rPr>
          <w:rFonts w:eastAsia="Times New Roman" w:cstheme="minorHAnsi"/>
          <w:b/>
          <w:bCs/>
        </w:rPr>
        <w:t>billboard_hot_100_1960_to_2018_with_lyrics_and_wordcount.csv</w:t>
      </w:r>
      <w:r w:rsidRPr="00023FEA">
        <w:rPr>
          <w:rFonts w:eastAsia="Times New Roman" w:cstheme="minorHAnsi"/>
        </w:rPr>
        <w:t xml:space="preserve"> from where it was saved in step 1.  Change the “Header slider to “Yes”, change the Delimiter dropdown to “</w:t>
      </w:r>
      <w:proofErr w:type="gramStart"/>
      <w:r w:rsidRPr="00023FEA">
        <w:rPr>
          <w:rFonts w:eastAsia="Times New Roman" w:cstheme="minorHAnsi"/>
        </w:rPr>
        <w:t>,”  (</w:t>
      </w:r>
      <w:proofErr w:type="gramEnd"/>
      <w:r w:rsidRPr="00023FEA">
        <w:rPr>
          <w:rFonts w:eastAsia="Times New Roman" w:cstheme="minorHAnsi"/>
        </w:rPr>
        <w:t>comma, without the double-quotes.  Finally, change the Escape Character to “~” (tilde, without the double-quotes) so that the menu appears as in the two following illustrations:</w:t>
      </w:r>
    </w:p>
    <w:p w:rsidR="00023FEA" w:rsidRP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  <w:noProof/>
        </w:rPr>
        <w:drawing>
          <wp:inline distT="0" distB="0" distL="0" distR="0" wp14:anchorId="22810164" wp14:editId="4A1F2DB2">
            <wp:extent cx="2720340" cy="2137327"/>
            <wp:effectExtent l="38100" t="38100" r="99060" b="920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391" cy="21672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023FEA">
        <w:rPr>
          <w:rFonts w:eastAsia="Times New Roman" w:cstheme="minorHAnsi"/>
          <w:noProof/>
        </w:rPr>
        <w:drawing>
          <wp:inline distT="0" distB="0" distL="0" distR="0" wp14:anchorId="2928F3BC" wp14:editId="231B469F">
            <wp:extent cx="2717278" cy="2141220"/>
            <wp:effectExtent l="38100" t="38100" r="102235" b="876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87" cy="2162267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FEA" w:rsidRPr="00023FEA" w:rsidRDefault="00023FEA" w:rsidP="00023FEA">
      <w:pPr>
        <w:spacing w:after="0" w:line="240" w:lineRule="auto"/>
        <w:ind w:left="720"/>
        <w:contextualSpacing/>
        <w:rPr>
          <w:rFonts w:eastAsia="Times New Roman" w:cstheme="minorHAnsi"/>
        </w:rPr>
      </w:pPr>
    </w:p>
    <w:p w:rsidR="00023FEA" w:rsidRPr="00023FEA" w:rsidRDefault="00023FEA" w:rsidP="00023FEA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</w:rPr>
      </w:pPr>
      <w:r w:rsidRPr="00023FEA">
        <w:rPr>
          <w:rFonts w:eastAsia="Times New Roman" w:cstheme="minorHAnsi"/>
        </w:rPr>
        <w:t>This concludes the database creation and data import process.</w:t>
      </w:r>
    </w:p>
    <w:p w:rsidR="00023FEA" w:rsidRPr="00023FEA" w:rsidRDefault="00023FEA" w:rsidP="00023FEA">
      <w:pPr>
        <w:pBdr>
          <w:bottom w:val="single" w:sz="12" w:space="1" w:color="auto"/>
        </w:pBdr>
        <w:rPr>
          <w:rFonts w:cstheme="minorHAnsi"/>
        </w:rPr>
      </w:pPr>
    </w:p>
    <w:p w:rsidR="00023FEA" w:rsidRPr="00023FEA" w:rsidRDefault="00023FEA" w:rsidP="00023FEA">
      <w:pPr>
        <w:rPr>
          <w:rFonts w:cstheme="minorHAnsi"/>
        </w:rPr>
      </w:pPr>
    </w:p>
    <w:p w:rsidR="00ED42AF" w:rsidRDefault="00ED42AF"/>
    <w:sectPr w:rsidR="00ED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5EC"/>
    <w:multiLevelType w:val="hybridMultilevel"/>
    <w:tmpl w:val="CAF49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EA"/>
    <w:rsid w:val="00023FEA"/>
    <w:rsid w:val="00756C4B"/>
    <w:rsid w:val="00E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F4A3"/>
  <w15:chartTrackingRefBased/>
  <w15:docId w15:val="{D3E175C5-D901-44AA-8EB3-ED4FFD97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 Nguyen</dc:creator>
  <cp:keywords/>
  <dc:description/>
  <cp:lastModifiedBy>Thuy Tran Nguyen</cp:lastModifiedBy>
  <cp:revision>1</cp:revision>
  <dcterms:created xsi:type="dcterms:W3CDTF">2019-10-07T21:24:00Z</dcterms:created>
  <dcterms:modified xsi:type="dcterms:W3CDTF">2019-10-07T21:26:00Z</dcterms:modified>
</cp:coreProperties>
</file>