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D17" w:rsidRDefault="009B4D17">
      <w:r w:rsidRPr="009B4D17">
        <w:drawing>
          <wp:inline distT="0" distB="0" distL="0" distR="0" wp14:anchorId="2911FA41" wp14:editId="3F6A1AA0">
            <wp:extent cx="5943600" cy="2209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17" w:rsidRDefault="009B4D17"/>
    <w:p w:rsidR="009B4D17" w:rsidRDefault="009B4D17">
      <w:r>
        <w:t xml:space="preserve">In this code, I made changes according to the TODO sections. Initially, I got some errors due to my exception handling and with a few tweaks, I </w:t>
      </w:r>
      <w:r w:rsidR="005C2755">
        <w:t>got rid</w:t>
      </w:r>
      <w:bookmarkStart w:id="0" w:name="_GoBack"/>
      <w:bookmarkEnd w:id="0"/>
      <w:r>
        <w:t xml:space="preserve"> of the errors except the one stated in the screen shot above.</w:t>
      </w:r>
    </w:p>
    <w:p w:rsidR="009B4D17" w:rsidRDefault="009B4D17"/>
    <w:p w:rsidR="009B4D17" w:rsidRDefault="009B4D17">
      <w:r>
        <w:t>I used the throw function to throw a standard exception</w:t>
      </w:r>
    </w:p>
    <w:p w:rsidR="009B4D17" w:rsidRDefault="009B4D17">
      <w:r>
        <w:t>I used the try and catch function to test for an exception and catch it after it has been tested. This was used with the divide function.</w:t>
      </w:r>
    </w:p>
    <w:sectPr w:rsidR="009B4D17" w:rsidSect="008B1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17"/>
    <w:rsid w:val="005C2755"/>
    <w:rsid w:val="008B1196"/>
    <w:rsid w:val="009B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C4ECE"/>
  <w15:chartTrackingRefBased/>
  <w15:docId w15:val="{B8B31179-8368-1641-B481-108FDA5F1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2021-03-29T03:17:00Z</dcterms:created>
  <dcterms:modified xsi:type="dcterms:W3CDTF">2021-03-29T03:24:00Z</dcterms:modified>
</cp:coreProperties>
</file>