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E7D06" w14:textId="71D92EF6" w:rsidR="00E34917" w:rsidRPr="006C5C4C" w:rsidRDefault="00607A74" w:rsidP="00D21222">
      <w:pPr>
        <w:jc w:val="center"/>
        <w:rPr>
          <w:b/>
          <w:sz w:val="28"/>
          <w:szCs w:val="28"/>
        </w:rPr>
      </w:pPr>
      <w:r>
        <w:rPr>
          <w:b/>
          <w:sz w:val="28"/>
          <w:szCs w:val="28"/>
        </w:rPr>
        <w:t>RDF</w:t>
      </w:r>
      <w:r w:rsidR="000B5E74">
        <w:rPr>
          <w:b/>
          <w:sz w:val="28"/>
          <w:szCs w:val="28"/>
        </w:rPr>
        <w:t>/</w:t>
      </w:r>
      <w:r w:rsidR="0086754A">
        <w:rPr>
          <w:b/>
          <w:sz w:val="28"/>
          <w:szCs w:val="28"/>
        </w:rPr>
        <w:t>OWL</w:t>
      </w:r>
      <w:r w:rsidR="000B5E74">
        <w:rPr>
          <w:b/>
          <w:sz w:val="28"/>
          <w:szCs w:val="28"/>
        </w:rPr>
        <w:t xml:space="preserve"> and SPARQL</w:t>
      </w:r>
      <w:r w:rsidR="00CF2925">
        <w:rPr>
          <w:b/>
          <w:sz w:val="28"/>
          <w:szCs w:val="28"/>
        </w:rPr>
        <w:t xml:space="preserve"> instead of No</w:t>
      </w:r>
      <w:r w:rsidR="003F059B" w:rsidRPr="006C5C4C">
        <w:rPr>
          <w:b/>
          <w:sz w:val="28"/>
          <w:szCs w:val="28"/>
        </w:rPr>
        <w:t>SQL databases</w:t>
      </w:r>
    </w:p>
    <w:p w14:paraId="757D73AB" w14:textId="77777777" w:rsidR="00D01035" w:rsidRPr="007E3D77" w:rsidRDefault="00D01035" w:rsidP="00D21222">
      <w:pPr>
        <w:jc w:val="center"/>
      </w:pPr>
    </w:p>
    <w:p w14:paraId="1886332F" w14:textId="50DD4F3E" w:rsidR="00D21222" w:rsidRDefault="002027C6" w:rsidP="00D21222">
      <w:pPr>
        <w:jc w:val="center"/>
      </w:pPr>
      <w:r>
        <w:t>Philip Cannata</w:t>
      </w:r>
      <w:r w:rsidR="00903972">
        <w:t xml:space="preserve"> (Oracle and the University of Texas)</w:t>
      </w:r>
      <w:r>
        <w:t xml:space="preserve">, </w:t>
      </w:r>
      <w:r w:rsidRPr="002027C6">
        <w:t>Isabella</w:t>
      </w:r>
      <w:r w:rsidR="00473A0E">
        <w:t xml:space="preserve"> </w:t>
      </w:r>
      <w:r w:rsidRPr="002027C6">
        <w:t>Bhardwaj</w:t>
      </w:r>
      <w:r w:rsidR="00903972">
        <w:t xml:space="preserve"> (University of Texas)</w:t>
      </w:r>
      <w:r w:rsidRPr="002027C6">
        <w:t>, Michael Porras</w:t>
      </w:r>
      <w:r w:rsidR="00903972">
        <w:t xml:space="preserve"> (Rackspace)</w:t>
      </w:r>
      <w:r w:rsidRPr="002027C6">
        <w:t>, Steven Spohrer</w:t>
      </w:r>
      <w:r w:rsidR="00903972">
        <w:t xml:space="preserve"> (University of Texas</w:t>
      </w:r>
      <w:r w:rsidR="00192362">
        <w:t xml:space="preserve"> and Samsung Research</w:t>
      </w:r>
      <w:r w:rsidR="00903972">
        <w:t>)</w:t>
      </w:r>
      <w:r w:rsidRPr="002027C6">
        <w:t xml:space="preserve">, Andrew Oldag, </w:t>
      </w:r>
      <w:r w:rsidR="00370E9E" w:rsidRPr="00370E9E">
        <w:t>Francisco Garcia</w:t>
      </w:r>
    </w:p>
    <w:p w14:paraId="3E6E8440" w14:textId="77777777" w:rsidR="00256502" w:rsidRDefault="00256502" w:rsidP="00256502">
      <w:pPr>
        <w:rPr>
          <w:b/>
        </w:rPr>
      </w:pPr>
    </w:p>
    <w:p w14:paraId="30D46C5C" w14:textId="77777777" w:rsidR="00256502" w:rsidRPr="00256502" w:rsidRDefault="00256502" w:rsidP="00256502">
      <w:pPr>
        <w:ind w:left="720"/>
        <w:rPr>
          <w:b/>
        </w:rPr>
      </w:pPr>
    </w:p>
    <w:p w14:paraId="687BEE9A" w14:textId="77777777" w:rsidR="00D01035" w:rsidRPr="007E3D77" w:rsidRDefault="00D01035" w:rsidP="00D21222">
      <w:pPr>
        <w:jc w:val="center"/>
      </w:pPr>
    </w:p>
    <w:p w14:paraId="37B7D0AA" w14:textId="19C4BC0F" w:rsidR="00256502" w:rsidRDefault="00256502" w:rsidP="00256502">
      <w:pPr>
        <w:pStyle w:val="ListParagraph"/>
        <w:numPr>
          <w:ilvl w:val="0"/>
          <w:numId w:val="1"/>
        </w:numPr>
        <w:rPr>
          <w:b/>
        </w:rPr>
      </w:pPr>
      <w:r w:rsidRPr="00256502">
        <w:rPr>
          <w:b/>
        </w:rPr>
        <w:t>Introduction</w:t>
      </w:r>
    </w:p>
    <w:p w14:paraId="07C4AAE8" w14:textId="77777777" w:rsidR="00592866" w:rsidRPr="00592866" w:rsidRDefault="00592866" w:rsidP="00592866">
      <w:pPr>
        <w:rPr>
          <w:b/>
        </w:rPr>
      </w:pPr>
    </w:p>
    <w:p w14:paraId="2D48E74B" w14:textId="40C36803" w:rsidR="004865E7" w:rsidRDefault="00CF2925" w:rsidP="006B5EBE">
      <w:pPr>
        <w:widowControl w:val="0"/>
        <w:autoSpaceDE w:val="0"/>
        <w:autoSpaceDN w:val="0"/>
        <w:adjustRightInd w:val="0"/>
      </w:pPr>
      <w:r>
        <w:t>No</w:t>
      </w:r>
      <w:r w:rsidR="00D21222" w:rsidRPr="007E3D77">
        <w:t>SQL database systems</w:t>
      </w:r>
      <w:r w:rsidR="001B7781">
        <w:t xml:space="preserve">, </w:t>
      </w:r>
      <w:r w:rsidR="00D21222" w:rsidRPr="007E3D77">
        <w:t>especially MongoDB</w:t>
      </w:r>
      <w:sdt>
        <w:sdtPr>
          <w:id w:val="1359078646"/>
          <w:citation/>
        </w:sdtPr>
        <w:sdtContent>
          <w:r w:rsidR="00150483">
            <w:fldChar w:fldCharType="begin"/>
          </w:r>
          <w:r w:rsidR="000D180A">
            <w:instrText xml:space="preserve">CITATION Mon \l 1033 </w:instrText>
          </w:r>
          <w:r w:rsidR="00150483">
            <w:fldChar w:fldCharType="separate"/>
          </w:r>
          <w:r w:rsidR="00186B31">
            <w:rPr>
              <w:noProof/>
            </w:rPr>
            <w:t xml:space="preserve"> (MongoDB, 2014)</w:t>
          </w:r>
          <w:r w:rsidR="00150483">
            <w:fldChar w:fldCharType="end"/>
          </w:r>
        </w:sdtContent>
      </w:sdt>
      <w:r w:rsidR="001B7781">
        <w:t>,</w:t>
      </w:r>
      <w:r w:rsidR="00D21222" w:rsidRPr="007E3D77">
        <w:t xml:space="preserve"> have been gaining notoriety over the past several years</w:t>
      </w:r>
      <w:r w:rsidR="0069508F">
        <w:t xml:space="preserve"> </w:t>
      </w:r>
      <w:r w:rsidR="000C1205">
        <w:t>purportedly</w:t>
      </w:r>
      <w:r w:rsidR="0069508F">
        <w:t xml:space="preserve"> </w:t>
      </w:r>
      <w:r w:rsidR="00BC22B1">
        <w:t>for several reason 1)</w:t>
      </w:r>
      <w:r w:rsidR="0069508F">
        <w:t xml:space="preserve"> their data model</w:t>
      </w:r>
      <w:r w:rsidR="000C1205">
        <w:t xml:space="preserve"> (e.g., JSON)</w:t>
      </w:r>
      <w:r w:rsidR="0069508F">
        <w:t xml:space="preserve"> </w:t>
      </w:r>
      <w:r w:rsidR="009627A8">
        <w:t xml:space="preserve">and its </w:t>
      </w:r>
      <w:r w:rsidR="00DE4C76">
        <w:t xml:space="preserve">“schema-less </w:t>
      </w:r>
      <w:r w:rsidR="009627A8">
        <w:t>flexibility</w:t>
      </w:r>
      <w:r w:rsidR="00DE4C76">
        <w:t>”</w:t>
      </w:r>
      <w:r w:rsidR="009627A8">
        <w:t xml:space="preserve"> is</w:t>
      </w:r>
      <w:r w:rsidR="0069508F">
        <w:t xml:space="preserve"> a better match for </w:t>
      </w:r>
      <w:r w:rsidR="00B208E4">
        <w:rPr>
          <w:rFonts w:eastAsia="Times New Roman" w:cs="Times New Roman"/>
        </w:rPr>
        <w:t xml:space="preserve">data-driven web </w:t>
      </w:r>
      <w:r w:rsidR="00BC22B1">
        <w:t xml:space="preserve">applications; 2) </w:t>
      </w:r>
      <w:r w:rsidR="00004057">
        <w:t>they are well suited</w:t>
      </w:r>
      <w:r w:rsidR="00B04659">
        <w:t xml:space="preserve"> for Database-as-a-S</w:t>
      </w:r>
      <w:r w:rsidR="00004057">
        <w:t>ervice</w:t>
      </w:r>
      <w:r w:rsidR="00B04659">
        <w:t xml:space="preserve"> (DBaaS)</w:t>
      </w:r>
      <w:r w:rsidR="00BC22B1">
        <w:t xml:space="preserve"> implementations</w:t>
      </w:r>
      <w:sdt>
        <w:sdtPr>
          <w:id w:val="-22947960"/>
          <w:citation/>
        </w:sdtPr>
        <w:sdtContent>
          <w:r w:rsidR="00E370D0">
            <w:fldChar w:fldCharType="begin"/>
          </w:r>
          <w:r w:rsidR="00E370D0">
            <w:instrText xml:space="preserve"> CITATION mon14 \l 1033 </w:instrText>
          </w:r>
          <w:r w:rsidR="00E370D0">
            <w:fldChar w:fldCharType="separate"/>
          </w:r>
          <w:r w:rsidR="00186B31">
            <w:rPr>
              <w:noProof/>
            </w:rPr>
            <w:t xml:space="preserve"> (mongolab, 2014)</w:t>
          </w:r>
          <w:r w:rsidR="00E370D0">
            <w:fldChar w:fldCharType="end"/>
          </w:r>
        </w:sdtContent>
      </w:sdt>
      <w:r w:rsidR="00BC22B1">
        <w:t>;</w:t>
      </w:r>
      <w:r w:rsidR="00004057">
        <w:t xml:space="preserve"> and </w:t>
      </w:r>
      <w:r w:rsidR="00BC22B1">
        <w:t xml:space="preserve">3) </w:t>
      </w:r>
      <w:r w:rsidR="0069508F">
        <w:t>they can scale across</w:t>
      </w:r>
      <w:r w:rsidR="000C1205">
        <w:t xml:space="preserve"> small, inexpensive systems</w:t>
      </w:r>
      <w:r w:rsidR="004665D5">
        <w:t>, i.e., they can “scale-</w:t>
      </w:r>
      <w:r w:rsidR="00004057">
        <w:t>out”</w:t>
      </w:r>
      <w:r w:rsidR="000C1205">
        <w:t xml:space="preserve">. </w:t>
      </w:r>
      <w:r w:rsidR="00D21222" w:rsidRPr="007E3D77">
        <w:t>However</w:t>
      </w:r>
      <w:r w:rsidR="000C1205">
        <w:t xml:space="preserve">, the underlying </w:t>
      </w:r>
      <w:r w:rsidR="00A7648D">
        <w:t>“</w:t>
      </w:r>
      <w:r w:rsidR="00DE4C76">
        <w:t xml:space="preserve">schema-less </w:t>
      </w:r>
      <w:r w:rsidR="00A7648D">
        <w:t xml:space="preserve">flexible” </w:t>
      </w:r>
      <w:r w:rsidR="00F1586F">
        <w:t xml:space="preserve">data model </w:t>
      </w:r>
      <w:r w:rsidR="000C1205">
        <w:t>for these</w:t>
      </w:r>
      <w:r w:rsidR="00D21222" w:rsidRPr="007E3D77">
        <w:t xml:space="preserve"> systems </w:t>
      </w:r>
      <w:r w:rsidR="000C1205">
        <w:t>is</w:t>
      </w:r>
      <w:r w:rsidR="00D21222" w:rsidRPr="007E3D77">
        <w:t xml:space="preserve"> </w:t>
      </w:r>
      <w:r>
        <w:t xml:space="preserve">very </w:t>
      </w:r>
      <w:r w:rsidR="006F243F">
        <w:t>similar to</w:t>
      </w:r>
      <w:r w:rsidR="00D21222" w:rsidRPr="007E3D77">
        <w:t xml:space="preserve"> technology that has a very long history in the form of</w:t>
      </w:r>
      <w:r w:rsidR="00384852">
        <w:t xml:space="preserve"> Entity-</w:t>
      </w:r>
      <w:r w:rsidR="00D21222" w:rsidRPr="007E3D77">
        <w:t>Attribute</w:t>
      </w:r>
      <w:r w:rsidR="00384852">
        <w:t>-</w:t>
      </w:r>
      <w:r w:rsidR="00797B7D">
        <w:t>Value (EAV) database systems</w:t>
      </w:r>
      <w:sdt>
        <w:sdtPr>
          <w:id w:val="-1768067594"/>
          <w:citation/>
        </w:sdtPr>
        <w:sdtContent>
          <w:r w:rsidR="00797B7D">
            <w:fldChar w:fldCharType="begin"/>
          </w:r>
          <w:r w:rsidR="00797B7D">
            <w:instrText xml:space="preserve"> CITATION Ste82 \l 1033 </w:instrText>
          </w:r>
          <w:r w:rsidR="00797B7D">
            <w:fldChar w:fldCharType="separate"/>
          </w:r>
          <w:r w:rsidR="00186B31">
            <w:rPr>
              <w:noProof/>
            </w:rPr>
            <w:t xml:space="preserve"> (Stead, Hammond, &amp; Straube, 1982)</w:t>
          </w:r>
          <w:r w:rsidR="00797B7D">
            <w:fldChar w:fldCharType="end"/>
          </w:r>
        </w:sdtContent>
      </w:sdt>
      <w:sdt>
        <w:sdtPr>
          <w:id w:val="1632743449"/>
          <w:citation/>
        </w:sdtPr>
        <w:sdtContent>
          <w:r w:rsidR="00797B7D">
            <w:fldChar w:fldCharType="begin"/>
          </w:r>
          <w:r w:rsidR="00797B7D">
            <w:instrText xml:space="preserve"> CITATION McD88 \l 1033 </w:instrText>
          </w:r>
          <w:r w:rsidR="00797B7D">
            <w:fldChar w:fldCharType="separate"/>
          </w:r>
          <w:r w:rsidR="00186B31">
            <w:rPr>
              <w:noProof/>
            </w:rPr>
            <w:t xml:space="preserve"> (McDonald, Blevins, Tierney, &amp; Martin, 1988)</w:t>
          </w:r>
          <w:r w:rsidR="00797B7D">
            <w:fldChar w:fldCharType="end"/>
          </w:r>
        </w:sdtContent>
      </w:sdt>
      <w:r w:rsidR="00D21222" w:rsidRPr="007E3D77">
        <w:t xml:space="preserve">. </w:t>
      </w:r>
    </w:p>
    <w:p w14:paraId="3E790962" w14:textId="77777777" w:rsidR="004865E7" w:rsidRDefault="004865E7" w:rsidP="006B5EBE">
      <w:pPr>
        <w:widowControl w:val="0"/>
        <w:autoSpaceDE w:val="0"/>
        <w:autoSpaceDN w:val="0"/>
        <w:adjustRightInd w:val="0"/>
      </w:pPr>
    </w:p>
    <w:p w14:paraId="5D400EFF" w14:textId="43DE69B9" w:rsidR="00D17B1F" w:rsidRDefault="00D21222" w:rsidP="006B5EBE">
      <w:pPr>
        <w:widowControl w:val="0"/>
        <w:autoSpaceDE w:val="0"/>
        <w:autoSpaceDN w:val="0"/>
        <w:adjustRightInd w:val="0"/>
        <w:rPr>
          <w:rFonts w:eastAsia="Times New Roman" w:cs="Times New Roman"/>
        </w:rPr>
      </w:pPr>
      <w:r w:rsidRPr="007E3D77">
        <w:t xml:space="preserve">EAV technology has evolved into the standards-based RDF/OWL </w:t>
      </w:r>
      <w:r w:rsidR="00384852">
        <w:t xml:space="preserve">and </w:t>
      </w:r>
      <w:r w:rsidR="00CF2925">
        <w:t xml:space="preserve">SPARQL </w:t>
      </w:r>
      <w:r w:rsidRPr="007E3D77">
        <w:t xml:space="preserve">technology </w:t>
      </w:r>
      <w:r w:rsidR="00797B7D">
        <w:t xml:space="preserve">of </w:t>
      </w:r>
      <w:r w:rsidRPr="007E3D77">
        <w:t>today</w:t>
      </w:r>
      <w:r w:rsidR="006B5EBE">
        <w:t xml:space="preserve"> and this paper will show that </w:t>
      </w:r>
      <w:r w:rsidR="0039041E" w:rsidRPr="007E3D77">
        <w:t xml:space="preserve">RDF/OWL </w:t>
      </w:r>
      <w:r w:rsidR="0039041E">
        <w:t xml:space="preserve">and SPARQL </w:t>
      </w:r>
      <w:r w:rsidR="004865E7">
        <w:t>are</w:t>
      </w:r>
      <w:r w:rsidR="006B5EBE">
        <w:t xml:space="preserve"> </w:t>
      </w:r>
      <w:r w:rsidR="00D17B1F">
        <w:rPr>
          <w:rFonts w:eastAsia="Times New Roman" w:cs="Times New Roman"/>
        </w:rPr>
        <w:t>practical alternative</w:t>
      </w:r>
      <w:r w:rsidR="004865E7">
        <w:rPr>
          <w:rFonts w:eastAsia="Times New Roman" w:cs="Times New Roman"/>
        </w:rPr>
        <w:t>s</w:t>
      </w:r>
      <w:r w:rsidR="00D17B1F">
        <w:rPr>
          <w:rFonts w:eastAsia="Times New Roman" w:cs="Times New Roman"/>
        </w:rPr>
        <w:t xml:space="preserve"> to current NoSQL </w:t>
      </w:r>
      <w:r w:rsidR="006B5EBE">
        <w:rPr>
          <w:rFonts w:eastAsia="Times New Roman" w:cs="Times New Roman"/>
        </w:rPr>
        <w:t>databases</w:t>
      </w:r>
      <w:r w:rsidR="00D17B1F">
        <w:rPr>
          <w:rFonts w:eastAsia="Times New Roman" w:cs="Times New Roman"/>
        </w:rPr>
        <w:t xml:space="preserve"> for building </w:t>
      </w:r>
      <w:r w:rsidR="006B5EBE">
        <w:rPr>
          <w:rFonts w:eastAsia="Times New Roman" w:cs="Times New Roman"/>
        </w:rPr>
        <w:t>data-</w:t>
      </w:r>
      <w:r w:rsidR="00D17B1F">
        <w:rPr>
          <w:rFonts w:eastAsia="Times New Roman" w:cs="Times New Roman"/>
        </w:rPr>
        <w:t xml:space="preserve">driven </w:t>
      </w:r>
      <w:r w:rsidR="006B5EBE">
        <w:rPr>
          <w:rFonts w:eastAsia="Times New Roman" w:cs="Times New Roman"/>
        </w:rPr>
        <w:t xml:space="preserve">web </w:t>
      </w:r>
      <w:r w:rsidR="00D17B1F">
        <w:rPr>
          <w:rFonts w:eastAsia="Times New Roman" w:cs="Times New Roman"/>
        </w:rPr>
        <w:t>applications</w:t>
      </w:r>
      <w:r w:rsidR="006B5EBE">
        <w:rPr>
          <w:rFonts w:eastAsia="Times New Roman" w:cs="Times New Roman"/>
        </w:rPr>
        <w:t xml:space="preserve"> and for DBaaS</w:t>
      </w:r>
      <w:r w:rsidR="00232E02">
        <w:rPr>
          <w:rFonts w:eastAsia="Times New Roman" w:cs="Times New Roman"/>
        </w:rPr>
        <w:t xml:space="preserve"> implementations</w:t>
      </w:r>
      <w:r w:rsidR="006B5EBE">
        <w:rPr>
          <w:rFonts w:eastAsia="Times New Roman" w:cs="Times New Roman"/>
        </w:rPr>
        <w:t>.</w:t>
      </w:r>
      <w:r w:rsidR="00D23557">
        <w:rPr>
          <w:rFonts w:eastAsia="Times New Roman" w:cs="Times New Roman"/>
        </w:rPr>
        <w:t xml:space="preserve"> (Scale-out won’t be discussed in this paper because it is believed to be orthogonal to the discussion.)</w:t>
      </w:r>
    </w:p>
    <w:p w14:paraId="0772E80D" w14:textId="77777777" w:rsidR="00D17B1F" w:rsidRDefault="00D17B1F" w:rsidP="00256502">
      <w:pPr>
        <w:rPr>
          <w:rFonts w:eastAsia="Times New Roman" w:cs="Times New Roman"/>
        </w:rPr>
      </w:pPr>
    </w:p>
    <w:p w14:paraId="0F73020D" w14:textId="3F8CED9B" w:rsidR="0004657A" w:rsidRDefault="004865E7" w:rsidP="00256502">
      <w:r>
        <w:rPr>
          <w:rFonts w:eastAsia="Times New Roman" w:cs="Times New Roman"/>
        </w:rPr>
        <w:t xml:space="preserve">As a case study to demonstrate the capabilities of </w:t>
      </w:r>
      <w:r w:rsidRPr="007E3D77">
        <w:t xml:space="preserve">RDF/OWL </w:t>
      </w:r>
      <w:r>
        <w:t>and SPARQL</w:t>
      </w:r>
      <w:r w:rsidR="00A7648D">
        <w:t>,</w:t>
      </w:r>
      <w:r>
        <w:t xml:space="preserve"> </w:t>
      </w:r>
      <w:r w:rsidR="00252F4B">
        <w:rPr>
          <w:rFonts w:eastAsia="Times New Roman" w:cs="Times New Roman"/>
        </w:rPr>
        <w:t>this paper will</w:t>
      </w:r>
      <w:r w:rsidR="006B5EBE">
        <w:rPr>
          <w:rFonts w:eastAsia="Times New Roman" w:cs="Times New Roman"/>
        </w:rPr>
        <w:t xml:space="preserve"> present an implementation of a simple</w:t>
      </w:r>
      <w:r>
        <w:rPr>
          <w:rFonts w:eastAsia="Times New Roman" w:cs="Times New Roman"/>
        </w:rPr>
        <w:t xml:space="preserve">, </w:t>
      </w:r>
      <w:r w:rsidRPr="007E3D77">
        <w:t>flask-based</w:t>
      </w:r>
      <w:sdt>
        <w:sdtPr>
          <w:id w:val="1642688959"/>
          <w:citation/>
        </w:sdtPr>
        <w:sdtContent>
          <w:r>
            <w:fldChar w:fldCharType="begin"/>
          </w:r>
          <w:r>
            <w:instrText xml:space="preserve">CITATION Fla \l 1033 </w:instrText>
          </w:r>
          <w:r>
            <w:fldChar w:fldCharType="separate"/>
          </w:r>
          <w:r w:rsidR="00186B31">
            <w:rPr>
              <w:noProof/>
            </w:rPr>
            <w:t xml:space="preserve"> (Flask, 2014)</w:t>
          </w:r>
          <w:r>
            <w:fldChar w:fldCharType="end"/>
          </w:r>
        </w:sdtContent>
      </w:sdt>
      <w:r w:rsidR="006B5EBE">
        <w:rPr>
          <w:rFonts w:eastAsia="Times New Roman" w:cs="Times New Roman"/>
        </w:rPr>
        <w:t xml:space="preserve"> </w:t>
      </w:r>
      <w:r w:rsidR="00E313C2">
        <w:rPr>
          <w:rFonts w:eastAsia="Times New Roman" w:cs="Times New Roman"/>
        </w:rPr>
        <w:t>“</w:t>
      </w:r>
      <w:r w:rsidR="006B5EBE">
        <w:rPr>
          <w:rFonts w:eastAsia="Times New Roman" w:cs="Times New Roman"/>
        </w:rPr>
        <w:t>book</w:t>
      </w:r>
      <w:r w:rsidR="00E313C2">
        <w:rPr>
          <w:rFonts w:eastAsia="Times New Roman" w:cs="Times New Roman"/>
        </w:rPr>
        <w:t>”</w:t>
      </w:r>
      <w:r w:rsidR="006B5EBE">
        <w:rPr>
          <w:rFonts w:eastAsia="Times New Roman" w:cs="Times New Roman"/>
        </w:rPr>
        <w:t xml:space="preserve"> website developed </w:t>
      </w:r>
      <w:r w:rsidR="00D31D3C">
        <w:rPr>
          <w:rFonts w:eastAsia="Times New Roman" w:cs="Times New Roman"/>
        </w:rPr>
        <w:t xml:space="preserve">using the MongoDB NoSQL database system and the same website developed </w:t>
      </w:r>
      <w:r w:rsidR="006B5EBE">
        <w:rPr>
          <w:rFonts w:eastAsia="Times New Roman" w:cs="Times New Roman"/>
        </w:rPr>
        <w:t>with RDF/</w:t>
      </w:r>
      <w:r>
        <w:rPr>
          <w:rFonts w:eastAsia="Times New Roman" w:cs="Times New Roman"/>
        </w:rPr>
        <w:t>OWL and SPARQL</w:t>
      </w:r>
      <w:r w:rsidR="006B5EBE">
        <w:rPr>
          <w:rFonts w:eastAsia="Times New Roman" w:cs="Times New Roman"/>
        </w:rPr>
        <w:t xml:space="preserve"> </w:t>
      </w:r>
      <w:r>
        <w:rPr>
          <w:rFonts w:eastAsia="Times New Roman" w:cs="Times New Roman"/>
        </w:rPr>
        <w:t>embedded in</w:t>
      </w:r>
      <w:r w:rsidR="006B5EBE">
        <w:rPr>
          <w:rFonts w:eastAsia="Times New Roman" w:cs="Times New Roman"/>
        </w:rPr>
        <w:t xml:space="preserve"> </w:t>
      </w:r>
      <w:r>
        <w:rPr>
          <w:rFonts w:eastAsia="Times New Roman" w:cs="Times New Roman"/>
        </w:rPr>
        <w:t xml:space="preserve">a system called </w:t>
      </w:r>
      <w:r>
        <w:t>ReL</w:t>
      </w:r>
      <w:r>
        <w:rPr>
          <w:rStyle w:val="FootnoteReference"/>
        </w:rPr>
        <w:footnoteReference w:id="1"/>
      </w:r>
      <w:r>
        <w:t>,</w:t>
      </w:r>
      <w:r>
        <w:rPr>
          <w:rFonts w:eastAsia="Times New Roman" w:cs="Times New Roman"/>
        </w:rPr>
        <w:t xml:space="preserve"> </w:t>
      </w:r>
      <w:r w:rsidR="00A14E9F">
        <w:rPr>
          <w:rFonts w:eastAsia="Times New Roman" w:cs="Times New Roman"/>
        </w:rPr>
        <w:t>This</w:t>
      </w:r>
      <w:r w:rsidR="001C6960">
        <w:rPr>
          <w:rFonts w:eastAsia="Times New Roman" w:cs="Times New Roman"/>
        </w:rPr>
        <w:t xml:space="preserve"> paper</w:t>
      </w:r>
      <w:r>
        <w:rPr>
          <w:rFonts w:eastAsia="Times New Roman" w:cs="Times New Roman"/>
        </w:rPr>
        <w:t xml:space="preserve"> will </w:t>
      </w:r>
      <w:r w:rsidR="00952E85">
        <w:t xml:space="preserve">also </w:t>
      </w:r>
      <w:r w:rsidR="00684C17">
        <w:t>show how to build</w:t>
      </w:r>
      <w:r>
        <w:t xml:space="preserve"> DBaaS</w:t>
      </w:r>
      <w:r w:rsidR="006B5EBE">
        <w:t xml:space="preserve"> applications using</w:t>
      </w:r>
      <w:r w:rsidR="007262D1">
        <w:t xml:space="preserve"> RESTful </w:t>
      </w:r>
      <w:r w:rsidR="00684C17">
        <w:t>ReL</w:t>
      </w:r>
      <w:r w:rsidR="00952E85">
        <w:t>. Both of these</w:t>
      </w:r>
      <w:r w:rsidR="00805F53">
        <w:t xml:space="preserve"> examples</w:t>
      </w:r>
      <w:r w:rsidR="00952E85">
        <w:t xml:space="preserve"> </w:t>
      </w:r>
      <w:r>
        <w:t xml:space="preserve">will </w:t>
      </w:r>
      <w:r w:rsidR="00CF2925">
        <w:t>show that RDF/OWL and SPARQL are very well suited f</w:t>
      </w:r>
      <w:r w:rsidR="0004657A">
        <w:t>or these types of applications.</w:t>
      </w:r>
    </w:p>
    <w:p w14:paraId="272CCF88" w14:textId="77777777" w:rsidR="0004657A" w:rsidRDefault="0004657A" w:rsidP="00256502"/>
    <w:p w14:paraId="4555780E" w14:textId="68AE014B" w:rsidR="00D21222" w:rsidRDefault="0004657A" w:rsidP="00256502">
      <w:r>
        <w:lastRenderedPageBreak/>
        <w:t xml:space="preserve">These examples also demonstrate that </w:t>
      </w:r>
      <w:r w:rsidR="005C703E">
        <w:t xml:space="preserve">a major weakness of NoSQl databases – that there is no universal query language - </w:t>
      </w:r>
      <w:r w:rsidR="00F84CA1">
        <w:t>can</w:t>
      </w:r>
      <w:r w:rsidR="005C703E">
        <w:t xml:space="preserve"> be overcome by standardizing on the SPARQL query language.</w:t>
      </w:r>
    </w:p>
    <w:p w14:paraId="16BB489D" w14:textId="77777777" w:rsidR="000C4818" w:rsidRDefault="000C4818" w:rsidP="00256502"/>
    <w:p w14:paraId="00B00BF0" w14:textId="1E4E5AFD" w:rsidR="000C4818" w:rsidRDefault="0004657A" w:rsidP="00256502">
      <w:r>
        <w:t>This</w:t>
      </w:r>
      <w:r w:rsidR="006A2642">
        <w:t xml:space="preserve"> </w:t>
      </w:r>
      <w:r w:rsidR="000C4818">
        <w:t xml:space="preserve">paper </w:t>
      </w:r>
      <w:r>
        <w:t xml:space="preserve">also </w:t>
      </w:r>
      <w:r w:rsidR="000C4818">
        <w:t>show</w:t>
      </w:r>
      <w:r w:rsidR="00EA1CA3">
        <w:t>s</w:t>
      </w:r>
      <w:r w:rsidR="000C4818">
        <w:t xml:space="preserve"> that</w:t>
      </w:r>
      <w:r w:rsidR="00EA1CA3">
        <w:t>,</w:t>
      </w:r>
      <w:r w:rsidR="000C4818">
        <w:t xml:space="preserve"> given a suitable implementation of an RDF triple-store (e.g. </w:t>
      </w:r>
      <w:sdt>
        <w:sdtPr>
          <w:id w:val="1426225031"/>
          <w:citation/>
        </w:sdtPr>
        <w:sdtContent>
          <w:r w:rsidR="000C4818">
            <w:fldChar w:fldCharType="begin"/>
          </w:r>
          <w:r w:rsidR="000C4818">
            <w:instrText xml:space="preserve"> CITATION Ora \l 1033 </w:instrText>
          </w:r>
          <w:r w:rsidR="000C4818">
            <w:fldChar w:fldCharType="separate"/>
          </w:r>
          <w:r w:rsidR="00186B31">
            <w:rPr>
              <w:noProof/>
            </w:rPr>
            <w:t>(Oracle Graph, 2014)</w:t>
          </w:r>
          <w:r w:rsidR="000C4818">
            <w:fldChar w:fldCharType="end"/>
          </w:r>
        </w:sdtContent>
      </w:sdt>
      <w:r w:rsidR="006A2642">
        <w:t xml:space="preserve">), support for standard transaction capabilities (i.e., read committed, serializable, and ACID) can be made available to </w:t>
      </w:r>
      <w:r>
        <w:t xml:space="preserve">NoSQL-like </w:t>
      </w:r>
      <w:r w:rsidR="006A2642">
        <w:t>applications</w:t>
      </w:r>
      <w:r>
        <w:t>. This addresses</w:t>
      </w:r>
      <w:r w:rsidR="006A2642">
        <w:t xml:space="preserve"> a</w:t>
      </w:r>
      <w:r>
        <w:t>nother</w:t>
      </w:r>
      <w:r w:rsidR="006A2642">
        <w:t xml:space="preserve"> major </w:t>
      </w:r>
      <w:r w:rsidR="00EA1CA3">
        <w:t>weakness of</w:t>
      </w:r>
      <w:r w:rsidR="006A2642">
        <w:t xml:space="preserve"> NoSQL database</w:t>
      </w:r>
      <w:r w:rsidR="00EA1CA3">
        <w:t>s</w:t>
      </w:r>
      <w:r w:rsidR="00A14E9F">
        <w:t xml:space="preserve">; that </w:t>
      </w:r>
      <w:r w:rsidR="006A2642">
        <w:t>they do no</w:t>
      </w:r>
      <w:r w:rsidR="005C703E">
        <w:t>t</w:t>
      </w:r>
      <w:r w:rsidR="006A2642">
        <w:t xml:space="preserve"> provide this level of transaction support. </w:t>
      </w:r>
      <w:r w:rsidR="00B404F4">
        <w:t xml:space="preserve"> Mong</w:t>
      </w:r>
      <w:r w:rsidR="004A2E5C">
        <w:t>oDB, for example</w:t>
      </w:r>
      <w:r w:rsidR="00662DE7">
        <w:t>,</w:t>
      </w:r>
      <w:r w:rsidR="004A2E5C">
        <w:t xml:space="preserve"> only supports single statement transac</w:t>
      </w:r>
      <w:r w:rsidR="00662DE7">
        <w:t>tions and the entire Database</w:t>
      </w:r>
      <w:r w:rsidR="00662DE7">
        <w:rPr>
          <w:rStyle w:val="FootnoteReference"/>
        </w:rPr>
        <w:footnoteReference w:id="2"/>
      </w:r>
      <w:r w:rsidR="00662DE7">
        <w:t xml:space="preserve"> is locked </w:t>
      </w:r>
      <w:r w:rsidR="00EF4237">
        <w:t>by</w:t>
      </w:r>
      <w:r w:rsidR="00662DE7">
        <w:t xml:space="preserve"> the transaction statement.</w:t>
      </w:r>
    </w:p>
    <w:p w14:paraId="0B7B5D40" w14:textId="77777777" w:rsidR="00BD738F" w:rsidRDefault="00BD738F" w:rsidP="00592866"/>
    <w:p w14:paraId="48245C98" w14:textId="45BDB013" w:rsidR="00592866" w:rsidRPr="007E3D77" w:rsidRDefault="00592866" w:rsidP="00592866">
      <w:r w:rsidRPr="007E3D77">
        <w:t xml:space="preserve">Figure 1 shows the main menu for </w:t>
      </w:r>
      <w:r w:rsidR="00B208E4">
        <w:t>the</w:t>
      </w:r>
      <w:r w:rsidRPr="007E3D77">
        <w:t xml:space="preserve"> </w:t>
      </w:r>
      <w:r w:rsidR="006B240D">
        <w:t>“</w:t>
      </w:r>
      <w:r w:rsidR="00AB6FE2">
        <w:t>book</w:t>
      </w:r>
      <w:r w:rsidR="006B240D">
        <w:t>”</w:t>
      </w:r>
      <w:r w:rsidR="00AB6FE2">
        <w:t xml:space="preserve"> website</w:t>
      </w:r>
      <w:r w:rsidR="005C030C">
        <w:t xml:space="preserve"> example used in this paper</w:t>
      </w:r>
      <w:r w:rsidRPr="007E3D77">
        <w:t>.</w:t>
      </w:r>
    </w:p>
    <w:p w14:paraId="360113CD" w14:textId="77777777" w:rsidR="00592866" w:rsidRPr="007E3D77" w:rsidRDefault="00592866" w:rsidP="00592866">
      <w:r w:rsidRPr="007E3D77">
        <w:t xml:space="preserve"> </w:t>
      </w:r>
    </w:p>
    <w:p w14:paraId="62617E7B" w14:textId="77777777" w:rsidR="00592866" w:rsidRPr="007E3D77" w:rsidRDefault="00592866" w:rsidP="00592866">
      <w:r w:rsidRPr="007E3D77">
        <w:rPr>
          <w:noProof/>
        </w:rPr>
        <w:drawing>
          <wp:inline distT="0" distB="0" distL="0" distR="0" wp14:anchorId="095CB828" wp14:editId="45119579">
            <wp:extent cx="5486400" cy="97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Welcom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970915"/>
                    </a:xfrm>
                    <a:prstGeom prst="rect">
                      <a:avLst/>
                    </a:prstGeom>
                  </pic:spPr>
                </pic:pic>
              </a:graphicData>
            </a:graphic>
          </wp:inline>
        </w:drawing>
      </w:r>
    </w:p>
    <w:p w14:paraId="513E1ACF" w14:textId="77777777" w:rsidR="00592866" w:rsidRPr="007E3D77" w:rsidRDefault="00592866" w:rsidP="00592866"/>
    <w:p w14:paraId="56976724" w14:textId="77777777" w:rsidR="00592866" w:rsidRPr="007E3D77" w:rsidRDefault="00592866" w:rsidP="00592866">
      <w:pPr>
        <w:jc w:val="center"/>
      </w:pPr>
      <w:r w:rsidRPr="007E3D77">
        <w:t>Figure 1</w:t>
      </w:r>
    </w:p>
    <w:p w14:paraId="132D3020" w14:textId="77777777" w:rsidR="00592866" w:rsidRPr="007E3D77" w:rsidRDefault="00592866" w:rsidP="00256502"/>
    <w:p w14:paraId="7AEB7A96" w14:textId="77777777" w:rsidR="00D21222" w:rsidRPr="007E3D77" w:rsidRDefault="00D21222" w:rsidP="00D21222"/>
    <w:p w14:paraId="472987B8" w14:textId="4B621EFF" w:rsidR="00E0245D" w:rsidRPr="00592866" w:rsidRDefault="00256502" w:rsidP="00592866">
      <w:pPr>
        <w:pStyle w:val="ListParagraph"/>
        <w:numPr>
          <w:ilvl w:val="0"/>
          <w:numId w:val="1"/>
        </w:numPr>
        <w:rPr>
          <w:b/>
        </w:rPr>
      </w:pPr>
      <w:r w:rsidRPr="00592866">
        <w:rPr>
          <w:b/>
        </w:rPr>
        <w:t>Insert</w:t>
      </w:r>
      <w:r w:rsidR="007D793C" w:rsidRPr="00592866">
        <w:rPr>
          <w:b/>
        </w:rPr>
        <w:t xml:space="preserve">ing data into the book </w:t>
      </w:r>
      <w:r w:rsidR="005B5ADF">
        <w:rPr>
          <w:b/>
        </w:rPr>
        <w:t>website</w:t>
      </w:r>
      <w:r w:rsidR="00E678D6">
        <w:rPr>
          <w:b/>
        </w:rPr>
        <w:t xml:space="preserve"> </w:t>
      </w:r>
      <w:r w:rsidR="007D793C" w:rsidRPr="00592866">
        <w:rPr>
          <w:b/>
        </w:rPr>
        <w:t>database</w:t>
      </w:r>
    </w:p>
    <w:p w14:paraId="69FF1F09" w14:textId="77777777" w:rsidR="00592866" w:rsidRPr="007E3D77" w:rsidRDefault="00592866" w:rsidP="00592866"/>
    <w:p w14:paraId="1F48749D" w14:textId="2151462A" w:rsidR="00E0245D" w:rsidRPr="007E3D77" w:rsidRDefault="00473A0E" w:rsidP="00E0245D">
      <w:r>
        <w:t>Figure 2 show</w:t>
      </w:r>
      <w:r w:rsidR="001B7781">
        <w:t>s</w:t>
      </w:r>
      <w:r>
        <w:t xml:space="preserve"> the menu for adding a book in this web application.</w:t>
      </w:r>
    </w:p>
    <w:p w14:paraId="39AE6B8D" w14:textId="77777777" w:rsidR="00E0245D" w:rsidRPr="007E3D77" w:rsidRDefault="00E0245D" w:rsidP="00E0245D"/>
    <w:p w14:paraId="7360C2C2" w14:textId="77777777" w:rsidR="00E0245D" w:rsidRPr="007E3D77" w:rsidRDefault="00B919C6" w:rsidP="00B919C6">
      <w:pPr>
        <w:jc w:val="center"/>
      </w:pPr>
      <w:r w:rsidRPr="007E3D77">
        <w:rPr>
          <w:noProof/>
        </w:rPr>
        <w:drawing>
          <wp:inline distT="0" distB="0" distL="0" distR="0" wp14:anchorId="71071800" wp14:editId="3830B9DA">
            <wp:extent cx="5486400" cy="854478"/>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854478"/>
                    </a:xfrm>
                    <a:prstGeom prst="rect">
                      <a:avLst/>
                    </a:prstGeom>
                    <a:noFill/>
                    <a:ln>
                      <a:noFill/>
                    </a:ln>
                  </pic:spPr>
                </pic:pic>
              </a:graphicData>
            </a:graphic>
          </wp:inline>
        </w:drawing>
      </w:r>
    </w:p>
    <w:p w14:paraId="621C71B4" w14:textId="77777777" w:rsidR="00B919C6" w:rsidRPr="007E3D77" w:rsidRDefault="00B919C6" w:rsidP="00B919C6">
      <w:pPr>
        <w:jc w:val="center"/>
      </w:pPr>
    </w:p>
    <w:p w14:paraId="22FD7851" w14:textId="77777777" w:rsidR="006C5C4C" w:rsidRDefault="006C5C4C" w:rsidP="006C5C4C">
      <w:pPr>
        <w:jc w:val="center"/>
      </w:pPr>
      <w:r>
        <w:t>Figure 2</w:t>
      </w:r>
    </w:p>
    <w:p w14:paraId="46327E7A" w14:textId="77777777" w:rsidR="006C5C4C" w:rsidRDefault="006C5C4C" w:rsidP="00B919C6"/>
    <w:p w14:paraId="7842EF83" w14:textId="092D9150" w:rsidR="00B919C6" w:rsidRPr="007E3D77" w:rsidRDefault="00B919C6" w:rsidP="00B919C6">
      <w:r w:rsidRPr="007E3D77">
        <w:t>When the submit button is clicked,</w:t>
      </w:r>
      <w:r w:rsidR="00ED0C8B">
        <w:t xml:space="preserve"> the following code is executed.</w:t>
      </w:r>
    </w:p>
    <w:p w14:paraId="3AEB6EB9" w14:textId="77777777" w:rsidR="00B919C6" w:rsidRPr="007E3D77" w:rsidRDefault="00B919C6" w:rsidP="00B919C6"/>
    <w:p w14:paraId="75038C0A" w14:textId="45FD755A" w:rsidR="00B919C6" w:rsidRPr="00ED0C8B" w:rsidRDefault="00B919C6" w:rsidP="00ED0C8B">
      <w:pPr>
        <w:pStyle w:val="ListParagraph"/>
        <w:numPr>
          <w:ilvl w:val="1"/>
          <w:numId w:val="1"/>
        </w:numPr>
        <w:rPr>
          <w:b/>
          <w:u w:val="single"/>
        </w:rPr>
      </w:pPr>
      <w:r w:rsidRPr="00ED0C8B">
        <w:rPr>
          <w:b/>
          <w:u w:val="single"/>
        </w:rPr>
        <w:t xml:space="preserve">For </w:t>
      </w:r>
      <w:r w:rsidR="00FA6CFA" w:rsidRPr="00ED0C8B">
        <w:rPr>
          <w:b/>
          <w:u w:val="single"/>
        </w:rPr>
        <w:t xml:space="preserve">the </w:t>
      </w:r>
      <w:r w:rsidRPr="00ED0C8B">
        <w:rPr>
          <w:b/>
          <w:u w:val="single"/>
        </w:rPr>
        <w:t>MongoDB</w:t>
      </w:r>
      <w:r w:rsidR="00FA6CFA" w:rsidRPr="00ED0C8B">
        <w:rPr>
          <w:b/>
          <w:u w:val="single"/>
        </w:rPr>
        <w:t xml:space="preserve"> application</w:t>
      </w:r>
    </w:p>
    <w:p w14:paraId="24205DDC" w14:textId="77777777" w:rsidR="00A67562" w:rsidRPr="007E3D77" w:rsidRDefault="00A67562" w:rsidP="00B919C6"/>
    <w:p w14:paraId="08BD8F13" w14:textId="278BCB19" w:rsidR="00B919C6" w:rsidRPr="007E3D77" w:rsidRDefault="00B919C6" w:rsidP="00044569">
      <w:r w:rsidRPr="007E3D77">
        <w:t>First</w:t>
      </w:r>
      <w:r w:rsidR="00473A0E">
        <w:t>,</w:t>
      </w:r>
      <w:r w:rsidRPr="007E3D77">
        <w:t xml:space="preserve"> a Mo</w:t>
      </w:r>
      <w:r w:rsidR="00E545FA">
        <w:t>ngoDB connection is established</w:t>
      </w:r>
      <w:r w:rsidR="00473A0E">
        <w:t>:</w:t>
      </w:r>
    </w:p>
    <w:p w14:paraId="6B2690AF" w14:textId="77777777" w:rsidR="00A67562" w:rsidRPr="007E3D77" w:rsidRDefault="00A67562" w:rsidP="007E3D77">
      <w:pPr>
        <w:ind w:left="720"/>
      </w:pPr>
    </w:p>
    <w:p w14:paraId="41898009" w14:textId="77777777" w:rsidR="00B919C6" w:rsidRPr="00C210A1" w:rsidRDefault="00B919C6" w:rsidP="00C210A1">
      <w:pPr>
        <w:rPr>
          <w:rFonts w:ascii="Courier New" w:hAnsi="Courier New" w:cs="Courier New"/>
        </w:rPr>
      </w:pPr>
      <w:r w:rsidRPr="00C210A1">
        <w:rPr>
          <w:rFonts w:ascii="Courier New" w:hAnsi="Courier New" w:cs="Courier New"/>
        </w:rPr>
        <w:t>from flask import Flask, render_template, redirect, request</w:t>
      </w:r>
    </w:p>
    <w:p w14:paraId="5301B9DA" w14:textId="77777777" w:rsidR="00B919C6" w:rsidRPr="00C210A1" w:rsidRDefault="00B919C6" w:rsidP="00C210A1">
      <w:pPr>
        <w:rPr>
          <w:rFonts w:ascii="Courier New" w:hAnsi="Courier New" w:cs="Courier New"/>
        </w:rPr>
      </w:pPr>
      <w:r w:rsidRPr="00C210A1">
        <w:rPr>
          <w:rFonts w:ascii="Courier New" w:hAnsi="Courier New" w:cs="Courier New"/>
        </w:rPr>
        <w:t>import pymongo</w:t>
      </w:r>
    </w:p>
    <w:p w14:paraId="0443BF35" w14:textId="77777777" w:rsidR="00B919C6" w:rsidRPr="00C210A1" w:rsidRDefault="00B919C6" w:rsidP="00C210A1">
      <w:pPr>
        <w:rPr>
          <w:rFonts w:ascii="Courier New" w:hAnsi="Courier New" w:cs="Courier New"/>
        </w:rPr>
      </w:pPr>
    </w:p>
    <w:p w14:paraId="360B1405" w14:textId="77777777" w:rsidR="00B919C6" w:rsidRPr="00C210A1" w:rsidRDefault="00B919C6" w:rsidP="00C210A1">
      <w:pPr>
        <w:rPr>
          <w:rFonts w:ascii="Courier New" w:hAnsi="Courier New" w:cs="Courier New"/>
        </w:rPr>
      </w:pPr>
      <w:r w:rsidRPr="00C210A1">
        <w:rPr>
          <w:rFonts w:ascii="Courier New" w:hAnsi="Courier New" w:cs="Courier New"/>
        </w:rPr>
        <w:t>app = Flask(__name__, static_url_path = "")</w:t>
      </w:r>
    </w:p>
    <w:p w14:paraId="620BCD65" w14:textId="77777777" w:rsidR="00B919C6" w:rsidRPr="00C210A1" w:rsidRDefault="00B919C6" w:rsidP="00C210A1">
      <w:pPr>
        <w:rPr>
          <w:rFonts w:ascii="Courier New" w:hAnsi="Courier New" w:cs="Courier New"/>
        </w:rPr>
      </w:pPr>
      <w:r w:rsidRPr="00C210A1">
        <w:rPr>
          <w:rFonts w:ascii="Courier New" w:hAnsi="Courier New" w:cs="Courier New"/>
        </w:rPr>
        <w:t>connection_string = "mongodb://127.0.0.1"</w:t>
      </w:r>
    </w:p>
    <w:p w14:paraId="79D383C3" w14:textId="77777777" w:rsidR="00B919C6" w:rsidRPr="00C210A1" w:rsidRDefault="00B919C6" w:rsidP="00C210A1">
      <w:pPr>
        <w:rPr>
          <w:rFonts w:ascii="Courier New" w:hAnsi="Courier New" w:cs="Courier New"/>
        </w:rPr>
      </w:pPr>
      <w:r w:rsidRPr="00C210A1">
        <w:rPr>
          <w:rFonts w:ascii="Courier New" w:hAnsi="Courier New" w:cs="Courier New"/>
        </w:rPr>
        <w:t>connection = pymongo.MongoClient(connection_string)</w:t>
      </w:r>
    </w:p>
    <w:p w14:paraId="4272DB82" w14:textId="77777777" w:rsidR="00B919C6" w:rsidRPr="00C210A1" w:rsidRDefault="00B919C6" w:rsidP="00C210A1">
      <w:pPr>
        <w:rPr>
          <w:rFonts w:ascii="Courier New" w:hAnsi="Courier New" w:cs="Courier New"/>
        </w:rPr>
      </w:pPr>
      <w:r w:rsidRPr="00C210A1">
        <w:rPr>
          <w:rFonts w:ascii="Courier New" w:hAnsi="Courier New" w:cs="Courier New"/>
        </w:rPr>
        <w:t>database = connection.books</w:t>
      </w:r>
    </w:p>
    <w:p w14:paraId="4B5BD3E1" w14:textId="77777777" w:rsidR="00B919C6" w:rsidRPr="00C210A1" w:rsidRDefault="00B919C6" w:rsidP="00C210A1">
      <w:pPr>
        <w:rPr>
          <w:rFonts w:ascii="Courier New" w:hAnsi="Courier New" w:cs="Courier New"/>
        </w:rPr>
      </w:pPr>
      <w:r w:rsidRPr="00C210A1">
        <w:rPr>
          <w:rFonts w:ascii="Courier New" w:hAnsi="Courier New" w:cs="Courier New"/>
        </w:rPr>
        <w:t>books = database.mybooks</w:t>
      </w:r>
    </w:p>
    <w:p w14:paraId="1CDC4DC9" w14:textId="77777777" w:rsidR="00B919C6" w:rsidRPr="007E3D77" w:rsidRDefault="00B919C6" w:rsidP="00B919C6">
      <w:pPr>
        <w:ind w:left="720"/>
      </w:pPr>
    </w:p>
    <w:p w14:paraId="4AA0D2D7" w14:textId="1B4F4298" w:rsidR="00B919C6" w:rsidRPr="007E3D77" w:rsidRDefault="00A67562" w:rsidP="00A67562">
      <w:r w:rsidRPr="007E3D77">
        <w:t>T</w:t>
      </w:r>
      <w:r w:rsidR="00B919C6" w:rsidRPr="007E3D77">
        <w:t>hen</w:t>
      </w:r>
      <w:r w:rsidR="00473A0E">
        <w:t>,</w:t>
      </w:r>
      <w:r w:rsidR="00B919C6" w:rsidRPr="007E3D77">
        <w:t xml:space="preserve"> the insert is done using the </w:t>
      </w:r>
      <w:r w:rsidR="00473A0E">
        <w:t>M</w:t>
      </w:r>
      <w:r w:rsidRPr="007E3D77">
        <w:t>ongoDB insert API</w:t>
      </w:r>
      <w:r w:rsidR="00473A0E">
        <w:t>:</w:t>
      </w:r>
    </w:p>
    <w:p w14:paraId="16C54C23" w14:textId="77777777" w:rsidR="00A67562" w:rsidRPr="007E3D77" w:rsidRDefault="00A67562" w:rsidP="00A67562"/>
    <w:p w14:paraId="2A069FE0" w14:textId="77777777" w:rsidR="00B919C6" w:rsidRPr="00C210A1" w:rsidRDefault="00B919C6" w:rsidP="00C210A1">
      <w:pPr>
        <w:rPr>
          <w:rFonts w:ascii="Courier New" w:hAnsi="Courier New" w:cs="Courier New"/>
        </w:rPr>
      </w:pPr>
      <w:r w:rsidRPr="00C210A1">
        <w:rPr>
          <w:rFonts w:ascii="Courier New" w:hAnsi="Courier New" w:cs="Courier New"/>
        </w:rPr>
        <w:t>@app.route('/add/', methods=['GET', 'POST'])</w:t>
      </w:r>
    </w:p>
    <w:p w14:paraId="5B3020F3" w14:textId="77777777" w:rsidR="00B919C6" w:rsidRPr="00C210A1" w:rsidRDefault="00B919C6" w:rsidP="00C210A1">
      <w:pPr>
        <w:rPr>
          <w:rFonts w:ascii="Courier New" w:hAnsi="Courier New" w:cs="Courier New"/>
        </w:rPr>
      </w:pPr>
      <w:r w:rsidRPr="00C210A1">
        <w:rPr>
          <w:rFonts w:ascii="Courier New" w:hAnsi="Courier New" w:cs="Courier New"/>
        </w:rPr>
        <w:t>def add():</w:t>
      </w:r>
    </w:p>
    <w:p w14:paraId="606CFC8B" w14:textId="77777777" w:rsidR="00B919C6" w:rsidRPr="00C210A1" w:rsidRDefault="00B919C6" w:rsidP="00C210A1">
      <w:pPr>
        <w:rPr>
          <w:rFonts w:ascii="Courier New" w:hAnsi="Courier New" w:cs="Courier New"/>
        </w:rPr>
      </w:pPr>
      <w:r w:rsidRPr="00C210A1">
        <w:rPr>
          <w:rFonts w:ascii="Courier New" w:hAnsi="Courier New" w:cs="Courier New"/>
        </w:rPr>
        <w:t xml:space="preserve">    if request.method == 'POST':</w:t>
      </w:r>
    </w:p>
    <w:p w14:paraId="50213A69" w14:textId="77777777" w:rsidR="00B919C6" w:rsidRPr="00C210A1" w:rsidRDefault="00B919C6" w:rsidP="00C210A1">
      <w:pPr>
        <w:rPr>
          <w:rFonts w:ascii="Courier New" w:hAnsi="Courier New" w:cs="Courier New"/>
        </w:rPr>
      </w:pPr>
      <w:r w:rsidRPr="00C210A1">
        <w:rPr>
          <w:rFonts w:ascii="Courier New" w:hAnsi="Courier New" w:cs="Courier New"/>
        </w:rPr>
        <w:t xml:space="preserve">        new_data = {k : v for k, v in request.form.items()}</w:t>
      </w:r>
    </w:p>
    <w:p w14:paraId="25CAA6C9" w14:textId="77777777" w:rsidR="00B919C6" w:rsidRPr="006C67EC" w:rsidRDefault="00A67562" w:rsidP="00C210A1">
      <w:pPr>
        <w:rPr>
          <w:rFonts w:ascii="Courier New" w:hAnsi="Courier New" w:cs="Courier New"/>
          <w:b/>
        </w:rPr>
      </w:pPr>
      <w:r w:rsidRPr="00C210A1">
        <w:rPr>
          <w:rFonts w:ascii="Courier New" w:hAnsi="Courier New" w:cs="Courier New"/>
        </w:rPr>
        <w:t xml:space="preserve">        </w:t>
      </w:r>
      <w:r w:rsidR="00B919C6" w:rsidRPr="006C67EC">
        <w:rPr>
          <w:rFonts w:ascii="Courier New" w:hAnsi="Courier New" w:cs="Courier New"/>
          <w:b/>
        </w:rPr>
        <w:t>books.insert(new_data)</w:t>
      </w:r>
    </w:p>
    <w:p w14:paraId="02CC7918" w14:textId="477EAB7D" w:rsidR="0086754A" w:rsidRDefault="00A67562" w:rsidP="00C210A1">
      <w:pPr>
        <w:rPr>
          <w:rFonts w:ascii="Courier New" w:hAnsi="Courier New" w:cs="Courier New"/>
        </w:rPr>
      </w:pPr>
      <w:r w:rsidRPr="00C210A1">
        <w:rPr>
          <w:rFonts w:ascii="Courier New" w:hAnsi="Courier New" w:cs="Courier New"/>
        </w:rPr>
        <w:t xml:space="preserve">        </w:t>
      </w:r>
      <w:r w:rsidR="00B919C6" w:rsidRPr="00C210A1">
        <w:rPr>
          <w:rFonts w:ascii="Courier New" w:hAnsi="Courier New" w:cs="Courier New"/>
        </w:rPr>
        <w:t xml:space="preserve">return render_template('add.html', alert = </w:t>
      </w:r>
    </w:p>
    <w:p w14:paraId="6A6D4249" w14:textId="6185B60C" w:rsidR="00B919C6" w:rsidRPr="00C210A1" w:rsidRDefault="0086754A" w:rsidP="00C210A1">
      <w:pPr>
        <w:rPr>
          <w:rFonts w:ascii="Courier New" w:hAnsi="Courier New" w:cs="Courier New"/>
        </w:rPr>
      </w:pPr>
      <w:r>
        <w:rPr>
          <w:rFonts w:ascii="Courier New" w:hAnsi="Courier New" w:cs="Courier New"/>
        </w:rPr>
        <w:t xml:space="preserve">           </w:t>
      </w:r>
      <w:r w:rsidR="00B919C6" w:rsidRPr="00C210A1">
        <w:rPr>
          <w:rFonts w:ascii="Courier New" w:hAnsi="Courier New" w:cs="Courier New"/>
        </w:rPr>
        <w:t>"success")</w:t>
      </w:r>
    </w:p>
    <w:p w14:paraId="7C94DF7B" w14:textId="77777777" w:rsidR="00B919C6" w:rsidRPr="00C210A1" w:rsidRDefault="00B919C6" w:rsidP="00C210A1">
      <w:pPr>
        <w:rPr>
          <w:rFonts w:ascii="Courier New" w:hAnsi="Courier New" w:cs="Courier New"/>
        </w:rPr>
      </w:pPr>
      <w:r w:rsidRPr="00C210A1">
        <w:rPr>
          <w:rFonts w:ascii="Courier New" w:hAnsi="Courier New" w:cs="Courier New"/>
        </w:rPr>
        <w:t xml:space="preserve">    else:</w:t>
      </w:r>
    </w:p>
    <w:p w14:paraId="764E6046" w14:textId="77777777" w:rsidR="00B919C6" w:rsidRPr="00C210A1" w:rsidRDefault="00B919C6" w:rsidP="00C210A1">
      <w:pPr>
        <w:rPr>
          <w:rFonts w:ascii="Courier New" w:hAnsi="Courier New" w:cs="Courier New"/>
        </w:rPr>
      </w:pPr>
      <w:r w:rsidRPr="00C210A1">
        <w:rPr>
          <w:rFonts w:ascii="Courier New" w:hAnsi="Courier New" w:cs="Courier New"/>
        </w:rPr>
        <w:t xml:space="preserve">        return render_template('add.html', alert="")</w:t>
      </w:r>
    </w:p>
    <w:p w14:paraId="37D06187" w14:textId="77777777" w:rsidR="00A67562" w:rsidRPr="007E3D77" w:rsidRDefault="00A67562" w:rsidP="00B919C6"/>
    <w:p w14:paraId="0FC3865C" w14:textId="4ABA779E" w:rsidR="00044569" w:rsidRPr="00ED0C8B" w:rsidRDefault="00B919C6" w:rsidP="00ED0C8B">
      <w:pPr>
        <w:pStyle w:val="ListParagraph"/>
        <w:numPr>
          <w:ilvl w:val="1"/>
          <w:numId w:val="1"/>
        </w:numPr>
        <w:rPr>
          <w:b/>
          <w:u w:val="single"/>
        </w:rPr>
      </w:pPr>
      <w:r w:rsidRPr="00ED0C8B">
        <w:rPr>
          <w:b/>
          <w:u w:val="single"/>
        </w:rPr>
        <w:t xml:space="preserve">For </w:t>
      </w:r>
      <w:r w:rsidR="00FA6CFA" w:rsidRPr="00ED0C8B">
        <w:rPr>
          <w:b/>
          <w:u w:val="single"/>
        </w:rPr>
        <w:t xml:space="preserve">the </w:t>
      </w:r>
      <w:r w:rsidRPr="00ED0C8B">
        <w:rPr>
          <w:b/>
          <w:u w:val="single"/>
        </w:rPr>
        <w:t>ReL</w:t>
      </w:r>
      <w:r w:rsidR="00FA6CFA" w:rsidRPr="00ED0C8B">
        <w:rPr>
          <w:b/>
          <w:u w:val="single"/>
        </w:rPr>
        <w:t xml:space="preserve"> </w:t>
      </w:r>
      <w:r w:rsidR="0086754A" w:rsidRPr="00ED0C8B">
        <w:rPr>
          <w:b/>
          <w:u w:val="single"/>
        </w:rPr>
        <w:t>application</w:t>
      </w:r>
    </w:p>
    <w:p w14:paraId="5B063756" w14:textId="77777777" w:rsidR="00044569" w:rsidRPr="007E3D77" w:rsidRDefault="00044569" w:rsidP="00044569"/>
    <w:p w14:paraId="503A5ADF" w14:textId="6E8BBD4A" w:rsidR="00B919C6" w:rsidRPr="007E3D77" w:rsidRDefault="00044569" w:rsidP="00044569">
      <w:r w:rsidRPr="007E3D77">
        <w:t>First</w:t>
      </w:r>
      <w:r w:rsidR="00473A0E">
        <w:t>,</w:t>
      </w:r>
      <w:r w:rsidRPr="007E3D77">
        <w:t xml:space="preserve"> a connection</w:t>
      </w:r>
      <w:r>
        <w:t xml:space="preserve"> to </w:t>
      </w:r>
      <w:r w:rsidR="0086754A">
        <w:t>an</w:t>
      </w:r>
      <w:r>
        <w:t xml:space="preserve"> Oracle RDF datastore</w:t>
      </w:r>
      <w:r w:rsidR="00E545FA">
        <w:t xml:space="preserve"> is established</w:t>
      </w:r>
      <w:r w:rsidR="00473A0E">
        <w:t>:</w:t>
      </w:r>
    </w:p>
    <w:p w14:paraId="69BD0D41" w14:textId="77777777" w:rsidR="00B919C6" w:rsidRPr="007E3D77" w:rsidRDefault="00B919C6" w:rsidP="00B919C6"/>
    <w:p w14:paraId="32CDB622" w14:textId="739A3A43" w:rsidR="00044569" w:rsidRPr="00663EF3" w:rsidRDefault="00044569" w:rsidP="00663EF3">
      <w:pPr>
        <w:rPr>
          <w:rFonts w:ascii="Courier New" w:hAnsi="Courier New" w:cs="Courier New"/>
        </w:rPr>
      </w:pPr>
      <w:r w:rsidRPr="00663EF3">
        <w:rPr>
          <w:rFonts w:ascii="Courier New" w:hAnsi="Courier New" w:cs="Courier New"/>
        </w:rPr>
        <w:t>from flask import Flask, render_template, redirect, request</w:t>
      </w:r>
    </w:p>
    <w:p w14:paraId="18D0F8F7" w14:textId="77777777" w:rsidR="00044569" w:rsidRPr="00663EF3" w:rsidRDefault="00044569" w:rsidP="00663EF3">
      <w:pPr>
        <w:rPr>
          <w:rFonts w:ascii="Courier New" w:hAnsi="Courier New" w:cs="Courier New"/>
        </w:rPr>
      </w:pPr>
    </w:p>
    <w:p w14:paraId="2544E960" w14:textId="7EBA05E9" w:rsidR="00044569" w:rsidRPr="00663EF3" w:rsidRDefault="00044569" w:rsidP="00663EF3">
      <w:pPr>
        <w:rPr>
          <w:rFonts w:ascii="Courier New" w:hAnsi="Courier New" w:cs="Courier New"/>
        </w:rPr>
      </w:pPr>
      <w:r w:rsidRPr="00663EF3">
        <w:rPr>
          <w:rFonts w:ascii="Courier New" w:hAnsi="Courier New" w:cs="Courier New"/>
        </w:rPr>
        <w:t>app = Flask(__name__, static_url_path = "")</w:t>
      </w:r>
    </w:p>
    <w:p w14:paraId="63991A02" w14:textId="05FFECD0" w:rsidR="0086754A" w:rsidRDefault="00044569" w:rsidP="00663EF3">
      <w:pPr>
        <w:rPr>
          <w:rFonts w:ascii="Courier New" w:hAnsi="Courier New" w:cs="Courier New"/>
        </w:rPr>
      </w:pPr>
      <w:r w:rsidRPr="00663EF3">
        <w:rPr>
          <w:rFonts w:ascii="Courier New" w:hAnsi="Courier New" w:cs="Courier New"/>
        </w:rPr>
        <w:t>conn = connectTo 'jdbc:oracle:thin:@</w:t>
      </w:r>
      <w:r w:rsidR="0014412E">
        <w:rPr>
          <w:rFonts w:ascii="Courier New" w:hAnsi="Courier New" w:cs="Courier New"/>
        </w:rPr>
        <w:t>host</w:t>
      </w:r>
      <w:r w:rsidRPr="00663EF3">
        <w:rPr>
          <w:rFonts w:ascii="Courier New" w:hAnsi="Courier New" w:cs="Courier New"/>
        </w:rPr>
        <w:t xml:space="preserve">:1521:orcl' 'user' </w:t>
      </w:r>
    </w:p>
    <w:p w14:paraId="48CF2B00" w14:textId="462CABD2" w:rsidR="00044569" w:rsidRPr="00663EF3" w:rsidRDefault="0086754A" w:rsidP="00663EF3">
      <w:pPr>
        <w:rPr>
          <w:rFonts w:ascii="Courier New" w:hAnsi="Courier New" w:cs="Courier New"/>
        </w:rPr>
      </w:pPr>
      <w:r>
        <w:rPr>
          <w:rFonts w:ascii="Courier New" w:hAnsi="Courier New" w:cs="Courier New"/>
        </w:rPr>
        <w:t xml:space="preserve">       </w:t>
      </w:r>
      <w:r w:rsidR="00044569" w:rsidRPr="00663EF3">
        <w:rPr>
          <w:rFonts w:ascii="Courier New" w:hAnsi="Courier New" w:cs="Courier New"/>
        </w:rPr>
        <w:t>'password' 'rdf_mode' 'bookApp'</w:t>
      </w:r>
    </w:p>
    <w:p w14:paraId="4EB17A0A" w14:textId="77777777" w:rsidR="00044569" w:rsidRPr="007E3D77" w:rsidRDefault="00044569" w:rsidP="00044569">
      <w:pPr>
        <w:ind w:left="720"/>
      </w:pPr>
    </w:p>
    <w:p w14:paraId="09A39FB6" w14:textId="5BD28F2A" w:rsidR="00044569" w:rsidRDefault="00044569" w:rsidP="00044569">
      <w:r w:rsidRPr="007E3D77">
        <w:t>Then</w:t>
      </w:r>
      <w:r w:rsidR="00473A0E">
        <w:t>,</w:t>
      </w:r>
      <w:r w:rsidRPr="007E3D77">
        <w:t xml:space="preserve"> the insert is done using </w:t>
      </w:r>
      <w:r w:rsidR="00FA6CFA">
        <w:t xml:space="preserve">a </w:t>
      </w:r>
      <w:r>
        <w:t>standard SQL</w:t>
      </w:r>
      <w:r w:rsidR="007F4583">
        <w:t xml:space="preserve"> insert</w:t>
      </w:r>
      <w:r w:rsidR="00473A0E">
        <w:t>;</w:t>
      </w:r>
      <w:r>
        <w:t xml:space="preserve"> however</w:t>
      </w:r>
      <w:r w:rsidR="00FA6CFA">
        <w:t>,</w:t>
      </w:r>
      <w:r>
        <w:t xml:space="preserve"> no table named </w:t>
      </w:r>
      <w:r w:rsidR="00523F69">
        <w:t xml:space="preserve">“books” </w:t>
      </w:r>
      <w:r w:rsidR="00473A0E">
        <w:t>was</w:t>
      </w:r>
      <w:r w:rsidR="00523F69">
        <w:t xml:space="preserve"> created beforehand, so this is “scheme</w:t>
      </w:r>
      <w:r w:rsidR="009466D0">
        <w:t>-</w:t>
      </w:r>
      <w:r w:rsidR="0086754A">
        <w:t>less</w:t>
      </w:r>
      <w:r w:rsidR="00473A0E">
        <w:t>,</w:t>
      </w:r>
      <w:r w:rsidR="0086754A">
        <w:t xml:space="preserve">” </w:t>
      </w:r>
      <w:r w:rsidR="00CF311D">
        <w:t xml:space="preserve">and “flexible” </w:t>
      </w:r>
      <w:r w:rsidR="0086754A">
        <w:t>just like MongoDB:</w:t>
      </w:r>
    </w:p>
    <w:p w14:paraId="7F5ECC18" w14:textId="77777777" w:rsidR="00523F69" w:rsidRDefault="00523F69" w:rsidP="00044569"/>
    <w:p w14:paraId="3FCA9AC5" w14:textId="77777777" w:rsidR="00044569" w:rsidRPr="00523F69" w:rsidRDefault="00044569" w:rsidP="00523F69">
      <w:pPr>
        <w:rPr>
          <w:rFonts w:ascii="Courier New" w:hAnsi="Courier New" w:cs="Courier New"/>
        </w:rPr>
      </w:pPr>
      <w:r w:rsidRPr="00523F69">
        <w:rPr>
          <w:rFonts w:ascii="Courier New" w:hAnsi="Courier New" w:cs="Courier New"/>
        </w:rPr>
        <w:t>@app.route('/add/', methods=['GET', 'POST'])</w:t>
      </w:r>
    </w:p>
    <w:p w14:paraId="5AA05D3E" w14:textId="77777777" w:rsidR="00044569" w:rsidRPr="00523F69" w:rsidRDefault="00044569" w:rsidP="00523F69">
      <w:pPr>
        <w:rPr>
          <w:rFonts w:ascii="Courier New" w:hAnsi="Courier New" w:cs="Courier New"/>
        </w:rPr>
      </w:pPr>
      <w:r w:rsidRPr="00523F69">
        <w:rPr>
          <w:rFonts w:ascii="Courier New" w:hAnsi="Courier New" w:cs="Courier New"/>
        </w:rPr>
        <w:t>def add():</w:t>
      </w:r>
    </w:p>
    <w:p w14:paraId="55260005" w14:textId="77777777" w:rsidR="00044569" w:rsidRPr="00523F69" w:rsidRDefault="00044569" w:rsidP="00523F69">
      <w:pPr>
        <w:rPr>
          <w:rFonts w:ascii="Courier New" w:hAnsi="Courier New" w:cs="Courier New"/>
        </w:rPr>
      </w:pPr>
      <w:r w:rsidRPr="00523F69">
        <w:rPr>
          <w:rFonts w:ascii="Courier New" w:hAnsi="Courier New" w:cs="Courier New"/>
        </w:rPr>
        <w:t xml:space="preserve">    if request.method == 'POST':</w:t>
      </w:r>
    </w:p>
    <w:p w14:paraId="5A3C4BC9" w14:textId="61651EE3" w:rsidR="00523F69" w:rsidRPr="00523F69" w:rsidRDefault="00044569" w:rsidP="00523F69">
      <w:pPr>
        <w:rPr>
          <w:rFonts w:ascii="Courier New" w:hAnsi="Courier New" w:cs="Courier New"/>
        </w:rPr>
      </w:pPr>
      <w:r w:rsidRPr="00523F69">
        <w:rPr>
          <w:rFonts w:ascii="Courier New" w:hAnsi="Courier New" w:cs="Courier New"/>
        </w:rPr>
        <w:t xml:space="preserve">        new_data = {k : v for k, v </w:t>
      </w:r>
      <w:r w:rsidR="00523F69">
        <w:rPr>
          <w:rFonts w:ascii="Courier New" w:hAnsi="Courier New" w:cs="Courier New"/>
        </w:rPr>
        <w:t xml:space="preserve">in </w:t>
      </w:r>
      <w:r w:rsidR="00523F69" w:rsidRPr="00523F69">
        <w:rPr>
          <w:rFonts w:ascii="Courier New" w:hAnsi="Courier New" w:cs="Courier New"/>
        </w:rPr>
        <w:t>request.form.items()}</w:t>
      </w:r>
    </w:p>
    <w:p w14:paraId="27B45608" w14:textId="79AF31C7" w:rsidR="00523F69" w:rsidRDefault="00523F69" w:rsidP="00523F69">
      <w:pPr>
        <w:rPr>
          <w:rFonts w:ascii="Courier New" w:hAnsi="Courier New" w:cs="Courier New"/>
        </w:rPr>
      </w:pPr>
      <w:r w:rsidRPr="00523F69">
        <w:rPr>
          <w:rFonts w:ascii="Courier New" w:hAnsi="Courier New" w:cs="Courier New"/>
        </w:rPr>
        <w:t xml:space="preserve">        values = (str(new_data['title']), </w:t>
      </w:r>
    </w:p>
    <w:p w14:paraId="53B127AB" w14:textId="47CD79FC" w:rsidR="00523F69" w:rsidRDefault="00523F69" w:rsidP="00523F69">
      <w:pPr>
        <w:rPr>
          <w:rFonts w:ascii="Courier New" w:hAnsi="Courier New" w:cs="Courier New"/>
        </w:rPr>
      </w:pPr>
      <w:r>
        <w:rPr>
          <w:rFonts w:ascii="Courier New" w:hAnsi="Courier New" w:cs="Courier New"/>
        </w:rPr>
        <w:t xml:space="preserve">          </w:t>
      </w:r>
      <w:r w:rsidRPr="00523F69">
        <w:rPr>
          <w:rFonts w:ascii="Courier New" w:hAnsi="Courier New" w:cs="Courier New"/>
        </w:rPr>
        <w:t xml:space="preserve">str(new_data['author']),  str(new_data['genre']), </w:t>
      </w:r>
    </w:p>
    <w:p w14:paraId="359302C2" w14:textId="4E4BAA34" w:rsidR="00523F69" w:rsidRPr="00523F69" w:rsidRDefault="00523F69" w:rsidP="00523F69">
      <w:pPr>
        <w:rPr>
          <w:rFonts w:ascii="Courier New" w:hAnsi="Courier New" w:cs="Courier New"/>
        </w:rPr>
      </w:pPr>
      <w:r>
        <w:rPr>
          <w:rFonts w:ascii="Courier New" w:hAnsi="Courier New" w:cs="Courier New"/>
        </w:rPr>
        <w:t xml:space="preserve">          </w:t>
      </w:r>
      <w:r w:rsidRPr="00523F69">
        <w:rPr>
          <w:rFonts w:ascii="Courier New" w:hAnsi="Courier New" w:cs="Courier New"/>
        </w:rPr>
        <w:t>str(new_data['description']))</w:t>
      </w:r>
    </w:p>
    <w:p w14:paraId="752FD95C" w14:textId="2AB88F15" w:rsidR="00523F69" w:rsidRPr="006C67EC" w:rsidRDefault="00044569" w:rsidP="00523F69">
      <w:pPr>
        <w:rPr>
          <w:rFonts w:ascii="Courier New" w:hAnsi="Courier New" w:cs="Courier New"/>
          <w:b/>
        </w:rPr>
      </w:pPr>
      <w:r w:rsidRPr="00523F69">
        <w:rPr>
          <w:rFonts w:ascii="Courier New" w:hAnsi="Courier New" w:cs="Courier New"/>
        </w:rPr>
        <w:t xml:space="preserve">        </w:t>
      </w:r>
      <w:r w:rsidRPr="006C67EC">
        <w:rPr>
          <w:rFonts w:ascii="Courier New" w:hAnsi="Courier New" w:cs="Courier New"/>
          <w:b/>
        </w:rPr>
        <w:t xml:space="preserve">SQL on conn """insert into books(title, author, </w:t>
      </w:r>
    </w:p>
    <w:p w14:paraId="7AE9741A" w14:textId="47B2A033" w:rsidR="00044569" w:rsidRPr="006C67EC" w:rsidRDefault="00523F69" w:rsidP="00523F69">
      <w:pPr>
        <w:rPr>
          <w:rFonts w:ascii="Courier New" w:hAnsi="Courier New" w:cs="Courier New"/>
          <w:b/>
        </w:rPr>
      </w:pPr>
      <w:r w:rsidRPr="006C67EC">
        <w:rPr>
          <w:rFonts w:ascii="Courier New" w:hAnsi="Courier New" w:cs="Courier New"/>
          <w:b/>
        </w:rPr>
        <w:t xml:space="preserve">          </w:t>
      </w:r>
      <w:r w:rsidR="00044569" w:rsidRPr="006C67EC">
        <w:rPr>
          <w:rFonts w:ascii="Courier New" w:hAnsi="Courier New" w:cs="Courier New"/>
          <w:b/>
        </w:rPr>
        <w:t>genre, description) values"""values</w:t>
      </w:r>
    </w:p>
    <w:p w14:paraId="4EFA491D" w14:textId="407660CE" w:rsidR="00523F69" w:rsidRDefault="00523F69" w:rsidP="00523F69">
      <w:pPr>
        <w:rPr>
          <w:rFonts w:ascii="Courier New" w:hAnsi="Courier New" w:cs="Courier New"/>
        </w:rPr>
      </w:pPr>
      <w:r>
        <w:rPr>
          <w:rFonts w:ascii="Courier New" w:hAnsi="Courier New" w:cs="Courier New"/>
        </w:rPr>
        <w:t xml:space="preserve">        </w:t>
      </w:r>
      <w:r w:rsidR="00044569" w:rsidRPr="00523F69">
        <w:rPr>
          <w:rFonts w:ascii="Courier New" w:hAnsi="Courier New" w:cs="Courier New"/>
        </w:rPr>
        <w:t xml:space="preserve">return render_template('add.html', alert = </w:t>
      </w:r>
    </w:p>
    <w:p w14:paraId="7D1D23CE" w14:textId="72D3BFEA" w:rsidR="00523F69" w:rsidRPr="00523F69" w:rsidRDefault="00523F69" w:rsidP="00523F69">
      <w:pPr>
        <w:rPr>
          <w:rFonts w:ascii="Courier New" w:hAnsi="Courier New" w:cs="Courier New"/>
        </w:rPr>
      </w:pPr>
      <w:r>
        <w:rPr>
          <w:rFonts w:ascii="Courier New" w:hAnsi="Courier New" w:cs="Courier New"/>
        </w:rPr>
        <w:t xml:space="preserve">          </w:t>
      </w:r>
      <w:r w:rsidR="00044569" w:rsidRPr="00523F69">
        <w:rPr>
          <w:rFonts w:ascii="Courier New" w:hAnsi="Courier New" w:cs="Courier New"/>
        </w:rPr>
        <w:t>"success")</w:t>
      </w:r>
    </w:p>
    <w:p w14:paraId="61F38BFF" w14:textId="77777777" w:rsidR="00523F69" w:rsidRPr="00523F69" w:rsidRDefault="00523F69" w:rsidP="00523F69">
      <w:pPr>
        <w:rPr>
          <w:rFonts w:ascii="Courier New" w:hAnsi="Courier New" w:cs="Courier New"/>
        </w:rPr>
      </w:pPr>
      <w:r w:rsidRPr="00523F69">
        <w:rPr>
          <w:rFonts w:ascii="Courier New" w:hAnsi="Courier New" w:cs="Courier New"/>
        </w:rPr>
        <w:t xml:space="preserve">    else:</w:t>
      </w:r>
    </w:p>
    <w:p w14:paraId="7918B4E0" w14:textId="77777777" w:rsidR="00FC26C7" w:rsidRPr="00663EF3" w:rsidRDefault="00523F69" w:rsidP="00FC26C7">
      <w:pPr>
        <w:rPr>
          <w:rFonts w:ascii="Courier New" w:hAnsi="Courier New" w:cs="Courier New"/>
        </w:rPr>
      </w:pPr>
      <w:r w:rsidRPr="00523F69">
        <w:rPr>
          <w:rFonts w:ascii="Courier New" w:hAnsi="Courier New" w:cs="Courier New"/>
        </w:rPr>
        <w:t xml:space="preserve">        return render_template('add.html', alert="")</w:t>
      </w:r>
    </w:p>
    <w:p w14:paraId="43DFDBBA" w14:textId="77777777" w:rsidR="00FC26C7" w:rsidRPr="007E3D77" w:rsidRDefault="00FC26C7" w:rsidP="00FC26C7">
      <w:pPr>
        <w:ind w:left="720"/>
      </w:pPr>
    </w:p>
    <w:p w14:paraId="7DFD4D34" w14:textId="49420169" w:rsidR="00FC26C7" w:rsidRDefault="00FC26C7" w:rsidP="00FC26C7">
      <w:r>
        <w:t xml:space="preserve">Behind the scenes, ReL converts the SQL insert into </w:t>
      </w:r>
      <w:r w:rsidR="00EC6CDC">
        <w:t xml:space="preserve">a series of </w:t>
      </w:r>
      <w:r>
        <w:t xml:space="preserve">several RDF/OWL </w:t>
      </w:r>
      <w:r w:rsidR="0068651A">
        <w:t xml:space="preserve">insert </w:t>
      </w:r>
      <w:r>
        <w:t>statements as follows</w:t>
      </w:r>
      <w:r w:rsidR="008B49D2">
        <w:rPr>
          <w:rStyle w:val="FootnoteReference"/>
        </w:rPr>
        <w:footnoteReference w:id="3"/>
      </w:r>
      <w:r w:rsidR="00473A0E">
        <w:t>:</w:t>
      </w:r>
    </w:p>
    <w:p w14:paraId="39E8345C" w14:textId="77777777" w:rsidR="00FC26C7" w:rsidRDefault="00FC26C7" w:rsidP="00FC26C7"/>
    <w:p w14:paraId="16A1C4B9" w14:textId="76FAB2A8" w:rsidR="00F66D58" w:rsidRPr="00F66D58" w:rsidRDefault="00805610" w:rsidP="00F66D58">
      <w:pPr>
        <w:rPr>
          <w:rFonts w:ascii="Courier New" w:hAnsi="Courier New" w:cs="Courier New"/>
          <w:b/>
        </w:rPr>
      </w:pPr>
      <w:r>
        <w:rPr>
          <w:rFonts w:ascii="Courier New" w:hAnsi="Courier New" w:cs="Courier New"/>
          <w:b/>
        </w:rPr>
        <w:t>BEGIN</w:t>
      </w:r>
    </w:p>
    <w:p w14:paraId="5704A255" w14:textId="77777777" w:rsidR="00F66D58" w:rsidRPr="00F66D58" w:rsidRDefault="00F66D58" w:rsidP="00F66D58">
      <w:pPr>
        <w:rPr>
          <w:rFonts w:ascii="Courier New" w:hAnsi="Courier New" w:cs="Courier New"/>
          <w:b/>
        </w:rPr>
      </w:pPr>
      <w:r w:rsidRPr="00F66D58">
        <w:rPr>
          <w:rFonts w:ascii="Courier New" w:hAnsi="Courier New" w:cs="Courier New"/>
          <w:b/>
        </w:rPr>
        <w:t>commit ;</w:t>
      </w:r>
    </w:p>
    <w:p w14:paraId="67D46866" w14:textId="4C301C0D" w:rsidR="00F66D58" w:rsidRPr="00F66D58" w:rsidRDefault="00F66D58" w:rsidP="00F66D58">
      <w:pPr>
        <w:rPr>
          <w:rFonts w:ascii="Courier New" w:hAnsi="Courier New" w:cs="Courier New"/>
          <w:b/>
        </w:rPr>
      </w:pPr>
      <w:r w:rsidRPr="00F66D58">
        <w:rPr>
          <w:rFonts w:ascii="Courier New" w:hAnsi="Courier New" w:cs="Courier New"/>
          <w:b/>
        </w:rPr>
        <w:t>set transaction isolation level serializable</w:t>
      </w:r>
      <w:r w:rsidR="003C78DA">
        <w:rPr>
          <w:rStyle w:val="FootnoteReference"/>
          <w:rFonts w:ascii="Courier New" w:hAnsi="Courier New" w:cs="Courier New"/>
          <w:b/>
        </w:rPr>
        <w:footnoteReference w:id="4"/>
      </w:r>
      <w:r w:rsidRPr="00F66D58">
        <w:rPr>
          <w:rFonts w:ascii="Courier New" w:hAnsi="Courier New" w:cs="Courier New"/>
          <w:b/>
        </w:rPr>
        <w:t xml:space="preserve"> ;</w:t>
      </w:r>
    </w:p>
    <w:p w14:paraId="0033A61E" w14:textId="0CE941F6"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'owl#89', 'owl#titl</w:t>
      </w:r>
      <w:r>
        <w:rPr>
          <w:rFonts w:ascii="Courier New" w:hAnsi="Courier New" w:cs="Courier New"/>
        </w:rPr>
        <w:t xml:space="preserve">e', '"A Profile of Mathematical </w:t>
      </w:r>
      <w:r w:rsidRPr="00EC6CDC">
        <w:rPr>
          <w:rFonts w:ascii="Courier New" w:hAnsi="Courier New" w:cs="Courier New"/>
        </w:rPr>
        <w:t>Logic"^^xsd:string'))</w:t>
      </w:r>
      <w:r w:rsidR="00F66D58">
        <w:rPr>
          <w:rFonts w:ascii="Courier New" w:hAnsi="Courier New" w:cs="Courier New"/>
        </w:rPr>
        <w:t>;</w:t>
      </w:r>
    </w:p>
    <w:p w14:paraId="5878774F" w14:textId="6B943316"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'rdf:type', 'owl:DatatypeProperty'))</w:t>
      </w:r>
      <w:r w:rsidR="00F66D58">
        <w:rPr>
          <w:rFonts w:ascii="Courier New" w:hAnsi="Courier New" w:cs="Courier New"/>
        </w:rPr>
        <w:t>;</w:t>
      </w:r>
    </w:p>
    <w:p w14:paraId="2085E433" w14:textId="2F78C017"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'rdfs:domain', 'owl#books'))</w:t>
      </w:r>
      <w:r w:rsidR="00F66D58">
        <w:rPr>
          <w:rFonts w:ascii="Courier New" w:hAnsi="Courier New" w:cs="Courier New"/>
        </w:rPr>
        <w:t>;</w:t>
      </w:r>
    </w:p>
    <w:p w14:paraId="4B9039DD" w14:textId="466DF7D0"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'rdf:range', 'rdfs:xsd:string'))</w:t>
      </w:r>
      <w:r w:rsidR="00F66D58">
        <w:rPr>
          <w:rFonts w:ascii="Courier New" w:hAnsi="Courier New" w:cs="Courier New"/>
        </w:rPr>
        <w:t>;</w:t>
      </w:r>
    </w:p>
    <w:p w14:paraId="7708BC1B" w14:textId="03C8CF04"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'rdf:type', 'owl:FunctionalProperty'))</w:t>
      </w:r>
      <w:r w:rsidR="00F66D58">
        <w:rPr>
          <w:rFonts w:ascii="Courier New" w:hAnsi="Courier New" w:cs="Courier New"/>
        </w:rPr>
        <w:t>;</w:t>
      </w:r>
    </w:p>
    <w:p w14:paraId="25255C6F" w14:textId="49BA87DF" w:rsid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'owl#89', 'owl#author', '"Howard DeLong"^^xsd:string'))</w:t>
      </w:r>
      <w:r w:rsidR="00F66D58">
        <w:rPr>
          <w:rFonts w:ascii="Courier New" w:hAnsi="Courier New" w:cs="Courier New"/>
        </w:rPr>
        <w:t>;</w:t>
      </w:r>
    </w:p>
    <w:p w14:paraId="7926396B" w14:textId="77777777" w:rsidR="00F10CFD" w:rsidRPr="00EC6CDC" w:rsidRDefault="00F10CFD" w:rsidP="00EC6CDC">
      <w:pPr>
        <w:rPr>
          <w:rFonts w:ascii="Courier New" w:hAnsi="Courier New" w:cs="Courier New"/>
        </w:rPr>
      </w:pPr>
    </w:p>
    <w:p w14:paraId="2557D549" w14:textId="13FB516D"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'owl#author', 'rdf:type', 'owl:DatatypeProperty'))</w:t>
      </w:r>
      <w:r w:rsidR="00F66D58">
        <w:rPr>
          <w:rFonts w:ascii="Courier New" w:hAnsi="Courier New" w:cs="Courier New"/>
        </w:rPr>
        <w:t>;</w:t>
      </w:r>
    </w:p>
    <w:p w14:paraId="359E0585" w14:textId="2B6F8D27"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'owl#author', 'rdfs:domain', 'owl#books'))</w:t>
      </w:r>
      <w:r w:rsidR="00F66D58">
        <w:rPr>
          <w:rFonts w:ascii="Courier New" w:hAnsi="Courier New" w:cs="Courier New"/>
        </w:rPr>
        <w:t>;</w:t>
      </w:r>
    </w:p>
    <w:p w14:paraId="0A469B68" w14:textId="7186E0BD"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'owl#author', 'rdf:range', 'rdfs:xsd:string'))</w:t>
      </w:r>
      <w:r w:rsidR="00F66D58">
        <w:rPr>
          <w:rFonts w:ascii="Courier New" w:hAnsi="Courier New" w:cs="Courier New"/>
        </w:rPr>
        <w:t>;</w:t>
      </w:r>
    </w:p>
    <w:p w14:paraId="51C4A153" w14:textId="5E68AF1D"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'owl#author', 'rdf:type', 'owl:FunctionalProperty'))</w:t>
      </w:r>
      <w:r w:rsidR="00F66D58">
        <w:rPr>
          <w:rFonts w:ascii="Courier New" w:hAnsi="Courier New" w:cs="Courier New"/>
        </w:rPr>
        <w:t>;</w:t>
      </w:r>
    </w:p>
    <w:p w14:paraId="7F6DBDFF" w14:textId="7112E07F" w:rsid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'owl#89', 'owl#genre', '"Math"^^xsd:string'))</w:t>
      </w:r>
      <w:r w:rsidR="00F66D58">
        <w:rPr>
          <w:rFonts w:ascii="Courier New" w:hAnsi="Courier New" w:cs="Courier New"/>
        </w:rPr>
        <w:t>;</w:t>
      </w:r>
    </w:p>
    <w:p w14:paraId="4A75BCE0" w14:textId="77777777" w:rsidR="00F10CFD" w:rsidRPr="00EC6CDC" w:rsidRDefault="00F10CFD" w:rsidP="00EC6CDC">
      <w:pPr>
        <w:rPr>
          <w:rFonts w:ascii="Courier New" w:hAnsi="Courier New" w:cs="Courier New"/>
        </w:rPr>
      </w:pPr>
    </w:p>
    <w:p w14:paraId="301EDF77" w14:textId="7C3B56BA"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'owl#genre', 'rdf:type', 'owl:DatatypeProperty'))</w:t>
      </w:r>
      <w:r w:rsidR="00F66D58">
        <w:rPr>
          <w:rFonts w:ascii="Courier New" w:hAnsi="Courier New" w:cs="Courier New"/>
        </w:rPr>
        <w:t>;</w:t>
      </w:r>
    </w:p>
    <w:p w14:paraId="2B6FAD93" w14:textId="0B7B21AC"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'owl#genre', 'rdfs:domain', 'owl#books'))</w:t>
      </w:r>
      <w:r w:rsidR="00F66D58">
        <w:rPr>
          <w:rFonts w:ascii="Courier New" w:hAnsi="Courier New" w:cs="Courier New"/>
        </w:rPr>
        <w:t>;</w:t>
      </w:r>
    </w:p>
    <w:p w14:paraId="7662B5F8" w14:textId="0DC77FF4"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'owl#genre', 'rdf:range', 'rdfs:xsd:string'))</w:t>
      </w:r>
      <w:r w:rsidR="00F66D58">
        <w:rPr>
          <w:rFonts w:ascii="Courier New" w:hAnsi="Courier New" w:cs="Courier New"/>
        </w:rPr>
        <w:t>;</w:t>
      </w:r>
    </w:p>
    <w:p w14:paraId="43EBD591" w14:textId="39847D85" w:rsidR="00EC6CDC" w:rsidRP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'owl#genre', 'rdf:type', 'owl:FunctionalProperty'))</w:t>
      </w:r>
      <w:r w:rsidR="00F66D58">
        <w:rPr>
          <w:rFonts w:ascii="Courier New" w:hAnsi="Courier New" w:cs="Courier New"/>
        </w:rPr>
        <w:t>;</w:t>
      </w:r>
    </w:p>
    <w:p w14:paraId="496CF9DC" w14:textId="2AD034E7" w:rsidR="00EC6CDC" w:rsidRDefault="00EC6CDC" w:rsidP="00EC6CDC">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'owl#89', 'owl#description', '"The best"^^xsd:string'))</w:t>
      </w:r>
      <w:r w:rsidR="00F66D58">
        <w:rPr>
          <w:rFonts w:ascii="Courier New" w:hAnsi="Courier New" w:cs="Courier New"/>
        </w:rPr>
        <w:t>;</w:t>
      </w:r>
    </w:p>
    <w:p w14:paraId="21DBB2B8" w14:textId="77777777" w:rsidR="00F10CFD" w:rsidRPr="000E3873" w:rsidRDefault="00F10CFD" w:rsidP="00EC6CDC">
      <w:pPr>
        <w:rPr>
          <w:rFonts w:ascii="Courier New" w:hAnsi="Courier New" w:cs="Courier New"/>
        </w:rPr>
      </w:pPr>
    </w:p>
    <w:p w14:paraId="74BA531F" w14:textId="108A56BD" w:rsidR="00EC6CDC" w:rsidRPr="000E3873" w:rsidRDefault="00EC6CDC" w:rsidP="00EC6CDC">
      <w:pPr>
        <w:rPr>
          <w:rFonts w:ascii="Courier New" w:hAnsi="Courier New" w:cs="Courier New"/>
        </w:rPr>
      </w:pPr>
      <w:r w:rsidRPr="000E3873">
        <w:rPr>
          <w:rFonts w:ascii="Courier New" w:hAnsi="Courier New" w:cs="Courier New"/>
          <w:b/>
        </w:rPr>
        <w:t>INSERT</w:t>
      </w:r>
      <w:r w:rsidRPr="000E3873">
        <w:rPr>
          <w:rFonts w:ascii="Courier New" w:hAnsi="Courier New" w:cs="Courier New"/>
        </w:rPr>
        <w:t xml:space="preserve"> INTO BOOK_DATA VALUES ( BOOK_APP_SQNC.nextval, SDO_RDF_TRIPLE_S('FALL2014_CS347_PROF:&lt;owl&gt;', 'owl#description', 'rdf:type', 'owl:DatatypeProperty'))</w:t>
      </w:r>
      <w:r w:rsidR="00F66D58">
        <w:rPr>
          <w:rFonts w:ascii="Courier New" w:hAnsi="Courier New" w:cs="Courier New"/>
        </w:rPr>
        <w:t>;</w:t>
      </w:r>
    </w:p>
    <w:p w14:paraId="2B13C32D" w14:textId="262E5BD1" w:rsidR="00EC6CDC" w:rsidRPr="000E3873" w:rsidRDefault="00EC6CDC" w:rsidP="00EC6CDC">
      <w:pPr>
        <w:rPr>
          <w:rFonts w:ascii="Courier New" w:hAnsi="Courier New" w:cs="Courier New"/>
        </w:rPr>
      </w:pPr>
      <w:r w:rsidRPr="000E3873">
        <w:rPr>
          <w:rFonts w:ascii="Courier New" w:hAnsi="Courier New" w:cs="Courier New"/>
          <w:b/>
        </w:rPr>
        <w:t>INSERT</w:t>
      </w:r>
      <w:r w:rsidRPr="000E3873">
        <w:rPr>
          <w:rFonts w:ascii="Courier New" w:hAnsi="Courier New" w:cs="Courier New"/>
        </w:rPr>
        <w:t xml:space="preserve"> INTO BOOK_DATA VALUES ( BOOK_APP_SQNC.nextval, SDO_RDF_TRIPLE_S('FALL2014_CS347_PROF:&lt;owl&gt;', 'owl#description', 'rdfs:domain', 'owl#books'))</w:t>
      </w:r>
      <w:r w:rsidR="00F66D58">
        <w:rPr>
          <w:rFonts w:ascii="Courier New" w:hAnsi="Courier New" w:cs="Courier New"/>
        </w:rPr>
        <w:t>;</w:t>
      </w:r>
    </w:p>
    <w:p w14:paraId="30335304" w14:textId="5B851B85" w:rsidR="00EC6CDC" w:rsidRPr="000E3873" w:rsidRDefault="00EC6CDC" w:rsidP="00EC6CDC">
      <w:pPr>
        <w:rPr>
          <w:rFonts w:ascii="Courier New" w:hAnsi="Courier New" w:cs="Courier New"/>
        </w:rPr>
      </w:pPr>
      <w:r w:rsidRPr="000E3873">
        <w:rPr>
          <w:rFonts w:ascii="Courier New" w:hAnsi="Courier New" w:cs="Courier New"/>
          <w:b/>
        </w:rPr>
        <w:t>INSERT</w:t>
      </w:r>
      <w:r w:rsidRPr="000E3873">
        <w:rPr>
          <w:rFonts w:ascii="Courier New" w:hAnsi="Courier New" w:cs="Courier New"/>
        </w:rPr>
        <w:t xml:space="preserve"> INTO BOOK_DATA VALUES ( BOOK_APP_SQNC.nextval, SDO_RDF_TRIPLE_S('FALL2014_CS347_PROF:&lt;owl&gt;', 'owl#description', 'rdf:range', 'rdfs:xsd:string'))</w:t>
      </w:r>
      <w:r w:rsidR="00F66D58">
        <w:rPr>
          <w:rFonts w:ascii="Courier New" w:hAnsi="Courier New" w:cs="Courier New"/>
        </w:rPr>
        <w:t>;</w:t>
      </w:r>
    </w:p>
    <w:p w14:paraId="3160FAF6" w14:textId="355A3A30" w:rsidR="00F66D58" w:rsidRPr="00F66D58" w:rsidRDefault="00EC6CDC" w:rsidP="00F66D58">
      <w:pPr>
        <w:rPr>
          <w:rFonts w:ascii="Courier New" w:hAnsi="Courier New" w:cs="Courier New"/>
        </w:rPr>
      </w:pPr>
      <w:r w:rsidRPr="000E3873">
        <w:rPr>
          <w:rFonts w:ascii="Courier New" w:hAnsi="Courier New" w:cs="Courier New"/>
          <w:b/>
        </w:rPr>
        <w:t>INSERT</w:t>
      </w:r>
      <w:r w:rsidRPr="000E3873">
        <w:rPr>
          <w:rFonts w:ascii="Courier New" w:hAnsi="Courier New" w:cs="Courier New"/>
        </w:rPr>
        <w:t xml:space="preserve"> INTO BOOK_DATA VALUES ( BOOK_APP_SQNC.nextval, SDO_RDF_TRIPLE_S('FALL2014_CS347_PROF:&lt;owl&gt;', 'owl#description', 'rdf:type', 'owl:FunctionalProperty'))</w:t>
      </w:r>
      <w:r w:rsidR="00F66D58">
        <w:rPr>
          <w:rFonts w:ascii="Courier New" w:hAnsi="Courier New" w:cs="Courier New"/>
        </w:rPr>
        <w:t>;</w:t>
      </w:r>
      <w:r w:rsidR="00F66D58" w:rsidRPr="00F66D58">
        <w:t xml:space="preserve"> </w:t>
      </w:r>
    </w:p>
    <w:p w14:paraId="70886CBB" w14:textId="6E0AAB56" w:rsidR="00F66D58" w:rsidRPr="00F66D58" w:rsidRDefault="00805610" w:rsidP="00F66D58">
      <w:pPr>
        <w:rPr>
          <w:rFonts w:ascii="Courier New" w:hAnsi="Courier New" w:cs="Courier New"/>
          <w:b/>
        </w:rPr>
      </w:pPr>
      <w:r>
        <w:rPr>
          <w:rFonts w:ascii="Courier New" w:hAnsi="Courier New" w:cs="Courier New"/>
          <w:b/>
        </w:rPr>
        <w:t>END</w:t>
      </w:r>
      <w:r w:rsidR="00F66D58" w:rsidRPr="00F66D58">
        <w:rPr>
          <w:rFonts w:ascii="Courier New" w:hAnsi="Courier New" w:cs="Courier New"/>
          <w:b/>
        </w:rPr>
        <w:t xml:space="preserve"> ;</w:t>
      </w:r>
    </w:p>
    <w:p w14:paraId="79BBFEDD" w14:textId="3CC03912" w:rsidR="0068651A" w:rsidRPr="00F66D58" w:rsidRDefault="00F66D58" w:rsidP="00F66D58">
      <w:pPr>
        <w:rPr>
          <w:rFonts w:ascii="Courier New" w:hAnsi="Courier New" w:cs="Courier New"/>
          <w:b/>
        </w:rPr>
      </w:pPr>
      <w:r w:rsidRPr="00F66D58">
        <w:rPr>
          <w:rFonts w:ascii="Courier New" w:hAnsi="Courier New" w:cs="Courier New"/>
          <w:b/>
        </w:rPr>
        <w:t>/</w:t>
      </w:r>
    </w:p>
    <w:p w14:paraId="3C2D4C96" w14:textId="77777777" w:rsidR="0068651A" w:rsidRPr="000E3873" w:rsidRDefault="0068651A" w:rsidP="0068651A">
      <w:pPr>
        <w:ind w:left="720"/>
        <w:rPr>
          <w:rFonts w:ascii="Courier New" w:hAnsi="Courier New" w:cs="Courier New"/>
        </w:rPr>
      </w:pPr>
    </w:p>
    <w:p w14:paraId="30DFEA57" w14:textId="0462C968" w:rsidR="0068651A" w:rsidRDefault="00D94DBA" w:rsidP="0068651A">
      <w:r>
        <w:t>Notice</w:t>
      </w:r>
      <w:r w:rsidR="0068651A">
        <w:t xml:space="preserve"> that some of </w:t>
      </w:r>
      <w:r w:rsidR="000654D7">
        <w:t>the</w:t>
      </w:r>
      <w:r w:rsidR="0068651A">
        <w:t xml:space="preserve"> </w:t>
      </w:r>
      <w:r w:rsidR="00CB42C1">
        <w:t>INSERT</w:t>
      </w:r>
      <w:r w:rsidR="0068651A">
        <w:t xml:space="preserve"> statements</w:t>
      </w:r>
      <w:r w:rsidR="000654D7">
        <w:t xml:space="preserve"> above</w:t>
      </w:r>
      <w:r w:rsidR="0068651A">
        <w:t xml:space="preserve"> insert appropriate OWL schema information in</w:t>
      </w:r>
      <w:r w:rsidR="000E3873">
        <w:t>to</w:t>
      </w:r>
      <w:r w:rsidR="00607A74">
        <w:t xml:space="preserve"> the RDF</w:t>
      </w:r>
      <w:r w:rsidR="0068651A">
        <w:t xml:space="preserve"> tuple-store, e.g.</w:t>
      </w:r>
      <w:r w:rsidR="000E3873">
        <w:t>, for</w:t>
      </w:r>
      <w:r w:rsidR="0068651A">
        <w:t xml:space="preserve"> the </w:t>
      </w:r>
      <w:r>
        <w:t>“</w:t>
      </w:r>
      <w:r w:rsidR="0068651A">
        <w:t>title</w:t>
      </w:r>
      <w:r>
        <w:t>”</w:t>
      </w:r>
      <w:r w:rsidR="0068651A">
        <w:t xml:space="preserve"> attr</w:t>
      </w:r>
      <w:r w:rsidR="00E545FA">
        <w:t>ibute</w:t>
      </w:r>
      <w:r w:rsidR="00231006">
        <w:t>,</w:t>
      </w:r>
      <w:r w:rsidR="00E545FA">
        <w:t xml:space="preserve"> the following is inserted</w:t>
      </w:r>
      <w:r w:rsidR="00231006">
        <w:t>:</w:t>
      </w:r>
    </w:p>
    <w:p w14:paraId="0B835A1B" w14:textId="4D53F020" w:rsidR="00EC6CDC" w:rsidRDefault="00EC6CDC" w:rsidP="00EC6CDC"/>
    <w:p w14:paraId="1CA9A515" w14:textId="77777777" w:rsidR="0068651A" w:rsidRPr="00EC6CDC" w:rsidRDefault="0068651A" w:rsidP="0068651A">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w:t>
      </w:r>
      <w:r w:rsidRPr="000E3873">
        <w:rPr>
          <w:rFonts w:ascii="Courier New" w:hAnsi="Courier New" w:cs="Courier New"/>
          <w:b/>
          <w:i/>
        </w:rPr>
        <w:t>'rdf:type', 'owl:DatatypeProperty'</w:t>
      </w:r>
      <w:r w:rsidRPr="00EC6CDC">
        <w:rPr>
          <w:rFonts w:ascii="Courier New" w:hAnsi="Courier New" w:cs="Courier New"/>
        </w:rPr>
        <w:t>))</w:t>
      </w:r>
    </w:p>
    <w:p w14:paraId="332EE501" w14:textId="77777777" w:rsidR="0068651A" w:rsidRPr="00EC6CDC" w:rsidRDefault="0068651A" w:rsidP="0068651A">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w:t>
      </w:r>
      <w:r w:rsidRPr="000E3873">
        <w:rPr>
          <w:rFonts w:ascii="Courier New" w:hAnsi="Courier New" w:cs="Courier New"/>
          <w:b/>
          <w:i/>
        </w:rPr>
        <w:t>'rdfs:domain', 'owl#books'</w:t>
      </w:r>
      <w:r w:rsidRPr="00EC6CDC">
        <w:rPr>
          <w:rFonts w:ascii="Courier New" w:hAnsi="Courier New" w:cs="Courier New"/>
        </w:rPr>
        <w:t>))</w:t>
      </w:r>
    </w:p>
    <w:p w14:paraId="2914310E" w14:textId="77777777" w:rsidR="0068651A" w:rsidRPr="00EC6CDC" w:rsidRDefault="0068651A" w:rsidP="0068651A">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w:t>
      </w:r>
      <w:r w:rsidRPr="000E3873">
        <w:rPr>
          <w:rFonts w:ascii="Courier New" w:hAnsi="Courier New" w:cs="Courier New"/>
          <w:b/>
          <w:i/>
        </w:rPr>
        <w:t>'rdf:range', 'rdfs:xsd:string'</w:t>
      </w:r>
      <w:r w:rsidRPr="00EC6CDC">
        <w:rPr>
          <w:rFonts w:ascii="Courier New" w:hAnsi="Courier New" w:cs="Courier New"/>
        </w:rPr>
        <w:t>))</w:t>
      </w:r>
    </w:p>
    <w:p w14:paraId="06AAA9D3" w14:textId="77777777" w:rsidR="0068651A" w:rsidRPr="00EC6CDC" w:rsidRDefault="0068651A" w:rsidP="0068651A">
      <w:pPr>
        <w:rPr>
          <w:rFonts w:ascii="Courier New" w:hAnsi="Courier New" w:cs="Courier New"/>
        </w:rPr>
      </w:pPr>
      <w:r w:rsidRPr="00EC6CDC">
        <w:rPr>
          <w:rFonts w:ascii="Courier New" w:hAnsi="Courier New" w:cs="Courier New"/>
          <w:b/>
        </w:rPr>
        <w:t>INSERT</w:t>
      </w:r>
      <w:r w:rsidRPr="00EC6CDC">
        <w:rPr>
          <w:rFonts w:ascii="Courier New" w:hAnsi="Courier New" w:cs="Courier New"/>
        </w:rPr>
        <w:t xml:space="preserve"> INTO BOOK_DATA VALUES ( BOOK_APP_SQNC.nextval, SDO_RDF_TRIPLE_S('FALL2014_CS347_PROF:&lt;owl&gt;', 'owl#title', </w:t>
      </w:r>
      <w:r w:rsidRPr="000E3873">
        <w:rPr>
          <w:rFonts w:ascii="Courier New" w:hAnsi="Courier New" w:cs="Courier New"/>
          <w:b/>
          <w:i/>
        </w:rPr>
        <w:t>'rdf:type', 'owl:FunctionalProperty'</w:t>
      </w:r>
      <w:r w:rsidRPr="00EC6CDC">
        <w:rPr>
          <w:rFonts w:ascii="Courier New" w:hAnsi="Courier New" w:cs="Courier New"/>
        </w:rPr>
        <w:t>))</w:t>
      </w:r>
    </w:p>
    <w:p w14:paraId="62560991" w14:textId="77777777" w:rsidR="00380719" w:rsidRPr="007E3D77" w:rsidRDefault="00380719" w:rsidP="00380719">
      <w:pPr>
        <w:ind w:left="720"/>
      </w:pPr>
    </w:p>
    <w:p w14:paraId="001D29F4" w14:textId="39572689" w:rsidR="0068651A" w:rsidRDefault="00380719" w:rsidP="00380719">
      <w:r>
        <w:t xml:space="preserve">This schema information </w:t>
      </w:r>
      <w:r w:rsidR="0012589E">
        <w:t>is</w:t>
      </w:r>
      <w:r>
        <w:t xml:space="preserve"> used when querying the </w:t>
      </w:r>
      <w:r w:rsidR="002812A7">
        <w:t xml:space="preserve">book </w:t>
      </w:r>
      <w:r>
        <w:t>data</w:t>
      </w:r>
      <w:r w:rsidR="0086754A">
        <w:t>base</w:t>
      </w:r>
      <w:r>
        <w:t>.</w:t>
      </w:r>
    </w:p>
    <w:p w14:paraId="14A5DAF1" w14:textId="77777777" w:rsidR="006C5C4C" w:rsidRPr="007E3D77" w:rsidRDefault="006C5C4C" w:rsidP="006C5C4C"/>
    <w:p w14:paraId="7A342B66" w14:textId="09849295" w:rsidR="00256502" w:rsidRDefault="00256502" w:rsidP="00256502">
      <w:pPr>
        <w:pStyle w:val="ListParagraph"/>
        <w:numPr>
          <w:ilvl w:val="0"/>
          <w:numId w:val="1"/>
        </w:numPr>
        <w:rPr>
          <w:b/>
        </w:rPr>
      </w:pPr>
      <w:r w:rsidRPr="00256502">
        <w:rPr>
          <w:b/>
        </w:rPr>
        <w:t>Search</w:t>
      </w:r>
      <w:r w:rsidR="00E678D6">
        <w:rPr>
          <w:b/>
        </w:rPr>
        <w:t>ing</w:t>
      </w:r>
      <w:r w:rsidR="00537227">
        <w:rPr>
          <w:b/>
        </w:rPr>
        <w:t xml:space="preserve"> the book </w:t>
      </w:r>
      <w:r w:rsidR="001857E6">
        <w:rPr>
          <w:b/>
        </w:rPr>
        <w:t>website</w:t>
      </w:r>
      <w:r w:rsidR="00E678D6">
        <w:rPr>
          <w:b/>
        </w:rPr>
        <w:t xml:space="preserve"> </w:t>
      </w:r>
      <w:r w:rsidR="00537227">
        <w:rPr>
          <w:b/>
        </w:rPr>
        <w:t>database</w:t>
      </w:r>
    </w:p>
    <w:p w14:paraId="37762C5E" w14:textId="77777777" w:rsidR="0012589E" w:rsidRPr="0012589E" w:rsidRDefault="0012589E" w:rsidP="0012589E">
      <w:pPr>
        <w:rPr>
          <w:b/>
        </w:rPr>
      </w:pPr>
    </w:p>
    <w:p w14:paraId="0F4CCB42" w14:textId="333D5D1A" w:rsidR="00CC325D" w:rsidRDefault="004B064D" w:rsidP="006C5C4C">
      <w:r>
        <w:t>Figure 3 shows the menu for searching for a book in this web application.</w:t>
      </w:r>
    </w:p>
    <w:p w14:paraId="52AA7659" w14:textId="77777777" w:rsidR="0012589E" w:rsidRDefault="0012589E" w:rsidP="006C5C4C"/>
    <w:p w14:paraId="101E6451" w14:textId="345939C4" w:rsidR="00CC325D" w:rsidRDefault="001045D7" w:rsidP="006C5C4C">
      <w:r>
        <w:rPr>
          <w:noProof/>
        </w:rPr>
        <w:drawing>
          <wp:inline distT="0" distB="0" distL="0" distR="0" wp14:anchorId="7C51CD85" wp14:editId="5A2D7D0F">
            <wp:extent cx="5486400" cy="99475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94753"/>
                    </a:xfrm>
                    <a:prstGeom prst="rect">
                      <a:avLst/>
                    </a:prstGeom>
                    <a:noFill/>
                    <a:ln>
                      <a:noFill/>
                    </a:ln>
                  </pic:spPr>
                </pic:pic>
              </a:graphicData>
            </a:graphic>
          </wp:inline>
        </w:drawing>
      </w:r>
    </w:p>
    <w:p w14:paraId="2EEDC58E" w14:textId="77777777" w:rsidR="00CC325D" w:rsidRDefault="00CC325D" w:rsidP="006C5C4C"/>
    <w:p w14:paraId="72C0A922" w14:textId="6425614E" w:rsidR="00CC325D" w:rsidRDefault="00CC325D" w:rsidP="00CC325D">
      <w:pPr>
        <w:jc w:val="center"/>
      </w:pPr>
      <w:r>
        <w:t>Figure 3</w:t>
      </w:r>
    </w:p>
    <w:p w14:paraId="0912D32B" w14:textId="77777777" w:rsidR="00CC325D" w:rsidRDefault="00CC325D" w:rsidP="00CC325D">
      <w:pPr>
        <w:jc w:val="center"/>
      </w:pPr>
    </w:p>
    <w:p w14:paraId="14BACC5E" w14:textId="54298F40" w:rsidR="00CC325D" w:rsidRPr="007E3D77" w:rsidRDefault="00CC325D" w:rsidP="00CC325D">
      <w:r w:rsidRPr="007E3D77">
        <w:t>When the submit button is clicked, the following code is executed</w:t>
      </w:r>
      <w:r w:rsidR="004B064D">
        <w:t>:</w:t>
      </w:r>
    </w:p>
    <w:p w14:paraId="5D3EE241" w14:textId="77777777" w:rsidR="00CC325D" w:rsidRPr="007E3D77" w:rsidRDefault="00CC325D" w:rsidP="00CC325D"/>
    <w:p w14:paraId="507AB99E" w14:textId="59697E2A" w:rsidR="00CC325D" w:rsidRPr="00537227" w:rsidRDefault="005C17E7" w:rsidP="00537227">
      <w:pPr>
        <w:pStyle w:val="ListParagraph"/>
        <w:numPr>
          <w:ilvl w:val="1"/>
          <w:numId w:val="1"/>
        </w:numPr>
        <w:rPr>
          <w:b/>
          <w:u w:val="single"/>
        </w:rPr>
      </w:pPr>
      <w:r>
        <w:rPr>
          <w:b/>
          <w:u w:val="single"/>
        </w:rPr>
        <w:t>For the MongoDB application</w:t>
      </w:r>
    </w:p>
    <w:p w14:paraId="44A60A59" w14:textId="77777777" w:rsidR="00CC325D" w:rsidRPr="007E3D77" w:rsidRDefault="00CC325D" w:rsidP="00CC325D"/>
    <w:p w14:paraId="30E7D193" w14:textId="605A0FE2" w:rsidR="00CC325D" w:rsidRDefault="00CC325D" w:rsidP="00CC325D">
      <w:r>
        <w:t>The search</w:t>
      </w:r>
      <w:r w:rsidRPr="007E3D77">
        <w:t xml:space="preserve"> is done using the </w:t>
      </w:r>
      <w:r w:rsidR="004B064D">
        <w:t>M</w:t>
      </w:r>
      <w:r w:rsidRPr="007E3D77">
        <w:t xml:space="preserve">ongoDB </w:t>
      </w:r>
      <w:r w:rsidR="0012589E">
        <w:t>“</w:t>
      </w:r>
      <w:r>
        <w:t>find</w:t>
      </w:r>
      <w:r w:rsidR="0012589E">
        <w:t>”</w:t>
      </w:r>
      <w:r w:rsidRPr="007E3D77">
        <w:t xml:space="preserve"> API</w:t>
      </w:r>
      <w:r w:rsidR="004B064D">
        <w:t>:</w:t>
      </w:r>
    </w:p>
    <w:p w14:paraId="16C834D7" w14:textId="77777777" w:rsidR="00CC325D" w:rsidRDefault="00CC325D" w:rsidP="00CC325D"/>
    <w:p w14:paraId="1036489D" w14:textId="77777777" w:rsidR="00CC325D" w:rsidRPr="00CC325D" w:rsidRDefault="00CC325D" w:rsidP="00CC325D">
      <w:pPr>
        <w:rPr>
          <w:rFonts w:ascii="Courier New" w:hAnsi="Courier New" w:cs="Courier New"/>
        </w:rPr>
      </w:pPr>
      <w:r w:rsidRPr="00CC325D">
        <w:rPr>
          <w:rFonts w:ascii="Courier New" w:hAnsi="Courier New" w:cs="Courier New"/>
        </w:rPr>
        <w:t>@app.route('/search/', methods=['GET', 'POST'])</w:t>
      </w:r>
    </w:p>
    <w:p w14:paraId="5DFC89A4" w14:textId="3073B35B" w:rsidR="00CC325D" w:rsidRPr="00CC325D" w:rsidRDefault="00CC325D" w:rsidP="00CC325D">
      <w:pPr>
        <w:rPr>
          <w:rFonts w:ascii="Courier New" w:hAnsi="Courier New" w:cs="Courier New"/>
        </w:rPr>
      </w:pPr>
      <w:r w:rsidRPr="00CC325D">
        <w:rPr>
          <w:rFonts w:ascii="Courier New" w:hAnsi="Courier New" w:cs="Courier New"/>
        </w:rPr>
        <w:t>def search():</w:t>
      </w:r>
    </w:p>
    <w:p w14:paraId="3C3931AB" w14:textId="77777777" w:rsidR="00CC325D" w:rsidRPr="00CC325D" w:rsidRDefault="00CC325D" w:rsidP="00CC325D">
      <w:pPr>
        <w:rPr>
          <w:rFonts w:ascii="Courier New" w:hAnsi="Courier New" w:cs="Courier New"/>
        </w:rPr>
      </w:pPr>
      <w:r w:rsidRPr="00CC325D">
        <w:rPr>
          <w:rFonts w:ascii="Courier New" w:hAnsi="Courier New" w:cs="Courier New"/>
        </w:rPr>
        <w:t xml:space="preserve">    if request.method == 'POST':</w:t>
      </w:r>
    </w:p>
    <w:p w14:paraId="793345D5" w14:textId="77777777" w:rsidR="00CC325D" w:rsidRPr="00CC325D" w:rsidRDefault="00CC325D" w:rsidP="00CC325D">
      <w:pPr>
        <w:rPr>
          <w:rFonts w:ascii="Courier New" w:hAnsi="Courier New" w:cs="Courier New"/>
        </w:rPr>
      </w:pPr>
      <w:r w:rsidRPr="00CC325D">
        <w:rPr>
          <w:rFonts w:ascii="Courier New" w:hAnsi="Courier New" w:cs="Courier New"/>
        </w:rPr>
        <w:t xml:space="preserve">        query = request.form['query']</w:t>
      </w:r>
    </w:p>
    <w:p w14:paraId="07719672" w14:textId="7D86970B" w:rsidR="00CC325D" w:rsidRDefault="00CC325D" w:rsidP="00CC325D">
      <w:pPr>
        <w:rPr>
          <w:rFonts w:ascii="Courier New" w:hAnsi="Courier New" w:cs="Courier New"/>
        </w:rPr>
      </w:pPr>
      <w:r w:rsidRPr="00CC325D">
        <w:rPr>
          <w:rFonts w:ascii="Courier New" w:hAnsi="Courier New" w:cs="Courier New"/>
        </w:rPr>
        <w:t xml:space="preserve">        return render_template('search.html', posting=True, </w:t>
      </w:r>
    </w:p>
    <w:p w14:paraId="1A27659B" w14:textId="49241151" w:rsidR="00CC325D" w:rsidRDefault="00CC325D" w:rsidP="00CC325D">
      <w:pPr>
        <w:rPr>
          <w:rFonts w:ascii="Courier New" w:hAnsi="Courier New" w:cs="Courier New"/>
        </w:rPr>
      </w:pPr>
      <w:r>
        <w:rPr>
          <w:rFonts w:ascii="Courier New" w:hAnsi="Courier New" w:cs="Courier New"/>
        </w:rPr>
        <w:t xml:space="preserve">          </w:t>
      </w:r>
      <w:r w:rsidRPr="00CC325D">
        <w:rPr>
          <w:rFonts w:ascii="Courier New" w:hAnsi="Courier New" w:cs="Courier New"/>
        </w:rPr>
        <w:t>query=query, title_results =</w:t>
      </w:r>
      <w:r>
        <w:rPr>
          <w:rFonts w:ascii="Courier New" w:hAnsi="Courier New" w:cs="Courier New"/>
        </w:rPr>
        <w:t xml:space="preserve"> </w:t>
      </w:r>
      <w:r w:rsidRPr="00CC325D">
        <w:rPr>
          <w:rFonts w:ascii="Courier New" w:hAnsi="Courier New" w:cs="Courier New"/>
          <w:b/>
        </w:rPr>
        <w:t>books.find</w:t>
      </w:r>
      <w:r w:rsidRPr="00CC325D">
        <w:rPr>
          <w:rFonts w:ascii="Courier New" w:hAnsi="Courier New" w:cs="Courier New"/>
        </w:rPr>
        <w:t>({</w:t>
      </w:r>
      <w:r>
        <w:rPr>
          <w:rFonts w:ascii="Courier New" w:hAnsi="Courier New" w:cs="Courier New"/>
        </w:rPr>
        <w:t xml:space="preserve"> </w:t>
      </w:r>
    </w:p>
    <w:p w14:paraId="67128890" w14:textId="29500BA6" w:rsidR="00B96545" w:rsidRDefault="00CC325D" w:rsidP="00CC325D">
      <w:pPr>
        <w:rPr>
          <w:rFonts w:ascii="Courier New" w:hAnsi="Courier New" w:cs="Courier New"/>
        </w:rPr>
      </w:pPr>
      <w:r>
        <w:rPr>
          <w:rFonts w:ascii="Courier New" w:hAnsi="Courier New" w:cs="Courier New"/>
        </w:rPr>
        <w:t xml:space="preserve">             </w:t>
      </w:r>
      <w:r w:rsidRPr="00CC325D">
        <w:rPr>
          <w:rFonts w:ascii="Courier New" w:hAnsi="Courier New" w:cs="Courier New"/>
        </w:rPr>
        <w:t xml:space="preserve">'title':query}),author_results = </w:t>
      </w:r>
      <w:r w:rsidRPr="00B96545">
        <w:rPr>
          <w:rFonts w:ascii="Courier New" w:hAnsi="Courier New" w:cs="Courier New"/>
          <w:b/>
        </w:rPr>
        <w:t>books.find</w:t>
      </w:r>
      <w:r w:rsidRPr="00CC325D">
        <w:rPr>
          <w:rFonts w:ascii="Courier New" w:hAnsi="Courier New" w:cs="Courier New"/>
        </w:rPr>
        <w:t>({</w:t>
      </w:r>
      <w:r w:rsidR="00B96545">
        <w:rPr>
          <w:rFonts w:ascii="Courier New" w:hAnsi="Courier New" w:cs="Courier New"/>
        </w:rPr>
        <w:t xml:space="preserve"> </w:t>
      </w:r>
    </w:p>
    <w:p w14:paraId="23E4ADBD" w14:textId="7EB12CC4" w:rsidR="00CC325D" w:rsidRPr="00CC325D" w:rsidRDefault="00B96545" w:rsidP="00B96545">
      <w:pPr>
        <w:rPr>
          <w:rFonts w:ascii="Courier New" w:hAnsi="Courier New" w:cs="Courier New"/>
        </w:rPr>
      </w:pPr>
      <w:r>
        <w:rPr>
          <w:rFonts w:ascii="Courier New" w:hAnsi="Courier New" w:cs="Courier New"/>
        </w:rPr>
        <w:t xml:space="preserve">             </w:t>
      </w:r>
      <w:r w:rsidR="00CC325D" w:rsidRPr="00CC325D">
        <w:rPr>
          <w:rFonts w:ascii="Courier New" w:hAnsi="Courier New" w:cs="Courier New"/>
        </w:rPr>
        <w:t xml:space="preserve">'author':query}))  </w:t>
      </w:r>
    </w:p>
    <w:p w14:paraId="16E9FB3D" w14:textId="77777777" w:rsidR="00CC325D" w:rsidRPr="00CC325D" w:rsidRDefault="00CC325D" w:rsidP="00CC325D">
      <w:pPr>
        <w:rPr>
          <w:rFonts w:ascii="Courier New" w:hAnsi="Courier New" w:cs="Courier New"/>
        </w:rPr>
      </w:pPr>
      <w:r w:rsidRPr="00CC325D">
        <w:rPr>
          <w:rFonts w:ascii="Courier New" w:hAnsi="Courier New" w:cs="Courier New"/>
        </w:rPr>
        <w:t xml:space="preserve">    else:</w:t>
      </w:r>
    </w:p>
    <w:p w14:paraId="275066EE" w14:textId="00967E7B" w:rsidR="00D42618" w:rsidRDefault="00CC325D" w:rsidP="00CC325D">
      <w:pPr>
        <w:rPr>
          <w:rFonts w:ascii="Courier New" w:hAnsi="Courier New" w:cs="Courier New"/>
        </w:rPr>
      </w:pPr>
      <w:r w:rsidRPr="00CC325D">
        <w:rPr>
          <w:rFonts w:ascii="Courier New" w:hAnsi="Courier New" w:cs="Courier New"/>
        </w:rPr>
        <w:t xml:space="preserve">        return render_template('search.html', posting</w:t>
      </w:r>
      <w:r w:rsidR="00D42618">
        <w:rPr>
          <w:rFonts w:ascii="Courier New" w:hAnsi="Courier New" w:cs="Courier New"/>
        </w:rPr>
        <w:t xml:space="preserve"> </w:t>
      </w:r>
      <w:r w:rsidRPr="00CC325D">
        <w:rPr>
          <w:rFonts w:ascii="Courier New" w:hAnsi="Courier New" w:cs="Courier New"/>
        </w:rPr>
        <w:t>=</w:t>
      </w:r>
      <w:r w:rsidR="00D42618">
        <w:rPr>
          <w:rFonts w:ascii="Courier New" w:hAnsi="Courier New" w:cs="Courier New"/>
        </w:rPr>
        <w:t xml:space="preserve"> </w:t>
      </w:r>
    </w:p>
    <w:p w14:paraId="606E24F3" w14:textId="01F9E88D" w:rsidR="00000085" w:rsidRPr="007E3D77" w:rsidRDefault="00D42618" w:rsidP="00000085">
      <w:r>
        <w:rPr>
          <w:rFonts w:ascii="Courier New" w:hAnsi="Courier New" w:cs="Courier New"/>
        </w:rPr>
        <w:t xml:space="preserve">             </w:t>
      </w:r>
      <w:r w:rsidR="00CC325D" w:rsidRPr="00CC325D">
        <w:rPr>
          <w:rFonts w:ascii="Courier New" w:hAnsi="Courier New" w:cs="Courier New"/>
        </w:rPr>
        <w:t>False)</w:t>
      </w:r>
      <w:r w:rsidR="00000085" w:rsidRPr="00000085">
        <w:t xml:space="preserve"> </w:t>
      </w:r>
    </w:p>
    <w:p w14:paraId="7C8C5F4E" w14:textId="77777777" w:rsidR="00000085" w:rsidRPr="007E3D77" w:rsidRDefault="00000085" w:rsidP="00000085"/>
    <w:p w14:paraId="30313C28" w14:textId="7A202E9C" w:rsidR="00000085" w:rsidRPr="00537227" w:rsidRDefault="005C17E7" w:rsidP="00537227">
      <w:pPr>
        <w:pStyle w:val="ListParagraph"/>
        <w:numPr>
          <w:ilvl w:val="1"/>
          <w:numId w:val="1"/>
        </w:numPr>
        <w:rPr>
          <w:b/>
          <w:u w:val="single"/>
        </w:rPr>
      </w:pPr>
      <w:r>
        <w:rPr>
          <w:b/>
          <w:u w:val="single"/>
        </w:rPr>
        <w:t>For the ReL application</w:t>
      </w:r>
    </w:p>
    <w:p w14:paraId="6BDD9814" w14:textId="77777777" w:rsidR="00000085" w:rsidRPr="007E3D77" w:rsidRDefault="00000085" w:rsidP="00000085"/>
    <w:p w14:paraId="2F203765" w14:textId="3FA90AE3" w:rsidR="00000085" w:rsidRDefault="00000085" w:rsidP="00000085">
      <w:r>
        <w:t xml:space="preserve">The </w:t>
      </w:r>
      <w:r w:rsidR="0012589E">
        <w:t xml:space="preserve">ReL </w:t>
      </w:r>
      <w:r>
        <w:t>search</w:t>
      </w:r>
      <w:r w:rsidRPr="007E3D77">
        <w:t xml:space="preserve"> is done using </w:t>
      </w:r>
      <w:r>
        <w:t>standard S</w:t>
      </w:r>
      <w:r w:rsidR="00C81634">
        <w:t xml:space="preserve">QL select statements as follows (the </w:t>
      </w:r>
      <w:r w:rsidR="0012589E">
        <w:t>SQL</w:t>
      </w:r>
      <w:r w:rsidR="00C81634">
        <w:t xml:space="preserve"> select statements return a python tuple of tuples)</w:t>
      </w:r>
      <w:r w:rsidR="004B064D">
        <w:t>:</w:t>
      </w:r>
    </w:p>
    <w:p w14:paraId="3C5683A0" w14:textId="77777777" w:rsidR="00000085" w:rsidRDefault="00000085" w:rsidP="00000085"/>
    <w:p w14:paraId="2DBF1213" w14:textId="77777777" w:rsidR="008051D8" w:rsidRPr="008051D8" w:rsidRDefault="008051D8" w:rsidP="008051D8">
      <w:pPr>
        <w:rPr>
          <w:rFonts w:ascii="Courier New" w:hAnsi="Courier New" w:cs="Courier New"/>
        </w:rPr>
      </w:pPr>
      <w:r w:rsidRPr="008051D8">
        <w:rPr>
          <w:rFonts w:ascii="Courier New" w:hAnsi="Courier New" w:cs="Courier New"/>
        </w:rPr>
        <w:t>@app.route('/search/', methods=['GET', 'POST'])</w:t>
      </w:r>
    </w:p>
    <w:p w14:paraId="2E362F95" w14:textId="3D8546B4" w:rsidR="008051D8" w:rsidRPr="008051D8" w:rsidRDefault="008051D8" w:rsidP="008051D8">
      <w:pPr>
        <w:rPr>
          <w:rFonts w:ascii="Courier New" w:hAnsi="Courier New" w:cs="Courier New"/>
        </w:rPr>
      </w:pPr>
      <w:r w:rsidRPr="008051D8">
        <w:rPr>
          <w:rFonts w:ascii="Courier New" w:hAnsi="Courier New" w:cs="Courier New"/>
        </w:rPr>
        <w:t>def search():</w:t>
      </w:r>
    </w:p>
    <w:p w14:paraId="6FCC440A" w14:textId="77777777" w:rsidR="008051D8" w:rsidRPr="008051D8" w:rsidRDefault="008051D8" w:rsidP="008051D8">
      <w:pPr>
        <w:rPr>
          <w:rFonts w:ascii="Courier New" w:hAnsi="Courier New" w:cs="Courier New"/>
        </w:rPr>
      </w:pPr>
      <w:r w:rsidRPr="008051D8">
        <w:rPr>
          <w:rFonts w:ascii="Courier New" w:hAnsi="Courier New" w:cs="Courier New"/>
        </w:rPr>
        <w:t xml:space="preserve">    if request.method == 'POST':</w:t>
      </w:r>
    </w:p>
    <w:p w14:paraId="6D42092F" w14:textId="28C35D18" w:rsidR="008051D8" w:rsidRPr="008051D8" w:rsidRDefault="008051D8" w:rsidP="008051D8">
      <w:pPr>
        <w:rPr>
          <w:rFonts w:ascii="Courier New" w:hAnsi="Courier New" w:cs="Courier New"/>
        </w:rPr>
      </w:pPr>
      <w:r w:rsidRPr="008051D8">
        <w:rPr>
          <w:rFonts w:ascii="Courier New" w:hAnsi="Courier New" w:cs="Courier New"/>
        </w:rPr>
        <w:t xml:space="preserve">        query = request.form['query']</w:t>
      </w:r>
    </w:p>
    <w:p w14:paraId="196741F8" w14:textId="77777777" w:rsidR="008051D8" w:rsidRPr="008051D8" w:rsidRDefault="008051D8" w:rsidP="008051D8">
      <w:pPr>
        <w:rPr>
          <w:rFonts w:ascii="Courier New" w:hAnsi="Courier New" w:cs="Courier New"/>
        </w:rPr>
      </w:pPr>
      <w:r w:rsidRPr="008051D8">
        <w:rPr>
          <w:rFonts w:ascii="Courier New" w:hAnsi="Courier New" w:cs="Courier New"/>
        </w:rPr>
        <w:t xml:space="preserve">        </w:t>
      </w:r>
    </w:p>
    <w:p w14:paraId="2544F2E0" w14:textId="54267A72" w:rsidR="008051D8" w:rsidRDefault="008051D8" w:rsidP="008051D8">
      <w:pPr>
        <w:rPr>
          <w:rFonts w:ascii="Courier New" w:hAnsi="Courier New" w:cs="Courier New"/>
        </w:rPr>
      </w:pPr>
      <w:r w:rsidRPr="008051D8">
        <w:rPr>
          <w:rFonts w:ascii="Courier New" w:hAnsi="Courier New" w:cs="Courier New"/>
        </w:rPr>
        <w:t xml:space="preserve">        titles</w:t>
      </w:r>
      <w:r w:rsidR="00B95C97">
        <w:rPr>
          <w:rStyle w:val="FootnoteReference"/>
          <w:rFonts w:ascii="Courier New" w:hAnsi="Courier New" w:cs="Courier New"/>
        </w:rPr>
        <w:footnoteReference w:id="5"/>
      </w:r>
      <w:r w:rsidRPr="008051D8">
        <w:rPr>
          <w:rFonts w:ascii="Courier New" w:hAnsi="Courier New" w:cs="Courier New"/>
        </w:rPr>
        <w:t xml:space="preserve"> = SQL on conn """select title, author from </w:t>
      </w:r>
    </w:p>
    <w:p w14:paraId="295A7E2B" w14:textId="4056227C" w:rsidR="008051D8" w:rsidRPr="008051D8" w:rsidRDefault="008051D8" w:rsidP="008051D8">
      <w:pPr>
        <w:rPr>
          <w:rFonts w:ascii="Courier New" w:hAnsi="Courier New" w:cs="Courier New"/>
        </w:rPr>
      </w:pPr>
      <w:r>
        <w:rPr>
          <w:rFonts w:ascii="Courier New" w:hAnsi="Courier New" w:cs="Courier New"/>
        </w:rPr>
        <w:t xml:space="preserve">                 </w:t>
      </w:r>
      <w:r w:rsidRPr="008051D8">
        <w:rPr>
          <w:rFonts w:ascii="Courier New" w:hAnsi="Courier New" w:cs="Courier New"/>
        </w:rPr>
        <w:t>books where title = '"""query"""'"""</w:t>
      </w:r>
    </w:p>
    <w:p w14:paraId="7F1D29B7" w14:textId="62E09126" w:rsidR="008051D8" w:rsidRDefault="008051D8" w:rsidP="008051D8">
      <w:pPr>
        <w:rPr>
          <w:rFonts w:ascii="Courier New" w:hAnsi="Courier New" w:cs="Courier New"/>
        </w:rPr>
      </w:pPr>
      <w:r w:rsidRPr="008051D8">
        <w:rPr>
          <w:rFonts w:ascii="Courier New" w:hAnsi="Courier New" w:cs="Courier New"/>
        </w:rPr>
        <w:t xml:space="preserve">        authors = SQL on conn """select title, author from </w:t>
      </w:r>
      <w:r>
        <w:rPr>
          <w:rFonts w:ascii="Courier New" w:hAnsi="Courier New" w:cs="Courier New"/>
        </w:rPr>
        <w:t xml:space="preserve">  </w:t>
      </w:r>
    </w:p>
    <w:p w14:paraId="0FA6FE82" w14:textId="1CD6434D" w:rsidR="008051D8" w:rsidRPr="008051D8" w:rsidRDefault="008051D8" w:rsidP="008051D8">
      <w:pPr>
        <w:rPr>
          <w:rFonts w:ascii="Courier New" w:hAnsi="Courier New" w:cs="Courier New"/>
        </w:rPr>
      </w:pPr>
      <w:r>
        <w:rPr>
          <w:rFonts w:ascii="Courier New" w:hAnsi="Courier New" w:cs="Courier New"/>
        </w:rPr>
        <w:t xml:space="preserve">                 </w:t>
      </w:r>
      <w:r w:rsidRPr="008051D8">
        <w:rPr>
          <w:rFonts w:ascii="Courier New" w:hAnsi="Courier New" w:cs="Courier New"/>
        </w:rPr>
        <w:t>books where author = '"""query"""'"""</w:t>
      </w:r>
    </w:p>
    <w:p w14:paraId="5158BA2F" w14:textId="517A7B2C" w:rsidR="008051D8" w:rsidRPr="008051D8" w:rsidRDefault="008051D8" w:rsidP="008051D8">
      <w:pPr>
        <w:rPr>
          <w:rFonts w:ascii="Courier New" w:hAnsi="Courier New" w:cs="Courier New"/>
        </w:rPr>
      </w:pPr>
      <w:r w:rsidRPr="008051D8">
        <w:rPr>
          <w:rFonts w:ascii="Courier New" w:hAnsi="Courier New" w:cs="Courier New"/>
        </w:rPr>
        <w:t xml:space="preserve">        </w:t>
      </w:r>
    </w:p>
    <w:p w14:paraId="53EB7F9B" w14:textId="663530EC" w:rsidR="008051D8" w:rsidRPr="008051D8" w:rsidRDefault="008051D8" w:rsidP="008051D8">
      <w:pPr>
        <w:rPr>
          <w:rFonts w:ascii="Courier New" w:hAnsi="Courier New" w:cs="Courier New"/>
        </w:rPr>
      </w:pPr>
      <w:r w:rsidRPr="008051D8">
        <w:rPr>
          <w:rFonts w:ascii="Courier New" w:hAnsi="Courier New" w:cs="Courier New"/>
        </w:rPr>
        <w:tab/>
      </w:r>
      <w:r w:rsidR="002C5274">
        <w:rPr>
          <w:rFonts w:ascii="Courier New" w:hAnsi="Courier New" w:cs="Courier New"/>
        </w:rPr>
        <w:t xml:space="preserve">   </w:t>
      </w:r>
      <w:r w:rsidRPr="008051D8">
        <w:rPr>
          <w:rFonts w:ascii="Courier New" w:hAnsi="Courier New" w:cs="Courier New"/>
        </w:rPr>
        <w:t>title_dict = convert_to_dict(titles)</w:t>
      </w:r>
    </w:p>
    <w:p w14:paraId="050F34CA" w14:textId="21A2C15A" w:rsidR="008051D8" w:rsidRPr="008051D8" w:rsidRDefault="008051D8" w:rsidP="008051D8">
      <w:pPr>
        <w:rPr>
          <w:rFonts w:ascii="Courier New" w:hAnsi="Courier New" w:cs="Courier New"/>
        </w:rPr>
      </w:pPr>
      <w:r w:rsidRPr="008051D8">
        <w:rPr>
          <w:rFonts w:ascii="Courier New" w:hAnsi="Courier New" w:cs="Courier New"/>
        </w:rPr>
        <w:t xml:space="preserve">        author_dict = convert_to_dict(authors)</w:t>
      </w:r>
    </w:p>
    <w:p w14:paraId="3368D704" w14:textId="77777777" w:rsidR="008051D8" w:rsidRPr="008051D8" w:rsidRDefault="008051D8" w:rsidP="008051D8">
      <w:pPr>
        <w:rPr>
          <w:rFonts w:ascii="Courier New" w:hAnsi="Courier New" w:cs="Courier New"/>
        </w:rPr>
      </w:pPr>
      <w:r w:rsidRPr="008051D8">
        <w:rPr>
          <w:rFonts w:ascii="Courier New" w:hAnsi="Courier New" w:cs="Courier New"/>
        </w:rPr>
        <w:t xml:space="preserve">        genre_dict = {}</w:t>
      </w:r>
    </w:p>
    <w:p w14:paraId="580D7FAE" w14:textId="77777777" w:rsidR="008051D8" w:rsidRPr="008051D8" w:rsidRDefault="008051D8" w:rsidP="008051D8">
      <w:pPr>
        <w:rPr>
          <w:rFonts w:ascii="Courier New" w:hAnsi="Courier New" w:cs="Courier New"/>
        </w:rPr>
      </w:pPr>
    </w:p>
    <w:p w14:paraId="01FA1F4D" w14:textId="649B5DCD" w:rsidR="002C5274" w:rsidRDefault="008051D8" w:rsidP="008051D8">
      <w:pPr>
        <w:rPr>
          <w:rFonts w:ascii="Courier New" w:hAnsi="Courier New" w:cs="Courier New"/>
        </w:rPr>
      </w:pPr>
      <w:r w:rsidRPr="008051D8">
        <w:rPr>
          <w:rFonts w:ascii="Courier New" w:hAnsi="Courier New" w:cs="Courier New"/>
        </w:rPr>
        <w:t xml:space="preserve">        no_results = title_dict == 0 and author_dict == 0 </w:t>
      </w:r>
    </w:p>
    <w:p w14:paraId="18E81E24" w14:textId="738F8983" w:rsidR="008051D8" w:rsidRPr="008051D8" w:rsidRDefault="002C5274" w:rsidP="008051D8">
      <w:pPr>
        <w:rPr>
          <w:rFonts w:ascii="Courier New" w:hAnsi="Courier New" w:cs="Courier New"/>
        </w:rPr>
      </w:pPr>
      <w:r>
        <w:rPr>
          <w:rFonts w:ascii="Courier New" w:hAnsi="Courier New" w:cs="Courier New"/>
        </w:rPr>
        <w:t xml:space="preserve">                     </w:t>
      </w:r>
      <w:r w:rsidR="008051D8" w:rsidRPr="008051D8">
        <w:rPr>
          <w:rFonts w:ascii="Courier New" w:hAnsi="Courier New" w:cs="Courier New"/>
        </w:rPr>
        <w:t>and genre_dict == 0</w:t>
      </w:r>
    </w:p>
    <w:p w14:paraId="258139AB" w14:textId="0CA41C73" w:rsidR="002C5274" w:rsidRDefault="008051D8" w:rsidP="008051D8">
      <w:pPr>
        <w:rPr>
          <w:rFonts w:ascii="Courier New" w:hAnsi="Courier New" w:cs="Courier New"/>
        </w:rPr>
      </w:pPr>
      <w:r w:rsidRPr="008051D8">
        <w:rPr>
          <w:rFonts w:ascii="Courier New" w:hAnsi="Courier New" w:cs="Courier New"/>
        </w:rPr>
        <w:t xml:space="preserve">        return render_template('search.html', posting=True, </w:t>
      </w:r>
    </w:p>
    <w:p w14:paraId="3C5559BF" w14:textId="68FFA24F" w:rsidR="002C5274" w:rsidRDefault="002C5274" w:rsidP="008051D8">
      <w:pPr>
        <w:rPr>
          <w:rFonts w:ascii="Courier New" w:hAnsi="Courier New" w:cs="Courier New"/>
        </w:rPr>
      </w:pPr>
      <w:r>
        <w:rPr>
          <w:rFonts w:ascii="Courier New" w:hAnsi="Courier New" w:cs="Courier New"/>
        </w:rPr>
        <w:t xml:space="preserve">               </w:t>
      </w:r>
      <w:r w:rsidR="008051D8" w:rsidRPr="008051D8">
        <w:rPr>
          <w:rFonts w:ascii="Courier New" w:hAnsi="Courier New" w:cs="Courier New"/>
        </w:rPr>
        <w:t xml:space="preserve">query=query, no_results=no_results, </w:t>
      </w:r>
    </w:p>
    <w:p w14:paraId="4D17C0BE" w14:textId="6DF8C07A" w:rsidR="002C5274" w:rsidRDefault="002C5274" w:rsidP="008051D8">
      <w:pPr>
        <w:rPr>
          <w:rFonts w:ascii="Courier New" w:hAnsi="Courier New" w:cs="Courier New"/>
        </w:rPr>
      </w:pPr>
      <w:r>
        <w:rPr>
          <w:rFonts w:ascii="Courier New" w:hAnsi="Courier New" w:cs="Courier New"/>
        </w:rPr>
        <w:t xml:space="preserve">               </w:t>
      </w:r>
      <w:r w:rsidR="008051D8" w:rsidRPr="008051D8">
        <w:rPr>
          <w:rFonts w:ascii="Courier New" w:hAnsi="Courier New" w:cs="Courier New"/>
        </w:rPr>
        <w:t xml:space="preserve">title_results=title_dict, </w:t>
      </w:r>
    </w:p>
    <w:p w14:paraId="59501BA1" w14:textId="620A588D" w:rsidR="002C5274" w:rsidRDefault="002C5274" w:rsidP="008051D8">
      <w:pPr>
        <w:rPr>
          <w:rFonts w:ascii="Courier New" w:hAnsi="Courier New" w:cs="Courier New"/>
        </w:rPr>
      </w:pPr>
      <w:r>
        <w:rPr>
          <w:rFonts w:ascii="Courier New" w:hAnsi="Courier New" w:cs="Courier New"/>
        </w:rPr>
        <w:t xml:space="preserve">               </w:t>
      </w:r>
      <w:r w:rsidR="008051D8" w:rsidRPr="008051D8">
        <w:rPr>
          <w:rFonts w:ascii="Courier New" w:hAnsi="Courier New" w:cs="Courier New"/>
        </w:rPr>
        <w:t xml:space="preserve">author_results=author_dict, </w:t>
      </w:r>
    </w:p>
    <w:p w14:paraId="1BD8FC15" w14:textId="7140E7D2" w:rsidR="008051D8" w:rsidRPr="008051D8" w:rsidRDefault="002C5274" w:rsidP="008051D8">
      <w:pPr>
        <w:rPr>
          <w:rFonts w:ascii="Courier New" w:hAnsi="Courier New" w:cs="Courier New"/>
        </w:rPr>
      </w:pPr>
      <w:r>
        <w:rPr>
          <w:rFonts w:ascii="Courier New" w:hAnsi="Courier New" w:cs="Courier New"/>
        </w:rPr>
        <w:t xml:space="preserve">               </w:t>
      </w:r>
      <w:r w:rsidR="008051D8" w:rsidRPr="008051D8">
        <w:rPr>
          <w:rFonts w:ascii="Courier New" w:hAnsi="Courier New" w:cs="Courier New"/>
        </w:rPr>
        <w:t xml:space="preserve">genre_results=genre_dict)  </w:t>
      </w:r>
    </w:p>
    <w:p w14:paraId="6E4B8386" w14:textId="77777777" w:rsidR="008051D8" w:rsidRPr="008051D8" w:rsidRDefault="008051D8" w:rsidP="008051D8">
      <w:pPr>
        <w:rPr>
          <w:rFonts w:ascii="Courier New" w:hAnsi="Courier New" w:cs="Courier New"/>
        </w:rPr>
      </w:pPr>
    </w:p>
    <w:p w14:paraId="620199F9" w14:textId="77777777" w:rsidR="008051D8" w:rsidRPr="008051D8" w:rsidRDefault="008051D8" w:rsidP="008051D8">
      <w:pPr>
        <w:rPr>
          <w:rFonts w:ascii="Courier New" w:hAnsi="Courier New" w:cs="Courier New"/>
        </w:rPr>
      </w:pPr>
      <w:r w:rsidRPr="008051D8">
        <w:rPr>
          <w:rFonts w:ascii="Courier New" w:hAnsi="Courier New" w:cs="Courier New"/>
        </w:rPr>
        <w:t xml:space="preserve">    else:</w:t>
      </w:r>
    </w:p>
    <w:p w14:paraId="53B64959" w14:textId="1BFD47AF" w:rsidR="002C5274" w:rsidRDefault="008051D8" w:rsidP="008051D8">
      <w:pPr>
        <w:rPr>
          <w:rFonts w:ascii="Courier New" w:hAnsi="Courier New" w:cs="Courier New"/>
        </w:rPr>
      </w:pPr>
      <w:r w:rsidRPr="008051D8">
        <w:rPr>
          <w:rFonts w:ascii="Courier New" w:hAnsi="Courier New" w:cs="Courier New"/>
        </w:rPr>
        <w:t xml:space="preserve">        return render_template('search.html', </w:t>
      </w:r>
    </w:p>
    <w:p w14:paraId="575113B8" w14:textId="1328B6E6" w:rsidR="00FC4134" w:rsidRDefault="002C5274" w:rsidP="008051D8">
      <w:pPr>
        <w:rPr>
          <w:rFonts w:ascii="Courier New" w:hAnsi="Courier New" w:cs="Courier New"/>
        </w:rPr>
      </w:pPr>
      <w:r>
        <w:rPr>
          <w:rFonts w:ascii="Courier New" w:hAnsi="Courier New" w:cs="Courier New"/>
        </w:rPr>
        <w:t xml:space="preserve">               </w:t>
      </w:r>
      <w:r w:rsidR="008051D8" w:rsidRPr="008051D8">
        <w:rPr>
          <w:rFonts w:ascii="Courier New" w:hAnsi="Courier New" w:cs="Courier New"/>
        </w:rPr>
        <w:t>posting=False)</w:t>
      </w:r>
    </w:p>
    <w:p w14:paraId="62D424F1" w14:textId="77777777" w:rsidR="008051D8" w:rsidRPr="007E3D77" w:rsidRDefault="008051D8" w:rsidP="008051D8"/>
    <w:p w14:paraId="5C6E6B5C" w14:textId="3E5EB0DB" w:rsidR="00FC4134" w:rsidRDefault="00FC4134" w:rsidP="00FC4134">
      <w:r>
        <w:t>Behind the scenes, ReL converts the SQL select</w:t>
      </w:r>
      <w:r w:rsidR="00E000DF">
        <w:t xml:space="preserve"> statements</w:t>
      </w:r>
      <w:r>
        <w:t xml:space="preserve"> </w:t>
      </w:r>
      <w:r w:rsidR="000229CB">
        <w:t>into SPARQL statements</w:t>
      </w:r>
      <w:r w:rsidR="00E000DF">
        <w:t xml:space="preserve">, as </w:t>
      </w:r>
      <w:r w:rsidR="00E545FA">
        <w:t>shown below</w:t>
      </w:r>
      <w:r w:rsidR="00CB42C1">
        <w:rPr>
          <w:rStyle w:val="FootnoteReference"/>
        </w:rPr>
        <w:footnoteReference w:id="6"/>
      </w:r>
      <w:r w:rsidR="00847D6E">
        <w:t>:</w:t>
      </w:r>
    </w:p>
    <w:p w14:paraId="13198962" w14:textId="77777777" w:rsidR="00FC4134" w:rsidRDefault="00FC4134" w:rsidP="00FC4134"/>
    <w:p w14:paraId="716DDFD1" w14:textId="77777777" w:rsidR="00F66144" w:rsidRPr="00F66144" w:rsidRDefault="00F66144" w:rsidP="00F66144">
      <w:pPr>
        <w:rPr>
          <w:rFonts w:ascii="Courier New" w:hAnsi="Courier New" w:cs="Courier New"/>
        </w:rPr>
      </w:pPr>
      <w:r w:rsidRPr="00F66144">
        <w:rPr>
          <w:rFonts w:ascii="Courier New" w:hAnsi="Courier New" w:cs="Courier New"/>
        </w:rPr>
        <w:t>SELECT v1 "title", v2 "author"</w:t>
      </w:r>
    </w:p>
    <w:p w14:paraId="1F305535" w14:textId="77777777" w:rsidR="00F66144" w:rsidRPr="00F66144" w:rsidRDefault="00F66144" w:rsidP="00F66144">
      <w:pPr>
        <w:rPr>
          <w:rFonts w:ascii="Courier New" w:hAnsi="Courier New" w:cs="Courier New"/>
        </w:rPr>
      </w:pPr>
      <w:r w:rsidRPr="00F66144">
        <w:rPr>
          <w:rFonts w:ascii="Courier New" w:hAnsi="Courier New" w:cs="Courier New"/>
        </w:rPr>
        <w:t xml:space="preserve"> FROM TABLE(SEM_MATCH('SELECT * WHERE {</w:t>
      </w:r>
    </w:p>
    <w:p w14:paraId="1C418489" w14:textId="77777777" w:rsidR="00F66144" w:rsidRPr="00F66144" w:rsidRDefault="00F66144" w:rsidP="00F66144">
      <w:pPr>
        <w:rPr>
          <w:rFonts w:ascii="Courier New" w:hAnsi="Courier New" w:cs="Courier New"/>
        </w:rPr>
      </w:pPr>
      <w:r w:rsidRPr="00F66144">
        <w:rPr>
          <w:rFonts w:ascii="Courier New" w:hAnsi="Courier New" w:cs="Courier New"/>
        </w:rPr>
        <w:tab/>
        <w:t>?s1 rdf:type :books .</w:t>
      </w:r>
    </w:p>
    <w:p w14:paraId="18862AAD" w14:textId="77777777" w:rsidR="00F66144" w:rsidRPr="00F66144" w:rsidRDefault="00F66144" w:rsidP="00F66144">
      <w:pPr>
        <w:rPr>
          <w:rFonts w:ascii="Courier New" w:hAnsi="Courier New" w:cs="Courier New"/>
        </w:rPr>
      </w:pPr>
      <w:r w:rsidRPr="00F66144">
        <w:rPr>
          <w:rFonts w:ascii="Courier New" w:hAnsi="Courier New" w:cs="Courier New"/>
        </w:rPr>
        <w:tab/>
        <w:t>OPTIONAL { ?s1 :title ?v1 }</w:t>
      </w:r>
    </w:p>
    <w:p w14:paraId="6E1FFD72" w14:textId="77777777" w:rsidR="00F66144" w:rsidRPr="00F66144" w:rsidRDefault="00F66144" w:rsidP="00F66144">
      <w:pPr>
        <w:rPr>
          <w:rFonts w:ascii="Courier New" w:hAnsi="Courier New" w:cs="Courier New"/>
        </w:rPr>
      </w:pPr>
      <w:r w:rsidRPr="00F66144">
        <w:rPr>
          <w:rFonts w:ascii="Courier New" w:hAnsi="Courier New" w:cs="Courier New"/>
        </w:rPr>
        <w:tab/>
        <w:t>OPTIONAL { ?s1 :author ?v2 }</w:t>
      </w:r>
    </w:p>
    <w:p w14:paraId="5C4AED02" w14:textId="77777777" w:rsidR="00F66144" w:rsidRPr="00F66144" w:rsidRDefault="00F66144" w:rsidP="00F66144">
      <w:pPr>
        <w:rPr>
          <w:rFonts w:ascii="Courier New" w:hAnsi="Courier New" w:cs="Courier New"/>
        </w:rPr>
      </w:pPr>
      <w:r w:rsidRPr="00F66144">
        <w:rPr>
          <w:rFonts w:ascii="Courier New" w:hAnsi="Courier New" w:cs="Courier New"/>
        </w:rPr>
        <w:tab/>
      </w:r>
      <w:r w:rsidRPr="0078502F">
        <w:rPr>
          <w:rFonts w:ascii="Courier New" w:hAnsi="Courier New" w:cs="Courier New"/>
          <w:b/>
        </w:rPr>
        <w:t>?s1 :title ?f1</w:t>
      </w:r>
      <w:r w:rsidRPr="00F66144">
        <w:rPr>
          <w:rFonts w:ascii="Courier New" w:hAnsi="Courier New" w:cs="Courier New"/>
        </w:rPr>
        <w:t xml:space="preserve"> .</w:t>
      </w:r>
    </w:p>
    <w:p w14:paraId="41734376" w14:textId="77777777" w:rsidR="00F66144" w:rsidRPr="00F66144" w:rsidRDefault="00F66144" w:rsidP="00F66144">
      <w:pPr>
        <w:rPr>
          <w:rFonts w:ascii="Courier New" w:hAnsi="Courier New" w:cs="Courier New"/>
        </w:rPr>
      </w:pPr>
      <w:r w:rsidRPr="00F66144">
        <w:rPr>
          <w:rFonts w:ascii="Courier New" w:hAnsi="Courier New" w:cs="Courier New"/>
        </w:rPr>
        <w:tab/>
        <w:t>FILTER(?f1 = "Howard DeLong") }' ,</w:t>
      </w:r>
    </w:p>
    <w:p w14:paraId="7DEFE89F" w14:textId="77777777" w:rsidR="00F66144" w:rsidRPr="00F66144" w:rsidRDefault="00F66144" w:rsidP="00F66144">
      <w:pPr>
        <w:rPr>
          <w:rFonts w:ascii="Courier New" w:hAnsi="Courier New" w:cs="Courier New"/>
        </w:rPr>
      </w:pPr>
      <w:r w:rsidRPr="00F66144">
        <w:rPr>
          <w:rFonts w:ascii="Courier New" w:hAnsi="Courier New" w:cs="Courier New"/>
        </w:rPr>
        <w:t>SEM_MODELS('FALL2014_CS347_PROF'), null,</w:t>
      </w:r>
    </w:p>
    <w:p w14:paraId="7E836678" w14:textId="77BC0508" w:rsidR="00256502" w:rsidRDefault="00F66144" w:rsidP="00F66144">
      <w:pPr>
        <w:rPr>
          <w:rFonts w:ascii="Courier New" w:hAnsi="Courier New" w:cs="Courier New"/>
        </w:rPr>
      </w:pPr>
      <w:r w:rsidRPr="00F66144">
        <w:rPr>
          <w:rFonts w:ascii="Courier New" w:hAnsi="Courier New" w:cs="Courier New"/>
        </w:rPr>
        <w:t>SEM_ALIASES( SEM_ALIAS('', 'http://www.example.org/people.owl#')), null) )</w:t>
      </w:r>
    </w:p>
    <w:p w14:paraId="40592B24" w14:textId="77777777" w:rsidR="00F66144" w:rsidRDefault="00F66144" w:rsidP="00F66144">
      <w:pPr>
        <w:rPr>
          <w:rFonts w:ascii="Courier New" w:hAnsi="Courier New" w:cs="Courier New"/>
        </w:rPr>
      </w:pPr>
    </w:p>
    <w:p w14:paraId="0E6A9BBA" w14:textId="77777777" w:rsidR="00F66144" w:rsidRPr="00F66144" w:rsidRDefault="00F66144" w:rsidP="00F66144">
      <w:pPr>
        <w:rPr>
          <w:rFonts w:ascii="Courier New" w:hAnsi="Courier New" w:cs="Courier New"/>
        </w:rPr>
      </w:pPr>
      <w:r w:rsidRPr="00F66144">
        <w:rPr>
          <w:rFonts w:ascii="Courier New" w:hAnsi="Courier New" w:cs="Courier New"/>
        </w:rPr>
        <w:t>SELECT v1 "title", v2 "author"</w:t>
      </w:r>
    </w:p>
    <w:p w14:paraId="2AE4F408" w14:textId="77777777" w:rsidR="00F66144" w:rsidRPr="00F66144" w:rsidRDefault="00F66144" w:rsidP="00F66144">
      <w:pPr>
        <w:rPr>
          <w:rFonts w:ascii="Courier New" w:hAnsi="Courier New" w:cs="Courier New"/>
        </w:rPr>
      </w:pPr>
      <w:r w:rsidRPr="00F66144">
        <w:rPr>
          <w:rFonts w:ascii="Courier New" w:hAnsi="Courier New" w:cs="Courier New"/>
        </w:rPr>
        <w:t xml:space="preserve"> FROM TABLE(SEM_MATCH('SELECT * WHERE {</w:t>
      </w:r>
    </w:p>
    <w:p w14:paraId="2C7298FF" w14:textId="77777777" w:rsidR="00F66144" w:rsidRPr="00F66144" w:rsidRDefault="00F66144" w:rsidP="00F66144">
      <w:pPr>
        <w:rPr>
          <w:rFonts w:ascii="Courier New" w:hAnsi="Courier New" w:cs="Courier New"/>
        </w:rPr>
      </w:pPr>
      <w:r w:rsidRPr="00F66144">
        <w:rPr>
          <w:rFonts w:ascii="Courier New" w:hAnsi="Courier New" w:cs="Courier New"/>
        </w:rPr>
        <w:tab/>
        <w:t>?s1 rdf:type :books .</w:t>
      </w:r>
    </w:p>
    <w:p w14:paraId="43642A0E" w14:textId="77777777" w:rsidR="00F66144" w:rsidRPr="00F66144" w:rsidRDefault="00F66144" w:rsidP="00F66144">
      <w:pPr>
        <w:rPr>
          <w:rFonts w:ascii="Courier New" w:hAnsi="Courier New" w:cs="Courier New"/>
        </w:rPr>
      </w:pPr>
      <w:r w:rsidRPr="00F66144">
        <w:rPr>
          <w:rFonts w:ascii="Courier New" w:hAnsi="Courier New" w:cs="Courier New"/>
        </w:rPr>
        <w:tab/>
        <w:t>OPTIONAL { ?s1 :title ?v1 }</w:t>
      </w:r>
    </w:p>
    <w:p w14:paraId="74AE367F" w14:textId="77777777" w:rsidR="00F66144" w:rsidRPr="00F66144" w:rsidRDefault="00F66144" w:rsidP="00F66144">
      <w:pPr>
        <w:rPr>
          <w:rFonts w:ascii="Courier New" w:hAnsi="Courier New" w:cs="Courier New"/>
        </w:rPr>
      </w:pPr>
      <w:r w:rsidRPr="00F66144">
        <w:rPr>
          <w:rFonts w:ascii="Courier New" w:hAnsi="Courier New" w:cs="Courier New"/>
        </w:rPr>
        <w:tab/>
        <w:t>OPTIONAL { ?s1 :author ?v2 }</w:t>
      </w:r>
    </w:p>
    <w:p w14:paraId="5A6D970D" w14:textId="77777777" w:rsidR="00F66144" w:rsidRPr="00F66144" w:rsidRDefault="00F66144" w:rsidP="00F66144">
      <w:pPr>
        <w:rPr>
          <w:rFonts w:ascii="Courier New" w:hAnsi="Courier New" w:cs="Courier New"/>
        </w:rPr>
      </w:pPr>
      <w:r w:rsidRPr="00F66144">
        <w:rPr>
          <w:rFonts w:ascii="Courier New" w:hAnsi="Courier New" w:cs="Courier New"/>
        </w:rPr>
        <w:tab/>
      </w:r>
      <w:r w:rsidRPr="0078502F">
        <w:rPr>
          <w:rFonts w:ascii="Courier New" w:hAnsi="Courier New" w:cs="Courier New"/>
          <w:b/>
        </w:rPr>
        <w:t>?s1 :author ?f1</w:t>
      </w:r>
      <w:r w:rsidRPr="00F66144">
        <w:rPr>
          <w:rFonts w:ascii="Courier New" w:hAnsi="Courier New" w:cs="Courier New"/>
        </w:rPr>
        <w:t xml:space="preserve"> .</w:t>
      </w:r>
    </w:p>
    <w:p w14:paraId="3948C3BC" w14:textId="77777777" w:rsidR="00F66144" w:rsidRPr="00F66144" w:rsidRDefault="00F66144" w:rsidP="00F66144">
      <w:pPr>
        <w:rPr>
          <w:rFonts w:ascii="Courier New" w:hAnsi="Courier New" w:cs="Courier New"/>
        </w:rPr>
      </w:pPr>
      <w:r w:rsidRPr="00F66144">
        <w:rPr>
          <w:rFonts w:ascii="Courier New" w:hAnsi="Courier New" w:cs="Courier New"/>
        </w:rPr>
        <w:tab/>
        <w:t>FILTER(?f1 = "Howard DeLong") }' ,</w:t>
      </w:r>
    </w:p>
    <w:p w14:paraId="3789E05C" w14:textId="77777777" w:rsidR="00F66144" w:rsidRPr="00F66144" w:rsidRDefault="00F66144" w:rsidP="00F66144">
      <w:pPr>
        <w:rPr>
          <w:rFonts w:ascii="Courier New" w:hAnsi="Courier New" w:cs="Courier New"/>
        </w:rPr>
      </w:pPr>
      <w:r w:rsidRPr="00F66144">
        <w:rPr>
          <w:rFonts w:ascii="Courier New" w:hAnsi="Courier New" w:cs="Courier New"/>
        </w:rPr>
        <w:t>SEM_MODELS('FALL2014_CS347_PROF'), null,</w:t>
      </w:r>
    </w:p>
    <w:p w14:paraId="37D8E689" w14:textId="3F70F3D3" w:rsidR="00F66144" w:rsidRPr="00D2305E" w:rsidRDefault="00F66144" w:rsidP="00F66144">
      <w:pPr>
        <w:rPr>
          <w:rFonts w:ascii="Courier New" w:hAnsi="Courier New" w:cs="Courier New"/>
        </w:rPr>
      </w:pPr>
      <w:r w:rsidRPr="00F66144">
        <w:rPr>
          <w:rFonts w:ascii="Courier New" w:hAnsi="Courier New" w:cs="Courier New"/>
        </w:rPr>
        <w:t>SEM_ALIASES( SEM_ALIAS('', 'http://www.example.org/people.owl#')), null) )</w:t>
      </w:r>
    </w:p>
    <w:p w14:paraId="11FF16D6" w14:textId="77777777" w:rsidR="00256502" w:rsidRPr="007E3D77" w:rsidRDefault="00256502" w:rsidP="00256502"/>
    <w:p w14:paraId="021BD25C" w14:textId="2C9B941D" w:rsidR="00256502" w:rsidRPr="00256502" w:rsidRDefault="002663ED" w:rsidP="00256502">
      <w:pPr>
        <w:pStyle w:val="ListParagraph"/>
        <w:numPr>
          <w:ilvl w:val="0"/>
          <w:numId w:val="1"/>
        </w:numPr>
        <w:rPr>
          <w:b/>
        </w:rPr>
      </w:pPr>
      <w:r>
        <w:rPr>
          <w:b/>
        </w:rPr>
        <w:t>Transaction support in ReL</w:t>
      </w:r>
    </w:p>
    <w:p w14:paraId="7D1A3F0A" w14:textId="77777777" w:rsidR="00256502" w:rsidRDefault="00256502" w:rsidP="00256502"/>
    <w:p w14:paraId="61770453" w14:textId="780AF4EA" w:rsidR="00F66D58" w:rsidRDefault="00EA448B" w:rsidP="00256502">
      <w:r>
        <w:t>As discussed in a previous footnote, t</w:t>
      </w:r>
      <w:r w:rsidR="00F66D58">
        <w:t xml:space="preserve">he </w:t>
      </w:r>
      <w:r w:rsidR="008B0644">
        <w:t>SPARQL</w:t>
      </w:r>
      <w:r w:rsidR="00F66D58">
        <w:t xml:space="preserve"> statements shown above can be </w:t>
      </w:r>
      <w:r w:rsidR="008B0644">
        <w:t>included</w:t>
      </w:r>
      <w:r w:rsidR="00F66D58">
        <w:t xml:space="preserve"> in a regular Oracle transaction (see the example below). </w:t>
      </w:r>
      <w:r w:rsidR="008B0644">
        <w:t>The same is true for all other database operations in ReL</w:t>
      </w:r>
      <w:r w:rsidR="002663ED">
        <w:t>. S</w:t>
      </w:r>
      <w:r w:rsidR="008B0644">
        <w:t>o</w:t>
      </w:r>
      <w:r w:rsidR="002663ED">
        <w:t>,</w:t>
      </w:r>
      <w:r w:rsidR="00F66D58">
        <w:t xml:space="preserve"> ReL can provide traditional transaction </w:t>
      </w:r>
      <w:r w:rsidR="00564E9F">
        <w:t>support</w:t>
      </w:r>
      <w:r w:rsidR="00F94958">
        <w:t xml:space="preserve"> (i.e., read committed, </w:t>
      </w:r>
      <w:r w:rsidR="00F66D58">
        <w:t>serializable</w:t>
      </w:r>
      <w:r w:rsidR="00F94958">
        <w:t>, and ACID</w:t>
      </w:r>
      <w:r w:rsidR="00F66D58">
        <w:t xml:space="preserve">) for all </w:t>
      </w:r>
      <w:r w:rsidR="008B0644">
        <w:t xml:space="preserve">of its </w:t>
      </w:r>
      <w:r w:rsidR="00F66D58">
        <w:t xml:space="preserve">database operations. (Notice in Section 2 above, the </w:t>
      </w:r>
      <w:r w:rsidR="008C1E9E">
        <w:t>INSERTS</w:t>
      </w:r>
      <w:r w:rsidR="00F66D58">
        <w:t xml:space="preserve"> were wrapped in PL/SQL </w:t>
      </w:r>
      <w:r w:rsidR="00805610">
        <w:t xml:space="preserve">BEGIN and END </w:t>
      </w:r>
      <w:r w:rsidR="008B0644">
        <w:t>statements, which</w:t>
      </w:r>
      <w:r w:rsidR="00805610">
        <w:t xml:space="preserve"> </w:t>
      </w:r>
      <w:r w:rsidR="008C1E9E">
        <w:t>maked</w:t>
      </w:r>
      <w:r w:rsidR="00805610">
        <w:t xml:space="preserve"> the </w:t>
      </w:r>
      <w:r w:rsidR="008C1E9E">
        <w:t>INSERTS</w:t>
      </w:r>
      <w:r w:rsidR="00805610">
        <w:t xml:space="preserve"> </w:t>
      </w:r>
      <w:r w:rsidR="00F94958">
        <w:t>ACID</w:t>
      </w:r>
      <w:r w:rsidR="00805610">
        <w:t>)</w:t>
      </w:r>
      <w:r w:rsidR="00847D6E">
        <w:t>.</w:t>
      </w:r>
      <w:r w:rsidR="00AA298D">
        <w:t xml:space="preserve"> On</w:t>
      </w:r>
      <w:r w:rsidR="002663ED">
        <w:t>e of the major criticisms of NoS</w:t>
      </w:r>
      <w:r w:rsidR="00AA298D">
        <w:t>QL database</w:t>
      </w:r>
      <w:r w:rsidR="00847D6E">
        <w:t>s</w:t>
      </w:r>
      <w:r w:rsidR="00AA298D">
        <w:t xml:space="preserve"> is that they don’t provide traditional transaction support. ReL do</w:t>
      </w:r>
      <w:r w:rsidR="00B53E29">
        <w:t>es not suffer from this problem when using Oracle’s implementation of RDF/OWL and SPARQL.</w:t>
      </w:r>
    </w:p>
    <w:p w14:paraId="292DA7CB" w14:textId="77777777" w:rsidR="00F66D58" w:rsidRDefault="00F66D58" w:rsidP="00256502"/>
    <w:p w14:paraId="4730C637" w14:textId="77777777" w:rsidR="00F66144" w:rsidRPr="008B0644" w:rsidRDefault="00F66144" w:rsidP="00F66144">
      <w:pPr>
        <w:rPr>
          <w:rFonts w:ascii="Courier New" w:hAnsi="Courier New" w:cs="Courier New"/>
          <w:b/>
        </w:rPr>
      </w:pPr>
      <w:r w:rsidRPr="008B0644">
        <w:rPr>
          <w:rFonts w:ascii="Courier New" w:hAnsi="Courier New" w:cs="Courier New"/>
          <w:b/>
        </w:rPr>
        <w:t>commit ;</w:t>
      </w:r>
    </w:p>
    <w:p w14:paraId="353118A1" w14:textId="77777777" w:rsidR="00F66144" w:rsidRPr="00F66144" w:rsidRDefault="00F66144" w:rsidP="00F66144">
      <w:pPr>
        <w:rPr>
          <w:rFonts w:ascii="Courier New" w:hAnsi="Courier New" w:cs="Courier New"/>
          <w:b/>
        </w:rPr>
      </w:pPr>
      <w:r w:rsidRPr="00F66144">
        <w:rPr>
          <w:rFonts w:ascii="Courier New" w:hAnsi="Courier New" w:cs="Courier New"/>
          <w:b/>
        </w:rPr>
        <w:t>set transaction isolation level serializable ;</w:t>
      </w:r>
    </w:p>
    <w:p w14:paraId="378A9A80" w14:textId="77777777" w:rsidR="00F66144" w:rsidRPr="00F66144" w:rsidRDefault="00F66144" w:rsidP="00F66144">
      <w:pPr>
        <w:rPr>
          <w:rFonts w:ascii="Courier New" w:hAnsi="Courier New" w:cs="Courier New"/>
        </w:rPr>
      </w:pPr>
    </w:p>
    <w:p w14:paraId="5B55FB50" w14:textId="77777777" w:rsidR="00F66144" w:rsidRPr="00F66144" w:rsidRDefault="00F66144" w:rsidP="00F66144">
      <w:pPr>
        <w:rPr>
          <w:rFonts w:ascii="Courier New" w:hAnsi="Courier New" w:cs="Courier New"/>
        </w:rPr>
      </w:pPr>
      <w:r w:rsidRPr="00F66144">
        <w:rPr>
          <w:rFonts w:ascii="Courier New" w:hAnsi="Courier New" w:cs="Courier New"/>
        </w:rPr>
        <w:t>SELECT v1 "title", v2 "author"</w:t>
      </w:r>
    </w:p>
    <w:p w14:paraId="0C970B99" w14:textId="77777777" w:rsidR="00F66144" w:rsidRPr="00F66144" w:rsidRDefault="00F66144" w:rsidP="00F66144">
      <w:pPr>
        <w:rPr>
          <w:rFonts w:ascii="Courier New" w:hAnsi="Courier New" w:cs="Courier New"/>
        </w:rPr>
      </w:pPr>
      <w:r w:rsidRPr="00F66144">
        <w:rPr>
          <w:rFonts w:ascii="Courier New" w:hAnsi="Courier New" w:cs="Courier New"/>
        </w:rPr>
        <w:t xml:space="preserve"> FROM TABLE(SEM_MATCH('SELECT * WHERE {</w:t>
      </w:r>
    </w:p>
    <w:p w14:paraId="19A4B6C4" w14:textId="77777777" w:rsidR="00F66144" w:rsidRPr="00F66144" w:rsidRDefault="00F66144" w:rsidP="00F66144">
      <w:pPr>
        <w:rPr>
          <w:rFonts w:ascii="Courier New" w:hAnsi="Courier New" w:cs="Courier New"/>
        </w:rPr>
      </w:pPr>
      <w:r w:rsidRPr="00F66144">
        <w:rPr>
          <w:rFonts w:ascii="Courier New" w:hAnsi="Courier New" w:cs="Courier New"/>
        </w:rPr>
        <w:tab/>
        <w:t>?s1 rdf:type :books .</w:t>
      </w:r>
    </w:p>
    <w:p w14:paraId="5F0429EF" w14:textId="77777777" w:rsidR="00F66144" w:rsidRPr="00F66144" w:rsidRDefault="00F66144" w:rsidP="00F66144">
      <w:pPr>
        <w:rPr>
          <w:rFonts w:ascii="Courier New" w:hAnsi="Courier New" w:cs="Courier New"/>
        </w:rPr>
      </w:pPr>
      <w:r w:rsidRPr="00F66144">
        <w:rPr>
          <w:rFonts w:ascii="Courier New" w:hAnsi="Courier New" w:cs="Courier New"/>
        </w:rPr>
        <w:tab/>
        <w:t>OPTIONAL { ?s1 :title ?v1 }</w:t>
      </w:r>
    </w:p>
    <w:p w14:paraId="3DC9A086" w14:textId="77777777" w:rsidR="00F66144" w:rsidRPr="00F66144" w:rsidRDefault="00F66144" w:rsidP="00F66144">
      <w:pPr>
        <w:rPr>
          <w:rFonts w:ascii="Courier New" w:hAnsi="Courier New" w:cs="Courier New"/>
        </w:rPr>
      </w:pPr>
      <w:r w:rsidRPr="00F66144">
        <w:rPr>
          <w:rFonts w:ascii="Courier New" w:hAnsi="Courier New" w:cs="Courier New"/>
        </w:rPr>
        <w:tab/>
        <w:t>OPTIONAL { ?s1 :author ?v2 }</w:t>
      </w:r>
    </w:p>
    <w:p w14:paraId="7B200154" w14:textId="77777777" w:rsidR="00F66144" w:rsidRPr="00F66144" w:rsidRDefault="00F66144" w:rsidP="00F66144">
      <w:pPr>
        <w:rPr>
          <w:rFonts w:ascii="Courier New" w:hAnsi="Courier New" w:cs="Courier New"/>
        </w:rPr>
      </w:pPr>
      <w:r w:rsidRPr="00F66144">
        <w:rPr>
          <w:rFonts w:ascii="Courier New" w:hAnsi="Courier New" w:cs="Courier New"/>
        </w:rPr>
        <w:tab/>
        <w:t>?s1 :title ?f1 .</w:t>
      </w:r>
    </w:p>
    <w:p w14:paraId="15DFECC1" w14:textId="77777777" w:rsidR="00F66144" w:rsidRPr="00F66144" w:rsidRDefault="00F66144" w:rsidP="00F66144">
      <w:pPr>
        <w:rPr>
          <w:rFonts w:ascii="Courier New" w:hAnsi="Courier New" w:cs="Courier New"/>
        </w:rPr>
      </w:pPr>
      <w:r w:rsidRPr="00F66144">
        <w:rPr>
          <w:rFonts w:ascii="Courier New" w:hAnsi="Courier New" w:cs="Courier New"/>
        </w:rPr>
        <w:tab/>
        <w:t>FILTER(?f1 = "Howard DeLong") }' ,</w:t>
      </w:r>
    </w:p>
    <w:p w14:paraId="4A8A57B1" w14:textId="77777777" w:rsidR="00F66144" w:rsidRPr="00F66144" w:rsidRDefault="00F66144" w:rsidP="00F66144">
      <w:pPr>
        <w:rPr>
          <w:rFonts w:ascii="Courier New" w:hAnsi="Courier New" w:cs="Courier New"/>
        </w:rPr>
      </w:pPr>
      <w:r w:rsidRPr="00F66144">
        <w:rPr>
          <w:rFonts w:ascii="Courier New" w:hAnsi="Courier New" w:cs="Courier New"/>
        </w:rPr>
        <w:t>SEM_MODELS('FALL2014_CS347_PROF'), null,</w:t>
      </w:r>
    </w:p>
    <w:p w14:paraId="38530841" w14:textId="77777777" w:rsidR="00F66144" w:rsidRPr="00F66144" w:rsidRDefault="00F66144" w:rsidP="00F66144">
      <w:pPr>
        <w:rPr>
          <w:rFonts w:ascii="Courier New" w:hAnsi="Courier New" w:cs="Courier New"/>
        </w:rPr>
      </w:pPr>
      <w:r w:rsidRPr="00F66144">
        <w:rPr>
          <w:rFonts w:ascii="Courier New" w:hAnsi="Courier New" w:cs="Courier New"/>
        </w:rPr>
        <w:t>SEM_ALIASES( SEM_ALIAS('', 'http://www.example.org/people.owl#')), null) );</w:t>
      </w:r>
    </w:p>
    <w:p w14:paraId="64706F1E" w14:textId="77777777" w:rsidR="00F66144" w:rsidRPr="00F66144" w:rsidRDefault="00F66144" w:rsidP="00F66144">
      <w:pPr>
        <w:rPr>
          <w:rFonts w:ascii="Courier New" w:hAnsi="Courier New" w:cs="Courier New"/>
        </w:rPr>
      </w:pPr>
    </w:p>
    <w:p w14:paraId="4863B301" w14:textId="77777777" w:rsidR="00F66144" w:rsidRPr="00F66144" w:rsidRDefault="00F66144" w:rsidP="00F66144">
      <w:pPr>
        <w:rPr>
          <w:rFonts w:ascii="Courier New" w:hAnsi="Courier New" w:cs="Courier New"/>
        </w:rPr>
      </w:pPr>
      <w:r w:rsidRPr="00F66144">
        <w:rPr>
          <w:rFonts w:ascii="Courier New" w:hAnsi="Courier New" w:cs="Courier New"/>
        </w:rPr>
        <w:t>SELECT v1 "title", v2 "author"</w:t>
      </w:r>
    </w:p>
    <w:p w14:paraId="33D716CA" w14:textId="77777777" w:rsidR="00F66144" w:rsidRPr="00F66144" w:rsidRDefault="00F66144" w:rsidP="00F66144">
      <w:pPr>
        <w:rPr>
          <w:rFonts w:ascii="Courier New" w:hAnsi="Courier New" w:cs="Courier New"/>
        </w:rPr>
      </w:pPr>
      <w:r w:rsidRPr="00F66144">
        <w:rPr>
          <w:rFonts w:ascii="Courier New" w:hAnsi="Courier New" w:cs="Courier New"/>
        </w:rPr>
        <w:t xml:space="preserve"> FROM TABLE(SEM_MATCH('SELECT * WHERE {</w:t>
      </w:r>
    </w:p>
    <w:p w14:paraId="5D920CA9" w14:textId="77777777" w:rsidR="00F66144" w:rsidRPr="00F66144" w:rsidRDefault="00F66144" w:rsidP="00F66144">
      <w:pPr>
        <w:rPr>
          <w:rFonts w:ascii="Courier New" w:hAnsi="Courier New" w:cs="Courier New"/>
        </w:rPr>
      </w:pPr>
      <w:r w:rsidRPr="00F66144">
        <w:rPr>
          <w:rFonts w:ascii="Courier New" w:hAnsi="Courier New" w:cs="Courier New"/>
        </w:rPr>
        <w:tab/>
        <w:t>?s1 rdf:type :books .</w:t>
      </w:r>
    </w:p>
    <w:p w14:paraId="46FCA1F6" w14:textId="77777777" w:rsidR="00F66144" w:rsidRPr="00F66144" w:rsidRDefault="00F66144" w:rsidP="00F66144">
      <w:pPr>
        <w:rPr>
          <w:rFonts w:ascii="Courier New" w:hAnsi="Courier New" w:cs="Courier New"/>
        </w:rPr>
      </w:pPr>
      <w:r w:rsidRPr="00F66144">
        <w:rPr>
          <w:rFonts w:ascii="Courier New" w:hAnsi="Courier New" w:cs="Courier New"/>
        </w:rPr>
        <w:tab/>
        <w:t>OPTIONAL { ?s1 :title ?v1 }</w:t>
      </w:r>
    </w:p>
    <w:p w14:paraId="64DE29CA" w14:textId="77777777" w:rsidR="00F66144" w:rsidRPr="00F66144" w:rsidRDefault="00F66144" w:rsidP="00F66144">
      <w:pPr>
        <w:rPr>
          <w:rFonts w:ascii="Courier New" w:hAnsi="Courier New" w:cs="Courier New"/>
        </w:rPr>
      </w:pPr>
      <w:r w:rsidRPr="00F66144">
        <w:rPr>
          <w:rFonts w:ascii="Courier New" w:hAnsi="Courier New" w:cs="Courier New"/>
        </w:rPr>
        <w:tab/>
        <w:t>OPTIONAL { ?s1 :author ?v2 }</w:t>
      </w:r>
    </w:p>
    <w:p w14:paraId="39F618E7" w14:textId="77777777" w:rsidR="00F66144" w:rsidRPr="00F66144" w:rsidRDefault="00F66144" w:rsidP="00F66144">
      <w:pPr>
        <w:rPr>
          <w:rFonts w:ascii="Courier New" w:hAnsi="Courier New" w:cs="Courier New"/>
        </w:rPr>
      </w:pPr>
      <w:r w:rsidRPr="00F66144">
        <w:rPr>
          <w:rFonts w:ascii="Courier New" w:hAnsi="Courier New" w:cs="Courier New"/>
        </w:rPr>
        <w:tab/>
        <w:t>?s1 :author ?f1 .</w:t>
      </w:r>
    </w:p>
    <w:p w14:paraId="31262CB0" w14:textId="77777777" w:rsidR="00F66144" w:rsidRPr="00F66144" w:rsidRDefault="00F66144" w:rsidP="00F66144">
      <w:pPr>
        <w:rPr>
          <w:rFonts w:ascii="Courier New" w:hAnsi="Courier New" w:cs="Courier New"/>
        </w:rPr>
      </w:pPr>
      <w:r w:rsidRPr="00F66144">
        <w:rPr>
          <w:rFonts w:ascii="Courier New" w:hAnsi="Courier New" w:cs="Courier New"/>
        </w:rPr>
        <w:tab/>
        <w:t>FILTER(?f1 = "Howard DeLong") }' ,</w:t>
      </w:r>
    </w:p>
    <w:p w14:paraId="208D1C74" w14:textId="77777777" w:rsidR="00F66144" w:rsidRPr="00F66144" w:rsidRDefault="00F66144" w:rsidP="00F66144">
      <w:pPr>
        <w:rPr>
          <w:rFonts w:ascii="Courier New" w:hAnsi="Courier New" w:cs="Courier New"/>
        </w:rPr>
      </w:pPr>
      <w:r w:rsidRPr="00F66144">
        <w:rPr>
          <w:rFonts w:ascii="Courier New" w:hAnsi="Courier New" w:cs="Courier New"/>
        </w:rPr>
        <w:t>SEM_MODELS('FALL2014_CS347_PROF'), null,</w:t>
      </w:r>
    </w:p>
    <w:p w14:paraId="195C4F8F" w14:textId="608950AD" w:rsidR="00F66144" w:rsidRDefault="00F66144" w:rsidP="00F66144">
      <w:pPr>
        <w:rPr>
          <w:rFonts w:ascii="Courier New" w:hAnsi="Courier New" w:cs="Courier New"/>
        </w:rPr>
      </w:pPr>
      <w:r w:rsidRPr="00F66144">
        <w:rPr>
          <w:rFonts w:ascii="Courier New" w:hAnsi="Courier New" w:cs="Courier New"/>
        </w:rPr>
        <w:t>SEM_ALIASES( SEM_ALIAS('', 'http://www.example.org/people.owl#')), null) );</w:t>
      </w:r>
    </w:p>
    <w:p w14:paraId="23261097" w14:textId="77777777" w:rsidR="00143075" w:rsidRPr="007E3D77" w:rsidRDefault="00143075" w:rsidP="00143075"/>
    <w:p w14:paraId="01569F40" w14:textId="4808EA7D" w:rsidR="002B54BC" w:rsidRDefault="008D0354" w:rsidP="00143075">
      <w:pPr>
        <w:pStyle w:val="ListParagraph"/>
        <w:numPr>
          <w:ilvl w:val="0"/>
          <w:numId w:val="1"/>
        </w:numPr>
        <w:rPr>
          <w:b/>
        </w:rPr>
      </w:pPr>
      <w:r>
        <w:rPr>
          <w:b/>
        </w:rPr>
        <w:t>DBaaS</w:t>
      </w:r>
      <w:r w:rsidR="004E0C4A">
        <w:rPr>
          <w:b/>
        </w:rPr>
        <w:t xml:space="preserve"> - </w:t>
      </w:r>
      <w:r w:rsidR="00296BFB">
        <w:rPr>
          <w:b/>
        </w:rPr>
        <w:t>RESTful</w:t>
      </w:r>
      <w:r w:rsidR="002B54BC">
        <w:rPr>
          <w:b/>
        </w:rPr>
        <w:t xml:space="preserve"> ReL</w:t>
      </w:r>
    </w:p>
    <w:p w14:paraId="73280ED9" w14:textId="77777777" w:rsidR="002B54BC" w:rsidRDefault="002B54BC" w:rsidP="002B54BC">
      <w:pPr>
        <w:rPr>
          <w:b/>
        </w:rPr>
      </w:pPr>
    </w:p>
    <w:p w14:paraId="6AD24EAE" w14:textId="7DD93068" w:rsidR="00B045C9" w:rsidRPr="00296BFB" w:rsidRDefault="000F60F8" w:rsidP="002B54BC">
      <w:pPr>
        <w:rPr>
          <w:rFonts w:cs="Courier New"/>
        </w:rPr>
      </w:pPr>
      <w:r w:rsidRPr="000F60F8">
        <w:t>ReL can also be run as a R</w:t>
      </w:r>
      <w:r w:rsidR="00296BFB">
        <w:t>EST</w:t>
      </w:r>
      <w:r>
        <w:t>ful</w:t>
      </w:r>
      <w:sdt>
        <w:sdtPr>
          <w:id w:val="-1804075952"/>
          <w:citation/>
        </w:sdtPr>
        <w:sdtContent>
          <w:r w:rsidR="00296BFB">
            <w:fldChar w:fldCharType="begin"/>
          </w:r>
          <w:r w:rsidR="00296BFB">
            <w:instrText xml:space="preserve"> CITATION Roy00 \l 1033 </w:instrText>
          </w:r>
          <w:r w:rsidR="00296BFB">
            <w:fldChar w:fldCharType="separate"/>
          </w:r>
          <w:r w:rsidR="00186B31">
            <w:rPr>
              <w:noProof/>
            </w:rPr>
            <w:t xml:space="preserve"> (Fielding, 2000)</w:t>
          </w:r>
          <w:r w:rsidR="00296BFB">
            <w:fldChar w:fldCharType="end"/>
          </w:r>
        </w:sdtContent>
      </w:sdt>
      <w:r>
        <w:t xml:space="preserve"> </w:t>
      </w:r>
      <w:r w:rsidR="00550300">
        <w:t>s</w:t>
      </w:r>
      <w:r w:rsidR="00B45386">
        <w:t xml:space="preserve">erver, which means ReL </w:t>
      </w:r>
      <w:r w:rsidR="00296BFB">
        <w:t xml:space="preserve">SQL </w:t>
      </w:r>
      <w:r w:rsidR="00B45386">
        <w:t>calls</w:t>
      </w:r>
      <w:r w:rsidR="00296BFB">
        <w:t xml:space="preserve"> (</w:t>
      </w:r>
      <w:r w:rsidR="00296BFB" w:rsidRPr="00296BFB">
        <w:t xml:space="preserve">e.g., </w:t>
      </w:r>
      <w:r w:rsidR="00296BFB" w:rsidRPr="00296BFB">
        <w:rPr>
          <w:rFonts w:cs="Courier New"/>
        </w:rPr>
        <w:t>"""select title, author from books where title = '"""query"""'"""</w:t>
      </w:r>
      <w:r w:rsidR="00296BFB">
        <w:rPr>
          <w:rFonts w:cs="Courier New"/>
        </w:rPr>
        <w:t>, which was discussed above</w:t>
      </w:r>
      <w:r w:rsidR="00296BFB" w:rsidRPr="00296BFB">
        <w:t>)</w:t>
      </w:r>
      <w:r>
        <w:t xml:space="preserve"> can be embedded in </w:t>
      </w:r>
      <w:r w:rsidRPr="008D0354">
        <w:rPr>
          <w:u w:val="single"/>
        </w:rPr>
        <w:t>any</w:t>
      </w:r>
      <w:r>
        <w:t xml:space="preserve"> environment that support</w:t>
      </w:r>
      <w:r w:rsidR="009D4577">
        <w:t>s</w:t>
      </w:r>
      <w:r>
        <w:t xml:space="preserve"> the </w:t>
      </w:r>
      <w:r w:rsidR="009D4577">
        <w:t>CURL</w:t>
      </w:r>
      <w:r>
        <w:t xml:space="preserve"> function. For instance, we use </w:t>
      </w:r>
      <w:r w:rsidR="00296BFB">
        <w:t xml:space="preserve">RESTful </w:t>
      </w:r>
      <w:r>
        <w:t>ReL in R</w:t>
      </w:r>
      <w:sdt>
        <w:sdtPr>
          <w:id w:val="807678992"/>
          <w:citation/>
        </w:sdtPr>
        <w:sdtContent>
          <w:r w:rsidR="00784ADC">
            <w:fldChar w:fldCharType="begin"/>
          </w:r>
          <w:r w:rsidR="00784ADC">
            <w:instrText xml:space="preserve"> CITATION RPr14 \l 1033 </w:instrText>
          </w:r>
          <w:r w:rsidR="00784ADC">
            <w:fldChar w:fldCharType="separate"/>
          </w:r>
          <w:r w:rsidR="00186B31">
            <w:rPr>
              <w:noProof/>
            </w:rPr>
            <w:t xml:space="preserve"> (Project, 2014)</w:t>
          </w:r>
          <w:r w:rsidR="00784ADC">
            <w:fldChar w:fldCharType="end"/>
          </w:r>
        </w:sdtContent>
      </w:sdt>
      <w:r>
        <w:t xml:space="preserve"> to access data and convert it to R data frames</w:t>
      </w:r>
      <w:r w:rsidR="00B45386">
        <w:t xml:space="preserve"> for analysis</w:t>
      </w:r>
      <w:r>
        <w:t>.</w:t>
      </w:r>
      <w:r w:rsidR="00655F9B">
        <w:t xml:space="preserve"> The same “data model-to-</w:t>
      </w:r>
      <w:r w:rsidR="00B45386">
        <w:t>RDF/OWL and SPARQL” translations</w:t>
      </w:r>
      <w:r w:rsidR="009D4577">
        <w:t xml:space="preserve"> that were discussed above</w:t>
      </w:r>
      <w:r w:rsidR="00B45386">
        <w:t xml:space="preserve"> can be used with Restful ReL.</w:t>
      </w:r>
      <w:r w:rsidR="009D4577">
        <w:t xml:space="preserve"> Here’s how ReL can be invoked from R</w:t>
      </w:r>
      <w:r w:rsidR="00C1668D">
        <w:t xml:space="preserve"> to query the standard Oracle emp table</w:t>
      </w:r>
      <w:r w:rsidR="00A13346">
        <w:t>:</w:t>
      </w:r>
    </w:p>
    <w:p w14:paraId="0B35A094" w14:textId="77777777" w:rsidR="001C1BB8" w:rsidRDefault="001C1BB8" w:rsidP="002B54BC"/>
    <w:p w14:paraId="14C596D7" w14:textId="2F1346BA" w:rsidR="002572E2" w:rsidRDefault="001C1BB8" w:rsidP="002B54BC">
      <w:pPr>
        <w:rPr>
          <w:rFonts w:ascii="Courier New" w:eastAsia="Times New Roman" w:hAnsi="Courier New" w:cs="Courier New"/>
        </w:rPr>
      </w:pPr>
      <w:r w:rsidRPr="009D4577">
        <w:rPr>
          <w:rFonts w:ascii="Courier New" w:eastAsia="Times New Roman" w:hAnsi="Courier New" w:cs="Courier New"/>
        </w:rPr>
        <w:t>d = getURL(</w:t>
      </w:r>
      <w:r w:rsidR="009D4577">
        <w:rPr>
          <w:rFonts w:ascii="Courier New" w:eastAsia="Times New Roman" w:hAnsi="Courier New" w:cs="Courier New"/>
        </w:rPr>
        <w:t xml:space="preserve"> </w:t>
      </w:r>
      <w:r w:rsidR="002572E2">
        <w:rPr>
          <w:rFonts w:ascii="Courier New" w:eastAsia="Times New Roman" w:hAnsi="Courier New" w:cs="Courier New"/>
        </w:rPr>
        <w:t>URLencode('</w:t>
      </w:r>
      <w:r w:rsidRPr="009D4577">
        <w:rPr>
          <w:rFonts w:ascii="Courier New" w:eastAsia="Times New Roman" w:hAnsi="Courier New" w:cs="Courier New"/>
        </w:rPr>
        <w:t>host:5000/rest/native/?query</w:t>
      </w:r>
      <w:r w:rsidR="009D4577">
        <w:rPr>
          <w:rFonts w:ascii="Courier New" w:eastAsia="Times New Roman" w:hAnsi="Courier New" w:cs="Courier New"/>
        </w:rPr>
        <w:t xml:space="preserve"> </w:t>
      </w:r>
      <w:r w:rsidRPr="009D4577">
        <w:rPr>
          <w:rFonts w:ascii="Courier New" w:eastAsia="Times New Roman" w:hAnsi="Courier New" w:cs="Courier New"/>
        </w:rPr>
        <w:t>=</w:t>
      </w:r>
      <w:r w:rsidR="009D4577">
        <w:rPr>
          <w:rFonts w:ascii="Courier New" w:eastAsia="Times New Roman" w:hAnsi="Courier New" w:cs="Courier New"/>
        </w:rPr>
        <w:t xml:space="preserve"> </w:t>
      </w:r>
      <w:r w:rsidRPr="009D4577">
        <w:rPr>
          <w:rFonts w:ascii="Courier New" w:eastAsia="Times New Roman" w:hAnsi="Courier New" w:cs="Courier New"/>
        </w:rPr>
        <w:t>"</w:t>
      </w:r>
      <w:r w:rsidRPr="009D4577">
        <w:rPr>
          <w:rFonts w:ascii="Courier New" w:eastAsia="Times New Roman" w:hAnsi="Courier New" w:cs="Courier New"/>
          <w:b/>
        </w:rPr>
        <w:t>select * from emp</w:t>
      </w:r>
      <w:r w:rsidRPr="009D4577">
        <w:rPr>
          <w:rFonts w:ascii="Courier New" w:eastAsia="Times New Roman" w:hAnsi="Courier New" w:cs="Courier New"/>
        </w:rPr>
        <w:t>"'), httpheader</w:t>
      </w:r>
      <w:r w:rsidR="009D4577">
        <w:rPr>
          <w:rFonts w:ascii="Courier New" w:eastAsia="Times New Roman" w:hAnsi="Courier New" w:cs="Courier New"/>
        </w:rPr>
        <w:t xml:space="preserve"> </w:t>
      </w:r>
      <w:r w:rsidRPr="009D4577">
        <w:rPr>
          <w:rFonts w:ascii="Courier New" w:eastAsia="Times New Roman" w:hAnsi="Courier New" w:cs="Courier New"/>
        </w:rPr>
        <w:t>=</w:t>
      </w:r>
      <w:r w:rsidR="009D4577">
        <w:rPr>
          <w:rFonts w:ascii="Courier New" w:eastAsia="Times New Roman" w:hAnsi="Courier New" w:cs="Courier New"/>
        </w:rPr>
        <w:t xml:space="preserve"> </w:t>
      </w:r>
      <w:r w:rsidRPr="009D4577">
        <w:rPr>
          <w:rFonts w:ascii="Courier New" w:eastAsia="Times New Roman" w:hAnsi="Courier New" w:cs="Courier New"/>
        </w:rPr>
        <w:t>c(DB='jdbc:oracle:thin:@</w:t>
      </w:r>
      <w:r w:rsidR="009D4577">
        <w:rPr>
          <w:rFonts w:ascii="Courier New" w:eastAsia="Times New Roman" w:hAnsi="Courier New" w:cs="Courier New"/>
        </w:rPr>
        <w:t>host:1521:orcl', USER='user', PASS='password</w:t>
      </w:r>
      <w:r w:rsidRPr="009D4577">
        <w:rPr>
          <w:rFonts w:ascii="Courier New" w:eastAsia="Times New Roman" w:hAnsi="Courier New" w:cs="Courier New"/>
        </w:rPr>
        <w:t>', MODE='rdf_mode', MODEL='Fall2014'</w:t>
      </w:r>
      <w:r w:rsidR="002572E2" w:rsidRPr="002572E2">
        <w:t xml:space="preserve"> </w:t>
      </w:r>
      <w:r w:rsidR="002572E2" w:rsidRPr="002572E2">
        <w:rPr>
          <w:rFonts w:ascii="Courier New" w:eastAsia="Times New Roman" w:hAnsi="Courier New" w:cs="Courier New"/>
        </w:rPr>
        <w:t>, returnFor = 'R'</w:t>
      </w:r>
      <w:r w:rsidRPr="009D4577">
        <w:rPr>
          <w:rFonts w:ascii="Courier New" w:eastAsia="Times New Roman" w:hAnsi="Courier New" w:cs="Courier New"/>
        </w:rPr>
        <w:t>), verbose = TRUE)</w:t>
      </w:r>
    </w:p>
    <w:p w14:paraId="41B82274" w14:textId="77777777" w:rsidR="002572E2" w:rsidRDefault="002572E2" w:rsidP="002B54BC">
      <w:pPr>
        <w:rPr>
          <w:rFonts w:ascii="Courier New" w:eastAsia="Times New Roman" w:hAnsi="Courier New" w:cs="Courier New"/>
        </w:rPr>
      </w:pPr>
    </w:p>
    <w:p w14:paraId="6CC9745C" w14:textId="6F70E0B7" w:rsidR="002572E2" w:rsidRPr="00E62C70" w:rsidRDefault="00E62C70" w:rsidP="002B54BC">
      <w:pPr>
        <w:rPr>
          <w:rFonts w:eastAsia="Times New Roman" w:cs="Courier New"/>
        </w:rPr>
      </w:pPr>
      <w:r w:rsidRPr="00E62C70">
        <w:rPr>
          <w:rFonts w:eastAsia="Times New Roman" w:cs="Courier New"/>
        </w:rPr>
        <w:t>The “returnFor = 'R'”</w:t>
      </w:r>
      <w:r>
        <w:rPr>
          <w:rFonts w:eastAsia="Times New Roman" w:cs="Courier New"/>
        </w:rPr>
        <w:t xml:space="preserve"> httpheader</w:t>
      </w:r>
      <w:r w:rsidRPr="00E62C70">
        <w:rPr>
          <w:rFonts w:eastAsia="Times New Roman" w:cs="Courier New"/>
        </w:rPr>
        <w:t xml:space="preserve"> parameter </w:t>
      </w:r>
      <w:r>
        <w:rPr>
          <w:rFonts w:eastAsia="Times New Roman" w:cs="Courier New"/>
        </w:rPr>
        <w:t xml:space="preserve">value </w:t>
      </w:r>
      <w:r w:rsidR="002F28F0">
        <w:rPr>
          <w:rFonts w:eastAsia="Times New Roman" w:cs="Courier New"/>
        </w:rPr>
        <w:t xml:space="preserve">above </w:t>
      </w:r>
      <w:r w:rsidRPr="00E62C70">
        <w:rPr>
          <w:rFonts w:eastAsia="Times New Roman" w:cs="Courier New"/>
        </w:rPr>
        <w:t xml:space="preserve">directs </w:t>
      </w:r>
      <w:r w:rsidR="00655F9B">
        <w:rPr>
          <w:rFonts w:eastAsia="Times New Roman" w:cs="Courier New"/>
        </w:rPr>
        <w:t xml:space="preserve">RESTful </w:t>
      </w:r>
      <w:r w:rsidRPr="00E62C70">
        <w:rPr>
          <w:rFonts w:eastAsia="Times New Roman" w:cs="Courier New"/>
        </w:rPr>
        <w:t>ReL to return data in the following format</w:t>
      </w:r>
      <w:r w:rsidR="00A13346">
        <w:rPr>
          <w:rFonts w:eastAsia="Times New Roman" w:cs="Courier New"/>
        </w:rPr>
        <w:t>:</w:t>
      </w:r>
    </w:p>
    <w:p w14:paraId="1DC54D77" w14:textId="77777777" w:rsidR="002572E2" w:rsidRDefault="002572E2" w:rsidP="002B54BC">
      <w:pPr>
        <w:rPr>
          <w:rFonts w:eastAsia="Times New Roman" w:cs="Courier New"/>
        </w:rPr>
      </w:pPr>
    </w:p>
    <w:p w14:paraId="1DE6A4B7" w14:textId="396F6E08" w:rsidR="004E6F85" w:rsidRDefault="004E6F85" w:rsidP="002B54BC">
      <w:pPr>
        <w:rPr>
          <w:rFonts w:ascii="Courier New" w:eastAsia="Times New Roman" w:hAnsi="Courier New" w:cs="Courier New"/>
        </w:rPr>
      </w:pPr>
      <w:r>
        <w:rPr>
          <w:rFonts w:ascii="Courier New" w:eastAsia="Times New Roman" w:hAnsi="Courier New" w:cs="Courier New"/>
        </w:rPr>
        <w:t>d</w:t>
      </w:r>
    </w:p>
    <w:p w14:paraId="5D1CBFCA" w14:textId="77777777" w:rsidR="004E6F85" w:rsidRDefault="004E6F85" w:rsidP="002B54BC">
      <w:pPr>
        <w:rPr>
          <w:rFonts w:ascii="Courier New" w:eastAsia="Times New Roman" w:hAnsi="Courier New" w:cs="Courier New"/>
        </w:rPr>
      </w:pPr>
    </w:p>
    <w:p w14:paraId="57E2E00A" w14:textId="3449D4A0" w:rsidR="0071160F" w:rsidRDefault="002572E2" w:rsidP="002B54BC">
      <w:pPr>
        <w:rPr>
          <w:rFonts w:ascii="Courier New" w:eastAsia="Times New Roman" w:hAnsi="Courier New" w:cs="Courier New"/>
        </w:rPr>
      </w:pPr>
      <w:r w:rsidRPr="002572E2">
        <w:rPr>
          <w:rFonts w:ascii="Courier New" w:eastAsia="Times New Roman" w:hAnsi="Courier New" w:cs="Courier New"/>
        </w:rPr>
        <w:t>"list(c('COMM', 'HIREDATE', 'JOB', 'DEPTNO', 'SAL', 'ENAME', 'MGR', 'EMPNO'), list(c('NULL', 1400, 'NULL', 'NULL', 500, 'NULL', 300, 'NULL', 'NULL', 'NULL', 'NULL', 'NULL', 'NULL', 'NULL'),c('23-JAN-1982', '28-SEP-1981', '1-MAY-1981', '3-DEC-1981', '22-FEB-1981', '9-JUN-1981', '20-FEB-1981', '8-SEP-1981', '12-JAN-1983', '09-DEC-1982', '17-NOV-1981', '17-DEC-1980', '3-DEC-1981', '2-APR-1981'),c('CLERK', 'SALESMAN', 'MANAGER', 'ANALYST', 'SALESMAN', 'MANAGER', 'SALESMAN', 'SALESMAN', 'CLERK', 'ANALYST', 'PRESIDENT', 'CLERK', 'CLERK', 'MANAGER'),c(10, 30, 30, 20, 30, 10, 30, 30, 20, 20, 10, 20, 30, 20),c(1300, 1250, 2850, 3000, 1250, 2450, 1600, 1500, 1100, 3000, 5000, 800, 950, 2975),c('MILLER', 'MARTIN', 'BLAKE', 'FORD', 'WARD', 'CLARK', 'ALLEN', 'TURNER', 'ADAMS', 'SCOTT', 'KING', 'SMITH', 'JAMES', 'JONES'),c(7782, 7698, 7839, 7566, 7698, 7839, 7698, 7698, 7788, 7566, 'NULL', 7902, 7698, 7839),c(7934, 7654, 7698, 7902, 7521, 7782, 7499, 7844, 7876, 7</w:t>
      </w:r>
      <w:r w:rsidR="0071160F">
        <w:rPr>
          <w:rFonts w:ascii="Courier New" w:eastAsia="Times New Roman" w:hAnsi="Courier New" w:cs="Courier New"/>
        </w:rPr>
        <w:t>788, 7839, 7369, 7900, 7566)))"</w:t>
      </w:r>
    </w:p>
    <w:p w14:paraId="34B91E57" w14:textId="77777777" w:rsidR="0071160F" w:rsidRDefault="0071160F" w:rsidP="002B54BC">
      <w:pPr>
        <w:rPr>
          <w:rFonts w:ascii="Courier New" w:eastAsia="Times New Roman" w:hAnsi="Courier New" w:cs="Courier New"/>
        </w:rPr>
      </w:pPr>
    </w:p>
    <w:p w14:paraId="235DFBC6" w14:textId="478F3492" w:rsidR="001C1BB8" w:rsidRDefault="00C1668D" w:rsidP="002B54BC">
      <w:pPr>
        <w:rPr>
          <w:rFonts w:eastAsia="Times New Roman" w:cs="Times New Roman"/>
        </w:rPr>
      </w:pPr>
      <w:r>
        <w:rPr>
          <w:rFonts w:eastAsia="Times New Roman" w:cs="Courier New"/>
        </w:rPr>
        <w:t>Then</w:t>
      </w:r>
      <w:r w:rsidR="002F28F0">
        <w:rPr>
          <w:rFonts w:eastAsia="Times New Roman" w:cs="Courier New"/>
        </w:rPr>
        <w:t>, the</w:t>
      </w:r>
      <w:r>
        <w:rPr>
          <w:rFonts w:eastAsia="Times New Roman" w:cs="Courier New"/>
        </w:rPr>
        <w:t xml:space="preserve"> d</w:t>
      </w:r>
      <w:r w:rsidR="004E6F85">
        <w:rPr>
          <w:rFonts w:eastAsia="Times New Roman" w:cs="Courier New"/>
        </w:rPr>
        <w:t>ata</w:t>
      </w:r>
      <w:r>
        <w:rPr>
          <w:rFonts w:eastAsia="Times New Roman" w:cs="Courier New"/>
        </w:rPr>
        <w:t xml:space="preserve"> can be</w:t>
      </w:r>
      <w:r w:rsidR="0071160F" w:rsidRPr="0071160F">
        <w:rPr>
          <w:rFonts w:eastAsia="Times New Roman" w:cs="Courier New"/>
        </w:rPr>
        <w:t xml:space="preserve"> converted to an R data frame using the following two commands</w:t>
      </w:r>
      <w:r w:rsidR="00A13346">
        <w:rPr>
          <w:rFonts w:eastAsia="Times New Roman" w:cs="Courier New"/>
        </w:rPr>
        <w:t>:</w:t>
      </w:r>
      <w:r w:rsidR="001C1BB8" w:rsidRPr="009D4577">
        <w:rPr>
          <w:rFonts w:ascii="Courier New" w:eastAsia="Times New Roman" w:hAnsi="Courier New" w:cs="Courier New"/>
        </w:rPr>
        <w:br/>
      </w:r>
      <w:r w:rsidR="001C1BB8" w:rsidRPr="009D4577">
        <w:rPr>
          <w:rFonts w:ascii="Courier New" w:eastAsia="Times New Roman" w:hAnsi="Courier New" w:cs="Courier New"/>
        </w:rPr>
        <w:br/>
        <w:t>df &lt;- data.frame(eval(parse(text=substring(d,1)))[2])</w:t>
      </w:r>
      <w:r w:rsidR="001C1BB8" w:rsidRPr="009D4577">
        <w:rPr>
          <w:rFonts w:ascii="Courier New" w:eastAsia="Times New Roman" w:hAnsi="Courier New" w:cs="Courier New"/>
        </w:rPr>
        <w:br/>
      </w:r>
      <w:r w:rsidR="001C1BB8" w:rsidRPr="009D4577">
        <w:rPr>
          <w:rFonts w:ascii="Courier New" w:eastAsia="Times New Roman" w:hAnsi="Courier New" w:cs="Courier New"/>
        </w:rPr>
        <w:br/>
        <w:t>colnames(df) &lt;- unlist(eval(parse(text=substring(d,1)))[1])</w:t>
      </w:r>
      <w:r w:rsidR="001C1BB8">
        <w:rPr>
          <w:rFonts w:eastAsia="Times New Roman" w:cs="Times New Roman"/>
        </w:rPr>
        <w:br/>
      </w:r>
      <w:r w:rsidR="001C1BB8">
        <w:rPr>
          <w:rFonts w:eastAsia="Times New Roman" w:cs="Times New Roman"/>
        </w:rPr>
        <w:br/>
      </w:r>
      <w:r>
        <w:rPr>
          <w:rFonts w:eastAsia="Times New Roman" w:cs="Times New Roman"/>
        </w:rPr>
        <w:t>Finally,</w:t>
      </w:r>
      <w:r w:rsidR="0071160F">
        <w:rPr>
          <w:rFonts w:eastAsia="Times New Roman" w:cs="Times New Roman"/>
        </w:rPr>
        <w:t xml:space="preserve"> </w:t>
      </w:r>
      <w:r w:rsidR="001C1BB8">
        <w:rPr>
          <w:rFonts w:eastAsia="Times New Roman" w:cs="Times New Roman"/>
        </w:rPr>
        <w:t>head(df)</w:t>
      </w:r>
      <w:r w:rsidR="0071160F">
        <w:rPr>
          <w:rFonts w:eastAsia="Times New Roman" w:cs="Times New Roman"/>
        </w:rPr>
        <w:t xml:space="preserve"> results in the following</w:t>
      </w:r>
      <w:r w:rsidR="00A13346">
        <w:rPr>
          <w:rFonts w:eastAsia="Times New Roman" w:cs="Times New Roman"/>
        </w:rPr>
        <w:t>:</w:t>
      </w:r>
    </w:p>
    <w:p w14:paraId="040BEE7F" w14:textId="77777777" w:rsidR="0071160F" w:rsidRDefault="0071160F" w:rsidP="002B54BC">
      <w:pPr>
        <w:rPr>
          <w:rFonts w:eastAsia="Times New Roman" w:cs="Times New Roman"/>
        </w:rPr>
      </w:pPr>
    </w:p>
    <w:p w14:paraId="4AC04F84" w14:textId="77777777" w:rsidR="0071160F" w:rsidRDefault="0071160F" w:rsidP="0071160F">
      <w:pPr>
        <w:rPr>
          <w:rFonts w:ascii="Courier New" w:eastAsia="Times New Roman" w:hAnsi="Courier New" w:cs="Courier New"/>
        </w:rPr>
      </w:pPr>
      <w:r w:rsidRPr="0071160F">
        <w:rPr>
          <w:rFonts w:ascii="Courier New" w:eastAsia="Times New Roman" w:hAnsi="Courier New" w:cs="Courier New"/>
        </w:rPr>
        <w:t>head(df)</w:t>
      </w:r>
    </w:p>
    <w:p w14:paraId="5B291094" w14:textId="77777777" w:rsidR="00C1668D" w:rsidRPr="0071160F" w:rsidRDefault="00C1668D" w:rsidP="0071160F">
      <w:pPr>
        <w:rPr>
          <w:rFonts w:ascii="Courier New" w:eastAsia="Times New Roman" w:hAnsi="Courier New" w:cs="Courier New"/>
        </w:rPr>
      </w:pPr>
    </w:p>
    <w:p w14:paraId="4EB76114" w14:textId="77777777"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 xml:space="preserve">  COMM    HIREDATE      JOB DEPTNO  SAL  ENAME  MGR EMPNO</w:t>
      </w:r>
    </w:p>
    <w:p w14:paraId="6C142C35" w14:textId="77777777"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1 NULL 23-JAN-1982    CLERK     10 1300 MILLER 7782  7934</w:t>
      </w:r>
    </w:p>
    <w:p w14:paraId="5CF0D554" w14:textId="77777777"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2 1400 28-SEP-1981 SALESMAN     30 1250 MARTIN 7698  7654</w:t>
      </w:r>
    </w:p>
    <w:p w14:paraId="1E34DCE5" w14:textId="77777777"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3 NULL  1-MAY-1981  MANAGER     30 2850  BLAKE 7839  7698</w:t>
      </w:r>
    </w:p>
    <w:p w14:paraId="6D0B0DD0" w14:textId="77777777"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4 NULL  3-DEC-1981  ANALYST     20 3000   FORD 7566  7902</w:t>
      </w:r>
    </w:p>
    <w:p w14:paraId="5C1DCF7C" w14:textId="77777777"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5  500 22-FEB-1981 SALESMAN     30 1250   WARD 7698  7521</w:t>
      </w:r>
    </w:p>
    <w:p w14:paraId="3975A63A" w14:textId="7EADA9AD" w:rsidR="0071160F" w:rsidRPr="0071160F" w:rsidRDefault="0071160F" w:rsidP="0071160F">
      <w:pPr>
        <w:rPr>
          <w:rFonts w:ascii="Courier New" w:eastAsia="Times New Roman" w:hAnsi="Courier New" w:cs="Courier New"/>
        </w:rPr>
      </w:pPr>
      <w:r w:rsidRPr="0071160F">
        <w:rPr>
          <w:rFonts w:ascii="Courier New" w:eastAsia="Times New Roman" w:hAnsi="Courier New" w:cs="Courier New"/>
        </w:rPr>
        <w:t>6 NULL  9-JUN-1981  MANAGER     10 2450  CLARK 7839  7782</w:t>
      </w:r>
    </w:p>
    <w:p w14:paraId="0DC10790" w14:textId="77777777" w:rsidR="000F60F8" w:rsidRPr="000F60F8" w:rsidRDefault="000F60F8" w:rsidP="002B54BC"/>
    <w:p w14:paraId="06574634" w14:textId="77777777" w:rsidR="00143075" w:rsidRDefault="00143075" w:rsidP="00143075">
      <w:pPr>
        <w:pStyle w:val="ListParagraph"/>
        <w:numPr>
          <w:ilvl w:val="0"/>
          <w:numId w:val="1"/>
        </w:numPr>
        <w:rPr>
          <w:b/>
        </w:rPr>
      </w:pPr>
      <w:r>
        <w:rPr>
          <w:b/>
        </w:rPr>
        <w:t>Summary</w:t>
      </w:r>
    </w:p>
    <w:p w14:paraId="5CB258E9" w14:textId="77777777" w:rsidR="00C741A7" w:rsidRPr="00C741A7" w:rsidRDefault="00C741A7" w:rsidP="00C741A7">
      <w:pPr>
        <w:rPr>
          <w:b/>
        </w:rPr>
      </w:pPr>
    </w:p>
    <w:p w14:paraId="44695128" w14:textId="03C0D8E8" w:rsidR="00000085" w:rsidRDefault="0067165C" w:rsidP="00E154F0">
      <w:r>
        <w:t>In an InfoWorld article</w:t>
      </w:r>
      <w:sdt>
        <w:sdtPr>
          <w:id w:val="-352182148"/>
          <w:citation/>
        </w:sdtPr>
        <w:sdtContent>
          <w:r>
            <w:fldChar w:fldCharType="begin"/>
          </w:r>
          <w:r w:rsidR="000D180A">
            <w:instrText xml:space="preserve">CITATION Inf \l 1033 </w:instrText>
          </w:r>
          <w:r>
            <w:fldChar w:fldCharType="separate"/>
          </w:r>
          <w:r w:rsidR="00186B31">
            <w:rPr>
              <w:noProof/>
            </w:rPr>
            <w:t xml:space="preserve"> (Oliver, 2014)</w:t>
          </w:r>
          <w:r>
            <w:fldChar w:fldCharType="end"/>
          </w:r>
        </w:sdtContent>
      </w:sdt>
      <w:r>
        <w:t xml:space="preserve">, the author </w:t>
      </w:r>
      <w:r w:rsidR="006D7B59">
        <w:t>claims,</w:t>
      </w:r>
      <w:r>
        <w:t xml:space="preserve"> “</w:t>
      </w:r>
      <w:r w:rsidR="00A13346">
        <w:t>t</w:t>
      </w:r>
      <w:r>
        <w:t>he time for NoSQL standards is now”</w:t>
      </w:r>
      <w:r w:rsidR="00CF2925">
        <w:t>. But, RDF/OWL and SPARQL are standards that exist now and this paper has demonstrate</w:t>
      </w:r>
      <w:r w:rsidR="00E154F0">
        <w:t>d</w:t>
      </w:r>
      <w:r w:rsidR="00CF2925">
        <w:t xml:space="preserve"> that they are perfectly well suited for b</w:t>
      </w:r>
      <w:r w:rsidR="00061BF1">
        <w:t xml:space="preserve">uilding </w:t>
      </w:r>
      <w:r w:rsidR="0030290A">
        <w:t>“schema</w:t>
      </w:r>
      <w:r w:rsidR="00EC7B32">
        <w:t>-</w:t>
      </w:r>
      <w:r w:rsidR="0030290A">
        <w:t xml:space="preserve">less”, </w:t>
      </w:r>
      <w:r w:rsidR="001E44AE">
        <w:t xml:space="preserve">flexible </w:t>
      </w:r>
      <w:r w:rsidR="00520D2F">
        <w:t>NoSQL-</w:t>
      </w:r>
      <w:r w:rsidR="00061BF1">
        <w:t>type applications and</w:t>
      </w:r>
      <w:r w:rsidR="000D180A">
        <w:t xml:space="preserve"> </w:t>
      </w:r>
      <w:r w:rsidR="008C2FA5">
        <w:t xml:space="preserve">DBaaS </w:t>
      </w:r>
      <w:r w:rsidR="009177D0">
        <w:t>applications</w:t>
      </w:r>
      <w:r w:rsidR="000D180A">
        <w:t xml:space="preserve">.  What’s more, </w:t>
      </w:r>
      <w:r w:rsidR="006E63B0">
        <w:t xml:space="preserve">unlike </w:t>
      </w:r>
      <w:r w:rsidR="0095791E">
        <w:t>other</w:t>
      </w:r>
      <w:r w:rsidR="006E63B0">
        <w:t xml:space="preserve"> NoSQ</w:t>
      </w:r>
      <w:r w:rsidR="00DA5569">
        <w:t xml:space="preserve">L systems, </w:t>
      </w:r>
      <w:r w:rsidR="00B265EB">
        <w:t>RDF/OWL and SPARQL system</w:t>
      </w:r>
      <w:r w:rsidR="00520D2F">
        <w:t>s like ReL can</w:t>
      </w:r>
      <w:r w:rsidR="00B265EB">
        <w:t xml:space="preserve"> </w:t>
      </w:r>
      <w:r w:rsidR="00520D2F">
        <w:t>support</w:t>
      </w:r>
      <w:r w:rsidR="00DA5569">
        <w:t xml:space="preserve"> </w:t>
      </w:r>
      <w:r w:rsidR="000D180A">
        <w:t>standard</w:t>
      </w:r>
      <w:r w:rsidR="0095791E">
        <w:t>, read committed</w:t>
      </w:r>
      <w:r w:rsidR="006D7B59">
        <w:t>,</w:t>
      </w:r>
      <w:r w:rsidR="0095791E">
        <w:t xml:space="preserve"> serializable</w:t>
      </w:r>
      <w:r w:rsidR="00B265EB">
        <w:t>, and ACID</w:t>
      </w:r>
      <w:r w:rsidR="000D180A">
        <w:t xml:space="preserve"> </w:t>
      </w:r>
      <w:r w:rsidR="009177D0">
        <w:t>transaction processing</w:t>
      </w:r>
      <w:r w:rsidR="005C2A36">
        <w:t>.</w:t>
      </w:r>
      <w:r w:rsidR="000D180A">
        <w:t xml:space="preserve"> So, m</w:t>
      </w:r>
      <w:r w:rsidR="00C741A7">
        <w:t>aybe “</w:t>
      </w:r>
      <w:r w:rsidR="00A13346">
        <w:t>t</w:t>
      </w:r>
      <w:r w:rsidR="00C741A7">
        <w:t>he time for NoSQL to use existing standards is now”.</w:t>
      </w:r>
    </w:p>
    <w:p w14:paraId="42E400EA" w14:textId="77777777" w:rsidR="00E154F0" w:rsidRDefault="00E154F0" w:rsidP="00E154F0"/>
    <w:p w14:paraId="1933E063" w14:textId="775923F1" w:rsidR="00E154F0" w:rsidRDefault="00E154F0" w:rsidP="00E154F0">
      <w:r>
        <w:t>The Oracle implementation of RDF/OWL and SPARQL</w:t>
      </w:r>
      <w:sdt>
        <w:sdtPr>
          <w:id w:val="-1478763241"/>
          <w:citation/>
        </w:sdtPr>
        <w:sdtContent>
          <w:r w:rsidR="008A5201">
            <w:fldChar w:fldCharType="begin"/>
          </w:r>
          <w:r w:rsidR="000D180A">
            <w:instrText xml:space="preserve">CITATION Ora \l 1033 </w:instrText>
          </w:r>
          <w:r w:rsidR="008A5201">
            <w:fldChar w:fldCharType="separate"/>
          </w:r>
          <w:r w:rsidR="00186B31">
            <w:rPr>
              <w:noProof/>
            </w:rPr>
            <w:t xml:space="preserve"> (Oracle Graph, 2014)</w:t>
          </w:r>
          <w:r w:rsidR="008A5201">
            <w:fldChar w:fldCharType="end"/>
          </w:r>
        </w:sdtContent>
      </w:sdt>
      <w:r>
        <w:t xml:space="preserve"> was used </w:t>
      </w:r>
      <w:r w:rsidR="001F5BAE">
        <w:t xml:space="preserve">for the applications </w:t>
      </w:r>
      <w:r>
        <w:t xml:space="preserve">in this </w:t>
      </w:r>
      <w:r w:rsidR="009C5149">
        <w:t>paper;</w:t>
      </w:r>
      <w:r>
        <w:t xml:space="preserve"> </w:t>
      </w:r>
      <w:r w:rsidR="001F5BAE">
        <w:t>however,</w:t>
      </w:r>
      <w:r>
        <w:t xml:space="preserve"> any proper implementation of these standards could be used instead.</w:t>
      </w:r>
    </w:p>
    <w:p w14:paraId="159B441E" w14:textId="77777777" w:rsidR="00E154F0" w:rsidRDefault="00E154F0" w:rsidP="00E154F0"/>
    <w:p w14:paraId="199FDDAC" w14:textId="6E92E950" w:rsidR="00CC325D" w:rsidRPr="00CC325D" w:rsidRDefault="00E154F0" w:rsidP="00CC325D">
      <w:pPr>
        <w:rPr>
          <w:rFonts w:ascii="Courier New" w:hAnsi="Courier New" w:cs="Courier New"/>
        </w:rPr>
      </w:pPr>
      <w:r>
        <w:t xml:space="preserve">This paper did not discuss </w:t>
      </w:r>
      <w:r w:rsidR="004665D5">
        <w:t>the “scale-</w:t>
      </w:r>
      <w:r w:rsidR="00C741A7">
        <w:t xml:space="preserve">out rather than </w:t>
      </w:r>
      <w:r w:rsidR="004665D5">
        <w:t>scale-</w:t>
      </w:r>
      <w:r w:rsidR="00C741A7">
        <w:t>up” proposition of NoSQL databases</w:t>
      </w:r>
      <w:r w:rsidR="000D180A">
        <w:t>,</w:t>
      </w:r>
      <w:r w:rsidR="00C741A7">
        <w:t xml:space="preserve"> but that debate has a decades long history</w:t>
      </w:r>
      <w:r w:rsidR="007D30CB">
        <w:t xml:space="preserve"> and needs no more discussion here</w:t>
      </w:r>
      <w:r w:rsidR="00C741A7">
        <w:t xml:space="preserve">. However, there is no reason </w:t>
      </w:r>
      <w:r w:rsidR="008E521A">
        <w:t xml:space="preserve">that </w:t>
      </w:r>
      <w:r w:rsidR="00C741A7">
        <w:t xml:space="preserve">RDF/OWL and SPARQL could not be used </w:t>
      </w:r>
      <w:r w:rsidR="004665D5">
        <w:t>just as effectively in a “scale-</w:t>
      </w:r>
      <w:r w:rsidR="00C741A7">
        <w:t>out”</w:t>
      </w:r>
      <w:r w:rsidR="00185945">
        <w:t xml:space="preserve"> system.</w:t>
      </w:r>
      <w:r w:rsidR="00E43C64">
        <w:t xml:space="preserve"> As a matter of fact, ReL </w:t>
      </w:r>
      <w:r w:rsidR="002F13BA">
        <w:t xml:space="preserve">and RESTful ReL </w:t>
      </w:r>
      <w:r w:rsidR="00E43C64">
        <w:t xml:space="preserve">would run blazingly fast </w:t>
      </w:r>
      <w:r w:rsidR="00C41BE9">
        <w:t>in</w:t>
      </w:r>
      <w:r w:rsidR="00E43C64">
        <w:t xml:space="preserve"> Orac</w:t>
      </w:r>
      <w:r w:rsidR="002F13BA">
        <w:t>l</w:t>
      </w:r>
      <w:r w:rsidR="00E43C64">
        <w:t>e’</w:t>
      </w:r>
      <w:r w:rsidR="002F13BA">
        <w:t xml:space="preserve">s </w:t>
      </w:r>
      <w:r w:rsidR="00E43C64">
        <w:t>Exadata</w:t>
      </w:r>
      <w:sdt>
        <w:sdtPr>
          <w:id w:val="698826367"/>
          <w:citation/>
        </w:sdtPr>
        <w:sdtContent>
          <w:r w:rsidR="002F13BA">
            <w:fldChar w:fldCharType="begin"/>
          </w:r>
          <w:r w:rsidR="002F13BA">
            <w:instrText xml:space="preserve"> CITATION Exa14 \l 1033 </w:instrText>
          </w:r>
          <w:r w:rsidR="002F13BA">
            <w:fldChar w:fldCharType="separate"/>
          </w:r>
          <w:r w:rsidR="00186B31">
            <w:rPr>
              <w:noProof/>
            </w:rPr>
            <w:t xml:space="preserve"> (Exadata, 2014)</w:t>
          </w:r>
          <w:r w:rsidR="002F13BA">
            <w:fldChar w:fldCharType="end"/>
          </w:r>
        </w:sdtContent>
      </w:sdt>
      <w:r w:rsidR="00E43C64">
        <w:t xml:space="preserve"> </w:t>
      </w:r>
      <w:r w:rsidR="00C53233">
        <w:t>environment, which</w:t>
      </w:r>
      <w:r w:rsidR="00E43C64">
        <w:t xml:space="preserve"> </w:t>
      </w:r>
      <w:r w:rsidR="00C41BE9">
        <w:t>is</w:t>
      </w:r>
      <w:r w:rsidR="00E43C64">
        <w:t xml:space="preserve"> </w:t>
      </w:r>
      <w:r w:rsidR="002F13BA">
        <w:t>effectively “scale-out”</w:t>
      </w:r>
      <w:r w:rsidR="00E048ED">
        <w:t xml:space="preserve"> albeit not inexpensive.</w:t>
      </w:r>
    </w:p>
    <w:sdt>
      <w:sdtPr>
        <w:rPr>
          <w:rFonts w:asciiTheme="minorHAnsi" w:eastAsiaTheme="minorEastAsia" w:hAnsiTheme="minorHAnsi" w:cstheme="minorBidi"/>
          <w:b w:val="0"/>
          <w:bCs w:val="0"/>
          <w:color w:val="auto"/>
          <w:sz w:val="24"/>
          <w:szCs w:val="24"/>
        </w:rPr>
        <w:id w:val="-889489218"/>
        <w:docPartObj>
          <w:docPartGallery w:val="Bibliographies"/>
          <w:docPartUnique/>
        </w:docPartObj>
      </w:sdtPr>
      <w:sdtContent>
        <w:p w14:paraId="0235497A" w14:textId="7313CB1F" w:rsidR="00E154F0" w:rsidRPr="000D180A" w:rsidRDefault="00B40FCC" w:rsidP="00E154F0">
          <w:pPr>
            <w:pStyle w:val="Heading1"/>
            <w:numPr>
              <w:ilvl w:val="0"/>
              <w:numId w:val="1"/>
            </w:numPr>
            <w:spacing w:line="360" w:lineRule="auto"/>
            <w:rPr>
              <w:rFonts w:asciiTheme="minorHAnsi" w:hAnsiTheme="minorHAnsi"/>
              <w:color w:val="auto"/>
              <w:sz w:val="24"/>
              <w:szCs w:val="24"/>
            </w:rPr>
          </w:pPr>
          <w:r w:rsidRPr="00B40FCC">
            <w:rPr>
              <w:rFonts w:asciiTheme="minorHAnsi" w:hAnsiTheme="minorHAnsi"/>
              <w:color w:val="auto"/>
              <w:sz w:val="24"/>
              <w:szCs w:val="24"/>
            </w:rPr>
            <w:t>Bibliography</w:t>
          </w:r>
        </w:p>
        <w:sdt>
          <w:sdtPr>
            <w:id w:val="111145805"/>
            <w:bibliography/>
          </w:sdtPr>
          <w:sdtContent>
            <w:p w14:paraId="01571010" w14:textId="77777777" w:rsidR="00186B31" w:rsidRDefault="00B40FCC" w:rsidP="00186B31">
              <w:pPr>
                <w:pStyle w:val="Bibliography"/>
                <w:rPr>
                  <w:rFonts w:cs="Times New Roman"/>
                  <w:noProof/>
                </w:rPr>
              </w:pPr>
              <w:r>
                <w:fldChar w:fldCharType="begin"/>
              </w:r>
              <w:r>
                <w:instrText xml:space="preserve"> BIBLIOGRAPHY </w:instrText>
              </w:r>
              <w:r>
                <w:fldChar w:fldCharType="separate"/>
              </w:r>
              <w:r w:rsidR="00186B31">
                <w:rPr>
                  <w:rFonts w:cs="Times New Roman"/>
                  <w:noProof/>
                </w:rPr>
                <w:t>Exadata. (2014). Retrieved from https://www.oracle.com/engineered-systems/exadata/index.html</w:t>
              </w:r>
            </w:p>
            <w:p w14:paraId="6F5A898E" w14:textId="77777777" w:rsidR="00186B31" w:rsidRPr="00186B31" w:rsidRDefault="00186B31" w:rsidP="00186B31"/>
            <w:p w14:paraId="040FD49D" w14:textId="77777777" w:rsidR="00186B31" w:rsidRDefault="00186B31" w:rsidP="00186B31">
              <w:pPr>
                <w:pStyle w:val="Bibliography"/>
                <w:rPr>
                  <w:rFonts w:cs="Times New Roman"/>
                  <w:noProof/>
                </w:rPr>
              </w:pPr>
              <w:r>
                <w:rPr>
                  <w:rFonts w:cs="Times New Roman"/>
                  <w:noProof/>
                </w:rPr>
                <w:t xml:space="preserve">Fielding, R. (2000). </w:t>
              </w:r>
              <w:r>
                <w:rPr>
                  <w:rFonts w:cs="Times New Roman"/>
                  <w:i/>
                  <w:iCs/>
                  <w:noProof/>
                </w:rPr>
                <w:t>REST</w:t>
              </w:r>
              <w:r>
                <w:rPr>
                  <w:rFonts w:cs="Times New Roman"/>
                  <w:noProof/>
                </w:rPr>
                <w:t>. Retrieved from http://www.ics.uci.edu/~fielding/pubs/dissertation/rest_arch_style.htm</w:t>
              </w:r>
            </w:p>
            <w:p w14:paraId="32759F32" w14:textId="77777777" w:rsidR="00186B31" w:rsidRPr="00186B31" w:rsidRDefault="00186B31" w:rsidP="00186B31"/>
            <w:p w14:paraId="6E5C313F" w14:textId="77777777" w:rsidR="00186B31" w:rsidRDefault="00186B31" w:rsidP="00186B31">
              <w:pPr>
                <w:pStyle w:val="Bibliography"/>
                <w:rPr>
                  <w:rFonts w:cs="Times New Roman"/>
                  <w:noProof/>
                </w:rPr>
              </w:pPr>
              <w:r>
                <w:rPr>
                  <w:rFonts w:cs="Times New Roman"/>
                  <w:i/>
                  <w:iCs/>
                  <w:noProof/>
                </w:rPr>
                <w:t>Flask</w:t>
              </w:r>
              <w:r>
                <w:rPr>
                  <w:rFonts w:cs="Times New Roman"/>
                  <w:noProof/>
                </w:rPr>
                <w:t>. (2014). Retrieved from Flask web development, one drop at a time: http://flask.pocoo.org/</w:t>
              </w:r>
            </w:p>
            <w:p w14:paraId="1B85167C" w14:textId="77777777" w:rsidR="00186B31" w:rsidRPr="00186B31" w:rsidRDefault="00186B31" w:rsidP="00186B31"/>
            <w:p w14:paraId="61DA3BA6" w14:textId="77777777" w:rsidR="00186B31" w:rsidRDefault="00186B31" w:rsidP="00186B31">
              <w:pPr>
                <w:pStyle w:val="Bibliography"/>
                <w:rPr>
                  <w:rFonts w:cs="Times New Roman"/>
                  <w:noProof/>
                </w:rPr>
              </w:pPr>
              <w:r>
                <w:rPr>
                  <w:rFonts w:cs="Times New Roman"/>
                  <w:noProof/>
                </w:rPr>
                <w:t xml:space="preserve">Hammer, M., &amp; McLeod, D. (1981). Database Description with SDM: A Semantic Database Model. </w:t>
              </w:r>
              <w:r>
                <w:rPr>
                  <w:rFonts w:cs="Times New Roman"/>
                  <w:i/>
                  <w:iCs/>
                  <w:noProof/>
                </w:rPr>
                <w:t>ACM Transaction of Database</w:t>
              </w:r>
              <w:r>
                <w:rPr>
                  <w:rFonts w:cs="Times New Roman"/>
                  <w:noProof/>
                </w:rPr>
                <w:t xml:space="preserve"> </w:t>
              </w:r>
              <w:r>
                <w:rPr>
                  <w:rFonts w:cs="Times New Roman"/>
                  <w:i/>
                  <w:iCs/>
                  <w:noProof/>
                </w:rPr>
                <w:t>, 6</w:t>
              </w:r>
              <w:r>
                <w:rPr>
                  <w:rFonts w:cs="Times New Roman"/>
                  <w:noProof/>
                </w:rPr>
                <w:t xml:space="preserve"> (3).</w:t>
              </w:r>
            </w:p>
            <w:p w14:paraId="3319298B" w14:textId="77777777" w:rsidR="00186B31" w:rsidRPr="00186B31" w:rsidRDefault="00186B31" w:rsidP="00186B31"/>
            <w:p w14:paraId="0C2F3057" w14:textId="77777777" w:rsidR="00186B31" w:rsidRDefault="00186B31" w:rsidP="00186B31">
              <w:pPr>
                <w:pStyle w:val="Bibliography"/>
                <w:rPr>
                  <w:rFonts w:cs="Times New Roman"/>
                  <w:noProof/>
                </w:rPr>
              </w:pPr>
              <w:r>
                <w:rPr>
                  <w:rFonts w:cs="Times New Roman"/>
                  <w:noProof/>
                </w:rPr>
                <w:t xml:space="preserve">McDonald, C., Blevins, L., Tierney, W., &amp; Martin, D. (1988). The Regenstrief Medical Records. </w:t>
              </w:r>
              <w:r>
                <w:rPr>
                  <w:rFonts w:cs="Times New Roman"/>
                  <w:i/>
                  <w:iCs/>
                  <w:noProof/>
                </w:rPr>
                <w:t>MD Computing (5(5))</w:t>
              </w:r>
              <w:r>
                <w:rPr>
                  <w:rFonts w:cs="Times New Roman"/>
                  <w:noProof/>
                </w:rPr>
                <w:t xml:space="preserve"> , 34-47.</w:t>
              </w:r>
            </w:p>
            <w:p w14:paraId="64A383DA" w14:textId="77777777" w:rsidR="00186B31" w:rsidRPr="00186B31" w:rsidRDefault="00186B31" w:rsidP="00186B31"/>
            <w:p w14:paraId="095E35B4" w14:textId="77777777" w:rsidR="00186B31" w:rsidRDefault="00186B31" w:rsidP="00186B31">
              <w:pPr>
                <w:pStyle w:val="Bibliography"/>
                <w:rPr>
                  <w:rFonts w:cs="Times New Roman"/>
                  <w:noProof/>
                </w:rPr>
              </w:pPr>
              <w:r>
                <w:rPr>
                  <w:rFonts w:cs="Times New Roman"/>
                  <w:i/>
                  <w:iCs/>
                  <w:noProof/>
                </w:rPr>
                <w:t>MongoDB</w:t>
              </w:r>
              <w:r>
                <w:rPr>
                  <w:rFonts w:cs="Times New Roman"/>
                  <w:noProof/>
                </w:rPr>
                <w:t>. (2014). Retrieved from MongoDB: http://www.mongodb.org</w:t>
              </w:r>
            </w:p>
            <w:p w14:paraId="4C18EC9A" w14:textId="77777777" w:rsidR="00186B31" w:rsidRPr="00186B31" w:rsidRDefault="00186B31" w:rsidP="00186B31"/>
            <w:p w14:paraId="7E3EE16D" w14:textId="77777777" w:rsidR="00186B31" w:rsidRDefault="00186B31" w:rsidP="00186B31">
              <w:pPr>
                <w:pStyle w:val="Bibliography"/>
                <w:rPr>
                  <w:rFonts w:cs="Times New Roman"/>
                  <w:noProof/>
                </w:rPr>
              </w:pPr>
              <w:r>
                <w:rPr>
                  <w:rFonts w:cs="Times New Roman"/>
                  <w:i/>
                  <w:iCs/>
                  <w:noProof/>
                </w:rPr>
                <w:t>mongolab</w:t>
              </w:r>
              <w:r>
                <w:rPr>
                  <w:rFonts w:cs="Times New Roman"/>
                  <w:noProof/>
                </w:rPr>
                <w:t>. (2014). Retrieved from https://mongolab.com/</w:t>
              </w:r>
            </w:p>
            <w:p w14:paraId="1E020B8A" w14:textId="77777777" w:rsidR="00186B31" w:rsidRPr="00186B31" w:rsidRDefault="00186B31" w:rsidP="00186B31"/>
            <w:p w14:paraId="4D5B04CA" w14:textId="77777777" w:rsidR="00186B31" w:rsidRDefault="00186B31" w:rsidP="00186B31">
              <w:pPr>
                <w:pStyle w:val="Bibliography"/>
                <w:rPr>
                  <w:rFonts w:cs="Times New Roman"/>
                  <w:noProof/>
                </w:rPr>
              </w:pPr>
              <w:r>
                <w:rPr>
                  <w:rFonts w:cs="Times New Roman"/>
                  <w:noProof/>
                </w:rPr>
                <w:t xml:space="preserve">Oliver, A. (2014). </w:t>
              </w:r>
              <w:r>
                <w:rPr>
                  <w:rFonts w:cs="Times New Roman"/>
                  <w:i/>
                  <w:iCs/>
                  <w:noProof/>
                </w:rPr>
                <w:t>The time for NoSQL standards is now</w:t>
              </w:r>
              <w:r>
                <w:rPr>
                  <w:rFonts w:cs="Times New Roman"/>
                  <w:noProof/>
                </w:rPr>
                <w:t>. Retrieved from InfoWorld: http://www.infoworld.com/article/2615807/nosql/the-time-for-nosql-standards-is-now.html</w:t>
              </w:r>
            </w:p>
            <w:p w14:paraId="5C25749C" w14:textId="77777777" w:rsidR="00186B31" w:rsidRPr="00186B31" w:rsidRDefault="00186B31" w:rsidP="00186B31"/>
            <w:p w14:paraId="37D38C54" w14:textId="77777777" w:rsidR="00186B31" w:rsidRDefault="00186B31" w:rsidP="00186B31">
              <w:pPr>
                <w:pStyle w:val="Bibliography"/>
                <w:rPr>
                  <w:rFonts w:cs="Times New Roman"/>
                  <w:noProof/>
                </w:rPr>
              </w:pPr>
              <w:r>
                <w:rPr>
                  <w:rFonts w:cs="Times New Roman"/>
                  <w:i/>
                  <w:iCs/>
                  <w:noProof/>
                </w:rPr>
                <w:t>Oracle Graph</w:t>
              </w:r>
              <w:r>
                <w:rPr>
                  <w:rFonts w:cs="Times New Roman"/>
                  <w:noProof/>
                </w:rPr>
                <w:t>. (2014). Retrieved from http://www.oracle.com/us/products/database/options/spatial/overview/index.html</w:t>
              </w:r>
            </w:p>
            <w:p w14:paraId="105A739F" w14:textId="77777777" w:rsidR="00186B31" w:rsidRPr="00186B31" w:rsidRDefault="00186B31" w:rsidP="00186B31"/>
            <w:p w14:paraId="49BB4F47" w14:textId="77777777" w:rsidR="00186B31" w:rsidRDefault="00186B31" w:rsidP="00186B31">
              <w:pPr>
                <w:pStyle w:val="Bibliography"/>
                <w:rPr>
                  <w:rFonts w:cs="Times New Roman"/>
                  <w:noProof/>
                </w:rPr>
              </w:pPr>
              <w:r>
                <w:rPr>
                  <w:rFonts w:cs="Times New Roman"/>
                  <w:noProof/>
                </w:rPr>
                <w:t>Project, R. (2014). Retrieved from http://www.r-project.org/</w:t>
              </w:r>
            </w:p>
            <w:p w14:paraId="62B05BDB" w14:textId="77777777" w:rsidR="00186B31" w:rsidRPr="00186B31" w:rsidRDefault="00186B31" w:rsidP="00186B31"/>
            <w:p w14:paraId="31DD2BB0" w14:textId="77777777" w:rsidR="00186B31" w:rsidRDefault="00186B31" w:rsidP="00186B31">
              <w:pPr>
                <w:pStyle w:val="Bibliography"/>
                <w:rPr>
                  <w:rFonts w:cs="Times New Roman"/>
                  <w:noProof/>
                </w:rPr>
              </w:pPr>
              <w:r>
                <w:rPr>
                  <w:rFonts w:cs="Times New Roman"/>
                  <w:noProof/>
                </w:rPr>
                <w:t xml:space="preserve">Stead, W., Hammond, W., &amp; Straube, M. (1982, November). A Chartless Record—Is It Adequate? </w:t>
              </w:r>
              <w:r>
                <w:rPr>
                  <w:rFonts w:cs="Times New Roman"/>
                  <w:i/>
                  <w:iCs/>
                  <w:noProof/>
                </w:rPr>
                <w:t>Proceedings of the Annual Symposium on Computer Application in Medical Care</w:t>
              </w:r>
              <w:r>
                <w:rPr>
                  <w:rFonts w:cs="Times New Roman"/>
                  <w:noProof/>
                </w:rPr>
                <w:t xml:space="preserve"> , 89-94.</w:t>
              </w:r>
            </w:p>
            <w:p w14:paraId="486CDCD9" w14:textId="790083F1" w:rsidR="00B40FCC" w:rsidRDefault="00B40FCC" w:rsidP="00186B31">
              <w:r>
                <w:rPr>
                  <w:b/>
                  <w:bCs/>
                  <w:noProof/>
                </w:rPr>
                <w:fldChar w:fldCharType="end"/>
              </w:r>
            </w:p>
          </w:sdtContent>
        </w:sdt>
      </w:sdtContent>
    </w:sdt>
    <w:p w14:paraId="323BC654" w14:textId="77777777" w:rsidR="00CC325D" w:rsidRPr="007E3D77" w:rsidRDefault="00CC325D" w:rsidP="00CC325D"/>
    <w:sectPr w:rsidR="00CC325D" w:rsidRPr="007E3D77" w:rsidSect="00E34917">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CB4D1" w14:textId="77777777" w:rsidR="004A2E5C" w:rsidRDefault="004A2E5C" w:rsidP="00623F74">
      <w:r>
        <w:separator/>
      </w:r>
    </w:p>
  </w:endnote>
  <w:endnote w:type="continuationSeparator" w:id="0">
    <w:p w14:paraId="3D06F1C4" w14:textId="77777777" w:rsidR="004A2E5C" w:rsidRDefault="004A2E5C" w:rsidP="00623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71233" w14:textId="77777777" w:rsidR="004A2E5C" w:rsidRDefault="004A2E5C"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528577" w14:textId="77777777" w:rsidR="004A2E5C" w:rsidRDefault="004A2E5C" w:rsidP="002C37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166DB" w14:textId="77777777" w:rsidR="004A2E5C" w:rsidRDefault="004A2E5C"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502F">
      <w:rPr>
        <w:rStyle w:val="PageNumber"/>
        <w:noProof/>
      </w:rPr>
      <w:t>1</w:t>
    </w:r>
    <w:r>
      <w:rPr>
        <w:rStyle w:val="PageNumber"/>
      </w:rPr>
      <w:fldChar w:fldCharType="end"/>
    </w:r>
  </w:p>
  <w:p w14:paraId="74B1DE7D" w14:textId="77777777" w:rsidR="004A2E5C" w:rsidRDefault="004A2E5C" w:rsidP="002C37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F5D4D" w14:textId="77777777" w:rsidR="004A2E5C" w:rsidRDefault="004A2E5C" w:rsidP="00623F74">
      <w:r>
        <w:separator/>
      </w:r>
    </w:p>
  </w:footnote>
  <w:footnote w:type="continuationSeparator" w:id="0">
    <w:p w14:paraId="347170E2" w14:textId="77777777" w:rsidR="004A2E5C" w:rsidRDefault="004A2E5C" w:rsidP="00623F74">
      <w:r>
        <w:continuationSeparator/>
      </w:r>
    </w:p>
  </w:footnote>
  <w:footnote w:id="1">
    <w:p w14:paraId="7314B6F6" w14:textId="3F4B0ED6" w:rsidR="004A2E5C" w:rsidRDefault="004A2E5C" w:rsidP="004865E7">
      <w:pPr>
        <w:pStyle w:val="FootnoteText"/>
      </w:pPr>
      <w:r>
        <w:rPr>
          <w:rStyle w:val="FootnoteReference"/>
        </w:rPr>
        <w:footnoteRef/>
      </w:r>
      <w:r>
        <w:t xml:space="preserve"> ReL (Relation Language) is a python-based, </w:t>
      </w:r>
      <w:r w:rsidRPr="007E3D77">
        <w:t>data management system that us</w:t>
      </w:r>
      <w:r>
        <w:t>es RDF/OWL and SPARQL as its tuple manager. In addition to supporting RDF/OWL and SPARQL, ReL is data model agnostic and allows data manipulation and retrieval using a mix and match of many different higher-level data models, including the Relational Model, a Semantic Model based upon the work of Hammer and McLeod</w:t>
      </w:r>
      <w:sdt>
        <w:sdtPr>
          <w:id w:val="-683363768"/>
          <w:citation/>
        </w:sdtPr>
        <w:sdtContent>
          <w:r>
            <w:fldChar w:fldCharType="begin"/>
          </w:r>
          <w:r>
            <w:instrText xml:space="preserve">CITATION Mic81 \l 1033 </w:instrText>
          </w:r>
          <w:r>
            <w:fldChar w:fldCharType="separate"/>
          </w:r>
          <w:r>
            <w:rPr>
              <w:noProof/>
            </w:rPr>
            <w:t xml:space="preserve"> (Hammer &amp; McLeod, 1981)</w:t>
          </w:r>
          <w:r>
            <w:fldChar w:fldCharType="end"/>
          </w:r>
        </w:sdtContent>
      </w:sdt>
      <w:r>
        <w:t>, and the OO python model. The ReL Relational Model, which is automatically translated to RDF/OWL and SPARQL, is used in this paper. However, because ReL is a python-based system, it’s trivial to also support JSON by translating JSON into one of the other supported data models and to translate results back into JSON. This has been done in several ReL applications.</w:t>
      </w:r>
    </w:p>
  </w:footnote>
  <w:footnote w:id="2">
    <w:p w14:paraId="5814F06C" w14:textId="34F4C85F" w:rsidR="00662DE7" w:rsidRDefault="00662DE7">
      <w:pPr>
        <w:pStyle w:val="FootnoteText"/>
      </w:pPr>
      <w:r>
        <w:rPr>
          <w:rStyle w:val="FootnoteReference"/>
        </w:rPr>
        <w:footnoteRef/>
      </w:r>
      <w:r>
        <w:t xml:space="preserve"> A Mongo Database is a container for a set of Collections and a Collection is a container for a set of JSON Documents.</w:t>
      </w:r>
    </w:p>
  </w:footnote>
  <w:footnote w:id="3">
    <w:p w14:paraId="04203F2A" w14:textId="0CE34B45" w:rsidR="004A2E5C" w:rsidRDefault="004A2E5C">
      <w:pPr>
        <w:pStyle w:val="FootnoteText"/>
      </w:pPr>
      <w:r>
        <w:rPr>
          <w:rStyle w:val="FootnoteReference"/>
        </w:rPr>
        <w:footnoteRef/>
      </w:r>
      <w:r>
        <w:t xml:space="preserve"> URIs have been abbreviated to help with readability.</w:t>
      </w:r>
    </w:p>
  </w:footnote>
  <w:footnote w:id="4">
    <w:p w14:paraId="6CB10A3E" w14:textId="60EDEFBB" w:rsidR="004A2E5C" w:rsidRDefault="004A2E5C">
      <w:pPr>
        <w:pStyle w:val="FootnoteText"/>
      </w:pPr>
      <w:r>
        <w:rPr>
          <w:rStyle w:val="FootnoteReference"/>
        </w:rPr>
        <w:footnoteRef/>
      </w:r>
      <w:r>
        <w:t xml:space="preserve"> Notice that Oracle allows RDF triple-store statements to be wrapped in standard SQL. This means standard transaction processing can be done with RDF triple-store statements. The same is true for Oracle SPARQL statements as will be seen in Section 4.</w:t>
      </w:r>
    </w:p>
  </w:footnote>
  <w:footnote w:id="5">
    <w:p w14:paraId="63344A18" w14:textId="72ED41CB" w:rsidR="004A2E5C" w:rsidRDefault="004A2E5C">
      <w:pPr>
        <w:pStyle w:val="FootnoteText"/>
      </w:pPr>
      <w:r>
        <w:rPr>
          <w:rStyle w:val="FootnoteReference"/>
        </w:rPr>
        <w:footnoteRef/>
      </w:r>
      <w:r>
        <w:t xml:space="preserve"> The SQL statement returns a python tuple of tuples.</w:t>
      </w:r>
    </w:p>
  </w:footnote>
  <w:footnote w:id="6">
    <w:p w14:paraId="51B3982D" w14:textId="1F78311D" w:rsidR="004A2E5C" w:rsidRDefault="004A2E5C">
      <w:pPr>
        <w:pStyle w:val="FootnoteText"/>
      </w:pPr>
      <w:r>
        <w:rPr>
          <w:rStyle w:val="FootnoteReference"/>
        </w:rPr>
        <w:footnoteRef/>
      </w:r>
      <w:r>
        <w:t xml:space="preserve"> Notice, the SPARQL statement is in an Oracle Table function that is a part of a </w:t>
      </w:r>
      <w:bookmarkStart w:id="0" w:name="_GoBack"/>
      <w:r>
        <w:t>standard SQL statement.</w:t>
      </w:r>
    </w:p>
    <w:bookmarkEnd w:id="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55D"/>
    <w:multiLevelType w:val="multilevel"/>
    <w:tmpl w:val="68564A0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4245429"/>
    <w:multiLevelType w:val="multilevel"/>
    <w:tmpl w:val="EECCBA66"/>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8F31BA8"/>
    <w:multiLevelType w:val="hybridMultilevel"/>
    <w:tmpl w:val="12F24622"/>
    <w:lvl w:ilvl="0" w:tplc="AA5AE04C">
      <w:start w:val="1"/>
      <w:numFmt w:val="decimal"/>
      <w:lvlText w:val="%1."/>
      <w:lvlJc w:val="left"/>
      <w:pPr>
        <w:ind w:left="36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6773A9"/>
    <w:multiLevelType w:val="multilevel"/>
    <w:tmpl w:val="52645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22"/>
    <w:rsid w:val="00000085"/>
    <w:rsid w:val="00004057"/>
    <w:rsid w:val="00005D89"/>
    <w:rsid w:val="0001175B"/>
    <w:rsid w:val="000229CB"/>
    <w:rsid w:val="00023EDD"/>
    <w:rsid w:val="00025EF6"/>
    <w:rsid w:val="00044569"/>
    <w:rsid w:val="0004657A"/>
    <w:rsid w:val="0005071F"/>
    <w:rsid w:val="00056509"/>
    <w:rsid w:val="00061BF1"/>
    <w:rsid w:val="000654D7"/>
    <w:rsid w:val="00071C67"/>
    <w:rsid w:val="000B5E74"/>
    <w:rsid w:val="000B6241"/>
    <w:rsid w:val="000C1205"/>
    <w:rsid w:val="000C4818"/>
    <w:rsid w:val="000D1164"/>
    <w:rsid w:val="000D180A"/>
    <w:rsid w:val="000E3873"/>
    <w:rsid w:val="000F60F8"/>
    <w:rsid w:val="001045D7"/>
    <w:rsid w:val="001126F0"/>
    <w:rsid w:val="001210B9"/>
    <w:rsid w:val="00122349"/>
    <w:rsid w:val="0012589E"/>
    <w:rsid w:val="00143075"/>
    <w:rsid w:val="0014412E"/>
    <w:rsid w:val="00150483"/>
    <w:rsid w:val="001857E6"/>
    <w:rsid w:val="00185945"/>
    <w:rsid w:val="00186B31"/>
    <w:rsid w:val="00192362"/>
    <w:rsid w:val="00197E26"/>
    <w:rsid w:val="001B7781"/>
    <w:rsid w:val="001C1BB8"/>
    <w:rsid w:val="001C6960"/>
    <w:rsid w:val="001E384C"/>
    <w:rsid w:val="001E44AE"/>
    <w:rsid w:val="001F5BAE"/>
    <w:rsid w:val="002027C6"/>
    <w:rsid w:val="00231006"/>
    <w:rsid w:val="00232E02"/>
    <w:rsid w:val="00252F4B"/>
    <w:rsid w:val="00256502"/>
    <w:rsid w:val="002572E2"/>
    <w:rsid w:val="002663ED"/>
    <w:rsid w:val="002812A7"/>
    <w:rsid w:val="002822CA"/>
    <w:rsid w:val="00296BFB"/>
    <w:rsid w:val="002B54BC"/>
    <w:rsid w:val="002C2DD0"/>
    <w:rsid w:val="002C37C3"/>
    <w:rsid w:val="002C5274"/>
    <w:rsid w:val="002D440A"/>
    <w:rsid w:val="002E1ED5"/>
    <w:rsid w:val="002F13BA"/>
    <w:rsid w:val="002F28F0"/>
    <w:rsid w:val="0030290A"/>
    <w:rsid w:val="0030790F"/>
    <w:rsid w:val="00345FA2"/>
    <w:rsid w:val="003539BF"/>
    <w:rsid w:val="00370E9E"/>
    <w:rsid w:val="00371AB0"/>
    <w:rsid w:val="00373E98"/>
    <w:rsid w:val="00380719"/>
    <w:rsid w:val="00384852"/>
    <w:rsid w:val="0039041E"/>
    <w:rsid w:val="003C78DA"/>
    <w:rsid w:val="003F059B"/>
    <w:rsid w:val="00464D33"/>
    <w:rsid w:val="004665D5"/>
    <w:rsid w:val="0046765C"/>
    <w:rsid w:val="00473A0E"/>
    <w:rsid w:val="004865E7"/>
    <w:rsid w:val="004A2E5C"/>
    <w:rsid w:val="004B064D"/>
    <w:rsid w:val="004E0C4A"/>
    <w:rsid w:val="004E6F85"/>
    <w:rsid w:val="005139BD"/>
    <w:rsid w:val="005200E4"/>
    <w:rsid w:val="00520D2F"/>
    <w:rsid w:val="005237D6"/>
    <w:rsid w:val="00523F69"/>
    <w:rsid w:val="00530D00"/>
    <w:rsid w:val="00532AE3"/>
    <w:rsid w:val="00532E16"/>
    <w:rsid w:val="00537227"/>
    <w:rsid w:val="00550300"/>
    <w:rsid w:val="00564E9F"/>
    <w:rsid w:val="00592866"/>
    <w:rsid w:val="005B5ADF"/>
    <w:rsid w:val="005C030C"/>
    <w:rsid w:val="005C17E7"/>
    <w:rsid w:val="005C1C69"/>
    <w:rsid w:val="005C2A36"/>
    <w:rsid w:val="005C3824"/>
    <w:rsid w:val="005C703E"/>
    <w:rsid w:val="005C7DED"/>
    <w:rsid w:val="005E087B"/>
    <w:rsid w:val="006029C5"/>
    <w:rsid w:val="00607A74"/>
    <w:rsid w:val="00623F74"/>
    <w:rsid w:val="00651D87"/>
    <w:rsid w:val="00655F9B"/>
    <w:rsid w:val="00662DE7"/>
    <w:rsid w:val="00663EF3"/>
    <w:rsid w:val="0067165C"/>
    <w:rsid w:val="00684C17"/>
    <w:rsid w:val="0068502F"/>
    <w:rsid w:val="0068651A"/>
    <w:rsid w:val="0069508F"/>
    <w:rsid w:val="006A2642"/>
    <w:rsid w:val="006B240D"/>
    <w:rsid w:val="006B5EBE"/>
    <w:rsid w:val="006C5C4C"/>
    <w:rsid w:val="006C67EC"/>
    <w:rsid w:val="006D582A"/>
    <w:rsid w:val="006D7B59"/>
    <w:rsid w:val="006E5426"/>
    <w:rsid w:val="006E63B0"/>
    <w:rsid w:val="006F243F"/>
    <w:rsid w:val="0071160F"/>
    <w:rsid w:val="007262D1"/>
    <w:rsid w:val="00726795"/>
    <w:rsid w:val="007517BB"/>
    <w:rsid w:val="00784ADC"/>
    <w:rsid w:val="0078502F"/>
    <w:rsid w:val="00797B7D"/>
    <w:rsid w:val="007D30CB"/>
    <w:rsid w:val="007D7116"/>
    <w:rsid w:val="007D793C"/>
    <w:rsid w:val="007E0AD5"/>
    <w:rsid w:val="007E3D77"/>
    <w:rsid w:val="007F4583"/>
    <w:rsid w:val="008051D8"/>
    <w:rsid w:val="00805610"/>
    <w:rsid w:val="00805F53"/>
    <w:rsid w:val="008122FD"/>
    <w:rsid w:val="00814E52"/>
    <w:rsid w:val="00827FA6"/>
    <w:rsid w:val="008424F8"/>
    <w:rsid w:val="00847D6E"/>
    <w:rsid w:val="0086754A"/>
    <w:rsid w:val="008A5201"/>
    <w:rsid w:val="008B0644"/>
    <w:rsid w:val="008B49D2"/>
    <w:rsid w:val="008C1E9E"/>
    <w:rsid w:val="008C2FA5"/>
    <w:rsid w:val="008D0354"/>
    <w:rsid w:val="008E521A"/>
    <w:rsid w:val="008F63AF"/>
    <w:rsid w:val="009022FD"/>
    <w:rsid w:val="00903972"/>
    <w:rsid w:val="009177D0"/>
    <w:rsid w:val="009466D0"/>
    <w:rsid w:val="00952E85"/>
    <w:rsid w:val="0095791E"/>
    <w:rsid w:val="009627A8"/>
    <w:rsid w:val="00997591"/>
    <w:rsid w:val="009A5169"/>
    <w:rsid w:val="009C5149"/>
    <w:rsid w:val="009D25A5"/>
    <w:rsid w:val="009D4577"/>
    <w:rsid w:val="00A13346"/>
    <w:rsid w:val="00A14E9F"/>
    <w:rsid w:val="00A50F41"/>
    <w:rsid w:val="00A67562"/>
    <w:rsid w:val="00A757F5"/>
    <w:rsid w:val="00A7648D"/>
    <w:rsid w:val="00AA298D"/>
    <w:rsid w:val="00AB6FE2"/>
    <w:rsid w:val="00B045C9"/>
    <w:rsid w:val="00B04659"/>
    <w:rsid w:val="00B208E4"/>
    <w:rsid w:val="00B21BF3"/>
    <w:rsid w:val="00B265EB"/>
    <w:rsid w:val="00B404F4"/>
    <w:rsid w:val="00B40FCC"/>
    <w:rsid w:val="00B45386"/>
    <w:rsid w:val="00B53E29"/>
    <w:rsid w:val="00B919C6"/>
    <w:rsid w:val="00B95C97"/>
    <w:rsid w:val="00B96545"/>
    <w:rsid w:val="00B97EEB"/>
    <w:rsid w:val="00BC22B1"/>
    <w:rsid w:val="00BD5027"/>
    <w:rsid w:val="00BD738F"/>
    <w:rsid w:val="00BF4B3A"/>
    <w:rsid w:val="00C06663"/>
    <w:rsid w:val="00C1668D"/>
    <w:rsid w:val="00C210A1"/>
    <w:rsid w:val="00C32081"/>
    <w:rsid w:val="00C41BE9"/>
    <w:rsid w:val="00C53233"/>
    <w:rsid w:val="00C53441"/>
    <w:rsid w:val="00C741A7"/>
    <w:rsid w:val="00C81634"/>
    <w:rsid w:val="00CB42C1"/>
    <w:rsid w:val="00CC325D"/>
    <w:rsid w:val="00CF2925"/>
    <w:rsid w:val="00CF311D"/>
    <w:rsid w:val="00D01035"/>
    <w:rsid w:val="00D17B1F"/>
    <w:rsid w:val="00D21222"/>
    <w:rsid w:val="00D2305E"/>
    <w:rsid w:val="00D23557"/>
    <w:rsid w:val="00D251C2"/>
    <w:rsid w:val="00D31D3C"/>
    <w:rsid w:val="00D42618"/>
    <w:rsid w:val="00D51FD3"/>
    <w:rsid w:val="00D56C62"/>
    <w:rsid w:val="00D94DBA"/>
    <w:rsid w:val="00DA5569"/>
    <w:rsid w:val="00DB3455"/>
    <w:rsid w:val="00DE4C76"/>
    <w:rsid w:val="00E000DF"/>
    <w:rsid w:val="00E0135D"/>
    <w:rsid w:val="00E0245D"/>
    <w:rsid w:val="00E048ED"/>
    <w:rsid w:val="00E154F0"/>
    <w:rsid w:val="00E30F40"/>
    <w:rsid w:val="00E313C2"/>
    <w:rsid w:val="00E3399A"/>
    <w:rsid w:val="00E34917"/>
    <w:rsid w:val="00E370D0"/>
    <w:rsid w:val="00E43C64"/>
    <w:rsid w:val="00E545FA"/>
    <w:rsid w:val="00E62C70"/>
    <w:rsid w:val="00E678D6"/>
    <w:rsid w:val="00E75D94"/>
    <w:rsid w:val="00EA1CA3"/>
    <w:rsid w:val="00EA448B"/>
    <w:rsid w:val="00EC6CDC"/>
    <w:rsid w:val="00EC7B32"/>
    <w:rsid w:val="00ED0C8B"/>
    <w:rsid w:val="00EF4237"/>
    <w:rsid w:val="00F10CFD"/>
    <w:rsid w:val="00F1586F"/>
    <w:rsid w:val="00F214EC"/>
    <w:rsid w:val="00F655AA"/>
    <w:rsid w:val="00F66144"/>
    <w:rsid w:val="00F66D58"/>
    <w:rsid w:val="00F80E91"/>
    <w:rsid w:val="00F84CA1"/>
    <w:rsid w:val="00F94958"/>
    <w:rsid w:val="00FA15EF"/>
    <w:rsid w:val="00FA6CFA"/>
    <w:rsid w:val="00FC26C7"/>
    <w:rsid w:val="00FC4134"/>
    <w:rsid w:val="00FC548B"/>
    <w:rsid w:val="00FC5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F8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120165">
      <w:bodyDiv w:val="1"/>
      <w:marLeft w:val="0"/>
      <w:marRight w:val="0"/>
      <w:marTop w:val="0"/>
      <w:marBottom w:val="0"/>
      <w:divBdr>
        <w:top w:val="none" w:sz="0" w:space="0" w:color="auto"/>
        <w:left w:val="none" w:sz="0" w:space="0" w:color="auto"/>
        <w:bottom w:val="none" w:sz="0" w:space="0" w:color="auto"/>
        <w:right w:val="none" w:sz="0" w:space="0" w:color="auto"/>
      </w:divBdr>
    </w:div>
    <w:div w:id="288242438">
      <w:bodyDiv w:val="1"/>
      <w:marLeft w:val="0"/>
      <w:marRight w:val="0"/>
      <w:marTop w:val="0"/>
      <w:marBottom w:val="0"/>
      <w:divBdr>
        <w:top w:val="none" w:sz="0" w:space="0" w:color="auto"/>
        <w:left w:val="none" w:sz="0" w:space="0" w:color="auto"/>
        <w:bottom w:val="none" w:sz="0" w:space="0" w:color="auto"/>
        <w:right w:val="none" w:sz="0" w:space="0" w:color="auto"/>
      </w:divBdr>
    </w:div>
    <w:div w:id="538317446">
      <w:bodyDiv w:val="1"/>
      <w:marLeft w:val="0"/>
      <w:marRight w:val="0"/>
      <w:marTop w:val="0"/>
      <w:marBottom w:val="0"/>
      <w:divBdr>
        <w:top w:val="none" w:sz="0" w:space="0" w:color="auto"/>
        <w:left w:val="none" w:sz="0" w:space="0" w:color="auto"/>
        <w:bottom w:val="none" w:sz="0" w:space="0" w:color="auto"/>
        <w:right w:val="none" w:sz="0" w:space="0" w:color="auto"/>
      </w:divBdr>
    </w:div>
    <w:div w:id="1117019542">
      <w:bodyDiv w:val="1"/>
      <w:marLeft w:val="0"/>
      <w:marRight w:val="0"/>
      <w:marTop w:val="0"/>
      <w:marBottom w:val="0"/>
      <w:divBdr>
        <w:top w:val="none" w:sz="0" w:space="0" w:color="auto"/>
        <w:left w:val="none" w:sz="0" w:space="0" w:color="auto"/>
        <w:bottom w:val="none" w:sz="0" w:space="0" w:color="auto"/>
        <w:right w:val="none" w:sz="0" w:space="0" w:color="auto"/>
      </w:divBdr>
    </w:div>
    <w:div w:id="1281767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Ste82</b:Tag>
    <b:SourceType>JournalArticle</b:SourceType>
    <b:Guid>{1872886C-02EC-E641-B4EC-C5CABFA22D39}</b:Guid>
    <b:Author>
      <b:Author>
        <b:NameList>
          <b:Person>
            <b:Last>Stead</b:Last>
            <b:First>W.W.</b:First>
          </b:Person>
          <b:Person>
            <b:Last>Hammond</b:Last>
            <b:First>W.E.</b:First>
          </b:Person>
          <b:Person>
            <b:Last>Straube</b:Last>
            <b:First>M.J.</b:First>
          </b:Person>
        </b:NameList>
      </b:Author>
    </b:Author>
    <b:Title>A Chartless Record—Is It Adequate?</b:Title>
    <b:Year>1982</b:Year>
    <b:Month>November</b:Month>
    <b:JournalName>Proceedings of the Annual Symposium on Computer Application in Medical Care</b:JournalName>
    <b:Pages>89-94</b:Pages>
    <b:RefOrder>3</b:RefOrder>
  </b:Source>
  <b:Source>
    <b:Tag>McD88</b:Tag>
    <b:SourceType>JournalArticle</b:SourceType>
    <b:Guid>{06C5CDE8-D71C-C644-95E0-49485EF4CFE9}</b:Guid>
    <b:Author>
      <b:Author>
        <b:NameList>
          <b:Person>
            <b:Last>McDonald</b:Last>
            <b:First>C.J.</b:First>
          </b:Person>
          <b:Person>
            <b:Last>Blevins</b:Last>
            <b:First>L.</b:First>
          </b:Person>
          <b:Person>
            <b:Last>Tierney</b:Last>
            <b:First>W.M.</b:First>
          </b:Person>
          <b:Person>
            <b:Last>Martin</b:Last>
            <b:First>D.K.</b:First>
          </b:Person>
        </b:NameList>
      </b:Author>
    </b:Author>
    <b:Title>The Regenstrief Medical Records</b:Title>
    <b:JournalName>MD Computing (5(5))</b:JournalName>
    <b:Year>1988</b:Year>
    <b:Pages>34-47</b:Pages>
    <b:RefOrder>4</b:RefOrder>
  </b:Source>
  <b:Source>
    <b:Tag>Mic81</b:Tag>
    <b:SourceType>JournalArticle</b:SourceType>
    <b:Guid>{C9BF1968-B0A7-0A4A-9121-6E4D205BA9DB}</b:Guid>
    <b:Author>
      <b:Author>
        <b:NameList>
          <b:Person>
            <b:Last>Hammer</b:Last>
            <b:First>Michael</b:First>
          </b:Person>
          <b:Person>
            <b:Last>McLeod</b:Last>
            <b:First>Dennis</b:First>
          </b:Person>
        </b:NameList>
      </b:Author>
    </b:Author>
    <b:Title>Database Description with SDM: A Semantic Database Model</b:Title>
    <b:JournalName>ACM Transaction of Database</b:JournalName>
    <b:Year>1981</b:Year>
    <b:Month>September</b:Month>
    <b:Volume>6</b:Volume>
    <b:Issue>3</b:Issue>
    <b:RefOrder>11</b:RefOrder>
  </b:Source>
  <b:Source>
    <b:Tag>Roy00</b:Tag>
    <b:SourceType>InternetSite</b:SourceType>
    <b:Guid>{96F4AFFC-4962-1A47-9393-4ACFE449A832}</b:Guid>
    <b:Author>
      <b:Author>
        <b:NameList>
          <b:Person>
            <b:Last>Fielding</b:Last>
            <b:First>Roy</b:First>
          </b:Person>
        </b:NameList>
      </b:Author>
    </b:Author>
    <b:Title>REST</b:Title>
    <b:URL>http://www.ics.uci.edu/~fielding/pubs/dissertation/rest_arch_style.htm</b:URL>
    <b:Year>2000</b:Year>
    <b:RefOrder>7</b:RefOrder>
  </b:Source>
  <b:Source>
    <b:Tag>Fla</b:Tag>
    <b:SourceType>InternetSite</b:SourceType>
    <b:Guid>{8661338A-4943-194A-8A6D-DA206C327B8B}</b:Guid>
    <b:InternetSiteTitle>Flask web development, one drop at a time</b:InternetSiteTitle>
    <b:URL>http://flask.pocoo.org/</b:URL>
    <b:Title>Flask</b:Title>
    <b:Year>2014</b:Year>
    <b:RefOrder>5</b:RefOrder>
  </b:Source>
  <b:Source>
    <b:Tag>Mon</b:Tag>
    <b:SourceType>InternetSite</b:SourceType>
    <b:Guid>{B1C7A508-1AEC-854A-8B31-464F290565DB}</b:Guid>
    <b:Title>MongoDB</b:Title>
    <b:InternetSiteTitle>MongoDB</b:InternetSiteTitle>
    <b:URL>http://www.mongodb.org</b:URL>
    <b:Year>2014</b:Year>
    <b:RefOrder>1</b:RefOrder>
  </b:Source>
  <b:Source>
    <b:Tag>Inf</b:Tag>
    <b:SourceType>InternetSite</b:SourceType>
    <b:Guid>{38D14A63-4C50-C443-89B4-302CACAD6157}</b:Guid>
    <b:InternetSiteTitle>InfoWorld</b:InternetSiteTitle>
    <b:URL>http://www.infoworld.com/article/2615807/nosql/the-time-for-nosql-standards-is-now.html</b:URL>
    <b:Author>
      <b:Author>
        <b:NameList>
          <b:Person>
            <b:Last>Oliver</b:Last>
            <b:First>Andrew</b:First>
          </b:Person>
        </b:NameList>
      </b:Author>
    </b:Author>
    <b:Title>The time for NoSQL standards is now</b:Title>
    <b:Year>2014</b:Year>
    <b:RefOrder>9</b:RefOrder>
  </b:Source>
  <b:Source>
    <b:Tag>Ora</b:Tag>
    <b:SourceType>InternetSite</b:SourceType>
    <b:Guid>{F4EF02CE-AD36-E34F-A22C-C7FBEF71B89C}</b:Guid>
    <b:Title>Oracle Graph</b:Title>
    <b:URL>http://www.oracle.com/us/products/database/options/spatial/overview/index.html</b:URL>
    <b:Year>2014</b:Year>
    <b:RefOrder>6</b:RefOrder>
  </b:Source>
  <b:Source>
    <b:Tag>mon14</b:Tag>
    <b:SourceType>InternetSite</b:SourceType>
    <b:Guid>{7B30091A-00FB-924F-8CB3-C982C3D58963}</b:Guid>
    <b:Title>mongolab</b:Title>
    <b:URL>https://mongolab.com/</b:URL>
    <b:Year>2014</b:Year>
    <b:RefOrder>2</b:RefOrder>
  </b:Source>
  <b:Source>
    <b:Tag>Exa14</b:Tag>
    <b:SourceType>InternetSite</b:SourceType>
    <b:Guid>{01C26162-EFB6-1447-B5A3-58D586C26888}</b:Guid>
    <b:Author>
      <b:Author>
        <b:NameList>
          <b:Person>
            <b:Last>Exadata</b:Last>
          </b:Person>
        </b:NameList>
      </b:Author>
    </b:Author>
    <b:URL>https://www.oracle.com/engineered-systems/exadata/index.html</b:URL>
    <b:Year>2014</b:Year>
    <b:RefOrder>10</b:RefOrder>
  </b:Source>
  <b:Source>
    <b:Tag>RPr14</b:Tag>
    <b:SourceType>InternetSite</b:SourceType>
    <b:Guid>{BAFB146A-A8B8-BD4E-BC48-3B0CE8B93B00}</b:Guid>
    <b:Author>
      <b:Author>
        <b:NameList>
          <b:Person>
            <b:Last>Project</b:Last>
            <b:First>R</b:First>
          </b:Person>
        </b:NameList>
      </b:Author>
    </b:Author>
    <b:URL>http://www.r-project.org/</b:URL>
    <b:Year>2014</b:Year>
    <b:RefOrder>8</b:RefOrder>
  </b:Source>
</b:Sources>
</file>

<file path=customXml/itemProps1.xml><?xml version="1.0" encoding="utf-8"?>
<ds:datastoreItem xmlns:ds="http://schemas.openxmlformats.org/officeDocument/2006/customXml" ds:itemID="{D264136E-5E67-0E4C-A1CA-62E0690EC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2669</Words>
  <Characters>15217</Characters>
  <Application>Microsoft Macintosh Word</Application>
  <DocSecurity>0</DocSecurity>
  <Lines>126</Lines>
  <Paragraphs>35</Paragraphs>
  <ScaleCrop>false</ScaleCrop>
  <Company/>
  <LinksUpToDate>false</LinksUpToDate>
  <CharactersWithSpaces>17851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Cannata</dc:creator>
  <cp:keywords/>
  <dc:description/>
  <cp:lastModifiedBy>Phil Cannata</cp:lastModifiedBy>
  <cp:revision>3</cp:revision>
  <cp:lastPrinted>2014-10-09T21:04:00Z</cp:lastPrinted>
  <dcterms:created xsi:type="dcterms:W3CDTF">2014-10-09T21:04:00Z</dcterms:created>
  <dcterms:modified xsi:type="dcterms:W3CDTF">2014-10-09T21:17:00Z</dcterms:modified>
</cp:coreProperties>
</file>