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13C5" w14:textId="3F830B40" w:rsidR="00337796" w:rsidRPr="008A7B4C" w:rsidRDefault="00337796" w:rsidP="00337796">
      <w:pPr>
        <w:tabs>
          <w:tab w:val="right" w:pos="8640"/>
        </w:tabs>
        <w:rPr>
          <w:rFonts w:ascii="Arial" w:hAnsi="Arial" w:cs="Arial"/>
        </w:rPr>
      </w:pPr>
      <w:r w:rsidRPr="008A7B4C">
        <w:rPr>
          <w:rFonts w:ascii="Arial" w:hAnsi="Arial" w:cs="Arial"/>
        </w:rPr>
        <w:t>Department of City and Regional Planning</w:t>
      </w:r>
      <w:r w:rsidRPr="008A7B4C">
        <w:rPr>
          <w:rFonts w:ascii="Arial" w:hAnsi="Arial" w:cs="Arial"/>
        </w:rPr>
        <w:tab/>
      </w:r>
      <w:r w:rsidR="00FE6C28">
        <w:rPr>
          <w:rFonts w:ascii="Arial" w:hAnsi="Arial" w:cs="Arial"/>
        </w:rPr>
        <w:t>CPLN 675</w:t>
      </w:r>
    </w:p>
    <w:p w14:paraId="5D502656" w14:textId="5D26B262" w:rsidR="00337796" w:rsidRPr="008A7B4C" w:rsidRDefault="00337796" w:rsidP="00337796">
      <w:pPr>
        <w:tabs>
          <w:tab w:val="right" w:pos="8640"/>
        </w:tabs>
        <w:rPr>
          <w:rFonts w:ascii="Arial" w:hAnsi="Arial" w:cs="Arial"/>
        </w:rPr>
      </w:pPr>
      <w:r w:rsidRPr="008A7B4C">
        <w:rPr>
          <w:rFonts w:ascii="Arial" w:hAnsi="Arial" w:cs="Arial"/>
        </w:rPr>
        <w:t>University of Pennsylvania</w:t>
      </w:r>
      <w:r w:rsidRPr="008A7B4C">
        <w:rPr>
          <w:rFonts w:ascii="Arial" w:hAnsi="Arial" w:cs="Arial"/>
        </w:rPr>
        <w:tab/>
      </w:r>
      <w:r w:rsidR="00DA33FC">
        <w:rPr>
          <w:rFonts w:ascii="Arial" w:hAnsi="Arial" w:cs="Arial"/>
        </w:rPr>
        <w:t>Michael Fichman, MCP</w:t>
      </w:r>
    </w:p>
    <w:p w14:paraId="66DB8CCD" w14:textId="77777777" w:rsidR="00337796" w:rsidRPr="008A7B4C" w:rsidRDefault="00337796" w:rsidP="00337796">
      <w:pPr>
        <w:rPr>
          <w:rFonts w:ascii="Arial" w:hAnsi="Arial" w:cs="Arial"/>
          <w:b/>
          <w:bCs/>
        </w:rPr>
      </w:pPr>
    </w:p>
    <w:p w14:paraId="0FB59354" w14:textId="76457B28" w:rsidR="00337796" w:rsidRDefault="002A2070" w:rsidP="002A2070">
      <w:pPr>
        <w:tabs>
          <w:tab w:val="left" w:pos="0"/>
          <w:tab w:val="left" w:pos="36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8280"/>
        </w:tabs>
        <w:suppressAutoHyphens/>
        <w:spacing w:before="60" w:line="240" w:lineRule="atLeast"/>
        <w:jc w:val="center"/>
        <w:rPr>
          <w:rFonts w:ascii="Arial" w:hAnsi="Arial" w:cs="Arial"/>
          <w:b/>
        </w:rPr>
      </w:pPr>
      <w:proofErr w:type="spellStart"/>
      <w:r w:rsidRPr="002A2070">
        <w:rPr>
          <w:rFonts w:ascii="Arial" w:hAnsi="Arial" w:cs="Arial"/>
          <w:b/>
        </w:rPr>
        <w:t>Netlogo</w:t>
      </w:r>
      <w:proofErr w:type="spellEnd"/>
      <w:r w:rsidRPr="002A2070">
        <w:rPr>
          <w:rFonts w:ascii="Arial" w:hAnsi="Arial" w:cs="Arial"/>
          <w:b/>
        </w:rPr>
        <w:t xml:space="preserve"> </w:t>
      </w:r>
      <w:r w:rsidR="00F8670E">
        <w:rPr>
          <w:rFonts w:ascii="Arial" w:hAnsi="Arial" w:cs="Arial"/>
          <w:b/>
        </w:rPr>
        <w:t>Module Packet</w:t>
      </w:r>
    </w:p>
    <w:p w14:paraId="62929CDF" w14:textId="07243E63" w:rsidR="006969E4" w:rsidRPr="006969E4" w:rsidRDefault="006969E4" w:rsidP="002A2070">
      <w:pPr>
        <w:tabs>
          <w:tab w:val="left" w:pos="0"/>
          <w:tab w:val="left" w:pos="36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8280"/>
        </w:tabs>
        <w:suppressAutoHyphens/>
        <w:spacing w:before="60" w:line="240" w:lineRule="atLeast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 Use &amp; Env. Modeling</w:t>
      </w:r>
    </w:p>
    <w:p w14:paraId="69EB87A0" w14:textId="5D494222" w:rsidR="00F8670E" w:rsidRDefault="006969E4" w:rsidP="00717846">
      <w:pPr>
        <w:tabs>
          <w:tab w:val="left" w:pos="0"/>
          <w:tab w:val="left" w:pos="36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8280"/>
        </w:tabs>
        <w:suppressAutoHyphens/>
        <w:spacing w:before="60" w:line="240" w:lineRule="atLeast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Spring, 202</w:t>
      </w:r>
      <w:r w:rsidR="00AE1BA9">
        <w:rPr>
          <w:rFonts w:ascii="Arial" w:hAnsi="Arial" w:cs="Arial"/>
          <w:bCs/>
        </w:rPr>
        <w:t>2</w:t>
      </w:r>
    </w:p>
    <w:p w14:paraId="37DAD49B" w14:textId="3CD3CBF0" w:rsidR="00F8670E" w:rsidRPr="00F8670E" w:rsidRDefault="00F8670E" w:rsidP="00F8670E">
      <w:pPr>
        <w:tabs>
          <w:tab w:val="left" w:pos="0"/>
          <w:tab w:val="left" w:pos="360"/>
          <w:tab w:val="left" w:pos="630"/>
          <w:tab w:val="left" w:pos="720"/>
          <w:tab w:val="left" w:pos="1080"/>
          <w:tab w:val="left" w:pos="1440"/>
          <w:tab w:val="left" w:pos="1800"/>
          <w:tab w:val="left" w:pos="2160"/>
          <w:tab w:val="left" w:pos="8280"/>
        </w:tabs>
        <w:suppressAutoHyphens/>
        <w:spacing w:before="60" w:line="240" w:lineRule="atLeast"/>
        <w:rPr>
          <w:rFonts w:ascii="Arial" w:hAnsi="Arial" w:cs="Arial"/>
          <w:b/>
          <w:u w:val="single"/>
        </w:rPr>
      </w:pPr>
      <w:proofErr w:type="spellStart"/>
      <w:r w:rsidRPr="00F8670E">
        <w:rPr>
          <w:rFonts w:ascii="Arial" w:hAnsi="Arial" w:cs="Arial"/>
          <w:b/>
        </w:rPr>
        <w:t>Netlogo</w:t>
      </w:r>
      <w:proofErr w:type="spellEnd"/>
      <w:r w:rsidRPr="00F8670E">
        <w:rPr>
          <w:rFonts w:ascii="Arial" w:hAnsi="Arial" w:cs="Arial"/>
          <w:b/>
        </w:rPr>
        <w:t xml:space="preserve"> demo code</w:t>
      </w:r>
    </w:p>
    <w:p w14:paraId="43E1C4D9" w14:textId="77777777" w:rsidR="00337796" w:rsidRPr="00337796" w:rsidRDefault="00337796" w:rsidP="00337796">
      <w:pPr>
        <w:rPr>
          <w:rFonts w:ascii="Arial" w:hAnsi="Arial" w:cs="Arial"/>
        </w:rPr>
      </w:pPr>
    </w:p>
    <w:p w14:paraId="47498FAC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ask patches [set 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red]</w:t>
      </w:r>
    </w:p>
    <w:p w14:paraId="6C19A754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ask patches [set 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one-of [blue red green]]</w:t>
      </w:r>
    </w:p>
    <w:p w14:paraId="2F35264C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ask patch -6 4 [set 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white]</w:t>
      </w:r>
    </w:p>
    <w:p w14:paraId="250AF0ED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ca</w:t>
      </w:r>
    </w:p>
    <w:p w14:paraId="2FC97A3B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ask patches [set 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one-of [blue red green]]</w:t>
      </w:r>
    </w:p>
    <w:p w14:paraId="5F6303DF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clear-all</w:t>
      </w:r>
    </w:p>
    <w:p w14:paraId="74986510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patches&gt; set 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red</w:t>
      </w:r>
    </w:p>
    <w:p w14:paraId="156A1BF7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ca</w:t>
      </w:r>
    </w:p>
    <w:p w14:paraId="22BF7DAB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patches&gt; set 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red</w:t>
      </w:r>
    </w:p>
    <w:p w14:paraId="2744BFAC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ca</w:t>
      </w:r>
    </w:p>
    <w:p w14:paraId="1379E5F4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</w:t>
      </w:r>
      <w:proofErr w:type="spellStart"/>
      <w:r w:rsidRPr="00337796">
        <w:rPr>
          <w:rFonts w:ascii="Arial" w:hAnsi="Arial" w:cs="Arial"/>
        </w:rPr>
        <w:t>crt</w:t>
      </w:r>
      <w:proofErr w:type="spellEnd"/>
      <w:r w:rsidRPr="00337796">
        <w:rPr>
          <w:rFonts w:ascii="Arial" w:hAnsi="Arial" w:cs="Arial"/>
        </w:rPr>
        <w:t xml:space="preserve"> 1</w:t>
      </w:r>
    </w:p>
    <w:p w14:paraId="46778B85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turtles&gt; set size 5</w:t>
      </w:r>
    </w:p>
    <w:p w14:paraId="73304AE6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[set size 1]</w:t>
      </w:r>
    </w:p>
    <w:p w14:paraId="1EB654BD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[set size 5]</w:t>
      </w:r>
    </w:p>
    <w:p w14:paraId="53DDA1D0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[set shape "turtle"]</w:t>
      </w:r>
    </w:p>
    <w:p w14:paraId="78958984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turtles&gt; 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1</w:t>
      </w:r>
    </w:p>
    <w:p w14:paraId="1BC98ECE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turtles&gt; rt 90</w:t>
      </w:r>
    </w:p>
    <w:p w14:paraId="1E78466F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turtles&gt; move-to patch 10 5</w:t>
      </w:r>
    </w:p>
    <w:p w14:paraId="0732E2C0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turtles&gt; move-to patch 0 0</w:t>
      </w:r>
    </w:p>
    <w:p w14:paraId="46318BBC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turtles&gt; pd 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5</w:t>
      </w:r>
    </w:p>
    <w:p w14:paraId="75CA76AC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</w:t>
      </w:r>
      <w:proofErr w:type="gramStart"/>
      <w:r w:rsidRPr="00337796">
        <w:rPr>
          <w:rFonts w:ascii="Arial" w:hAnsi="Arial" w:cs="Arial"/>
        </w:rPr>
        <w:t>clear-drawing</w:t>
      </w:r>
      <w:proofErr w:type="gramEnd"/>
    </w:p>
    <w:p w14:paraId="73379A58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[pd repeat 20 [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1 rt 2]]</w:t>
      </w:r>
    </w:p>
    <w:p w14:paraId="37291788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</w:t>
      </w:r>
      <w:proofErr w:type="gramStart"/>
      <w:r w:rsidRPr="00337796">
        <w:rPr>
          <w:rFonts w:ascii="Arial" w:hAnsi="Arial" w:cs="Arial"/>
        </w:rPr>
        <w:t>clear-drawing</w:t>
      </w:r>
      <w:proofErr w:type="gramEnd"/>
    </w:p>
    <w:p w14:paraId="3E789619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[pd repeat 20 [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1 rt 22]]</w:t>
      </w:r>
    </w:p>
    <w:p w14:paraId="332300D1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[repeat 20 [move-to one-of patches pd repeat 20 [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1 rt 22] </w:t>
      </w:r>
      <w:proofErr w:type="spellStart"/>
      <w:r w:rsidRPr="00337796">
        <w:rPr>
          <w:rFonts w:ascii="Arial" w:hAnsi="Arial" w:cs="Arial"/>
        </w:rPr>
        <w:t>pu</w:t>
      </w:r>
      <w:proofErr w:type="spellEnd"/>
      <w:r w:rsidRPr="00337796">
        <w:rPr>
          <w:rFonts w:ascii="Arial" w:hAnsi="Arial" w:cs="Arial"/>
        </w:rPr>
        <w:t>]]</w:t>
      </w:r>
    </w:p>
    <w:p w14:paraId="60E3338E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</w:t>
      </w:r>
      <w:proofErr w:type="gramStart"/>
      <w:r w:rsidRPr="00337796">
        <w:rPr>
          <w:rFonts w:ascii="Arial" w:hAnsi="Arial" w:cs="Arial"/>
        </w:rPr>
        <w:t>clear-drawing</w:t>
      </w:r>
      <w:proofErr w:type="gramEnd"/>
    </w:p>
    <w:p w14:paraId="073DC26E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[repeat 20 [set color random color move-to one-of patches pd repeat 20 [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1 rt 22] </w:t>
      </w:r>
      <w:proofErr w:type="spellStart"/>
      <w:r w:rsidRPr="00337796">
        <w:rPr>
          <w:rFonts w:ascii="Arial" w:hAnsi="Arial" w:cs="Arial"/>
        </w:rPr>
        <w:t>pu</w:t>
      </w:r>
      <w:proofErr w:type="spellEnd"/>
      <w:r w:rsidRPr="00337796">
        <w:rPr>
          <w:rFonts w:ascii="Arial" w:hAnsi="Arial" w:cs="Arial"/>
        </w:rPr>
        <w:t>]]</w:t>
      </w:r>
    </w:p>
    <w:p w14:paraId="6758A264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[repeat 20 [set color random color move-to one-of patches pd repeat 20 [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1 rt 22] </w:t>
      </w:r>
      <w:proofErr w:type="spellStart"/>
      <w:r w:rsidRPr="00337796">
        <w:rPr>
          <w:rFonts w:ascii="Arial" w:hAnsi="Arial" w:cs="Arial"/>
        </w:rPr>
        <w:t>pu</w:t>
      </w:r>
      <w:proofErr w:type="spellEnd"/>
      <w:r w:rsidRPr="00337796">
        <w:rPr>
          <w:rFonts w:ascii="Arial" w:hAnsi="Arial" w:cs="Arial"/>
        </w:rPr>
        <w:t>]]</w:t>
      </w:r>
    </w:p>
    <w:p w14:paraId="4E5ACB84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[repeat 20 [set color random color move-to one-of patches pd repeat 20 [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1 rt 22] </w:t>
      </w:r>
      <w:proofErr w:type="spellStart"/>
      <w:r w:rsidRPr="00337796">
        <w:rPr>
          <w:rFonts w:ascii="Arial" w:hAnsi="Arial" w:cs="Arial"/>
        </w:rPr>
        <w:t>pu</w:t>
      </w:r>
      <w:proofErr w:type="spellEnd"/>
      <w:r w:rsidRPr="00337796">
        <w:rPr>
          <w:rFonts w:ascii="Arial" w:hAnsi="Arial" w:cs="Arial"/>
        </w:rPr>
        <w:t>]]</w:t>
      </w:r>
    </w:p>
    <w:p w14:paraId="0C3E6418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</w:t>
      </w:r>
      <w:proofErr w:type="gramStart"/>
      <w:r w:rsidRPr="00337796">
        <w:rPr>
          <w:rFonts w:ascii="Arial" w:hAnsi="Arial" w:cs="Arial"/>
        </w:rPr>
        <w:t>clear-drawing</w:t>
      </w:r>
      <w:proofErr w:type="gramEnd"/>
    </w:p>
    <w:p w14:paraId="509297BA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ask turtles [repeat 20 [set color one-of [red blue green </w:t>
      </w:r>
      <w:proofErr w:type="gramStart"/>
      <w:r w:rsidRPr="00337796">
        <w:rPr>
          <w:rFonts w:ascii="Arial" w:hAnsi="Arial" w:cs="Arial"/>
        </w:rPr>
        <w:t>magenta]pd</w:t>
      </w:r>
      <w:proofErr w:type="gramEnd"/>
      <w:r w:rsidRPr="00337796">
        <w:rPr>
          <w:rFonts w:ascii="Arial" w:hAnsi="Arial" w:cs="Arial"/>
        </w:rPr>
        <w:t xml:space="preserve"> repeat 20 [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1 rt one-of [22 -22 15 -15]] </w:t>
      </w:r>
      <w:proofErr w:type="spellStart"/>
      <w:r w:rsidRPr="00337796">
        <w:rPr>
          <w:rFonts w:ascii="Arial" w:hAnsi="Arial" w:cs="Arial"/>
        </w:rPr>
        <w:t>pu</w:t>
      </w:r>
      <w:proofErr w:type="spellEnd"/>
      <w:r w:rsidRPr="00337796">
        <w:rPr>
          <w:rFonts w:ascii="Arial" w:hAnsi="Arial" w:cs="Arial"/>
        </w:rPr>
        <w:t>]]</w:t>
      </w:r>
    </w:p>
    <w:p w14:paraId="22D39E74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</w:t>
      </w:r>
      <w:proofErr w:type="gramStart"/>
      <w:r w:rsidRPr="00337796">
        <w:rPr>
          <w:rFonts w:ascii="Arial" w:hAnsi="Arial" w:cs="Arial"/>
        </w:rPr>
        <w:t>clear-drawing</w:t>
      </w:r>
      <w:proofErr w:type="gramEnd"/>
    </w:p>
    <w:p w14:paraId="2B72807D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lastRenderedPageBreak/>
        <w:t xml:space="preserve">observer&gt; ask turtles [repeat 200 [set color one-of [red blue green </w:t>
      </w:r>
      <w:proofErr w:type="gramStart"/>
      <w:r w:rsidRPr="00337796">
        <w:rPr>
          <w:rFonts w:ascii="Arial" w:hAnsi="Arial" w:cs="Arial"/>
        </w:rPr>
        <w:t>magenta]pd</w:t>
      </w:r>
      <w:proofErr w:type="gramEnd"/>
      <w:r w:rsidRPr="00337796">
        <w:rPr>
          <w:rFonts w:ascii="Arial" w:hAnsi="Arial" w:cs="Arial"/>
        </w:rPr>
        <w:t xml:space="preserve"> repeat 20 [</w:t>
      </w:r>
      <w:proofErr w:type="spellStart"/>
      <w:r w:rsidRPr="00337796">
        <w:rPr>
          <w:rFonts w:ascii="Arial" w:hAnsi="Arial" w:cs="Arial"/>
        </w:rPr>
        <w:t>fd</w:t>
      </w:r>
      <w:proofErr w:type="spellEnd"/>
      <w:r w:rsidRPr="00337796">
        <w:rPr>
          <w:rFonts w:ascii="Arial" w:hAnsi="Arial" w:cs="Arial"/>
        </w:rPr>
        <w:t xml:space="preserve"> 1 rt one-of [22 -22 15 -15]] </w:t>
      </w:r>
      <w:proofErr w:type="spellStart"/>
      <w:r w:rsidRPr="00337796">
        <w:rPr>
          <w:rFonts w:ascii="Arial" w:hAnsi="Arial" w:cs="Arial"/>
        </w:rPr>
        <w:t>pu</w:t>
      </w:r>
      <w:proofErr w:type="spellEnd"/>
      <w:r w:rsidRPr="00337796">
        <w:rPr>
          <w:rFonts w:ascii="Arial" w:hAnsi="Arial" w:cs="Arial"/>
        </w:rPr>
        <w:t>]]</w:t>
      </w:r>
    </w:p>
    <w:p w14:paraId="62B805AA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</w:t>
      </w:r>
      <w:proofErr w:type="gramStart"/>
      <w:r w:rsidRPr="00337796">
        <w:rPr>
          <w:rFonts w:ascii="Arial" w:hAnsi="Arial" w:cs="Arial"/>
        </w:rPr>
        <w:t>clear-drawing</w:t>
      </w:r>
      <w:proofErr w:type="gramEnd"/>
    </w:p>
    <w:p w14:paraId="48BE24D2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ca</w:t>
      </w:r>
    </w:p>
    <w:p w14:paraId="419772DE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ask patches [set 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one-of [red blue green magenta]]</w:t>
      </w:r>
    </w:p>
    <w:p w14:paraId="6A1E7BAC" w14:textId="77777777" w:rsidR="00337796" w:rsidRPr="00337796" w:rsidRDefault="00337796" w:rsidP="00337796">
      <w:pPr>
        <w:rPr>
          <w:rFonts w:ascii="Arial" w:hAnsi="Arial" w:cs="Arial"/>
          <w:b/>
          <w:bCs/>
        </w:rPr>
      </w:pPr>
      <w:r w:rsidRPr="00337796">
        <w:rPr>
          <w:rFonts w:ascii="Arial" w:hAnsi="Arial" w:cs="Arial"/>
          <w:b/>
          <w:bCs/>
        </w:rPr>
        <w:t>observer&gt; print "now I want to put white turtles on top of all green patches without having any extra turtles"</w:t>
      </w:r>
    </w:p>
    <w:p w14:paraId="2E7B6B33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now I want to put white turtles on top of all green patches without having any extra turtles</w:t>
      </w:r>
    </w:p>
    <w:p w14:paraId="4FCC44B7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print count patches with [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= green]</w:t>
      </w:r>
    </w:p>
    <w:p w14:paraId="6A74FB5E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261</w:t>
      </w:r>
    </w:p>
    <w:p w14:paraId="24DC2BA7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</w:t>
      </w:r>
      <w:proofErr w:type="spellStart"/>
      <w:r w:rsidRPr="00337796">
        <w:rPr>
          <w:rFonts w:ascii="Arial" w:hAnsi="Arial" w:cs="Arial"/>
        </w:rPr>
        <w:t>crt</w:t>
      </w:r>
      <w:proofErr w:type="spellEnd"/>
      <w:r w:rsidRPr="00337796">
        <w:rPr>
          <w:rFonts w:ascii="Arial" w:hAnsi="Arial" w:cs="Arial"/>
        </w:rPr>
        <w:t xml:space="preserve"> 261</w:t>
      </w:r>
    </w:p>
    <w:p w14:paraId="2D836BBA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[set color white]</w:t>
      </w:r>
    </w:p>
    <w:p w14:paraId="25C8920B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move-to one-of patches with [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= green]</w:t>
      </w:r>
    </w:p>
    <w:p w14:paraId="1A9770D0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[move-to one-of patches with [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= green]]</w:t>
      </w:r>
    </w:p>
    <w:p w14:paraId="3ECF939C" w14:textId="77777777" w:rsidR="00337796" w:rsidRPr="00337796" w:rsidRDefault="00337796" w:rsidP="00337796">
      <w:pPr>
        <w:rPr>
          <w:rFonts w:ascii="Arial" w:hAnsi="Arial" w:cs="Arial"/>
        </w:rPr>
      </w:pPr>
    </w:p>
    <w:p w14:paraId="3C5E9C6B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create a “clear all” button</w:t>
      </w:r>
    </w:p>
    <w:p w14:paraId="14A3790F" w14:textId="77777777" w:rsidR="00337796" w:rsidRPr="00337796" w:rsidRDefault="00337796" w:rsidP="00337796">
      <w:pPr>
        <w:rPr>
          <w:rFonts w:ascii="Arial" w:hAnsi="Arial" w:cs="Arial"/>
        </w:rPr>
      </w:pPr>
    </w:p>
    <w:p w14:paraId="5E67F32A" w14:textId="77777777" w:rsidR="00337796" w:rsidRPr="00337796" w:rsidRDefault="00337796" w:rsidP="00337796">
      <w:pPr>
        <w:rPr>
          <w:rFonts w:ascii="Arial" w:hAnsi="Arial" w:cs="Arial"/>
          <w:b/>
          <w:bCs/>
        </w:rPr>
      </w:pPr>
      <w:r w:rsidRPr="00337796">
        <w:rPr>
          <w:rFonts w:ascii="Arial" w:hAnsi="Arial" w:cs="Arial"/>
          <w:b/>
          <w:bCs/>
        </w:rPr>
        <w:t>observer&gt; print "</w:t>
      </w:r>
      <w:proofErr w:type="spellStart"/>
      <w:r w:rsidRPr="00337796">
        <w:rPr>
          <w:rFonts w:ascii="Arial" w:hAnsi="Arial" w:cs="Arial"/>
          <w:b/>
          <w:bCs/>
        </w:rPr>
        <w:t>lets</w:t>
      </w:r>
      <w:proofErr w:type="spellEnd"/>
      <w:r w:rsidRPr="00337796">
        <w:rPr>
          <w:rFonts w:ascii="Arial" w:hAnsi="Arial" w:cs="Arial"/>
          <w:b/>
          <w:bCs/>
        </w:rPr>
        <w:t xml:space="preserve"> ask some questions about turtle counts on patches"</w:t>
      </w:r>
    </w:p>
    <w:p w14:paraId="54E86D5F" w14:textId="77777777" w:rsidR="00337796" w:rsidRPr="00337796" w:rsidRDefault="00337796" w:rsidP="00337796">
      <w:pPr>
        <w:rPr>
          <w:rFonts w:ascii="Arial" w:hAnsi="Arial" w:cs="Arial"/>
        </w:rPr>
      </w:pPr>
      <w:proofErr w:type="spellStart"/>
      <w:proofErr w:type="gramStart"/>
      <w:r w:rsidRPr="00337796">
        <w:rPr>
          <w:rFonts w:ascii="Arial" w:hAnsi="Arial" w:cs="Arial"/>
        </w:rPr>
        <w:t>lets</w:t>
      </w:r>
      <w:proofErr w:type="spellEnd"/>
      <w:proofErr w:type="gramEnd"/>
      <w:r w:rsidRPr="00337796">
        <w:rPr>
          <w:rFonts w:ascii="Arial" w:hAnsi="Arial" w:cs="Arial"/>
        </w:rPr>
        <w:t xml:space="preserve"> ask some questions about turtle counts on patches</w:t>
      </w:r>
    </w:p>
    <w:p w14:paraId="73B8AA8D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patch 0 0 [print patches with [count turtles-here &gt; 1]]</w:t>
      </w:r>
    </w:p>
    <w:p w14:paraId="0E73E9A6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ask patches with [count turtles-here &gt; 1] [set 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black]</w:t>
      </w:r>
    </w:p>
    <w:p w14:paraId="0FD733B0" w14:textId="77777777" w:rsidR="00337796" w:rsidRPr="00337796" w:rsidRDefault="00337796" w:rsidP="00337796">
      <w:pPr>
        <w:rPr>
          <w:rFonts w:ascii="Arial" w:hAnsi="Arial" w:cs="Arial"/>
          <w:b/>
          <w:bCs/>
        </w:rPr>
      </w:pPr>
      <w:r w:rsidRPr="00337796">
        <w:rPr>
          <w:rFonts w:ascii="Arial" w:hAnsi="Arial" w:cs="Arial"/>
          <w:b/>
          <w:bCs/>
        </w:rPr>
        <w:t>observer&gt; print "now how do I actually get just one turtle on one green patch?"</w:t>
      </w:r>
    </w:p>
    <w:p w14:paraId="4DE6AB1F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[move-to one-of patches with [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= green and count turtles-here = 0]]</w:t>
      </w:r>
    </w:p>
    <w:p w14:paraId="253FA958" w14:textId="77777777" w:rsidR="00337796" w:rsidRPr="00337796" w:rsidRDefault="00337796" w:rsidP="00337796">
      <w:pPr>
        <w:rPr>
          <w:rFonts w:ascii="Arial" w:hAnsi="Arial" w:cs="Arial"/>
        </w:rPr>
      </w:pPr>
    </w:p>
    <w:p w14:paraId="165049B9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[face patch 0 0]</w:t>
      </w:r>
    </w:p>
    <w:p w14:paraId="2128ECE4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[set heading 180]</w:t>
      </w:r>
    </w:p>
    <w:p w14:paraId="3A14A086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[set heading 90]</w:t>
      </w:r>
    </w:p>
    <w:p w14:paraId="445F0946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[face patch 0 0]</w:t>
      </w:r>
    </w:p>
    <w:p w14:paraId="0CF39F0B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ask turtles [set heading </w:t>
      </w:r>
      <w:proofErr w:type="spellStart"/>
      <w:r w:rsidRPr="00337796">
        <w:rPr>
          <w:rFonts w:ascii="Arial" w:hAnsi="Arial" w:cs="Arial"/>
        </w:rPr>
        <w:t>heading</w:t>
      </w:r>
      <w:proofErr w:type="spellEnd"/>
      <w:r w:rsidRPr="00337796">
        <w:rPr>
          <w:rFonts w:ascii="Arial" w:hAnsi="Arial" w:cs="Arial"/>
        </w:rPr>
        <w:t xml:space="preserve"> + 180]</w:t>
      </w:r>
    </w:p>
    <w:p w14:paraId="79292FF3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[set heading random 360]</w:t>
      </w:r>
    </w:p>
    <w:p w14:paraId="3C217E01" w14:textId="77777777" w:rsidR="00337796" w:rsidRPr="00337796" w:rsidRDefault="00337796" w:rsidP="00337796">
      <w:pPr>
        <w:rPr>
          <w:rFonts w:ascii="Arial" w:hAnsi="Arial" w:cs="Arial"/>
        </w:rPr>
      </w:pPr>
    </w:p>
    <w:p w14:paraId="6BEBC899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 xml:space="preserve">observer&gt; </w:t>
      </w:r>
      <w:r w:rsidRPr="00337796">
        <w:rPr>
          <w:rFonts w:ascii="Arial" w:hAnsi="Arial" w:cs="Arial"/>
          <w:b/>
          <w:bCs/>
        </w:rPr>
        <w:t>print "now I want to ask turtles who are in the top half of the board to move to a blue space"</w:t>
      </w:r>
    </w:p>
    <w:p w14:paraId="4F7B866C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let y turtles with [</w:t>
      </w:r>
      <w:proofErr w:type="spellStart"/>
      <w:r w:rsidRPr="00337796">
        <w:rPr>
          <w:rFonts w:ascii="Arial" w:hAnsi="Arial" w:cs="Arial"/>
        </w:rPr>
        <w:t>pycor</w:t>
      </w:r>
      <w:proofErr w:type="spellEnd"/>
      <w:r w:rsidRPr="00337796">
        <w:rPr>
          <w:rFonts w:ascii="Arial" w:hAnsi="Arial" w:cs="Arial"/>
        </w:rPr>
        <w:t xml:space="preserve"> &gt;= 0] print y</w:t>
      </w:r>
    </w:p>
    <w:p w14:paraId="50E0CC5A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(</w:t>
      </w:r>
      <w:proofErr w:type="spellStart"/>
      <w:r w:rsidRPr="00337796">
        <w:rPr>
          <w:rFonts w:ascii="Arial" w:hAnsi="Arial" w:cs="Arial"/>
        </w:rPr>
        <w:t>agentset</w:t>
      </w:r>
      <w:proofErr w:type="spellEnd"/>
      <w:r w:rsidRPr="00337796">
        <w:rPr>
          <w:rFonts w:ascii="Arial" w:hAnsi="Arial" w:cs="Arial"/>
        </w:rPr>
        <w:t>, 133 turtles)</w:t>
      </w:r>
    </w:p>
    <w:p w14:paraId="5B0C80D8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let y turtles with [</w:t>
      </w:r>
      <w:proofErr w:type="spellStart"/>
      <w:r w:rsidRPr="00337796">
        <w:rPr>
          <w:rFonts w:ascii="Arial" w:hAnsi="Arial" w:cs="Arial"/>
        </w:rPr>
        <w:t>pycor</w:t>
      </w:r>
      <w:proofErr w:type="spellEnd"/>
      <w:r w:rsidRPr="00337796">
        <w:rPr>
          <w:rFonts w:ascii="Arial" w:hAnsi="Arial" w:cs="Arial"/>
        </w:rPr>
        <w:t xml:space="preserve"> &gt;= 0] ask y [move-to one-of patches with [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= blue]]</w:t>
      </w:r>
    </w:p>
    <w:p w14:paraId="09B7CABE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ask turtles [move-to one-of patches with [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= green and count turtles-here = 0]]</w:t>
      </w:r>
    </w:p>
    <w:p w14:paraId="6AE9A08E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let y turtles with [</w:t>
      </w:r>
      <w:proofErr w:type="spellStart"/>
      <w:r w:rsidRPr="00337796">
        <w:rPr>
          <w:rFonts w:ascii="Arial" w:hAnsi="Arial" w:cs="Arial"/>
        </w:rPr>
        <w:t>pycor</w:t>
      </w:r>
      <w:proofErr w:type="spellEnd"/>
      <w:r w:rsidRPr="00337796">
        <w:rPr>
          <w:rFonts w:ascii="Arial" w:hAnsi="Arial" w:cs="Arial"/>
        </w:rPr>
        <w:t xml:space="preserve"> &gt;= 0] print y</w:t>
      </w:r>
    </w:p>
    <w:p w14:paraId="1FC15702" w14:textId="77777777" w:rsidR="00337796" w:rsidRPr="00337796" w:rsidRDefault="00337796" w:rsidP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(</w:t>
      </w:r>
      <w:proofErr w:type="spellStart"/>
      <w:r w:rsidRPr="00337796">
        <w:rPr>
          <w:rFonts w:ascii="Arial" w:hAnsi="Arial" w:cs="Arial"/>
        </w:rPr>
        <w:t>agentset</w:t>
      </w:r>
      <w:proofErr w:type="spellEnd"/>
      <w:r w:rsidRPr="00337796">
        <w:rPr>
          <w:rFonts w:ascii="Arial" w:hAnsi="Arial" w:cs="Arial"/>
        </w:rPr>
        <w:t>, 133 turtles)</w:t>
      </w:r>
    </w:p>
    <w:p w14:paraId="57339F19" w14:textId="05B4CBBA" w:rsidR="00313827" w:rsidRDefault="00337796">
      <w:pPr>
        <w:rPr>
          <w:rFonts w:ascii="Arial" w:hAnsi="Arial" w:cs="Arial"/>
        </w:rPr>
      </w:pPr>
      <w:r w:rsidRPr="00337796">
        <w:rPr>
          <w:rFonts w:ascii="Arial" w:hAnsi="Arial" w:cs="Arial"/>
        </w:rPr>
        <w:t>observer&gt; let y turtles with [</w:t>
      </w:r>
      <w:proofErr w:type="spellStart"/>
      <w:r w:rsidRPr="00337796">
        <w:rPr>
          <w:rFonts w:ascii="Arial" w:hAnsi="Arial" w:cs="Arial"/>
        </w:rPr>
        <w:t>pycor</w:t>
      </w:r>
      <w:proofErr w:type="spellEnd"/>
      <w:r w:rsidRPr="00337796">
        <w:rPr>
          <w:rFonts w:ascii="Arial" w:hAnsi="Arial" w:cs="Arial"/>
        </w:rPr>
        <w:t xml:space="preserve"> &gt;= 0] ask y [move-to one-of patches with [</w:t>
      </w:r>
      <w:proofErr w:type="spellStart"/>
      <w:r w:rsidRPr="00337796">
        <w:rPr>
          <w:rFonts w:ascii="Arial" w:hAnsi="Arial" w:cs="Arial"/>
        </w:rPr>
        <w:t>pcolor</w:t>
      </w:r>
      <w:proofErr w:type="spellEnd"/>
      <w:r w:rsidRPr="00337796">
        <w:rPr>
          <w:rFonts w:ascii="Arial" w:hAnsi="Arial" w:cs="Arial"/>
        </w:rPr>
        <w:t xml:space="preserve"> = blue and </w:t>
      </w:r>
      <w:proofErr w:type="spellStart"/>
      <w:r w:rsidRPr="00337796">
        <w:rPr>
          <w:rFonts w:ascii="Arial" w:hAnsi="Arial" w:cs="Arial"/>
        </w:rPr>
        <w:t>pycor</w:t>
      </w:r>
      <w:proofErr w:type="spellEnd"/>
      <w:r w:rsidRPr="00337796">
        <w:rPr>
          <w:rFonts w:ascii="Arial" w:hAnsi="Arial" w:cs="Arial"/>
        </w:rPr>
        <w:t xml:space="preserve"> &gt;= 0]]</w:t>
      </w:r>
    </w:p>
    <w:p w14:paraId="49304EBB" w14:textId="77777777" w:rsidR="00717846" w:rsidRDefault="00717846">
      <w:pPr>
        <w:rPr>
          <w:rFonts w:ascii="Arial" w:hAnsi="Arial" w:cs="Arial"/>
        </w:rPr>
      </w:pPr>
    </w:p>
    <w:p w14:paraId="5DE3C2CB" w14:textId="0F1F91FD" w:rsidR="00337796" w:rsidRPr="00717846" w:rsidRDefault="00313827">
      <w:pPr>
        <w:rPr>
          <w:rFonts w:ascii="Arial" w:hAnsi="Arial" w:cs="Arial"/>
        </w:rPr>
      </w:pPr>
      <w:r>
        <w:rPr>
          <w:rFonts w:ascii="Arial" w:hAnsi="Arial" w:cs="Arial"/>
          <w:b/>
        </w:rPr>
        <w:t>Zombies model – some hints</w:t>
      </w:r>
    </w:p>
    <w:p w14:paraId="0E7FF192" w14:textId="25569C8C" w:rsidR="00313827" w:rsidRDefault="00313827">
      <w:pPr>
        <w:rPr>
          <w:rFonts w:ascii="Arial" w:hAnsi="Arial" w:cs="Arial"/>
          <w:b/>
        </w:rPr>
      </w:pPr>
    </w:p>
    <w:p w14:paraId="4B32544B" w14:textId="1F5D5C78" w:rsidR="00313827" w:rsidRPr="00913CA2" w:rsidRDefault="0031382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Follow the below instructions when building your model. Any word in bold is an actual </w:t>
      </w:r>
      <w:proofErr w:type="spellStart"/>
      <w:r>
        <w:rPr>
          <w:rFonts w:ascii="Arial" w:hAnsi="Arial" w:cs="Arial"/>
          <w:bCs/>
        </w:rPr>
        <w:t>netlogo</w:t>
      </w:r>
      <w:proofErr w:type="spellEnd"/>
      <w:r>
        <w:rPr>
          <w:rFonts w:ascii="Arial" w:hAnsi="Arial" w:cs="Arial"/>
          <w:bCs/>
        </w:rPr>
        <w:t xml:space="preserve"> command. I’ve italicized words to indicate that I’m being coy and asking you to think about how to solve this aspect of the simulation. Don’t forget to refer often to the </w:t>
      </w:r>
      <w:proofErr w:type="spellStart"/>
      <w:r>
        <w:rPr>
          <w:rFonts w:ascii="Arial" w:hAnsi="Arial" w:cs="Arial"/>
          <w:bCs/>
        </w:rPr>
        <w:t>Netlogo</w:t>
      </w:r>
      <w:proofErr w:type="spellEnd"/>
      <w:r>
        <w:rPr>
          <w:rFonts w:ascii="Arial" w:hAnsi="Arial" w:cs="Arial"/>
          <w:bCs/>
        </w:rPr>
        <w:t xml:space="preserve"> help. </w:t>
      </w:r>
    </w:p>
    <w:p w14:paraId="0EB16169" w14:textId="77777777" w:rsidR="00313827" w:rsidRDefault="00313827">
      <w:pPr>
        <w:rPr>
          <w:rFonts w:ascii="Arial" w:hAnsi="Arial" w:cs="Arial"/>
          <w:b/>
        </w:rPr>
      </w:pPr>
    </w:p>
    <w:p w14:paraId="0544F7F2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-You need to start by specifying the two </w:t>
      </w:r>
      <w:r w:rsidRPr="00313827">
        <w:rPr>
          <w:rFonts w:ascii="Arial" w:hAnsi="Arial" w:cs="Arial"/>
          <w:b/>
          <w:bCs/>
        </w:rPr>
        <w:t>breed</w:t>
      </w:r>
      <w:r w:rsidRPr="00313827">
        <w:rPr>
          <w:rFonts w:ascii="Arial" w:hAnsi="Arial" w:cs="Arial"/>
          <w:bCs/>
        </w:rPr>
        <w:t>s in the model, ‘humans’ and ‘</w:t>
      </w:r>
      <w:proofErr w:type="gramStart"/>
      <w:r w:rsidRPr="00313827">
        <w:rPr>
          <w:rFonts w:ascii="Arial" w:hAnsi="Arial" w:cs="Arial"/>
          <w:bCs/>
        </w:rPr>
        <w:t>zombies’</w:t>
      </w:r>
      <w:proofErr w:type="gramEnd"/>
      <w:r w:rsidRPr="00313827">
        <w:rPr>
          <w:rFonts w:ascii="Arial" w:hAnsi="Arial" w:cs="Arial"/>
          <w:bCs/>
        </w:rPr>
        <w:t>.</w:t>
      </w:r>
    </w:p>
    <w:p w14:paraId="41E8B0AB" w14:textId="21CE2348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 xml:space="preserve">-Our first routine is </w:t>
      </w:r>
      <w:r w:rsidR="006D28B1">
        <w:rPr>
          <w:rFonts w:ascii="Arial" w:hAnsi="Arial" w:cs="Arial"/>
          <w:bCs/>
        </w:rPr>
        <w:t>`</w:t>
      </w:r>
      <w:r w:rsidR="006D28B1" w:rsidRPr="006D28B1">
        <w:rPr>
          <w:rFonts w:ascii="Arial" w:hAnsi="Arial" w:cs="Arial"/>
          <w:b/>
        </w:rPr>
        <w:t>to setup</w:t>
      </w:r>
      <w:r w:rsidR="006D28B1">
        <w:rPr>
          <w:rFonts w:ascii="Arial" w:hAnsi="Arial" w:cs="Arial"/>
          <w:bCs/>
        </w:rPr>
        <w:t>`</w:t>
      </w:r>
      <w:r w:rsidRPr="00313827">
        <w:rPr>
          <w:rFonts w:ascii="Arial" w:hAnsi="Arial" w:cs="Arial"/>
          <w:bCs/>
        </w:rPr>
        <w:t>, where you will first need to clear the board</w:t>
      </w:r>
      <w:r w:rsidR="006D28B1">
        <w:rPr>
          <w:rFonts w:ascii="Arial" w:hAnsi="Arial" w:cs="Arial"/>
          <w:bCs/>
        </w:rPr>
        <w:t xml:space="preserve"> </w:t>
      </w:r>
      <w:r w:rsidRPr="00313827">
        <w:rPr>
          <w:rFonts w:ascii="Arial" w:hAnsi="Arial" w:cs="Arial"/>
          <w:bCs/>
        </w:rPr>
        <w:t>and </w:t>
      </w:r>
      <w:r w:rsidRPr="00313827">
        <w:rPr>
          <w:rFonts w:ascii="Arial" w:hAnsi="Arial" w:cs="Arial"/>
          <w:b/>
          <w:bCs/>
        </w:rPr>
        <w:t>create</w:t>
      </w:r>
      <w:r w:rsidRPr="00313827">
        <w:rPr>
          <w:rFonts w:ascii="Arial" w:hAnsi="Arial" w:cs="Arial"/>
          <w:bCs/>
        </w:rPr>
        <w:t> 200 humans.</w:t>
      </w:r>
    </w:p>
    <w:p w14:paraId="16CE5AFA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-Then </w:t>
      </w:r>
      <w:r w:rsidRPr="00313827">
        <w:rPr>
          <w:rFonts w:ascii="Arial" w:hAnsi="Arial" w:cs="Arial"/>
          <w:b/>
          <w:bCs/>
        </w:rPr>
        <w:t>ask </w:t>
      </w:r>
      <w:r w:rsidRPr="00313827">
        <w:rPr>
          <w:rFonts w:ascii="Arial" w:hAnsi="Arial" w:cs="Arial"/>
          <w:bCs/>
        </w:rPr>
        <w:t>humans </w:t>
      </w:r>
      <w:proofErr w:type="gramStart"/>
      <w:r w:rsidRPr="00313827">
        <w:rPr>
          <w:rFonts w:ascii="Arial" w:hAnsi="Arial" w:cs="Arial"/>
          <w:b/>
          <w:bCs/>
        </w:rPr>
        <w:t>set</w:t>
      </w:r>
      <w:proofErr w:type="gramEnd"/>
      <w:r w:rsidRPr="00313827">
        <w:rPr>
          <w:rFonts w:ascii="Arial" w:hAnsi="Arial" w:cs="Arial"/>
          <w:bCs/>
        </w:rPr>
        <w:t> their </w:t>
      </w:r>
      <w:r w:rsidRPr="00313827">
        <w:rPr>
          <w:rFonts w:ascii="Arial" w:hAnsi="Arial" w:cs="Arial"/>
          <w:b/>
          <w:bCs/>
        </w:rPr>
        <w:t>color</w:t>
      </w:r>
      <w:r w:rsidRPr="00313827">
        <w:rPr>
          <w:rFonts w:ascii="Arial" w:hAnsi="Arial" w:cs="Arial"/>
          <w:bCs/>
        </w:rPr>
        <w:t> white and move to (</w:t>
      </w:r>
      <w:r w:rsidRPr="00313827">
        <w:rPr>
          <w:rFonts w:ascii="Arial" w:hAnsi="Arial" w:cs="Arial"/>
          <w:b/>
          <w:bCs/>
        </w:rPr>
        <w:t>move-to) </w:t>
      </w:r>
      <w:r w:rsidRPr="00313827">
        <w:rPr>
          <w:rFonts w:ascii="Arial" w:hAnsi="Arial" w:cs="Arial"/>
          <w:bCs/>
        </w:rPr>
        <w:t>an empty patch.</w:t>
      </w:r>
    </w:p>
    <w:p w14:paraId="0584EDE8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 xml:space="preserve">-Then create 1 zombie, set their color </w:t>
      </w:r>
      <w:proofErr w:type="gramStart"/>
      <w:r w:rsidRPr="00313827">
        <w:rPr>
          <w:rFonts w:ascii="Arial" w:hAnsi="Arial" w:cs="Arial"/>
          <w:bCs/>
        </w:rPr>
        <w:t>red</w:t>
      </w:r>
      <w:proofErr w:type="gramEnd"/>
      <w:r w:rsidRPr="00313827">
        <w:rPr>
          <w:rFonts w:ascii="Arial" w:hAnsi="Arial" w:cs="Arial"/>
          <w:bCs/>
        </w:rPr>
        <w:t xml:space="preserve"> and also move to an empty patch</w:t>
      </w:r>
    </w:p>
    <w:p w14:paraId="57A7A2E3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-The last part of the setup routine is to call a program we will define below called “Setup Plot” (you can save this for the end).</w:t>
      </w:r>
    </w:p>
    <w:p w14:paraId="5520D4DA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-Don’t forget you need an </w:t>
      </w:r>
      <w:r w:rsidRPr="00313827">
        <w:rPr>
          <w:rFonts w:ascii="Arial" w:hAnsi="Arial" w:cs="Arial"/>
          <w:b/>
          <w:bCs/>
        </w:rPr>
        <w:t>end</w:t>
      </w:r>
      <w:r w:rsidRPr="00313827">
        <w:rPr>
          <w:rFonts w:ascii="Arial" w:hAnsi="Arial" w:cs="Arial"/>
          <w:bCs/>
        </w:rPr>
        <w:t> statement at the end of the setup routine.</w:t>
      </w:r>
    </w:p>
    <w:p w14:paraId="679288BC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-Now create a new routine called “go”</w:t>
      </w:r>
    </w:p>
    <w:p w14:paraId="7B947075" w14:textId="0828D4B5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 xml:space="preserve">-the first thing you need to do here is to include a line of code that tells the simulation to </w:t>
      </w:r>
      <w:r w:rsidRPr="00313827">
        <w:rPr>
          <w:rFonts w:ascii="Arial" w:hAnsi="Arial" w:cs="Arial"/>
          <w:b/>
          <w:bCs/>
        </w:rPr>
        <w:t>stop</w:t>
      </w:r>
      <w:r w:rsidRPr="00313827">
        <w:rPr>
          <w:rFonts w:ascii="Arial" w:hAnsi="Arial" w:cs="Arial"/>
          <w:bCs/>
        </w:rPr>
        <w:t xml:space="preserve"> when all the humans are dead. This will say ‘</w:t>
      </w:r>
      <w:r w:rsidRPr="00313827">
        <w:rPr>
          <w:rFonts w:ascii="Arial" w:hAnsi="Arial" w:cs="Arial"/>
          <w:b/>
          <w:bCs/>
        </w:rPr>
        <w:t>if</w:t>
      </w:r>
      <w:r w:rsidRPr="00313827">
        <w:rPr>
          <w:rFonts w:ascii="Arial" w:hAnsi="Arial" w:cs="Arial"/>
          <w:bCs/>
        </w:rPr>
        <w:t> the </w:t>
      </w:r>
      <w:r w:rsidRPr="00313827">
        <w:rPr>
          <w:rFonts w:ascii="Arial" w:hAnsi="Arial" w:cs="Arial"/>
          <w:b/>
          <w:bCs/>
        </w:rPr>
        <w:t>count</w:t>
      </w:r>
      <w:r w:rsidRPr="00313827">
        <w:rPr>
          <w:rFonts w:ascii="Arial" w:hAnsi="Arial" w:cs="Arial"/>
          <w:bCs/>
        </w:rPr>
        <w:t> of humans is 0, </w:t>
      </w:r>
      <w:r w:rsidRPr="00313827">
        <w:rPr>
          <w:rFonts w:ascii="Arial" w:hAnsi="Arial" w:cs="Arial"/>
          <w:b/>
          <w:bCs/>
        </w:rPr>
        <w:t>stop</w:t>
      </w:r>
      <w:r w:rsidRPr="00313827">
        <w:rPr>
          <w:rFonts w:ascii="Arial" w:hAnsi="Arial" w:cs="Arial"/>
          <w:bCs/>
        </w:rPr>
        <w:t> the simulation’</w:t>
      </w:r>
      <w:r>
        <w:rPr>
          <w:rFonts w:ascii="Arial" w:hAnsi="Arial" w:cs="Arial"/>
          <w:bCs/>
        </w:rPr>
        <w:t>.</w:t>
      </w:r>
    </w:p>
    <w:p w14:paraId="08AB2262" w14:textId="2E0C271F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-now we’re going to ask the zombies using the </w:t>
      </w:r>
      <w:proofErr w:type="spellStart"/>
      <w:r w:rsidRPr="00313827">
        <w:rPr>
          <w:rFonts w:ascii="Arial" w:hAnsi="Arial" w:cs="Arial"/>
          <w:b/>
          <w:bCs/>
        </w:rPr>
        <w:t>ifelse</w:t>
      </w:r>
      <w:proofErr w:type="spellEnd"/>
      <w:r w:rsidRPr="00313827">
        <w:rPr>
          <w:rFonts w:ascii="Arial" w:hAnsi="Arial" w:cs="Arial"/>
          <w:bCs/>
        </w:rPr>
        <w:t> command, ‘</w:t>
      </w:r>
      <w:r w:rsidRPr="00313827">
        <w:rPr>
          <w:rFonts w:ascii="Arial" w:hAnsi="Arial" w:cs="Arial"/>
          <w:b/>
          <w:bCs/>
        </w:rPr>
        <w:t>if</w:t>
      </w:r>
      <w:r w:rsidRPr="00313827">
        <w:rPr>
          <w:rFonts w:ascii="Arial" w:hAnsi="Arial" w:cs="Arial"/>
          <w:bCs/>
        </w:rPr>
        <w:t> the count of humans in my </w:t>
      </w:r>
      <w:r w:rsidRPr="00313827">
        <w:rPr>
          <w:rFonts w:ascii="Arial" w:hAnsi="Arial" w:cs="Arial"/>
          <w:bCs/>
          <w:i/>
          <w:iCs/>
        </w:rPr>
        <w:t>vicinity </w:t>
      </w:r>
      <w:r w:rsidRPr="00313827">
        <w:rPr>
          <w:rFonts w:ascii="Arial" w:hAnsi="Arial" w:cs="Arial"/>
          <w:bCs/>
        </w:rPr>
        <w:t>is greater than 0, </w:t>
      </w:r>
      <w:r w:rsidRPr="00313827">
        <w:rPr>
          <w:rFonts w:ascii="Arial" w:hAnsi="Arial" w:cs="Arial"/>
          <w:b/>
          <w:bCs/>
        </w:rPr>
        <w:t>face</w:t>
      </w:r>
      <w:r w:rsidRPr="00313827">
        <w:rPr>
          <w:rFonts w:ascii="Arial" w:hAnsi="Arial" w:cs="Arial"/>
          <w:bCs/>
        </w:rPr>
        <w:t> </w:t>
      </w:r>
      <w:r w:rsidR="00986229" w:rsidRPr="00986229">
        <w:rPr>
          <w:rFonts w:ascii="Arial" w:hAnsi="Arial" w:cs="Arial"/>
          <w:b/>
        </w:rPr>
        <w:t>one-of</w:t>
      </w:r>
      <w:r>
        <w:rPr>
          <w:rFonts w:ascii="Arial" w:hAnsi="Arial" w:cs="Arial"/>
          <w:bCs/>
        </w:rPr>
        <w:t xml:space="preserve"> those</w:t>
      </w:r>
      <w:r w:rsidRPr="00313827">
        <w:rPr>
          <w:rFonts w:ascii="Arial" w:hAnsi="Arial" w:cs="Arial"/>
          <w:bCs/>
        </w:rPr>
        <w:t xml:space="preserve"> human</w:t>
      </w:r>
      <w:r>
        <w:rPr>
          <w:rFonts w:ascii="Arial" w:hAnsi="Arial" w:cs="Arial"/>
          <w:bCs/>
        </w:rPr>
        <w:t>s</w:t>
      </w:r>
      <w:r w:rsidRPr="00313827">
        <w:rPr>
          <w:rFonts w:ascii="Arial" w:hAnsi="Arial" w:cs="Arial"/>
          <w:bCs/>
        </w:rPr>
        <w:t>, move toward it </w:t>
      </w:r>
      <w:r w:rsidRPr="00313827">
        <w:rPr>
          <w:rFonts w:ascii="Arial" w:hAnsi="Arial" w:cs="Arial"/>
          <w:bCs/>
          <w:u w:val="single"/>
        </w:rPr>
        <w:t>(</w:t>
      </w:r>
      <w:proofErr w:type="spellStart"/>
      <w:r w:rsidRPr="00313827">
        <w:rPr>
          <w:rFonts w:ascii="Arial" w:hAnsi="Arial" w:cs="Arial"/>
          <w:b/>
          <w:bCs/>
          <w:u w:val="single"/>
        </w:rPr>
        <w:t>fd</w:t>
      </w:r>
      <w:proofErr w:type="spellEnd"/>
      <w:r w:rsidRPr="00313827">
        <w:rPr>
          <w:rFonts w:ascii="Arial" w:hAnsi="Arial" w:cs="Arial"/>
          <w:bCs/>
          <w:u w:val="single"/>
        </w:rPr>
        <w:t> 1)</w:t>
      </w:r>
      <w:r w:rsidRPr="00313827">
        <w:rPr>
          <w:rFonts w:ascii="Arial" w:hAnsi="Arial" w:cs="Arial"/>
          <w:bCs/>
        </w:rPr>
        <w:t>, and if eventually you find a human on your patch, ask that human to convert their breed to zombie and turn the color red.  </w:t>
      </w:r>
      <w:r w:rsidRPr="00313827">
        <w:rPr>
          <w:rFonts w:ascii="Arial" w:hAnsi="Arial" w:cs="Arial"/>
          <w:b/>
          <w:bCs/>
        </w:rPr>
        <w:t>Else</w:t>
      </w:r>
      <w:r w:rsidRPr="00313827">
        <w:rPr>
          <w:rFonts w:ascii="Arial" w:hAnsi="Arial" w:cs="Arial"/>
          <w:bCs/>
        </w:rPr>
        <w:t xml:space="preserve"> (the English here is </w:t>
      </w:r>
      <w:proofErr w:type="gramStart"/>
      <w:r w:rsidRPr="00313827">
        <w:rPr>
          <w:rFonts w:ascii="Arial" w:hAnsi="Arial" w:cs="Arial"/>
          <w:bCs/>
        </w:rPr>
        <w:t>really ‘otherwise’</w:t>
      </w:r>
      <w:proofErr w:type="gramEnd"/>
      <w:r w:rsidRPr="00313827">
        <w:rPr>
          <w:rFonts w:ascii="Arial" w:hAnsi="Arial" w:cs="Arial"/>
          <w:bCs/>
        </w:rPr>
        <w:t>) turn in a </w:t>
      </w:r>
      <w:r w:rsidRPr="00313827">
        <w:rPr>
          <w:rFonts w:ascii="Arial" w:hAnsi="Arial" w:cs="Arial"/>
          <w:b/>
          <w:bCs/>
        </w:rPr>
        <w:t>random</w:t>
      </w:r>
      <w:r w:rsidRPr="00313827">
        <w:rPr>
          <w:rFonts w:ascii="Arial" w:hAnsi="Arial" w:cs="Arial"/>
          <w:bCs/>
        </w:rPr>
        <w:t> direction and go forward 1 space (zombie is going to have to look somewhere else for a human).</w:t>
      </w:r>
    </w:p>
    <w:p w14:paraId="2852B00B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 </w:t>
      </w:r>
    </w:p>
    <w:p w14:paraId="07385072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 xml:space="preserve">-Now we </w:t>
      </w:r>
      <w:proofErr w:type="gramStart"/>
      <w:r w:rsidRPr="00313827">
        <w:rPr>
          <w:rFonts w:ascii="Arial" w:hAnsi="Arial" w:cs="Arial"/>
          <w:bCs/>
        </w:rPr>
        <w:t>have to</w:t>
      </w:r>
      <w:proofErr w:type="gramEnd"/>
      <w:r w:rsidRPr="00313827">
        <w:rPr>
          <w:rFonts w:ascii="Arial" w:hAnsi="Arial" w:cs="Arial"/>
          <w:bCs/>
        </w:rPr>
        <w:t xml:space="preserve"> tell the humans to get away from the zombies (within the same ‘go’ routine)</w:t>
      </w:r>
    </w:p>
    <w:p w14:paraId="1672CC9B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</w:t>
      </w:r>
      <w:r w:rsidRPr="00313827">
        <w:rPr>
          <w:rFonts w:ascii="Arial" w:hAnsi="Arial" w:cs="Arial"/>
          <w:b/>
          <w:bCs/>
        </w:rPr>
        <w:t>If</w:t>
      </w:r>
      <w:r w:rsidRPr="00313827">
        <w:rPr>
          <w:rFonts w:ascii="Arial" w:hAnsi="Arial" w:cs="Arial"/>
          <w:bCs/>
        </w:rPr>
        <w:t xml:space="preserve"> there are any zombies in my </w:t>
      </w:r>
      <w:r w:rsidRPr="00313827">
        <w:rPr>
          <w:rFonts w:ascii="Arial" w:hAnsi="Arial" w:cs="Arial"/>
          <w:bCs/>
          <w:i/>
          <w:iCs/>
        </w:rPr>
        <w:t>vicinity</w:t>
      </w:r>
      <w:r w:rsidRPr="00313827">
        <w:rPr>
          <w:rFonts w:ascii="Arial" w:hAnsi="Arial" w:cs="Arial"/>
          <w:bCs/>
        </w:rPr>
        <w:t>, face the zombie, set your </w:t>
      </w:r>
      <w:r w:rsidRPr="00313827">
        <w:rPr>
          <w:rFonts w:ascii="Arial" w:hAnsi="Arial" w:cs="Arial"/>
          <w:b/>
          <w:bCs/>
        </w:rPr>
        <w:t>heading</w:t>
      </w:r>
      <w:r w:rsidRPr="00313827">
        <w:rPr>
          <w:rFonts w:ascii="Arial" w:hAnsi="Arial" w:cs="Arial"/>
          <w:bCs/>
        </w:rPr>
        <w:t>, heading + 180 degrees (</w:t>
      </w:r>
      <w:proofErr w:type="spellStart"/>
      <w:r w:rsidRPr="00313827">
        <w:rPr>
          <w:rFonts w:ascii="Arial" w:hAnsi="Arial" w:cs="Arial"/>
          <w:bCs/>
        </w:rPr>
        <w:t>ie</w:t>
      </w:r>
      <w:proofErr w:type="spellEnd"/>
      <w:r w:rsidRPr="00313827">
        <w:rPr>
          <w:rFonts w:ascii="Arial" w:hAnsi="Arial" w:cs="Arial"/>
          <w:bCs/>
        </w:rPr>
        <w:t xml:space="preserve"> turn around), then go </w:t>
      </w:r>
      <w:r w:rsidRPr="00313827">
        <w:rPr>
          <w:rFonts w:ascii="Arial" w:hAnsi="Arial" w:cs="Arial"/>
          <w:bCs/>
          <w:u w:val="single"/>
        </w:rPr>
        <w:t>forward 2</w:t>
      </w:r>
      <w:r w:rsidRPr="00313827">
        <w:rPr>
          <w:rFonts w:ascii="Arial" w:hAnsi="Arial" w:cs="Arial"/>
          <w:bCs/>
        </w:rPr>
        <w:t> (twice as fast as the zombies can move).  </w:t>
      </w:r>
      <w:r w:rsidRPr="00313827">
        <w:rPr>
          <w:rFonts w:ascii="Arial" w:hAnsi="Arial" w:cs="Arial"/>
          <w:b/>
          <w:bCs/>
        </w:rPr>
        <w:t>Else, </w:t>
      </w:r>
      <w:r w:rsidRPr="00313827">
        <w:rPr>
          <w:rFonts w:ascii="Arial" w:hAnsi="Arial" w:cs="Arial"/>
          <w:bCs/>
        </w:rPr>
        <w:t>turn in a random direction and go </w:t>
      </w:r>
      <w:r w:rsidRPr="00313827">
        <w:rPr>
          <w:rFonts w:ascii="Arial" w:hAnsi="Arial" w:cs="Arial"/>
          <w:bCs/>
          <w:u w:val="single"/>
        </w:rPr>
        <w:t>forward 1</w:t>
      </w:r>
      <w:r w:rsidRPr="00313827">
        <w:rPr>
          <w:rFonts w:ascii="Arial" w:hAnsi="Arial" w:cs="Arial"/>
          <w:bCs/>
        </w:rPr>
        <w:t>. </w:t>
      </w:r>
    </w:p>
    <w:p w14:paraId="4D2009B5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-Insert a line to call the routine ‘update-plot’</w:t>
      </w:r>
    </w:p>
    <w:p w14:paraId="612155D2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-insert the word </w:t>
      </w:r>
      <w:r w:rsidRPr="00313827">
        <w:rPr>
          <w:rFonts w:ascii="Arial" w:hAnsi="Arial" w:cs="Arial"/>
          <w:b/>
          <w:bCs/>
        </w:rPr>
        <w:t>tick</w:t>
      </w:r>
      <w:r w:rsidRPr="00313827">
        <w:rPr>
          <w:rFonts w:ascii="Arial" w:hAnsi="Arial" w:cs="Arial"/>
          <w:bCs/>
        </w:rPr>
        <w:t> – this keeps tracks of the number of turns in the simulation.</w:t>
      </w:r>
    </w:p>
    <w:p w14:paraId="56E636CC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 </w:t>
      </w:r>
    </w:p>
    <w:p w14:paraId="58D12452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-Finally, to understand what is going on with the two plotting routines.  I’m not going to say much beyond the following.</w:t>
      </w:r>
    </w:p>
    <w:p w14:paraId="6A6B536D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-to create a plot in your model, go to the ‘Interface’ tab, right click on some white space and click on ‘Plot’</w:t>
      </w:r>
    </w:p>
    <w:p w14:paraId="326C5D2E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 xml:space="preserve">-Read about plotting in the </w:t>
      </w:r>
      <w:proofErr w:type="spellStart"/>
      <w:r w:rsidRPr="00313827">
        <w:rPr>
          <w:rFonts w:ascii="Arial" w:hAnsi="Arial" w:cs="Arial"/>
          <w:bCs/>
        </w:rPr>
        <w:t>NetLogo</w:t>
      </w:r>
      <w:proofErr w:type="spellEnd"/>
      <w:r w:rsidRPr="00313827">
        <w:rPr>
          <w:rFonts w:ascii="Arial" w:hAnsi="Arial" w:cs="Arial"/>
          <w:bCs/>
        </w:rPr>
        <w:t xml:space="preserve"> help tutorial.</w:t>
      </w:r>
    </w:p>
    <w:p w14:paraId="023F8CB9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-</w:t>
      </w:r>
      <w:proofErr w:type="gramStart"/>
      <w:r w:rsidRPr="00313827">
        <w:rPr>
          <w:rFonts w:ascii="Arial" w:hAnsi="Arial" w:cs="Arial"/>
          <w:bCs/>
        </w:rPr>
        <w:t>Open up</w:t>
      </w:r>
      <w:proofErr w:type="gramEnd"/>
      <w:r w:rsidRPr="00313827">
        <w:rPr>
          <w:rFonts w:ascii="Arial" w:hAnsi="Arial" w:cs="Arial"/>
          <w:bCs/>
        </w:rPr>
        <w:t xml:space="preserve"> a new </w:t>
      </w:r>
      <w:proofErr w:type="spellStart"/>
      <w:r w:rsidRPr="00313827">
        <w:rPr>
          <w:rFonts w:ascii="Arial" w:hAnsi="Arial" w:cs="Arial"/>
          <w:bCs/>
        </w:rPr>
        <w:t>NetLogo</w:t>
      </w:r>
      <w:proofErr w:type="spellEnd"/>
      <w:r w:rsidRPr="00313827">
        <w:rPr>
          <w:rFonts w:ascii="Arial" w:hAnsi="Arial" w:cs="Arial"/>
          <w:bCs/>
        </w:rPr>
        <w:t xml:space="preserve"> window (from the start menu), go to File -&gt; Models Library -&gt; Code Examples -&gt; choose ‘Plotting Example’.  You can almost copy all this code.</w:t>
      </w:r>
    </w:p>
    <w:p w14:paraId="5B0654F8" w14:textId="77777777" w:rsidR="00313827" w:rsidRPr="00313827" w:rsidRDefault="00313827" w:rsidP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t> </w:t>
      </w:r>
    </w:p>
    <w:p w14:paraId="4B5B6F07" w14:textId="1EE702A6" w:rsidR="001C06B8" w:rsidRPr="00313827" w:rsidRDefault="00313827">
      <w:pPr>
        <w:rPr>
          <w:rFonts w:ascii="Arial" w:hAnsi="Arial" w:cs="Arial"/>
          <w:bCs/>
        </w:rPr>
      </w:pPr>
      <w:r w:rsidRPr="00313827">
        <w:rPr>
          <w:rFonts w:ascii="Arial" w:hAnsi="Arial" w:cs="Arial"/>
          <w:bCs/>
        </w:rPr>
        <w:lastRenderedPageBreak/>
        <w:t>-The last thing you will have to do is to create two buttons in the Interface tab.  One button will be called ‘Setup” and the other “go”.</w:t>
      </w:r>
    </w:p>
    <w:sectPr w:rsidR="001C06B8" w:rsidRPr="003138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796"/>
    <w:rsid w:val="000835F0"/>
    <w:rsid w:val="000D0F9C"/>
    <w:rsid w:val="00194758"/>
    <w:rsid w:val="001B242C"/>
    <w:rsid w:val="001C06B8"/>
    <w:rsid w:val="002A2070"/>
    <w:rsid w:val="00313827"/>
    <w:rsid w:val="00337796"/>
    <w:rsid w:val="003666FB"/>
    <w:rsid w:val="0043206E"/>
    <w:rsid w:val="00470C05"/>
    <w:rsid w:val="0063600B"/>
    <w:rsid w:val="006969E4"/>
    <w:rsid w:val="006D28B1"/>
    <w:rsid w:val="00717846"/>
    <w:rsid w:val="007977A1"/>
    <w:rsid w:val="007B08B0"/>
    <w:rsid w:val="008805C3"/>
    <w:rsid w:val="008E2486"/>
    <w:rsid w:val="00913CA2"/>
    <w:rsid w:val="00986229"/>
    <w:rsid w:val="009E5F41"/>
    <w:rsid w:val="00A74139"/>
    <w:rsid w:val="00AE1BA9"/>
    <w:rsid w:val="00B73DC2"/>
    <w:rsid w:val="00CB3522"/>
    <w:rsid w:val="00D90C90"/>
    <w:rsid w:val="00DA33FC"/>
    <w:rsid w:val="00DD5C91"/>
    <w:rsid w:val="00EA73DC"/>
    <w:rsid w:val="00F8670E"/>
    <w:rsid w:val="00FC402E"/>
    <w:rsid w:val="00F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4F05"/>
  <w15:docId w15:val="{DF24E1F0-4FBC-4C0B-BA9F-9839474B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77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7796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B35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B35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0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86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City and Regional Planning</vt:lpstr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City and Regional Planning</dc:title>
  <dc:subject/>
  <dc:creator>kennethsteif</dc:creator>
  <cp:keywords/>
  <dc:description/>
  <cp:lastModifiedBy>Michael Fichman</cp:lastModifiedBy>
  <cp:revision>2</cp:revision>
  <dcterms:created xsi:type="dcterms:W3CDTF">2022-03-21T19:43:00Z</dcterms:created>
  <dcterms:modified xsi:type="dcterms:W3CDTF">2022-03-28T21:04:00Z</dcterms:modified>
</cp:coreProperties>
</file>