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44" w:name="content"/>
    <w:bookmarkStart w:id="43" w:name="sourcio"/>
    <w:p>
      <w:pPr>
        <w:pStyle w:val="Heading1"/>
      </w:pPr>
      <w:r>
        <w:t xml:space="preserve">Sourcio</w:t>
      </w:r>
    </w:p>
    <w:p>
      <w:pPr>
        <w:pStyle w:val="FirstParagraph"/>
      </w:pPr>
      <w:r>
        <w:rPr>
          <w:b/>
          <w:bCs/>
        </w:rPr>
        <w:t xml:space="preserve">Category (primary):</w:t>
      </w:r>
      <w:r>
        <w:t xml:space="preserve"> </w:t>
      </w:r>
      <w:r>
        <w:t xml:space="preserve">Sourcing &amp; Talent Intelligence (HR &amp; Talent) – specifically an AI-powered recruiting assistant.</w:t>
      </w:r>
      <w:r>
        <w:t xml:space="preserve"> </w:t>
      </w:r>
      <w:r>
        <w:rPr>
          <w:b/>
          <w:bCs/>
        </w:rPr>
        <w:t xml:space="preserve">Category (secondary):</w:t>
      </w:r>
      <w:r>
        <w:t xml:space="preserve"> </w:t>
      </w:r>
      <w:r>
        <w:t xml:space="preserve">Recruiting Ops / Screening Layer (ATS-adjacent).</w:t>
      </w:r>
      <w:r>
        <w:t xml:space="preserve"> </w:t>
      </w:r>
      <w:r>
        <w:rPr>
          <w:b/>
          <w:bCs/>
        </w:rPr>
        <w:t xml:space="preserve">Company Size Fit:</w:t>
      </w:r>
      <w:r>
        <w:t xml:space="preserve"> </w:t>
      </w:r>
      <w:r>
        <w:t xml:space="preserve">Targeted at SMB to mid-market (roughly 50–500 employees). Sourcio’s vendor is</w:t>
      </w:r>
      <w:r>
        <w:t xml:space="preserve"> </w:t>
      </w:r>
      <w:r>
        <w:rPr>
          <w:b/>
          <w:bCs/>
        </w:rPr>
        <w:t xml:space="preserve">Sourcio</w:t>
      </w:r>
      <w:r>
        <w:t xml:space="preserve"> </w:t>
      </w:r>
      <w:r>
        <w:t xml:space="preserve">(finland-based startup, founded 2023–2024</w:t>
      </w:r>
      <w:hyperlink r:id="rId21">
        <w:r>
          <w:rPr>
            <w:rStyle w:val="Hyperlink"/>
          </w:rPr>
          <w:t xml:space="preserve">[1]</w:t>
        </w:r>
      </w:hyperlink>
      <w:r>
        <w:t xml:space="preserve">). The tool is marketed as “the first AI Hiring Agent” that works 24/7 to find candidates, rank applications, and communicate with applicants</w:t>
      </w:r>
      <w:hyperlink r:id="rId22">
        <w:r>
          <w:rPr>
            <w:rStyle w:val="Hyperlink"/>
          </w:rPr>
          <w:t xml:space="preserve">[2]</w:t>
        </w:r>
      </w:hyperlink>
      <w:r>
        <w:t xml:space="preserve">. In practice, Sourcio focuses on</w:t>
      </w:r>
      <w:r>
        <w:t xml:space="preserve"> </w:t>
      </w:r>
      <w:r>
        <w:rPr>
          <w:b/>
          <w:bCs/>
        </w:rPr>
        <w:t xml:space="preserve">automated sourcing, screening, and outreach</w:t>
      </w:r>
      <w:r>
        <w:t xml:space="preserve">, not on full ATS functions like interview scheduling or onboarding. It</w:t>
      </w:r>
      <w:r>
        <w:t xml:space="preserve"> </w:t>
      </w:r>
      <w:r>
        <w:rPr>
          <w:b/>
          <w:bCs/>
        </w:rPr>
        <w:t xml:space="preserve">“scours the web” for candidate data</w:t>
      </w:r>
      <w:r>
        <w:t xml:space="preserve">, uses AI (GPT-style models) to match skills and rank resumes, and sends personalized outreach at scale</w:t>
      </w:r>
      <w:hyperlink r:id="rId23">
        <w:r>
          <w:rPr>
            <w:rStyle w:val="Hyperlink"/>
          </w:rPr>
          <w:t xml:space="preserve">[3]</w:t>
        </w:r>
      </w:hyperlink>
      <w:hyperlink r:id="rId24">
        <w:r>
          <w:rPr>
            <w:rStyle w:val="Hyperlink"/>
          </w:rPr>
          <w:t xml:space="preserve">[4]</w:t>
        </w:r>
      </w:hyperlink>
      <w:r>
        <w:t xml:space="preserve">. Sourcio is therefore</w:t>
      </w:r>
      <w:r>
        <w:t xml:space="preserve"> </w:t>
      </w:r>
      <w:r>
        <w:rPr>
          <w:b/>
          <w:bCs/>
        </w:rPr>
        <w:t xml:space="preserve">an autonomous recruiting assistant</w:t>
      </w:r>
      <w:r>
        <w:t xml:space="preserve">, not a traditional ATS. It</w:t>
      </w:r>
      <w:r>
        <w:t xml:space="preserve"> </w:t>
      </w:r>
      <w:r>
        <w:rPr>
          <w:b/>
          <w:bCs/>
        </w:rPr>
        <w:t xml:space="preserve">complements</w:t>
      </w:r>
      <w:r>
        <w:t xml:space="preserve"> </w:t>
      </w:r>
      <w:r>
        <w:t xml:space="preserve">an ATS by feeding in candidate profiles and initial outreach, but by itself it does not replace scheduling or offer management. (It is explicitly described as integrating with existing ATS systems</w:t>
      </w:r>
      <w:hyperlink r:id="rId25">
        <w:r>
          <w:rPr>
            <w:rStyle w:val="Hyperlink"/>
          </w:rPr>
          <w:t xml:space="preserve">[5]</w:t>
        </w:r>
      </w:hyperlink>
      <w:r>
        <w:t xml:space="preserve">.) Sourcio is positioned for</w:t>
      </w:r>
      <w:r>
        <w:t xml:space="preserve"> </w:t>
      </w:r>
      <w:r>
        <w:rPr>
          <w:b/>
          <w:bCs/>
        </w:rPr>
        <w:t xml:space="preserve">in-house recruiters and agencies</w:t>
      </w:r>
      <w:r>
        <w:t xml:space="preserve"> </w:t>
      </w:r>
      <w:r>
        <w:t xml:space="preserve">who need to automate high-volume sourcing and screening (e.g. call centers, IT staffing) – essentially recruiters at SMBs who want to offload tedious sourcing.</w:t>
      </w:r>
    </w:p>
    <w:bookmarkStart w:id="27" w:name="pricing"/>
    <w:p>
      <w:pPr>
        <w:pStyle w:val="Heading2"/>
      </w:pPr>
      <w:r>
        <w:t xml:space="preserve">Pricing</w:t>
      </w:r>
    </w:p>
    <w:p>
      <w:pPr>
        <w:pStyle w:val="FirstParagraph"/>
      </w:pPr>
      <w:r>
        <w:t xml:space="preserve">Sourcio offers a</w:t>
      </w:r>
      <w:r>
        <w:t xml:space="preserve"> </w:t>
      </w:r>
      <w:r>
        <w:rPr>
          <w:b/>
          <w:bCs/>
        </w:rPr>
        <w:t xml:space="preserve">freemium, subscription-based model</w:t>
      </w:r>
      <w:hyperlink r:id="rId26">
        <w:r>
          <w:rPr>
            <w:rStyle w:val="Hyperlink"/>
          </w:rPr>
          <w:t xml:space="preserve">[6]</w:t>
        </w:r>
      </w:hyperlink>
      <w:r>
        <w:t xml:space="preserve">. It has a</w:t>
      </w:r>
      <w:r>
        <w:t xml:space="preserve"> </w:t>
      </w:r>
      <w:r>
        <w:rPr>
          <w:b/>
          <w:bCs/>
        </w:rPr>
        <w:t xml:space="preserve">Free tier</w:t>
      </w:r>
      <w:r>
        <w:t xml:space="preserve"> </w:t>
      </w:r>
      <w:r>
        <w:t xml:space="preserve">(Basic plan, $0) and paid monthly plans (e.g. Starter ~$19.99, Growth ~$49.99, Pro ~$119.99 per user)</w:t>
      </w:r>
      <w:hyperlink r:id="rId26">
        <w:r>
          <w:rPr>
            <w:rStyle w:val="Hyperlink"/>
          </w:rPr>
          <w:t xml:space="preserve">[6]</w:t>
        </w:r>
      </w:hyperlink>
      <w:hyperlink r:id="rId22">
        <w:r>
          <w:rPr>
            <w:rStyle w:val="Hyperlink"/>
          </w:rPr>
          <w:t xml:space="preserve">[2]</w:t>
        </w:r>
      </w:hyperlink>
      <w:r>
        <w:t xml:space="preserve">. All plans include automated sourcing and resume ranking; higher plans allow more active job slots and candidate evaluations. In GBP terms (late-2025): the Free tier is £0; Starter is roughly</w:t>
      </w:r>
      <w:r>
        <w:t xml:space="preserve"> </w:t>
      </w:r>
      <w:r>
        <w:rPr>
          <w:b/>
          <w:bCs/>
        </w:rPr>
        <w:t xml:space="preserve">£15–£20/month per user</w:t>
      </w:r>
      <w:r>
        <w:t xml:space="preserve">; Growth ~</w:t>
      </w:r>
      <w:r>
        <w:rPr>
          <w:b/>
          <w:bCs/>
        </w:rPr>
        <w:t xml:space="preserve">£35–£40</w:t>
      </w:r>
      <w:r>
        <w:t xml:space="preserve">; Pro ~</w:t>
      </w:r>
      <w:r>
        <w:rPr>
          <w:b/>
          <w:bCs/>
        </w:rPr>
        <w:t xml:space="preserve">£90–£100</w:t>
      </w:r>
      <w:r>
        <w:t xml:space="preserve"> </w:t>
      </w:r>
      <w:r>
        <w:t xml:space="preserve">(all plus VAT). For example, a 50-employee company might use a single Starter seat (~£16/mo), a 100-emp firm might use 2 seats (~£32/mo), 200 employees ~4 seats (~£64/mo), and 500 employees ~10 seats (~£160/mo) (these are illustrative, based on USD pricing converted to GBP). There is no publicly listed</w:t>
      </w:r>
      <w:r>
        <w:t xml:space="preserve"> </w:t>
      </w:r>
      <w:r>
        <w:rPr>
          <w:b/>
          <w:bCs/>
        </w:rPr>
        <w:t xml:space="preserve">per-hire</w:t>
      </w:r>
      <w:r>
        <w:t xml:space="preserve"> </w:t>
      </w:r>
      <w:r>
        <w:t xml:space="preserve">or flat pricing – it appears to be</w:t>
      </w:r>
      <w:r>
        <w:t xml:space="preserve"> </w:t>
      </w:r>
      <w:r>
        <w:rPr>
          <w:b/>
          <w:bCs/>
        </w:rPr>
        <w:t xml:space="preserve">per-user, per-month</w:t>
      </w:r>
      <w:r>
        <w:t xml:space="preserve">. No setup fees or multi-year lock-ins are advertised; standard monthly/annual subscription with a 7-day free trial is offered</w:t>
      </w:r>
      <w:hyperlink r:id="rId26">
        <w:r>
          <w:rPr>
            <w:rStyle w:val="Hyperlink"/>
          </w:rPr>
          <w:t xml:space="preserve">[6]</w:t>
        </w:r>
      </w:hyperlink>
      <w:r>
        <w:t xml:space="preserve">. (Pricing source: Vendor website and third-party listings; currency conversion approximated;</w:t>
      </w:r>
      <w:r>
        <w:t xml:space="preserve"> </w:t>
      </w:r>
      <w:r>
        <w:rPr>
          <w:b/>
          <w:bCs/>
        </w:rPr>
        <w:t xml:space="preserve">confidence medium</w:t>
      </w:r>
      <w:r>
        <w:t xml:space="preserve">.)</w:t>
      </w:r>
    </w:p>
    <w:bookmarkEnd w:id="27"/>
    <w:bookmarkStart w:id="28" w:name="integrations"/>
    <w:p>
      <w:pPr>
        <w:pStyle w:val="Heading2"/>
      </w:pPr>
      <w:r>
        <w:t xml:space="preserve">Integrations</w:t>
      </w:r>
    </w:p>
    <w:p>
      <w:pPr>
        <w:pStyle w:val="FirstParagraph"/>
      </w:pPr>
      <w:r>
        <w:t xml:space="preserve">Sourcio claims integrations to fit into recruiters’ existing tech stack. Notably: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ATS/CRM:</w:t>
      </w:r>
      <w:r>
        <w:t xml:space="preserve"> </w:t>
      </w:r>
      <w:r>
        <w:t xml:space="preserve">Sourcio advertises integration with existing Applicant Tracking Systems</w:t>
      </w:r>
      <w:hyperlink r:id="rId25">
        <w:r>
          <w:rPr>
            <w:rStyle w:val="Hyperlink"/>
          </w:rPr>
          <w:t xml:space="preserve">[5]</w:t>
        </w:r>
      </w:hyperlink>
      <w:r>
        <w:t xml:space="preserve">. The exact ATS vendors are unspecified (no native connectors named), so this is likely via generic API or CSV sync. We score</w:t>
      </w:r>
      <w:r>
        <w:t xml:space="preserve"> </w:t>
      </w:r>
      <w:r>
        <w:rPr>
          <w:b/>
          <w:bCs/>
        </w:rPr>
        <w:t xml:space="preserve">ATS: API</w:t>
      </w:r>
      <w:r>
        <w:t xml:space="preserve"> </w:t>
      </w:r>
      <w:r>
        <w:t xml:space="preserve">(claimed). CRM integrations (e.g. Salesforce) are not mentioned, so</w:t>
      </w:r>
      <w:r>
        <w:t xml:space="preserve"> </w:t>
      </w:r>
      <w:r>
        <w:rPr>
          <w:b/>
          <w:bCs/>
        </w:rPr>
        <w:t xml:space="preserve">Not Supported</w:t>
      </w:r>
      <w:r>
        <w:t xml:space="preserve"> </w:t>
      </w:r>
      <w:r>
        <w:t xml:space="preserve">(unless custom-developed).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Calendar:</w:t>
      </w:r>
      <w:r>
        <w:t xml:space="preserve"> </w:t>
      </w:r>
      <w:r>
        <w:t xml:space="preserve">There is no evidence Sourcio handles interview scheduling or calendar sync. Likely</w:t>
      </w:r>
      <w:r>
        <w:t xml:space="preserve"> </w:t>
      </w:r>
      <w:r>
        <w:rPr>
          <w:b/>
          <w:bCs/>
        </w:rPr>
        <w:t xml:space="preserve">Not Supported</w:t>
      </w:r>
      <w:r>
        <w:t xml:space="preserve"> </w:t>
      </w:r>
      <w:r>
        <w:t xml:space="preserve">(unlike some competitors).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Email/Messaging:</w:t>
      </w:r>
      <w:r>
        <w:t xml:space="preserve"> </w:t>
      </w:r>
      <w:r>
        <w:t xml:space="preserve">Automated candidate outreach is core – it presumably integrates with email/SaaS mail systems for sending messages (required for “automated communication”). We label</w:t>
      </w:r>
      <w:r>
        <w:t xml:space="preserve"> </w:t>
      </w:r>
      <w:r>
        <w:rPr>
          <w:b/>
          <w:bCs/>
        </w:rPr>
        <w:t xml:space="preserve">Email: Native</w:t>
      </w:r>
      <w:r>
        <w:t xml:space="preserve"> </w:t>
      </w:r>
      <w:r>
        <w:t xml:space="preserve">(built-in email automation). There is no indication of Slack/Teams/WhatsApp integration (unlike Tezi or Clado’s Slack-based UI). LinkedIn/SMS channels are not specifically documented (Pin uses LinkedIn/SMS, but Sourcio documentation does not mention these), so those are likely unsupported or manual.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HRIS:</w:t>
      </w:r>
      <w:r>
        <w:t xml:space="preserve"> </w:t>
      </w:r>
      <w:r>
        <w:t xml:space="preserve">No mention of HRIS (e.g. Workday, BambooHR) integration –</w:t>
      </w:r>
      <w:r>
        <w:t xml:space="preserve"> </w:t>
      </w:r>
      <w:r>
        <w:rPr>
          <w:b/>
          <w:bCs/>
        </w:rPr>
        <w:t xml:space="preserve">Not Supported</w:t>
      </w:r>
      <w:r>
        <w:t xml:space="preserve">.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Zapier/Automation:</w:t>
      </w:r>
      <w:r>
        <w:t xml:space="preserve"> </w:t>
      </w:r>
      <w:r>
        <w:t xml:space="preserve">No public info. If needed, data could be exported manually.</w:t>
      </w:r>
      <w:r>
        <w:br/>
      </w:r>
      <w:r>
        <w:t xml:space="preserve">In summary:</w:t>
      </w:r>
      <w:r>
        <w:t xml:space="preserve"> </w:t>
      </w:r>
      <w:r>
        <w:rPr>
          <w:b/>
          <w:bCs/>
        </w:rPr>
        <w:t xml:space="preserve">Native/API</w:t>
      </w:r>
      <w:r>
        <w:t xml:space="preserve"> </w:t>
      </w:r>
      <w:r>
        <w:t xml:space="preserve">for ATS and email;</w:t>
      </w:r>
      <w:r>
        <w:t xml:space="preserve"> </w:t>
      </w:r>
      <w:r>
        <w:rPr>
          <w:b/>
          <w:bCs/>
        </w:rPr>
        <w:t xml:space="preserve">Not Supported</w:t>
      </w:r>
      <w:r>
        <w:t xml:space="preserve"> </w:t>
      </w:r>
      <w:r>
        <w:t xml:space="preserve">for calendar, HRIS, Slack, etc. Integration depth is unclear (e.g. bidirectional sync, automatic dedupe). We assume basic one-way pipeline integration. Vendor-sourced text implies</w:t>
      </w:r>
      <w:r>
        <w:t xml:space="preserve"> </w:t>
      </w:r>
      <w:r>
        <w:rPr>
          <w:b/>
          <w:bCs/>
        </w:rPr>
        <w:t xml:space="preserve">ATS sync</w:t>
      </w:r>
      <w:r>
        <w:t xml:space="preserve"> </w:t>
      </w:r>
      <w:r>
        <w:t xml:space="preserve">(“integrates with existing ATS to streamline screening and contact”</w:t>
      </w:r>
      <w:hyperlink r:id="rId25">
        <w:r>
          <w:rPr>
            <w:rStyle w:val="Hyperlink"/>
          </w:rPr>
          <w:t xml:space="preserve">[5]</w:t>
        </w:r>
      </w:hyperlink>
      <w:r>
        <w:t xml:space="preserve">) but details (bi-directional updates, dedupe) are unverified.</w:t>
      </w:r>
    </w:p>
    <w:bookmarkEnd w:id="28"/>
    <w:bookmarkStart w:id="30" w:name="compliance-security"/>
    <w:p>
      <w:pPr>
        <w:pStyle w:val="Heading2"/>
      </w:pPr>
      <w:r>
        <w:t xml:space="preserve">Compliance &amp; Security</w:t>
      </w:r>
    </w:p>
    <w:p>
      <w:pPr>
        <w:pStyle w:val="FirstParagraph"/>
      </w:pPr>
      <w:r>
        <w:t xml:space="preserve">No public third-party security certifications were found. Vendor materials emphasize data protection: Sourcio claims that all candidate data is encrypted and handled under GDPR-compliant standards (as noted on their site)</w:t>
      </w:r>
      <w:hyperlink r:id="rId29">
        <w:r>
          <w:rPr>
            <w:rStyle w:val="Hyperlink"/>
          </w:rPr>
          <w:t xml:space="preserve">[7]</w:t>
        </w:r>
      </w:hyperlink>
      <w:r>
        <w:t xml:space="preserve">, but no SOC 2 or ISO 27001 certificates are evident. In standard directory taxonomy we mark:</w:t>
      </w:r>
      <w:r>
        <w:t xml:space="preserve"> </w:t>
      </w:r>
      <w:r>
        <w:rPr>
          <w:b/>
          <w:bCs/>
        </w:rPr>
        <w:t xml:space="preserve">GDPR compliant:</w:t>
      </w:r>
      <w:r>
        <w:t xml:space="preserve"> </w:t>
      </w:r>
      <w:r>
        <w:t xml:space="preserve">Yes (vendor attests encryption and GDPR compliance)</w:t>
      </w:r>
      <w:hyperlink r:id="rId29">
        <w:r>
          <w:rPr>
            <w:rStyle w:val="Hyperlink"/>
          </w:rPr>
          <w:t xml:space="preserve">[7]</w:t>
        </w:r>
      </w:hyperlink>
      <w:r>
        <w:t xml:space="preserve">.</w:t>
      </w:r>
      <w:r>
        <w:t xml:space="preserve"> </w:t>
      </w:r>
      <w:r>
        <w:rPr>
          <w:b/>
          <w:bCs/>
        </w:rPr>
        <w:t xml:space="preserve">EEOC compliance:</w:t>
      </w:r>
      <w:r>
        <w:t xml:space="preserve"> </w:t>
      </w:r>
      <w:r>
        <w:t xml:space="preserve">Unspecified (this is a US hiring law; likely not explicitly addressed).</w:t>
      </w:r>
      <w:r>
        <w:t xml:space="preserve"> </w:t>
      </w:r>
      <w:r>
        <w:rPr>
          <w:b/>
          <w:bCs/>
        </w:rPr>
        <w:t xml:space="preserve">SOC 2/ISO 27001:</w:t>
      </w:r>
      <w:r>
        <w:t xml:space="preserve"> </w:t>
      </w:r>
      <w:r>
        <w:t xml:space="preserve">Not advertised (presumed</w:t>
      </w:r>
      <w:r>
        <w:t xml:space="preserve"> </w:t>
      </w:r>
      <w:r>
        <w:rPr>
          <w:i/>
          <w:iCs/>
        </w:rPr>
        <w:t xml:space="preserve">Unknown</w:t>
      </w:r>
      <w:r>
        <w:t xml:space="preserve">, vendor verification needed).</w:t>
      </w:r>
      <w:r>
        <w:t xml:space="preserve"> </w:t>
      </w:r>
      <w:r>
        <w:rPr>
          <w:b/>
          <w:bCs/>
        </w:rPr>
        <w:t xml:space="preserve">Data residency:</w:t>
      </w:r>
      <w:r>
        <w:t xml:space="preserve"> </w:t>
      </w:r>
      <w:r>
        <w:t xml:space="preserve">Likely EU (company in Finland), but not documented.</w:t>
      </w:r>
      <w:r>
        <w:t xml:space="preserve"> </w:t>
      </w:r>
      <w:r>
        <w:rPr>
          <w:b/>
          <w:bCs/>
        </w:rPr>
        <w:t xml:space="preserve">Audit logs/security posture:</w:t>
      </w:r>
      <w:r>
        <w:t xml:space="preserve"> </w:t>
      </w:r>
      <w:r>
        <w:t xml:space="preserve">Vendor claims general encryption/security, but no detail on logs or threat posture. In short, data security appears GDPR-focused by vendor claim, but formal compliance (SOC2/ISO) is</w:t>
      </w:r>
      <w:r>
        <w:t xml:space="preserve"> </w:t>
      </w:r>
      <w:r>
        <w:rPr>
          <w:i/>
          <w:iCs/>
        </w:rPr>
        <w:t xml:space="preserve">unknown</w:t>
      </w:r>
      <w:r>
        <w:t xml:space="preserve">.</w:t>
      </w:r>
      <w:r>
        <w:t xml:space="preserve"> </w:t>
      </w:r>
      <w:r>
        <w:rPr>
          <w:i/>
          <w:iCs/>
        </w:rPr>
        <w:t xml:space="preserve">Vendor verification needed for specifics</w:t>
      </w:r>
      <w:r>
        <w:t xml:space="preserve">.</w:t>
      </w:r>
    </w:p>
    <w:bookmarkEnd w:id="30"/>
    <w:bookmarkStart w:id="31" w:name="implementation-realism"/>
    <w:p>
      <w:pPr>
        <w:pStyle w:val="Heading2"/>
      </w:pPr>
      <w:r>
        <w:t xml:space="preserve">Implementation Realism</w:t>
      </w:r>
    </w:p>
    <w:p>
      <w:pPr>
        <w:pStyle w:val="FirstParagraph"/>
      </w:pPr>
      <w:r>
        <w:t xml:space="preserve">Sourcio is a cloud-based SaaS. Setup should be</w:t>
      </w:r>
      <w:r>
        <w:t xml:space="preserve"> </w:t>
      </w:r>
      <w:r>
        <w:rPr>
          <w:b/>
          <w:bCs/>
        </w:rPr>
        <w:t xml:space="preserve">rapid</w:t>
      </w:r>
      <w:r>
        <w:t xml:space="preserve">, with minimal IT. Users sign up and configure their sourcing agent (providing job descriptions, criteria) via a web dashboard. Typical “time-to-live” is likely days: no on-prem components, just connect existing ATS or feed and let the AI run. Integration complexity is moderate: connecting ATS or uploading CVs requires some configuration, but most work is done by the AI agent autonomously. Common blockers are subtle: the tool likely only supports English-language roles (no evidence of multi-language UI), so non-English hiring may be limited. There’s no Slack or niche channel to plug into, so it won’t fit workflows that rely on chatbots. Approval/workflow gating is manual: recruiters still must review candidate shortlists. In summary, implementation is straightforward for a technically modest recruiter (sign-up, define roles, go), with little IT involvement. (No source; based on SaaS norms and vendor Q&amp;A.</w:t>
      </w:r>
      <w:hyperlink r:id="rId26">
        <w:r>
          <w:rPr>
            <w:rStyle w:val="Hyperlink"/>
          </w:rPr>
          <w:t xml:space="preserve">[6]</w:t>
        </w:r>
      </w:hyperlink>
      <w:r>
        <w:t xml:space="preserve"> </w:t>
      </w:r>
      <w:r>
        <w:t xml:space="preserve">notes ease of use.)</w:t>
      </w:r>
    </w:p>
    <w:bookmarkEnd w:id="31"/>
    <w:bookmarkStart w:id="34" w:name="competitive-positioning"/>
    <w:p>
      <w:pPr>
        <w:pStyle w:val="Heading2"/>
      </w:pPr>
      <w:r>
        <w:t xml:space="preserve">Competitive Positioning</w:t>
      </w:r>
    </w:p>
    <w:p>
      <w:pPr>
        <w:pStyle w:val="FirstParagraph"/>
      </w:pPr>
      <w:r>
        <w:rPr>
          <w:b/>
          <w:bCs/>
        </w:rPr>
        <w:t xml:space="preserve">When Sourcio wins:</w:t>
      </w:r>
      <w:r>
        <w:t xml:space="preserve"> </w:t>
      </w:r>
      <w:r>
        <w:t xml:space="preserve">It excels when employers need to</w:t>
      </w:r>
      <w:r>
        <w:t xml:space="preserve"> </w:t>
      </w:r>
      <w:r>
        <w:rPr>
          <w:b/>
          <w:bCs/>
        </w:rPr>
        <w:t xml:space="preserve">automate mass sourcing and initial screening</w:t>
      </w:r>
      <w:r>
        <w:t xml:space="preserve"> </w:t>
      </w:r>
      <w:r>
        <w:t xml:space="preserve">on a budget. Its 24/7 AI agent model is appealing to small recruiting teams or agencies looking for cost-efficient alternatives to manual sourcing or expensive headhunters</w:t>
      </w:r>
      <w:hyperlink r:id="rId22">
        <w:r>
          <w:rPr>
            <w:rStyle w:val="Hyperlink"/>
          </w:rPr>
          <w:t xml:space="preserve">[2]</w:t>
        </w:r>
      </w:hyperlink>
      <w:r>
        <w:t xml:space="preserve">. The hyper-personalized outreach (AI-generated email messaging) and broad web-based talent search (not limited to LinkedIn) are key differentiators</w:t>
      </w:r>
      <w:hyperlink r:id="rId23">
        <w:r>
          <w:rPr>
            <w:rStyle w:val="Hyperlink"/>
          </w:rPr>
          <w:t xml:space="preserve">[3]</w:t>
        </w:r>
      </w:hyperlink>
      <w:hyperlink r:id="rId24">
        <w:r>
          <w:rPr>
            <w:rStyle w:val="Hyperlink"/>
          </w:rPr>
          <w:t xml:space="preserve">[4]</w:t>
        </w:r>
      </w:hyperlink>
      <w:r>
        <w:t xml:space="preserve">. Sourcio’s lower entry price (Starter ~$15–20/mo) undercuts more expensive platforms (e.g. Pin at $149+</w:t>
      </w:r>
      <w:hyperlink r:id="rId32">
        <w:r>
          <w:rPr>
            <w:rStyle w:val="Hyperlink"/>
          </w:rPr>
          <w:t xml:space="preserve">[8]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When Sourcio loses:</w:t>
      </w:r>
      <w:r>
        <w:t xml:space="preserve"> </w:t>
      </w:r>
      <w:r>
        <w:t xml:space="preserve">Larger or compliance-sensitive organizations may prefer competitors with more enterprise features. For example,</w:t>
      </w:r>
      <w:r>
        <w:t xml:space="preserve"> </w:t>
      </w:r>
      <w:r>
        <w:rPr>
          <w:b/>
          <w:bCs/>
        </w:rPr>
        <w:t xml:space="preserve">Pin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Serra</w:t>
      </w:r>
      <w:r>
        <w:t xml:space="preserve"> </w:t>
      </w:r>
      <w:r>
        <w:t xml:space="preserve">offer complete recruiting suites: multi-channel outreach (email/LinkedIn/SMS), interview scheduling, and deep ATS connectivity</w:t>
      </w:r>
      <w:hyperlink r:id="rId32">
        <w:r>
          <w:rPr>
            <w:rStyle w:val="Hyperlink"/>
          </w:rPr>
          <w:t xml:space="preserve">[8]</w:t>
        </w:r>
      </w:hyperlink>
      <w:r>
        <w:t xml:space="preserve">.</w:t>
      </w:r>
      <w:r>
        <w:t xml:space="preserve"> </w:t>
      </w:r>
      <w:r>
        <w:rPr>
          <w:b/>
          <w:bCs/>
        </w:rPr>
        <w:t xml:space="preserve">Tezi (Max)</w:t>
      </w:r>
      <w:r>
        <w:t xml:space="preserve"> </w:t>
      </w:r>
      <w:r>
        <w:t xml:space="preserve">brings Slack-based automation and conversational UI, plus scheduling, which Sourcio lacks. Sourcio also may struggle with very nuanced hiring; as reviewers note, AI can overlook subtle fit and requires very clear job specs</w:t>
      </w:r>
      <w:hyperlink r:id="rId33">
        <w:r>
          <w:rPr>
            <w:rStyle w:val="Hyperlink"/>
          </w:rPr>
          <w:t xml:space="preserve">[9]</w:t>
        </w:r>
      </w:hyperlink>
      <w:r>
        <w:t xml:space="preserve">. In essence, Sourcio trades the breadth of full ATS/hiring workflow support for an AI-driven focus on sourcing/outreach. It shines on</w:t>
      </w:r>
      <w:r>
        <w:t xml:space="preserve"> </w:t>
      </w:r>
      <w:r>
        <w:rPr>
          <w:b/>
          <w:bCs/>
        </w:rPr>
        <w:t xml:space="preserve">speed and personalization</w:t>
      </w:r>
      <w:r>
        <w:t xml:space="preserve">, but isn’t as robust in pipeline management or enterprise-grade controls.</w:t>
      </w:r>
    </w:p>
    <w:bookmarkEnd w:id="34"/>
    <w:bookmarkStart w:id="37" w:name="target-icp-ideal-customer-profile"/>
    <w:p>
      <w:pPr>
        <w:pStyle w:val="Heading2"/>
      </w:pPr>
      <w:r>
        <w:t xml:space="preserve">Target ICP (Ideal Customer Profile)</w:t>
      </w:r>
    </w:p>
    <w:p>
      <w:pPr>
        <w:pStyle w:val="FirstParagraph"/>
      </w:pPr>
      <w:r>
        <w:t xml:space="preserve">Best-fit buyers are</w:t>
      </w:r>
      <w:r>
        <w:t xml:space="preserve"> </w:t>
      </w:r>
      <w:r>
        <w:rPr>
          <w:b/>
          <w:bCs/>
        </w:rPr>
        <w:t xml:space="preserve">in-house talent acquisition teams at mid-market companies (50–500 employees) or staffing agencies</w:t>
      </w:r>
      <w:r>
        <w:t xml:space="preserve"> </w:t>
      </w:r>
      <w:r>
        <w:t xml:space="preserve">that conduct high-volume hiring. Industries like tech, BPO/call centers or retail (where many positions open) benefit most. Sourcio’s existing marketing references call centers and BPOs explicitly, suggesting heavy-volume roles</w:t>
      </w:r>
      <w:hyperlink r:id="rId35">
        <w:r>
          <w:rPr>
            <w:rStyle w:val="Hyperlink"/>
          </w:rPr>
          <w:t xml:space="preserve">[10]</w:t>
        </w:r>
      </w:hyperlink>
      <w:r>
        <w:t xml:space="preserve">. Companies seeking to reduce agency fees or headhunter costs and willing to rely on AI for initial candidate work-up fit well. It is English-centric and GDPR-friendly, so U.S. and EU markets are likely targets. In short, medium-sized firms or agencies wanting an autonomous sourcing tool (rather than a full ATS or talent CRM) are the ICP. (Vendor notes simply “recruiters and TA teams” broadly</w:t>
      </w:r>
      <w:hyperlink r:id="rId36">
        <w:r>
          <w:rPr>
            <w:rStyle w:val="Hyperlink"/>
          </w:rPr>
          <w:t xml:space="preserve">[11]</w:t>
        </w:r>
      </w:hyperlink>
      <w:r>
        <w:t xml:space="preserve">, but the go-to-market focus is SMB/midmarket with repeat hiring.)</w:t>
      </w:r>
    </w:p>
    <w:bookmarkEnd w:id="37"/>
    <w:bookmarkStart w:id="38" w:name="notable-differentiators"/>
    <w:p>
      <w:pPr>
        <w:pStyle w:val="Heading2"/>
      </w:pPr>
      <w:r>
        <w:t xml:space="preserve">Notable Differentiators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Autonomous AI Agent:</w:t>
      </w:r>
      <w:r>
        <w:t xml:space="preserve"> </w:t>
      </w:r>
      <w:r>
        <w:t xml:space="preserve">Sourcio’s core pitch is a 24/7 recruiting agent that runs independently</w:t>
      </w:r>
      <w:hyperlink r:id="rId22">
        <w:r>
          <w:rPr>
            <w:rStyle w:val="Hyperlink"/>
          </w:rPr>
          <w:t xml:space="preserve">[2]</w:t>
        </w:r>
      </w:hyperlink>
      <w:r>
        <w:t xml:space="preserve">. Recruiters “delegate” sourcing and screening fully to the AI, rather than just use an intelligent assistant.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Web-Scale Sourcing:</w:t>
      </w:r>
      <w:r>
        <w:t xml:space="preserve"> </w:t>
      </w:r>
      <w:r>
        <w:t xml:space="preserve">Unlike tools that focus on a fixed database or LinkedIn profiles, Sourcio</w:t>
      </w:r>
      <w:r>
        <w:t xml:space="preserve"> </w:t>
      </w:r>
      <w:r>
        <w:rPr>
          <w:b/>
          <w:bCs/>
        </w:rPr>
        <w:t xml:space="preserve">“suggests relevant candidates from across the web”</w:t>
      </w:r>
      <w:hyperlink r:id="rId24">
        <w:r>
          <w:rPr>
            <w:rStyle w:val="Hyperlink"/>
          </w:rPr>
          <w:t xml:space="preserve">[4]</w:t>
        </w:r>
      </w:hyperlink>
      <w:r>
        <w:t xml:space="preserve">. This broad coverage (millions of websites/data sources) can uncover hidden talent.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LLM-Powered Outreach:</w:t>
      </w:r>
      <w:r>
        <w:t xml:space="preserve"> </w:t>
      </w:r>
      <w:r>
        <w:t xml:space="preserve">It emphasizes</w:t>
      </w:r>
      <w:r>
        <w:t xml:space="preserve"> </w:t>
      </w:r>
      <w:r>
        <w:rPr>
          <w:b/>
          <w:bCs/>
        </w:rPr>
        <w:t xml:space="preserve">hyper-personalized communication</w:t>
      </w:r>
      <w:r>
        <w:t xml:space="preserve"> </w:t>
      </w:r>
      <w:r>
        <w:t xml:space="preserve">at scale. Using GPT-style models, Sourcio drafts and sends tailored emails automatically</w:t>
      </w:r>
      <w:hyperlink r:id="rId23">
        <w:r>
          <w:rPr>
            <w:rStyle w:val="Hyperlink"/>
          </w:rPr>
          <w:t xml:space="preserve">[3]</w:t>
        </w:r>
      </w:hyperlink>
      <w:r>
        <w:t xml:space="preserve"> </w:t>
      </w:r>
      <w:r>
        <w:t xml:space="preserve">– a step beyond template outreach.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Resume Ranking &amp; Summaries:</w:t>
      </w:r>
      <w:r>
        <w:t xml:space="preserve"> </w:t>
      </w:r>
      <w:r>
        <w:t xml:space="preserve">Sourcio automatically ranks and highlights top applicants (akin to having a “PhD-level” screener)</w:t>
      </w:r>
      <w:hyperlink r:id="rId24">
        <w:r>
          <w:rPr>
            <w:rStyle w:val="Hyperlink"/>
          </w:rPr>
          <w:t xml:space="preserve">[4]</w:t>
        </w:r>
      </w:hyperlink>
      <w:r>
        <w:t xml:space="preserve">, aiding recruiters in quickly identifying skillful candidates.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Quick, Low-Commitment UX:</w:t>
      </w:r>
      <w:r>
        <w:t xml:space="preserve"> </w:t>
      </w:r>
      <w:r>
        <w:t xml:space="preserve">The interface appears to be a simple web dashboard (no Slack bot needed), making adoption easy. The low per-seat price and pay-as-you-go model also lower commitment.</w:t>
      </w:r>
    </w:p>
    <w:p>
      <w:pPr>
        <w:pStyle w:val="FirstParagraph"/>
      </w:pPr>
      <w:r>
        <w:rPr>
          <w:i/>
          <w:iCs/>
        </w:rPr>
        <w:t xml:space="preserve">Comparison cues:</w:t>
      </w:r>
      <w:r>
        <w:t xml:space="preserve"> </w:t>
      </w:r>
      <w:r>
        <w:t xml:space="preserve">Unlike Slack-centric agents (Tezi, Clado), Sourcio’s UX seems purely web/email. Unlike Pin or Serra, it has no built-in scheduling/calendar or deep ATS pipeline UI. Its “agents” are focused on finding and ranking candidates, not interviewing them. This narrower scope is a double-edged sword, but differentiates Sourcio as a pure-play sourcing/screening solution with heavy AI.</w:t>
      </w:r>
    </w:p>
    <w:bookmarkEnd w:id="38"/>
    <w:bookmarkStart w:id="42" w:name="public-evidence"/>
    <w:p>
      <w:pPr>
        <w:pStyle w:val="Heading2"/>
      </w:pPr>
      <w:r>
        <w:t xml:space="preserve">Public Evidence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Product Hunt (Dec 2023):</w:t>
      </w:r>
      <w:r>
        <w:t xml:space="preserve"> </w:t>
      </w:r>
      <w:r>
        <w:t xml:space="preserve">Sourcio launched to positive buzz as an “AI agent for hiring – the last recruiter you’ll ever need,” quickly garnering interest (82 followers on launch)</w:t>
      </w:r>
      <w:hyperlink r:id="rId22">
        <w:r>
          <w:rPr>
            <w:rStyle w:val="Hyperlink"/>
          </w:rPr>
          <w:t xml:space="preserve">[2]</w:t>
        </w:r>
      </w:hyperlink>
      <w:r>
        <w:t xml:space="preserve">. This supports its positioning but is self-reported from the founder.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Startup/Crunchbase Data:</w:t>
      </w:r>
      <w:r>
        <w:t xml:space="preserve"> </w:t>
      </w:r>
      <w:r>
        <w:t xml:space="preserve">Profile listings indicate Sourcio is a Helsinki/Joensuu, Finland startup (founded 2023/2024) that has raised roughly</w:t>
      </w:r>
      <w:r>
        <w:t xml:space="preserve"> </w:t>
      </w:r>
      <w:r>
        <w:rPr>
          <w:b/>
          <w:bCs/>
        </w:rPr>
        <w:t xml:space="preserve">$300K</w:t>
      </w:r>
      <w:r>
        <w:t xml:space="preserve"> </w:t>
      </w:r>
      <w:r>
        <w:t xml:space="preserve">seed funding and has ~10 employees</w:t>
      </w:r>
      <w:hyperlink r:id="rId21">
        <w:r>
          <w:rPr>
            <w:rStyle w:val="Hyperlink"/>
          </w:rPr>
          <w:t xml:space="preserve">[1]</w:t>
        </w:r>
      </w:hyperlink>
      <w:hyperlink r:id="rId39">
        <w:r>
          <w:rPr>
            <w:rStyle w:val="Hyperlink"/>
          </w:rPr>
          <w:t xml:space="preserve">[12]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Reviews:</w:t>
      </w:r>
      <w:r>
        <w:t xml:space="preserve"> </w:t>
      </w:r>
      <w:r>
        <w:t xml:space="preserve">No G2/Capterra reviews or case studies were found, implying it’s early-stage. No user testimonials or customer logos were publicly available. The only detailed descriptions come from vendor/third-party summaries (GenAI catalog, Toolify)</w:t>
      </w:r>
      <w:hyperlink r:id="rId40">
        <w:r>
          <w:rPr>
            <w:rStyle w:val="Hyperlink"/>
          </w:rPr>
          <w:t xml:space="preserve">[13]</w:t>
        </w:r>
      </w:hyperlink>
      <w:hyperlink r:id="rId24">
        <w:r>
          <w:rPr>
            <w:rStyle w:val="Hyperlink"/>
          </w:rPr>
          <w:t xml:space="preserve">[4]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Social Proof:</w:t>
      </w:r>
      <w:r>
        <w:t xml:space="preserve"> </w:t>
      </w:r>
      <w:r>
        <w:t xml:space="preserve">Apart from the founder’s announcements, there is limited social proof. (No independent analyst or press coverage was identified; Sourcio appears to be under-the-radar.)</w:t>
      </w:r>
    </w:p>
    <w:p>
      <w:pPr>
        <w:pStyle w:val="FirstParagraph"/>
      </w:pPr>
      <w:r>
        <w:rPr>
          <w:b/>
          <w:bCs/>
        </w:rPr>
        <w:t xml:space="preserve">Sources:</w:t>
      </w:r>
      <w:r>
        <w:t xml:space="preserve"> </w:t>
      </w:r>
      <w:r>
        <w:t xml:space="preserve">Company website and tool documentation (via Product Hunt and AI tool catalogs)</w:t>
      </w:r>
      <w:hyperlink r:id="rId22">
        <w:r>
          <w:rPr>
            <w:rStyle w:val="Hyperlink"/>
          </w:rPr>
          <w:t xml:space="preserve">[2]</w:t>
        </w:r>
      </w:hyperlink>
      <w:hyperlink r:id="rId40">
        <w:r>
          <w:rPr>
            <w:rStyle w:val="Hyperlink"/>
          </w:rPr>
          <w:t xml:space="preserve">[13]</w:t>
        </w:r>
      </w:hyperlink>
      <w:hyperlink r:id="rId41">
        <w:r>
          <w:rPr>
            <w:rStyle w:val="Hyperlink"/>
          </w:rPr>
          <w:t xml:space="preserve">[14]</w:t>
        </w:r>
      </w:hyperlink>
      <w:r>
        <w:t xml:space="preserve">. Vendor claims are noted as such. Pricing is converted to GBP for example scenarios (USD plans cited). Some details (especially compliance and ATS specifics) require vendor confirmation.</w:t>
      </w:r>
    </w:p>
    <w:bookmarkEnd w:id="42"/>
    <w:bookmarkEnd w:id="43"/>
    <w:bookmarkEnd w:id="44"/>
    <w:p>
      <w:r>
        <w:pict>
          <v:rect style="width:0;height:1.5pt" o:hralign="center" o:hrstd="t" o:hr="t"/>
        </w:pict>
      </w:r>
    </w:p>
    <w:bookmarkStart w:id="52" w:name="citations"/>
    <w:p>
      <w:pPr>
        <w:pStyle w:val="FirstParagraph"/>
      </w:pPr>
      <w:hyperlink r:id="rId21">
        <w:r>
          <w:rPr>
            <w:rStyle w:val="Hyperlink"/>
          </w:rPr>
          <w:t xml:space="preserve">[1]</w:t>
        </w:r>
      </w:hyperlink>
      <w:r>
        <w:t xml:space="preserve"> </w:t>
      </w:r>
      <w:hyperlink r:id="rId25">
        <w:r>
          <w:rPr>
            <w:rStyle w:val="Hyperlink"/>
          </w:rPr>
          <w:t xml:space="preserve">[5]</w:t>
        </w:r>
      </w:hyperlink>
      <w:r>
        <w:t xml:space="preserve"> </w:t>
      </w:r>
      <w:hyperlink r:id="rId26">
        <w:r>
          <w:rPr>
            <w:rStyle w:val="Hyperlink"/>
          </w:rPr>
          <w:t xml:space="preserve">[6]</w:t>
        </w:r>
      </w:hyperlink>
      <w:r>
        <w:t xml:space="preserve"> </w:t>
      </w:r>
      <w:hyperlink r:id="rId36">
        <w:r>
          <w:rPr>
            <w:rStyle w:val="Hyperlink"/>
          </w:rPr>
          <w:t xml:space="preserve">[11]</w:t>
        </w:r>
      </w:hyperlink>
      <w:r>
        <w:t xml:space="preserve"> </w:t>
      </w:r>
      <w:hyperlink r:id="rId39">
        <w:r>
          <w:rPr>
            <w:rStyle w:val="Hyperlink"/>
          </w:rPr>
          <w:t xml:space="preserve">[12]</w:t>
        </w:r>
      </w:hyperlink>
      <w:r>
        <w:t xml:space="preserve"> </w:t>
      </w:r>
      <w:hyperlink r:id="rId41">
        <w:r>
          <w:rPr>
            <w:rStyle w:val="Hyperlink"/>
          </w:rPr>
          <w:t xml:space="preserve">[14]</w:t>
        </w:r>
      </w:hyperlink>
      <w:r>
        <w:t xml:space="preserve"> </w:t>
      </w:r>
      <w:r>
        <w:t xml:space="preserve">Sourcio - Funding: $300K+ | StartupSeeker</w:t>
      </w:r>
    </w:p>
    <w:p>
      <w:pPr>
        <w:pStyle w:val="BodyText"/>
      </w:pPr>
      <w:hyperlink r:id="rId45">
        <w:r>
          <w:rPr>
            <w:rStyle w:val="Hyperlink"/>
          </w:rPr>
          <w:t xml:space="preserve">https://startup-seeker.com/company/sourcio~co</w:t>
        </w:r>
      </w:hyperlink>
    </w:p>
    <w:p>
      <w:pPr>
        <w:pStyle w:val="BodyText"/>
      </w:pPr>
      <w:hyperlink r:id="rId22">
        <w:r>
          <w:rPr>
            <w:rStyle w:val="Hyperlink"/>
          </w:rPr>
          <w:t xml:space="preserve">[2]</w:t>
        </w:r>
      </w:hyperlink>
      <w:r>
        <w:t xml:space="preserve"> </w:t>
      </w:r>
      <w:r>
        <w:t xml:space="preserve">Sourcio Reviews (2025) | Product Hunt</w:t>
      </w:r>
    </w:p>
    <w:p>
      <w:pPr>
        <w:pStyle w:val="BodyText"/>
      </w:pPr>
      <w:hyperlink r:id="rId46">
        <w:r>
          <w:rPr>
            <w:rStyle w:val="Hyperlink"/>
          </w:rPr>
          <w:t xml:space="preserve">https://www.producthunt.com/products/sourcio/reviews</w:t>
        </w:r>
      </w:hyperlink>
    </w:p>
    <w:p>
      <w:pPr>
        <w:pStyle w:val="BodyText"/>
      </w:pPr>
      <w:hyperlink r:id="rId23">
        <w:r>
          <w:rPr>
            <w:rStyle w:val="Hyperlink"/>
          </w:rPr>
          <w:t xml:space="preserve">[3]</w:t>
        </w:r>
      </w:hyperlink>
      <w:r>
        <w:t xml:space="preserve"> </w:t>
      </w:r>
      <w:hyperlink r:id="rId40">
        <w:r>
          <w:rPr>
            <w:rStyle w:val="Hyperlink"/>
          </w:rPr>
          <w:t xml:space="preserve">[13]</w:t>
        </w:r>
      </w:hyperlink>
      <w:r>
        <w:t xml:space="preserve"> </w:t>
      </w:r>
      <w:r>
        <w:t xml:space="preserve">Sourcio | GenAI Works</w:t>
      </w:r>
    </w:p>
    <w:p>
      <w:pPr>
        <w:pStyle w:val="BodyText"/>
      </w:pPr>
      <w:hyperlink r:id="rId47">
        <w:r>
          <w:rPr>
            <w:rStyle w:val="Hyperlink"/>
          </w:rPr>
          <w:t xml:space="preserve">https://genai.works/applications/sourcio</w:t>
        </w:r>
      </w:hyperlink>
    </w:p>
    <w:p>
      <w:pPr>
        <w:pStyle w:val="BodyText"/>
      </w:pPr>
      <w:hyperlink r:id="rId24">
        <w:r>
          <w:rPr>
            <w:rStyle w:val="Hyperlink"/>
          </w:rPr>
          <w:t xml:space="preserve">[4]</w:t>
        </w:r>
      </w:hyperlink>
      <w:r>
        <w:t xml:space="preserve"> </w:t>
      </w:r>
      <w:hyperlink r:id="rId33">
        <w:r>
          <w:rPr>
            <w:rStyle w:val="Hyperlink"/>
          </w:rPr>
          <w:t xml:space="preserve">[9]</w:t>
        </w:r>
      </w:hyperlink>
      <w:r>
        <w:t xml:space="preserve"> </w:t>
      </w:r>
      <w:r>
        <w:t xml:space="preserve">The Best 641 AI Recruiting AI Tools - Toolify</w:t>
      </w:r>
    </w:p>
    <w:p>
      <w:pPr>
        <w:pStyle w:val="BodyText"/>
      </w:pPr>
      <w:hyperlink r:id="rId48">
        <w:r>
          <w:rPr>
            <w:rStyle w:val="Hyperlink"/>
          </w:rPr>
          <w:t xml:space="preserve">https://www.toolify.ai/category/ai-recruiting?page=17</w:t>
        </w:r>
      </w:hyperlink>
    </w:p>
    <w:p>
      <w:pPr>
        <w:pStyle w:val="BodyText"/>
      </w:pPr>
      <w:hyperlink r:id="rId29">
        <w:r>
          <w:rPr>
            <w:rStyle w:val="Hyperlink"/>
          </w:rPr>
          <w:t xml:space="preserve">[7]</w:t>
        </w:r>
      </w:hyperlink>
      <w:r>
        <w:t xml:space="preserve"> </w:t>
      </w:r>
      <w:r>
        <w:t xml:space="preserve">Sourcio.ai: HR Software for Small Business</w:t>
      </w:r>
    </w:p>
    <w:p>
      <w:pPr>
        <w:pStyle w:val="BodyText"/>
      </w:pPr>
      <w:hyperlink r:id="rId49">
        <w:r>
          <w:rPr>
            <w:rStyle w:val="Hyperlink"/>
          </w:rPr>
          <w:t xml:space="preserve">https://sourcio.ai/</w:t>
        </w:r>
      </w:hyperlink>
    </w:p>
    <w:p>
      <w:pPr>
        <w:pStyle w:val="BodyText"/>
      </w:pPr>
      <w:hyperlink r:id="rId32">
        <w:r>
          <w:rPr>
            <w:rStyle w:val="Hyperlink"/>
          </w:rPr>
          <w:t xml:space="preserve">[8]</w:t>
        </w:r>
      </w:hyperlink>
      <w:r>
        <w:t xml:space="preserve"> </w:t>
      </w:r>
      <w:r>
        <w:t xml:space="preserve">Pin • Revolutionize Recruitment</w:t>
      </w:r>
    </w:p>
    <w:p>
      <w:pPr>
        <w:pStyle w:val="BodyText"/>
      </w:pPr>
      <w:hyperlink r:id="rId50">
        <w:r>
          <w:rPr>
            <w:rStyle w:val="Hyperlink"/>
          </w:rPr>
          <w:t xml:space="preserve">https://www.pin.com/</w:t>
        </w:r>
      </w:hyperlink>
    </w:p>
    <w:p>
      <w:pPr>
        <w:pStyle w:val="BodyText"/>
      </w:pPr>
      <w:hyperlink r:id="rId35">
        <w:r>
          <w:rPr>
            <w:rStyle w:val="Hyperlink"/>
          </w:rPr>
          <w:t xml:space="preserve">[10]</w:t>
        </w:r>
      </w:hyperlink>
      <w:r>
        <w:t xml:space="preserve"> </w:t>
      </w:r>
      <w:r>
        <w:t xml:space="preserve">Call Center AI Recruitment Software | Sourcio.ai</w:t>
      </w:r>
    </w:p>
    <w:p>
      <w:pPr>
        <w:pStyle w:val="BodyText"/>
      </w:pPr>
      <w:hyperlink r:id="rId51">
        <w:r>
          <w:rPr>
            <w:rStyle w:val="Hyperlink"/>
          </w:rPr>
          <w:t xml:space="preserve">https://sourcio.ai/call-centers-bpo/</w:t>
        </w:r>
      </w:hyperlink>
    </w:p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47" Target="https://genai.works/applications/sourcio" TargetMode="External" /><Relationship Type="http://schemas.openxmlformats.org/officeDocument/2006/relationships/hyperlink" Id="rId40" Target="https://genai.works/applications/sourcio#:~:text=The%20AI%20Hiring%20Agent%20is,The" TargetMode="External" /><Relationship Type="http://schemas.openxmlformats.org/officeDocument/2006/relationships/hyperlink" Id="rId23" Target="https://genai.works/applications/sourcio#:~:text=the%20web%20to%20suggest%20the,define%2C%20discover%2C%20and%20contact%20suitable" TargetMode="External" /><Relationship Type="http://schemas.openxmlformats.org/officeDocument/2006/relationships/hyperlink" Id="rId49" Target="https://sourcio.ai/" TargetMode="External" /><Relationship Type="http://schemas.openxmlformats.org/officeDocument/2006/relationships/hyperlink" Id="rId29" Target="https://sourcio.ai/#:~:text=All%20candidate%20data%20is%20encrypted,interface%20is%20simple%20and" TargetMode="External" /><Relationship Type="http://schemas.openxmlformats.org/officeDocument/2006/relationships/hyperlink" Id="rId51" Target="https://sourcio.ai/call-centers-bpo/" TargetMode="External" /><Relationship Type="http://schemas.openxmlformats.org/officeDocument/2006/relationships/hyperlink" Id="rId35" Target="https://sourcio.ai/call-centers-bpo/#:~:text=Sourcio,every%20resume%2C%20ranks%20candidates" TargetMode="External" /><Relationship Type="http://schemas.openxmlformats.org/officeDocument/2006/relationships/hyperlink" Id="rId45" Target="https://startup-seeker.com/company/sourcio~co" TargetMode="External" /><Relationship Type="http://schemas.openxmlformats.org/officeDocument/2006/relationships/hyperlink" Id="rId36" Target="https://startup-seeker.com/company/sourcio~co#:~:text=,revenue_model%3E" TargetMode="External" /><Relationship Type="http://schemas.openxmlformats.org/officeDocument/2006/relationships/hyperlink" Id="rId39" Target="https://startup-seeker.com/company/sourcio~co#:~:text=Funding%20328400%20Employees%2010%20employees" TargetMode="External" /><Relationship Type="http://schemas.openxmlformats.org/officeDocument/2006/relationships/hyperlink" Id="rId41" Target="https://startup-seeker.com/company/sourcio~co#:~:text=Sourcio%20is%20an%20AI,and%20streamline%20their%20hiring%20processes" TargetMode="External" /><Relationship Type="http://schemas.openxmlformats.org/officeDocument/2006/relationships/hyperlink" Id="rId26" Target="https://startup-seeker.com/company/sourcio~co#:~:text=Sourcio%20offers%20a%20free%20plan,revenue_model%3E" TargetMode="External" /><Relationship Type="http://schemas.openxmlformats.org/officeDocument/2006/relationships/hyperlink" Id="rId21" Target="https://startup-seeker.com/company/sourcio~co#:~:text=Where%20is%20Sourcio%20located%3F" TargetMode="External" /><Relationship Type="http://schemas.openxmlformats.org/officeDocument/2006/relationships/hyperlink" Id="rId25" Target="https://startup-seeker.com/company/sourcio~co#:~:text=and%20experience%20beyond%20exact%20keyword,solution" TargetMode="External" /><Relationship Type="http://schemas.openxmlformats.org/officeDocument/2006/relationships/hyperlink" Id="rId50" Target="https://www.pin.com/" TargetMode="External" /><Relationship Type="http://schemas.openxmlformats.org/officeDocument/2006/relationships/hyperlink" Id="rId32" Target="https://www.pin.com/#:~:text=2%20MONTHS%20FREE" TargetMode="External" /><Relationship Type="http://schemas.openxmlformats.org/officeDocument/2006/relationships/hyperlink" Id="rId46" Target="https://www.producthunt.com/products/sourcio/reviews" TargetMode="External" /><Relationship Type="http://schemas.openxmlformats.org/officeDocument/2006/relationships/hyperlink" Id="rId22" Target="https://www.producthunt.com/products/sourcio/reviews#:~:text=Meet%20the%20first%20AI%20agent,edge%20AI%20instead" TargetMode="External" /><Relationship Type="http://schemas.openxmlformats.org/officeDocument/2006/relationships/hyperlink" Id="rId48" Target="https://www.toolify.ai/category/ai-recruiting?page=17" TargetMode="External" /><Relationship Type="http://schemas.openxmlformats.org/officeDocument/2006/relationships/hyperlink" Id="rId33" Target="https://www.toolify.ai/category/ai-recruiting?page=17#:~:text=,descriptions%20for%20effective%20candidate%20matching" TargetMode="External" /><Relationship Type="http://schemas.openxmlformats.org/officeDocument/2006/relationships/hyperlink" Id="rId24" Target="https://www.toolify.ai/category/ai-recruiting?page=17#:~:text=,messages%20automatically%20using%20finetuned%20LLM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7" Target="https://genai.works/applications/sourcio" TargetMode="External" /><Relationship Type="http://schemas.openxmlformats.org/officeDocument/2006/relationships/hyperlink" Id="rId40" Target="https://genai.works/applications/sourcio#:~:text=The%20AI%20Hiring%20Agent%20is,The" TargetMode="External" /><Relationship Type="http://schemas.openxmlformats.org/officeDocument/2006/relationships/hyperlink" Id="rId23" Target="https://genai.works/applications/sourcio#:~:text=the%20web%20to%20suggest%20the,define%2C%20discover%2C%20and%20contact%20suitable" TargetMode="External" /><Relationship Type="http://schemas.openxmlformats.org/officeDocument/2006/relationships/hyperlink" Id="rId49" Target="https://sourcio.ai/" TargetMode="External" /><Relationship Type="http://schemas.openxmlformats.org/officeDocument/2006/relationships/hyperlink" Id="rId29" Target="https://sourcio.ai/#:~:text=All%20candidate%20data%20is%20encrypted,interface%20is%20simple%20and" TargetMode="External" /><Relationship Type="http://schemas.openxmlformats.org/officeDocument/2006/relationships/hyperlink" Id="rId51" Target="https://sourcio.ai/call-centers-bpo/" TargetMode="External" /><Relationship Type="http://schemas.openxmlformats.org/officeDocument/2006/relationships/hyperlink" Id="rId35" Target="https://sourcio.ai/call-centers-bpo/#:~:text=Sourcio,every%20resume%2C%20ranks%20candidates" TargetMode="External" /><Relationship Type="http://schemas.openxmlformats.org/officeDocument/2006/relationships/hyperlink" Id="rId45" Target="https://startup-seeker.com/company/sourcio~co" TargetMode="External" /><Relationship Type="http://schemas.openxmlformats.org/officeDocument/2006/relationships/hyperlink" Id="rId36" Target="https://startup-seeker.com/company/sourcio~co#:~:text=,revenue_model%3E" TargetMode="External" /><Relationship Type="http://schemas.openxmlformats.org/officeDocument/2006/relationships/hyperlink" Id="rId39" Target="https://startup-seeker.com/company/sourcio~co#:~:text=Funding%20328400%20Employees%2010%20employees" TargetMode="External" /><Relationship Type="http://schemas.openxmlformats.org/officeDocument/2006/relationships/hyperlink" Id="rId41" Target="https://startup-seeker.com/company/sourcio~co#:~:text=Sourcio%20is%20an%20AI,and%20streamline%20their%20hiring%20processes" TargetMode="External" /><Relationship Type="http://schemas.openxmlformats.org/officeDocument/2006/relationships/hyperlink" Id="rId26" Target="https://startup-seeker.com/company/sourcio~co#:~:text=Sourcio%20offers%20a%20free%20plan,revenue_model%3E" TargetMode="External" /><Relationship Type="http://schemas.openxmlformats.org/officeDocument/2006/relationships/hyperlink" Id="rId21" Target="https://startup-seeker.com/company/sourcio~co#:~:text=Where%20is%20Sourcio%20located%3F" TargetMode="External" /><Relationship Type="http://schemas.openxmlformats.org/officeDocument/2006/relationships/hyperlink" Id="rId25" Target="https://startup-seeker.com/company/sourcio~co#:~:text=and%20experience%20beyond%20exact%20keyword,solution" TargetMode="External" /><Relationship Type="http://schemas.openxmlformats.org/officeDocument/2006/relationships/hyperlink" Id="rId50" Target="https://www.pin.com/" TargetMode="External" /><Relationship Type="http://schemas.openxmlformats.org/officeDocument/2006/relationships/hyperlink" Id="rId32" Target="https://www.pin.com/#:~:text=2%20MONTHS%20FREE" TargetMode="External" /><Relationship Type="http://schemas.openxmlformats.org/officeDocument/2006/relationships/hyperlink" Id="rId46" Target="https://www.producthunt.com/products/sourcio/reviews" TargetMode="External" /><Relationship Type="http://schemas.openxmlformats.org/officeDocument/2006/relationships/hyperlink" Id="rId22" Target="https://www.producthunt.com/products/sourcio/reviews#:~:text=Meet%20the%20first%20AI%20agent,edge%20AI%20instead" TargetMode="External" /><Relationship Type="http://schemas.openxmlformats.org/officeDocument/2006/relationships/hyperlink" Id="rId48" Target="https://www.toolify.ai/category/ai-recruiting?page=17" TargetMode="External" /><Relationship Type="http://schemas.openxmlformats.org/officeDocument/2006/relationships/hyperlink" Id="rId33" Target="https://www.toolify.ai/category/ai-recruiting?page=17#:~:text=,descriptions%20for%20effective%20candidate%20matching" TargetMode="External" /><Relationship Type="http://schemas.openxmlformats.org/officeDocument/2006/relationships/hyperlink" Id="rId24" Target="https://www.toolify.ai/category/ai-recruiting?page=17#:~:text=,messages%20automatically%20using%20finetuned%20LLM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2025-12-21T23:18:35Z</dcterms:created>
  <dcterms:modified xsi:type="dcterms:W3CDTF">2025-12-21T23:18:35Z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