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D91" w:rsidRPr="00CC711D" w:rsidRDefault="00531D91" w:rsidP="00531D91">
      <w:pPr>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Desde hace treinta años se viene formando una ola cultural/filosófica/religiosa que pretende reaccionar contra el presente estado de la humanidad y empujar la humanidad hacia una nueva conciencia, hacia una nueva forma de ser espiritual. A esta ola le llamamos la Nueva Era (New Age) y, hoy por hoy, no hay ningún aspecto de nuestra vida que no ha sentido sus efectos de alguna forma.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Las ideas y los objetivos de la Nueva Era recogen elementos de las religiones orientales, el espiritismo, las terapias alternativas, la psicología trans-personal, la ecología profunda, la astrología, el gnosticismo y otras corrientes. Los mezcla y los comercializa de mil formas, proclamando el inicio de una nueva época para la humanidad. Pero, en el fondo, no parece ser más que otro intento vano del hombre de salvarse a sí mismo haciendo promesas que no puede cumplir y atribuyéndose poderes que no posee.</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 ¿La Nueva Era es una secta religiosa?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No. La Nueva Era no es una secta, ni una iglesia, ni una religión. Es una forma de ver, pensar y actuar que muchas personas y organizaciones han adoptado para cambiar el mundo según ciertas creencias que tienen en común. Pero no tiene jefe, ni reglas, ni doctrinas fijas, ni disciplina común.</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2. ¿Por qué, entonces, se dice que es una "nueva religión"?</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La Nueva Era habla de muchas cosas que tocan nuestra fe: Dios, la creación, la vida, la muerte, la meditación, el senti</w:t>
      </w:r>
      <w:r w:rsidR="00CC711D">
        <w:rPr>
          <w:rFonts w:ascii="Arial" w:hAnsi="Arial" w:cs="Arial"/>
          <w:sz w:val="28"/>
          <w:szCs w:val="28"/>
        </w:rPr>
        <w:t>do de nuestra existencia, etc.</w:t>
      </w:r>
      <w:r w:rsidRPr="00CC711D">
        <w:rPr>
          <w:rFonts w:ascii="Arial" w:hAnsi="Arial" w:cs="Arial"/>
          <w:sz w:val="28"/>
          <w:szCs w:val="28"/>
        </w:rPr>
        <w:t xml:space="preserve"> </w:t>
      </w:r>
      <w:r w:rsidR="00CC711D" w:rsidRPr="00CC711D">
        <w:rPr>
          <w:rFonts w:ascii="Arial" w:hAnsi="Arial" w:cs="Arial"/>
          <w:sz w:val="28"/>
          <w:szCs w:val="28"/>
        </w:rPr>
        <w:t>Pero</w:t>
      </w:r>
      <w:r w:rsidRPr="00CC711D">
        <w:rPr>
          <w:rFonts w:ascii="Arial" w:hAnsi="Arial" w:cs="Arial"/>
          <w:sz w:val="28"/>
          <w:szCs w:val="28"/>
        </w:rPr>
        <w:t xml:space="preserve"> no es una religión. Toma diversos aspectos de muchas religiones y también de las ciencias y de la literatura y los mezcla con cierta originalidad para dar respuestas fantásticas a las preguntas más importantes de la vida humana. A veces inclusive usa un lenguaje cristiano para expresar ideas muy contrarias al cristianismo.</w:t>
      </w: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lastRenderedPageBreak/>
        <w:t>3. ¿Quiénes pertenecen a la Nueva Era?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Todo tipo de persona puede formar parte de la Nueva Era. Sus líderes y pensadores suelen ser gente de la "revolución contracultural" de los años 60 y 70 que rechazó los valores y los caminos religiosos tradicionales a favor del libertinaje, de la cultura de la droga, del amor libre y de los experimentos de las comunidades utópicas. Hoy sus ideas están tan difusas que gran número de personas las comparten sin un rechazo formal y evidente de su propia cultura o su estilo de vida.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4. ¿Qué cree la Nueva Era?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Lo típico de la Nueva Era es el espíritu de individualismo que permite a cada quien formular su propia verdad religiosa, filosófica y ética. Pero hay algunas creencias comunes que casi todos los participantes de la Nueva Era comparten:</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a) El mundo está por entrar en un período de paz y armonía mundial señalado por la astrología como "la era de acuario".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b) La "era de acuario" será fruto de una nueva conciencia en los hombres. Todas las terapias y técnicas de la Nueva Era pretenden crear esta conciencia y acelerar la venida de la era de acuario.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c) Por esta nueva conciencia el hombre se dará cuenta de sus poderes sobrenaturales y sabrá que no hay ningún Dios fuera de sí mismo.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d) Cada hombre, por tanto, crea su propia verdad. No hay bien y mal, toda experiencia es un paso hacia la conciencia plena de su divinidad.</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lastRenderedPageBreak/>
        <w:t>e) El universo es un ser único y vivo en evolución hacia el pleno conocimiento de sí y el hombre es la manifestación de su auto-conciencia.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f) La naturaleza también forma parte del único ser cósmico y, por tanto, también participa de su divinidad. Todo es "dios" y "dios" está en todo.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g) Todas las religiones son iguales y, en el fondo, dicen lo mismo.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h) Hay "maestros" invisibles que se comunican con personas que ya han alcanzado la nueva conciencia y les instruyen sobre los secretos del cosmos.</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i) Todos los hombres viven muchas vidas, se van reencarnando una y otra vez hasta lograr la nueva conciencia y disolverse en la fuerza divina del cosmos.</w:t>
      </w:r>
    </w:p>
    <w:p w:rsidR="00531D91" w:rsidRPr="00CC711D" w:rsidRDefault="00531D91" w:rsidP="00531D91">
      <w:pPr>
        <w:spacing w:line="240" w:lineRule="auto"/>
        <w:jc w:val="both"/>
        <w:rPr>
          <w:rFonts w:ascii="Arial" w:hAnsi="Arial" w:cs="Arial"/>
          <w:sz w:val="28"/>
          <w:szCs w:val="28"/>
        </w:rPr>
      </w:pPr>
    </w:p>
    <w:p w:rsidR="00CC711D" w:rsidRPr="00CC711D" w:rsidRDefault="00CC711D"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5. ¿Qué dicen los de la Nueva Era cuando uno les hace ver que estas creencias son pura fantasía?</w:t>
      </w:r>
    </w:p>
    <w:p w:rsidR="00531D91" w:rsidRPr="00CC711D" w:rsidRDefault="00531D91" w:rsidP="00531D91">
      <w:pPr>
        <w:spacing w:line="240" w:lineRule="auto"/>
        <w:jc w:val="both"/>
        <w:rPr>
          <w:rFonts w:ascii="Arial" w:hAnsi="Arial" w:cs="Arial"/>
          <w:sz w:val="28"/>
          <w:szCs w:val="28"/>
        </w:rPr>
      </w:pPr>
    </w:p>
    <w:p w:rsidR="00531D91" w:rsidRDefault="00531D91" w:rsidP="00531D91">
      <w:pPr>
        <w:spacing w:line="240" w:lineRule="auto"/>
        <w:jc w:val="both"/>
        <w:rPr>
          <w:rFonts w:ascii="Arial" w:hAnsi="Arial" w:cs="Arial"/>
          <w:sz w:val="28"/>
          <w:szCs w:val="28"/>
        </w:rPr>
      </w:pPr>
      <w:r w:rsidRPr="00CC711D">
        <w:rPr>
          <w:rFonts w:ascii="Arial" w:hAnsi="Arial" w:cs="Arial"/>
          <w:sz w:val="28"/>
          <w:szCs w:val="28"/>
        </w:rPr>
        <w:t>Cuando alguien no acepta esta absurda visión de Dios, del hombre y del mundo, la Nueva Era le dice que su conciencia todavía no está iluminada y que su comprensión está condicionada por esquemas culturales que serán superados en la nueva era.</w:t>
      </w:r>
    </w:p>
    <w:p w:rsidR="00CC711D" w:rsidRDefault="00CC711D" w:rsidP="00531D91">
      <w:pPr>
        <w:spacing w:line="240" w:lineRule="auto"/>
        <w:jc w:val="both"/>
        <w:rPr>
          <w:rFonts w:ascii="Arial" w:hAnsi="Arial" w:cs="Arial"/>
          <w:sz w:val="28"/>
          <w:szCs w:val="28"/>
        </w:rPr>
      </w:pPr>
    </w:p>
    <w:p w:rsidR="00CC711D" w:rsidRDefault="00CC711D" w:rsidP="00531D91">
      <w:pPr>
        <w:spacing w:line="240" w:lineRule="auto"/>
        <w:jc w:val="both"/>
        <w:rPr>
          <w:rFonts w:ascii="Arial" w:hAnsi="Arial" w:cs="Arial"/>
          <w:sz w:val="28"/>
          <w:szCs w:val="28"/>
        </w:rPr>
      </w:pPr>
    </w:p>
    <w:p w:rsidR="00CC711D" w:rsidRDefault="00CC711D" w:rsidP="00531D91">
      <w:pPr>
        <w:spacing w:line="240" w:lineRule="auto"/>
        <w:jc w:val="both"/>
        <w:rPr>
          <w:rFonts w:ascii="Arial" w:hAnsi="Arial" w:cs="Arial"/>
          <w:sz w:val="28"/>
          <w:szCs w:val="28"/>
        </w:rPr>
      </w:pPr>
    </w:p>
    <w:p w:rsidR="00CC711D" w:rsidRPr="00CC711D" w:rsidRDefault="00CC711D"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lastRenderedPageBreak/>
        <w:t>6. Pero ¿cómo esperan comprobar unas creencias que no corresponden en nada a la realidad?</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Normalmente echan mano a testimonios de experiencias subjetivas personales que son tan imposibles de verificar como lo son de desmentir. A veces se apoyan en mitos o en leyendas de las tradiciones de los antiguos pueblos. A veces toman datos de las ciencias y los aplican a la vida espiritual del hombre como si las mismas leyes rigiesen en ambos mundos.</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7. Si las cosas están así, ¿qué lugar hay en la Nueva Era para el Dios que se nos reveló en Jesucristo?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Ninguno, el Dios de la fe católica es una persona, el "dios" de la Nueva Era es una fuerza impersonal y anónima. El Dios de la fe católica es Creador de todo, pero no se identifica con nada de lo creado. El "dios" de la Nueva Era es la creación que poco a poco se va dando cuenta de sí mismo. El Dios de la fe católica es infinitamente superior al hombre, pero se inclina hacia él para entrar en amistad con él. El Dios de la fe católica juzgará a cada hombre según su respuesta a ese amor. El "dios" de la Nueva Era es el mismo hombre que está más allá del bien y del mal. En la Nueva Era el amor más alto es el amor a sí mismo.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8. ¿La Nueva Era dice algo de Jesucristo?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La Nueva Era dice que Jesucristo fue un maestro iluminado más entre muchos. Dice que la única diferencia entre Jesucristo y los demás hombres es que El se dio cuenta de su divinidad mientras la mayoría de los hombres todavía no la descubren. De esta forma la Nueva Era le quita a Jesucristo su carácter único e irrepetible de Hijo de Dios y ridiculizan el hecho de que Dios se hizo hombre para "salvarnos del pecado".</w:t>
      </w:r>
    </w:p>
    <w:p w:rsidR="00531D91" w:rsidRPr="00CC711D" w:rsidRDefault="00531D91" w:rsidP="00531D91">
      <w:pPr>
        <w:spacing w:line="240" w:lineRule="auto"/>
        <w:jc w:val="both"/>
        <w:rPr>
          <w:rFonts w:ascii="Arial" w:hAnsi="Arial" w:cs="Arial"/>
          <w:sz w:val="28"/>
          <w:szCs w:val="28"/>
        </w:rPr>
      </w:pPr>
    </w:p>
    <w:p w:rsidR="00CC711D" w:rsidRPr="00CC711D" w:rsidRDefault="00CC711D" w:rsidP="00531D91">
      <w:pPr>
        <w:spacing w:line="240" w:lineRule="auto"/>
        <w:jc w:val="both"/>
        <w:rPr>
          <w:rFonts w:ascii="Arial" w:hAnsi="Arial" w:cs="Arial"/>
          <w:sz w:val="28"/>
          <w:szCs w:val="28"/>
        </w:rPr>
      </w:pPr>
    </w:p>
    <w:p w:rsidR="00CC711D" w:rsidRPr="00CC711D" w:rsidRDefault="00CC711D"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9. ¿Un católico puede aceptar la creencia en la reencarnación?</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 xml:space="preserve">En absoluto. La reencarnación es la creencia en una cadena de regresos a esta vida bajo diverso aspecto corporal. Si fuera cierta, mi libertad sería inútil y mis decisiones, luchas, esfuerzos, sacrificios y sufrimientos en la vida no tendrían ningún valor, pues </w:t>
      </w:r>
      <w:r w:rsidR="00CC711D">
        <w:rPr>
          <w:rFonts w:ascii="Arial" w:hAnsi="Arial" w:cs="Arial"/>
          <w:sz w:val="28"/>
          <w:szCs w:val="28"/>
        </w:rPr>
        <w:t>al</w:t>
      </w:r>
      <w:r w:rsidRPr="00CC711D">
        <w:rPr>
          <w:rFonts w:ascii="Arial" w:hAnsi="Arial" w:cs="Arial"/>
          <w:sz w:val="28"/>
          <w:szCs w:val="28"/>
        </w:rPr>
        <w:t xml:space="preserve"> fin y a</w:t>
      </w:r>
      <w:r w:rsidR="00CC711D">
        <w:rPr>
          <w:rFonts w:ascii="Arial" w:hAnsi="Arial" w:cs="Arial"/>
          <w:sz w:val="28"/>
          <w:szCs w:val="28"/>
        </w:rPr>
        <w:t>l</w:t>
      </w:r>
      <w:r w:rsidRPr="00CC711D">
        <w:rPr>
          <w:rFonts w:ascii="Arial" w:hAnsi="Arial" w:cs="Arial"/>
          <w:sz w:val="28"/>
          <w:szCs w:val="28"/>
        </w:rPr>
        <w:t xml:space="preserve"> cabo tendría que hacerlo todo de nuevo una y otra vez. Si la reencarnación fuera cierta, la pasión y muerte de Cristo no tendrían sentido y su resurrección no nos aseguraría la redención. La resurrección es la transformación definitiva del ser humano y la entrada a la eternidad. Se muere una sola vez y a la muerte sigue la resurrección y el juicio. Como dice San Pablo: "Si nuestra esperanza en Cristo es únicamente para esta vida, ¡somos los más miserables de entre los hombres!" (1 Cor</w:t>
      </w:r>
      <w:r w:rsidR="00CC711D">
        <w:rPr>
          <w:rFonts w:ascii="Arial" w:hAnsi="Arial" w:cs="Arial"/>
          <w:sz w:val="28"/>
          <w:szCs w:val="28"/>
        </w:rPr>
        <w:t>.</w:t>
      </w:r>
      <w:r w:rsidRPr="00CC711D">
        <w:rPr>
          <w:rFonts w:ascii="Arial" w:hAnsi="Arial" w:cs="Arial"/>
          <w:sz w:val="28"/>
          <w:szCs w:val="28"/>
        </w:rPr>
        <w:t xml:space="preserve"> 15,19).</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10. ¿La Nueva Era no se confunde con el ecologismo?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No. El verdadero ecologismo busca conservar el planeta y respetar todas las formas de vida, especialmente la vida humana que tiene un valor muy superior a todas las demás ya que el hombre fue hecho "a imagen y semejanza de Dios". El ecologismo exagerado de la Nueva Era dice que el hombre vale lo mismo que una ballena o un monte o un árbol. Llega a considerar al hombre como el peor enemigo del planeta en vez de verle como su guardián y su dueño.</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11. ¿Hay también una música que se dice "nueva era"?</w:t>
      </w:r>
    </w:p>
    <w:p w:rsidR="00531D91" w:rsidRPr="00CC711D" w:rsidRDefault="00531D91" w:rsidP="00531D91">
      <w:pPr>
        <w:spacing w:line="240" w:lineRule="auto"/>
        <w:jc w:val="both"/>
        <w:rPr>
          <w:rFonts w:ascii="Arial" w:hAnsi="Arial" w:cs="Arial"/>
          <w:sz w:val="28"/>
          <w:szCs w:val="28"/>
        </w:rPr>
      </w:pPr>
    </w:p>
    <w:p w:rsidR="00531D91" w:rsidRDefault="00531D91" w:rsidP="00531D91">
      <w:pPr>
        <w:spacing w:line="240" w:lineRule="auto"/>
        <w:jc w:val="both"/>
        <w:rPr>
          <w:rFonts w:ascii="Arial" w:hAnsi="Arial" w:cs="Arial"/>
          <w:sz w:val="28"/>
          <w:szCs w:val="28"/>
        </w:rPr>
      </w:pPr>
      <w:r w:rsidRPr="00CC711D">
        <w:rPr>
          <w:rFonts w:ascii="Arial" w:hAnsi="Arial" w:cs="Arial"/>
          <w:sz w:val="28"/>
          <w:szCs w:val="28"/>
        </w:rPr>
        <w:t xml:space="preserve">Sí. La música "nueva era" se llama así porque se inspira en algunos temas de gran interés para la Nueva Era: la naturaleza, las religiones de los pueblos antiguos, las culturas orientales, </w:t>
      </w:r>
      <w:r w:rsidR="00CC711D">
        <w:rPr>
          <w:rFonts w:ascii="Arial" w:hAnsi="Arial" w:cs="Arial"/>
          <w:sz w:val="28"/>
          <w:szCs w:val="28"/>
        </w:rPr>
        <w:t>etc</w:t>
      </w:r>
      <w:r w:rsidRPr="00CC711D">
        <w:rPr>
          <w:rFonts w:ascii="Arial" w:hAnsi="Arial" w:cs="Arial"/>
          <w:sz w:val="28"/>
          <w:szCs w:val="28"/>
        </w:rPr>
        <w:t>. Suele ser música instrumental, mezclada con sonidos naturales, a veces muy repetitiva, otras veces sin melodía ninguna.</w:t>
      </w:r>
    </w:p>
    <w:p w:rsidR="00CC711D" w:rsidRDefault="00CC711D" w:rsidP="00531D91">
      <w:pPr>
        <w:spacing w:line="240" w:lineRule="auto"/>
        <w:jc w:val="both"/>
        <w:rPr>
          <w:rFonts w:ascii="Arial" w:hAnsi="Arial" w:cs="Arial"/>
          <w:sz w:val="28"/>
          <w:szCs w:val="28"/>
        </w:rPr>
      </w:pPr>
    </w:p>
    <w:p w:rsidR="00CC711D" w:rsidRPr="00CC711D" w:rsidRDefault="00CC711D"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12. ¿Está mal escuchar esta música?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La música "nueva era" es como cualquier otra música: una combinación de sonidos más o menos agradable al oído. Lo que podría hacerla "mala" sería algún contenido dañoso (la letra) o algún uso irresponsable de la música (vg. para ayudar inducir un estado alterado de conciencia; para provocar sentimientos negativos, etc.).</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13. ¿Por qué habla tanto la Nueva Era de "energía"?</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sz w:val="28"/>
          <w:szCs w:val="28"/>
        </w:rPr>
      </w:pPr>
      <w:r w:rsidRPr="00CC711D">
        <w:rPr>
          <w:rFonts w:ascii="Arial" w:hAnsi="Arial" w:cs="Arial"/>
          <w:sz w:val="28"/>
          <w:szCs w:val="28"/>
        </w:rPr>
        <w:t>Una de las ideas básicas de la Nueva Era es que toda la realidad visible, el hombre incluido, se reduce a una "energía cósmica". Según eso, mientras el cosmos esté en fase evolutiva, su energía se manifiesta de muchas formas: una piedra, el</w:t>
      </w:r>
      <w:r w:rsidR="00CC711D">
        <w:rPr>
          <w:rFonts w:ascii="Arial" w:hAnsi="Arial" w:cs="Arial"/>
          <w:sz w:val="28"/>
          <w:szCs w:val="28"/>
        </w:rPr>
        <w:t xml:space="preserve"> viento, la mente humana, etc.</w:t>
      </w:r>
      <w:r w:rsidRPr="00CC711D">
        <w:rPr>
          <w:rFonts w:ascii="Arial" w:hAnsi="Arial" w:cs="Arial"/>
          <w:sz w:val="28"/>
          <w:szCs w:val="28"/>
        </w:rPr>
        <w:t xml:space="preserve"> Supuestamente hay cosas, lugares y ejercicios que pueden aumentar nuestra capacidad y nuestro control de esta energía (vg. llevarse puesto un cristal de cuarzo, visitar una pirámide u otro lugar "sagrado" el día del equinoccio primaveral, realizar ciertas posturas del yoga, etc.).</w:t>
      </w:r>
    </w:p>
    <w:p w:rsidR="00531D91" w:rsidRPr="00CC711D" w:rsidRDefault="00531D91" w:rsidP="00531D91">
      <w:pPr>
        <w:spacing w:line="240" w:lineRule="auto"/>
        <w:jc w:val="both"/>
        <w:rPr>
          <w:rFonts w:ascii="Arial" w:hAnsi="Arial" w:cs="Arial"/>
          <w:sz w:val="28"/>
          <w:szCs w:val="28"/>
        </w:rPr>
      </w:pPr>
    </w:p>
    <w:p w:rsidR="00531D91" w:rsidRPr="00CC711D" w:rsidRDefault="00531D91" w:rsidP="00531D91">
      <w:pPr>
        <w:spacing w:line="240" w:lineRule="auto"/>
        <w:jc w:val="both"/>
        <w:rPr>
          <w:rFonts w:ascii="Arial" w:hAnsi="Arial" w:cs="Arial"/>
          <w:b/>
          <w:sz w:val="28"/>
          <w:szCs w:val="28"/>
        </w:rPr>
      </w:pPr>
      <w:r w:rsidRPr="00CC711D">
        <w:rPr>
          <w:rFonts w:ascii="Arial" w:hAnsi="Arial" w:cs="Arial"/>
          <w:b/>
          <w:sz w:val="28"/>
          <w:szCs w:val="28"/>
        </w:rPr>
        <w:t>14. ¿Los programas de control mental, sanación y auto-superación son un engaño?</w:t>
      </w:r>
    </w:p>
    <w:p w:rsidR="00531D91" w:rsidRPr="00CC711D" w:rsidRDefault="00531D91" w:rsidP="00531D91">
      <w:pPr>
        <w:spacing w:line="240" w:lineRule="auto"/>
        <w:jc w:val="both"/>
        <w:rPr>
          <w:rFonts w:ascii="Arial" w:hAnsi="Arial" w:cs="Arial"/>
          <w:sz w:val="28"/>
          <w:szCs w:val="28"/>
        </w:rPr>
      </w:pPr>
    </w:p>
    <w:p w:rsidR="00CC711D" w:rsidRDefault="00531D91" w:rsidP="00531D91">
      <w:pPr>
        <w:spacing w:line="240" w:lineRule="auto"/>
        <w:jc w:val="both"/>
      </w:pPr>
      <w:r w:rsidRPr="00CC711D">
        <w:rPr>
          <w:rFonts w:ascii="Arial" w:hAnsi="Arial" w:cs="Arial"/>
          <w:sz w:val="28"/>
          <w:szCs w:val="28"/>
        </w:rPr>
        <w:t>Hay que ver y juzgar cada programa por separado. Pero algunos programas enseñan simples técnicas de relajamiento, concentración, memoria o fortalecimiento de la voluntad que producen resultados inmediatos en sus clientes. A estas técnicas, que no tienen nada de extraordinari</w:t>
      </w:r>
      <w:r w:rsidRPr="00CC711D">
        <w:rPr>
          <w:rFonts w:ascii="Arial" w:hAnsi="Arial" w:cs="Arial"/>
          <w:sz w:val="28"/>
          <w:szCs w:val="28"/>
        </w:rPr>
        <w:t>o, las revisten de un lenguaje pseudo</w:t>
      </w:r>
      <w:r w:rsidRPr="00CC711D">
        <w:rPr>
          <w:rFonts w:ascii="Arial" w:hAnsi="Arial" w:cs="Arial"/>
          <w:sz w:val="28"/>
          <w:szCs w:val="28"/>
        </w:rPr>
        <w:t>científico</w:t>
      </w:r>
      <w:r w:rsidRPr="00CC711D">
        <w:rPr>
          <w:rFonts w:ascii="Arial" w:hAnsi="Arial" w:cs="Arial"/>
          <w:sz w:val="28"/>
          <w:szCs w:val="28"/>
        </w:rPr>
        <w:t xml:space="preserve"> (que se presenta como científica o que imita las formas de una ciencia, aunque no es reconocida como tal por la comunidad científica tradicional.)</w:t>
      </w:r>
      <w:r w:rsidRPr="00CC711D">
        <w:rPr>
          <w:rFonts w:ascii="Arial" w:hAnsi="Arial" w:cs="Arial"/>
          <w:sz w:val="28"/>
          <w:szCs w:val="28"/>
        </w:rPr>
        <w:t xml:space="preserve"> y las ponen como un gran descubrimiento o un secreto de la sabiduría antigua.</w:t>
      </w:r>
      <w:r w:rsidR="00CC711D" w:rsidRPr="00CC711D">
        <w:t xml:space="preserve"> </w:t>
      </w:r>
    </w:p>
    <w:p w:rsidR="00CC711D" w:rsidRDefault="00CC711D" w:rsidP="00531D91">
      <w:pPr>
        <w:spacing w:line="240" w:lineRule="auto"/>
        <w:jc w:val="both"/>
        <w:rPr>
          <w:rFonts w:ascii="Arial" w:hAnsi="Arial" w:cs="Arial"/>
          <w:sz w:val="28"/>
          <w:szCs w:val="28"/>
        </w:rPr>
      </w:pPr>
      <w:r w:rsidRPr="0043525A">
        <w:rPr>
          <w:rFonts w:ascii="Arial" w:hAnsi="Arial" w:cs="Arial"/>
          <w:b/>
          <w:sz w:val="28"/>
          <w:szCs w:val="28"/>
        </w:rPr>
        <w:t>Cibergrafía</w:t>
      </w:r>
      <w:r>
        <w:rPr>
          <w:rFonts w:ascii="Arial" w:hAnsi="Arial" w:cs="Arial"/>
          <w:sz w:val="28"/>
          <w:szCs w:val="28"/>
        </w:rPr>
        <w:t xml:space="preserve">: </w:t>
      </w:r>
      <w:hyperlink r:id="rId6" w:history="1">
        <w:r w:rsidR="00335BA3" w:rsidRPr="001C5ADC">
          <w:rPr>
            <w:rStyle w:val="Hipervnculo"/>
            <w:rFonts w:ascii="Arial" w:hAnsi="Arial" w:cs="Arial"/>
            <w:sz w:val="28"/>
            <w:szCs w:val="28"/>
          </w:rPr>
          <w:t>www.aciprensa.com/recursos</w:t>
        </w:r>
      </w:hyperlink>
      <w:r w:rsidR="0043525A">
        <w:rPr>
          <w:rFonts w:ascii="Arial" w:hAnsi="Arial" w:cs="Arial"/>
          <w:sz w:val="28"/>
          <w:szCs w:val="28"/>
        </w:rPr>
        <w:t>.</w:t>
      </w:r>
    </w:p>
    <w:p w:rsidR="00335BA3" w:rsidRDefault="00335BA3" w:rsidP="00531D91">
      <w:pPr>
        <w:spacing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imagenes de la nueva era" style="width:24pt;height:24pt"/>
        </w:pict>
      </w:r>
      <w:r>
        <w:rPr>
          <w:noProof/>
          <w:lang w:eastAsia="es-ES"/>
        </w:rPr>
        <w:drawing>
          <wp:inline distT="0" distB="0" distL="0" distR="0">
            <wp:extent cx="5400040" cy="2700020"/>
            <wp:effectExtent l="19050" t="0" r="0" b="0"/>
            <wp:docPr id="7" name="Imagen 7" descr="Resultado de imagen para imagenes de la nueva 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magenes de la nueva era"/>
                    <pic:cNvPicPr>
                      <a:picLocks noChangeAspect="1" noChangeArrowheads="1"/>
                    </pic:cNvPicPr>
                  </pic:nvPicPr>
                  <pic:blipFill>
                    <a:blip r:embed="rId7"/>
                    <a:srcRect/>
                    <a:stretch>
                      <a:fillRect/>
                    </a:stretch>
                  </pic:blipFill>
                  <pic:spPr bwMode="auto">
                    <a:xfrm>
                      <a:off x="0" y="0"/>
                      <a:ext cx="5400040" cy="2700020"/>
                    </a:xfrm>
                    <a:prstGeom prst="rect">
                      <a:avLst/>
                    </a:prstGeom>
                    <a:noFill/>
                    <a:ln w="9525">
                      <a:noFill/>
                      <a:miter lim="800000"/>
                      <a:headEnd/>
                      <a:tailEnd/>
                    </a:ln>
                  </pic:spPr>
                </pic:pic>
              </a:graphicData>
            </a:graphic>
          </wp:inline>
        </w:drawing>
      </w:r>
    </w:p>
    <w:p w:rsidR="00335BA3" w:rsidRDefault="00335BA3" w:rsidP="00531D91">
      <w:pPr>
        <w:spacing w:line="240" w:lineRule="auto"/>
        <w:jc w:val="both"/>
        <w:rPr>
          <w:rFonts w:ascii="Arial" w:hAnsi="Arial" w:cs="Arial"/>
          <w:sz w:val="28"/>
          <w:szCs w:val="28"/>
        </w:rPr>
      </w:pPr>
      <w:r>
        <w:pict>
          <v:shape id="_x0000_i1026" type="#_x0000_t75" alt="Resultado de imagen para imagenes de la nueva era" style="width:24pt;height:24pt"/>
        </w:pict>
      </w:r>
    </w:p>
    <w:p w:rsidR="00335BA3" w:rsidRPr="00CC711D" w:rsidRDefault="00335BA3" w:rsidP="00531D91">
      <w:pPr>
        <w:spacing w:line="240" w:lineRule="auto"/>
        <w:jc w:val="both"/>
        <w:rPr>
          <w:rFonts w:ascii="Arial" w:hAnsi="Arial" w:cs="Arial"/>
          <w:sz w:val="28"/>
          <w:szCs w:val="28"/>
        </w:rPr>
      </w:pPr>
      <w:r>
        <w:pict>
          <v:shape id="_x0000_i1027" type="#_x0000_t75" alt="Resultado de imagen para imagenes de la nueva era" style="width:24pt;height:24pt"/>
        </w:pict>
      </w:r>
    </w:p>
    <w:sectPr w:rsidR="00335BA3" w:rsidRPr="00CC711D" w:rsidSect="0002455C">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AD8" w:rsidRDefault="00484AD8" w:rsidP="00531D91">
      <w:pPr>
        <w:spacing w:after="0" w:line="240" w:lineRule="auto"/>
      </w:pPr>
      <w:r>
        <w:separator/>
      </w:r>
    </w:p>
  </w:endnote>
  <w:endnote w:type="continuationSeparator" w:id="1">
    <w:p w:rsidR="00484AD8" w:rsidRDefault="00484AD8" w:rsidP="00531D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AD8" w:rsidRDefault="00484AD8" w:rsidP="00531D91">
      <w:pPr>
        <w:spacing w:after="0" w:line="240" w:lineRule="auto"/>
      </w:pPr>
      <w:r>
        <w:separator/>
      </w:r>
    </w:p>
  </w:footnote>
  <w:footnote w:type="continuationSeparator" w:id="1">
    <w:p w:rsidR="00484AD8" w:rsidRDefault="00484AD8" w:rsidP="00531D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D91" w:rsidRPr="00531D91" w:rsidRDefault="00531D91" w:rsidP="00531D91">
    <w:pPr>
      <w:shd w:val="clear" w:color="auto" w:fill="FFFFFF"/>
      <w:spacing w:after="0" w:line="240" w:lineRule="auto"/>
      <w:jc w:val="center"/>
      <w:outlineLvl w:val="0"/>
      <w:rPr>
        <w:rFonts w:ascii="Arial" w:eastAsia="Times New Roman" w:hAnsi="Arial" w:cs="Arial"/>
        <w:b/>
        <w:bCs/>
        <w:color w:val="2C5164"/>
        <w:kern w:val="36"/>
        <w:sz w:val="28"/>
        <w:szCs w:val="28"/>
        <w:lang w:eastAsia="es-ES"/>
      </w:rPr>
    </w:pPr>
    <w:r w:rsidRPr="00531D91">
      <w:rPr>
        <w:rFonts w:ascii="Arial" w:eastAsia="Times New Roman" w:hAnsi="Arial" w:cs="Arial"/>
        <w:b/>
        <w:bCs/>
        <w:color w:val="2C5164"/>
        <w:kern w:val="36"/>
        <w:sz w:val="28"/>
        <w:szCs w:val="28"/>
        <w:lang w:eastAsia="es-ES"/>
      </w:rPr>
      <w:t>Todo lo que se necesita saber sobre la Nueva Era</w:t>
    </w:r>
  </w:p>
  <w:p w:rsidR="00531D91" w:rsidRDefault="00531D91" w:rsidP="00531D9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31D91"/>
    <w:rsid w:val="0002455C"/>
    <w:rsid w:val="00335BA3"/>
    <w:rsid w:val="0043525A"/>
    <w:rsid w:val="00484AD8"/>
    <w:rsid w:val="00531D91"/>
    <w:rsid w:val="00CC71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55C"/>
  </w:style>
  <w:style w:type="paragraph" w:styleId="Ttulo1">
    <w:name w:val="heading 1"/>
    <w:basedOn w:val="Normal"/>
    <w:link w:val="Ttulo1Car"/>
    <w:uiPriority w:val="9"/>
    <w:qFormat/>
    <w:rsid w:val="00531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31D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31D91"/>
  </w:style>
  <w:style w:type="paragraph" w:styleId="Piedepgina">
    <w:name w:val="footer"/>
    <w:basedOn w:val="Normal"/>
    <w:link w:val="PiedepginaCar"/>
    <w:uiPriority w:val="99"/>
    <w:semiHidden/>
    <w:unhideWhenUsed/>
    <w:rsid w:val="00531D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31D91"/>
  </w:style>
  <w:style w:type="character" w:customStyle="1" w:styleId="Ttulo1Car">
    <w:name w:val="Título 1 Car"/>
    <w:basedOn w:val="Fuentedeprrafopredeter"/>
    <w:link w:val="Ttulo1"/>
    <w:uiPriority w:val="9"/>
    <w:rsid w:val="00531D9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335BA3"/>
    <w:rPr>
      <w:color w:val="0000FF" w:themeColor="hyperlink"/>
      <w:u w:val="single"/>
    </w:rPr>
  </w:style>
  <w:style w:type="paragraph" w:styleId="Textodeglobo">
    <w:name w:val="Balloon Text"/>
    <w:basedOn w:val="Normal"/>
    <w:link w:val="TextodegloboCar"/>
    <w:uiPriority w:val="99"/>
    <w:semiHidden/>
    <w:unhideWhenUsed/>
    <w:rsid w:val="00335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B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117969">
      <w:bodyDiv w:val="1"/>
      <w:marLeft w:val="0"/>
      <w:marRight w:val="0"/>
      <w:marTop w:val="0"/>
      <w:marBottom w:val="0"/>
      <w:divBdr>
        <w:top w:val="none" w:sz="0" w:space="0" w:color="auto"/>
        <w:left w:val="none" w:sz="0" w:space="0" w:color="auto"/>
        <w:bottom w:val="none" w:sz="0" w:space="0" w:color="auto"/>
        <w:right w:val="none" w:sz="0" w:space="0" w:color="auto"/>
      </w:divBdr>
    </w:div>
    <w:div w:id="13501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iprensa.com/recurso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1468</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Angelica</cp:lastModifiedBy>
  <cp:revision>2</cp:revision>
  <dcterms:created xsi:type="dcterms:W3CDTF">2019-12-06T02:20:00Z</dcterms:created>
  <dcterms:modified xsi:type="dcterms:W3CDTF">2019-12-06T02:47:00Z</dcterms:modified>
</cp:coreProperties>
</file>