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Brief technical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Interoperability with existing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Security aspects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installation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guidelines</w:t>
      </w:r>
    </w:p>
    <w:p w:rsidR="00000000" w:rsidDel="00000000" w:rsidP="00000000" w:rsidRDefault="00000000" w:rsidRPr="00000000" w14:paraId="00000007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maintenance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List of maintenance 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Training on maintenance tasks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FJRpo-1uv1PvuSL3iez8ncvy9u9caZpt1_nGVU3GPQ8/edit#heading=h.jti84uyvd6cg" TargetMode="External"/><Relationship Id="rId9" Type="http://schemas.openxmlformats.org/officeDocument/2006/relationships/hyperlink" Target="https://docs.google.com/document/d/1qi0E2O3JxH-8_hEwlNeObXl-bnbutxLA718M7jgMkog/edit#heading=h.aeryvjfzixsr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2mW7hyxHSDlInZm5giTwFpP8NbhcxIzvifvDzZj99w/edit#heading=h.6jzcon7fucx9" TargetMode="External"/><Relationship Id="rId7" Type="http://schemas.openxmlformats.org/officeDocument/2006/relationships/hyperlink" Target="https://docs.google.com/document/d/1HpiMZGZ8iLv71ZjJ7bleeM6Rds0iBjj9T8dsLRB5IWw/edit" TargetMode="External"/><Relationship Id="rId8" Type="http://schemas.openxmlformats.org/officeDocument/2006/relationships/hyperlink" Target="https://docs.google.com/document/d/1KvoVVjLVpEN5Y0oJfat6QTHrvrjpoTrqxaDMa5LXbGE/edit#heading=h.lew8lsxr3eu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