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/>
        </w:rPr>
        <w:t>SAMPLE FOR GENERAL INFORMATION ONLY, NOT LEGAL ADVICE. HAVE AN ATTORNEY REVIEW BEFORE USE.</w:t>
      </w:r>
    </w:p>
    <w:p>
      <w:r>
        <w:rPr>
          <w:b w:val="0"/>
          <w:i/>
        </w:rPr>
        <w:t>This sample is generic. It may not fit your situation and is not a substitute for advice from a licensed Florida attorney or tax advisor. LaunchForma is not a law firm. Replace every [bracketed] item and remove anything that does not apply.</w:t>
      </w:r>
    </w:p>
    <w:p>
      <w:pPr>
        <w:pStyle w:val="Title"/>
      </w:pPr>
      <w:r>
        <w:t>OPERATING AGREEMENT OF [LLC NAME], LLC</w:t>
      </w:r>
    </w:p>
    <w:p>
      <w:pPr>
        <w:pStyle w:val="Heading1"/>
      </w:pPr>
      <w:r>
        <w:t>A Florida Single-Member Limited Liability Company (SAMPLE)</w:t>
      </w:r>
    </w:p>
    <w:p>
      <w:r>
        <w:rPr>
          <w:b w:val="0"/>
        </w:rPr>
        <w:t>This Operating Agreement (the "Agreement") is made effective as of [EFFECTIVE DATE] by [MEMBER FULL LEGAL NAME] (the "Member"), as the sole member of [LLC NAME], LLC (the "Company").</w:t>
      </w:r>
    </w:p>
    <w:p>
      <w:pPr>
        <w:pStyle w:val="Heading2"/>
      </w:pPr>
      <w:r>
        <w:t>1. Formation</w:t>
      </w:r>
    </w:p>
    <w:p>
      <w:r>
        <w:rPr>
          <w:b w:val="0"/>
        </w:rPr>
        <w:t>1.1 The Company was formed as a Florida limited liability company by filing Articles of Organization with the Florida Department of State, Division of Corporations, effective [FORMATION DATE], document number [DOCUMENT NUMBER].</w:t>
      </w:r>
    </w:p>
    <w:p>
      <w:r>
        <w:rPr>
          <w:b w:val="0"/>
        </w:rPr>
        <w:t>1.2 The Company is governed by this Agreement and by Chapter 605, Florida Statutes (the Florida Revised Limited Liability Company Act) (the "Act"). Where this Agreement does not address a matter, the Act governs.</w:t>
      </w:r>
    </w:p>
    <w:p>
      <w:pPr>
        <w:pStyle w:val="Heading2"/>
      </w:pPr>
      <w:r>
        <w:t>2. Name, Office, and Registered Agent</w:t>
      </w:r>
    </w:p>
    <w:p>
      <w:r>
        <w:rPr>
          <w:b w:val="0"/>
        </w:rPr>
        <w:t>2.1 Name: [LLC NAME], LLC.</w:t>
      </w:r>
    </w:p>
    <w:p>
      <w:r>
        <w:rPr>
          <w:b w:val="0"/>
        </w:rPr>
        <w:t>2.2 Principal office: [STREET ADDRESS, CITY, FL ZIP] or another place the Member chooses.</w:t>
      </w:r>
    </w:p>
    <w:p>
      <w:r>
        <w:rPr>
          <w:b w:val="0"/>
        </w:rPr>
        <w:t>2.3 Registered agent and registered office: [REGISTERED AGENT NAME], [FLORIDA STREET ADDRESS], or as later changed by filing with the Florida Department of State.</w:t>
      </w:r>
    </w:p>
    <w:p>
      <w:pPr>
        <w:pStyle w:val="Heading2"/>
      </w:pPr>
      <w:r>
        <w:t>3. Purpose</w:t>
      </w:r>
    </w:p>
    <w:p>
      <w:r>
        <w:rPr>
          <w:b w:val="0"/>
        </w:rPr>
        <w:t>The Company may engage in [DESCRIBE BUSINESS] and any lawful activity permitted under the Act.</w:t>
      </w:r>
    </w:p>
    <w:p>
      <w:pPr>
        <w:pStyle w:val="Heading2"/>
      </w:pPr>
      <w:r>
        <w:t>4. Term</w:t>
      </w:r>
    </w:p>
    <w:p>
      <w:r>
        <w:rPr>
          <w:b w:val="0"/>
        </w:rPr>
        <w:t>The Company continues until dissolved under Section 11 or the Act.</w:t>
      </w:r>
    </w:p>
    <w:p>
      <w:pPr>
        <w:pStyle w:val="Heading2"/>
      </w:pPr>
      <w:r>
        <w:t>5. Member, Contribution, and Ownership</w:t>
      </w:r>
    </w:p>
    <w:p>
      <w:r>
        <w:rPr>
          <w:b w:val="0"/>
        </w:rPr>
        <w:t>5.1 The Member owns 100% of the membership interest in the Company.</w:t>
      </w:r>
    </w:p>
    <w:p>
      <w:r>
        <w:rPr>
          <w:b w:val="0"/>
        </w:rPr>
        <w:t>5.2 Initial contribution: [DESCRIBE CASH, PROPERTY, OR SERVICES AND AGREED VALUE].</w:t>
      </w:r>
    </w:p>
    <w:p>
      <w:r>
        <w:rPr>
          <w:b w:val="0"/>
        </w:rPr>
        <w:t>5.3 The Member is not required to make additional contributions. Any additional contributions are at the Member's discretion and will be recorded in the Company's records.</w:t>
      </w:r>
    </w:p>
    <w:p>
      <w:pPr>
        <w:pStyle w:val="Heading2"/>
      </w:pPr>
      <w:r>
        <w:t>6. Management</w:t>
      </w:r>
    </w:p>
    <w:p>
      <w:r>
        <w:rPr>
          <w:b w:val="0"/>
        </w:rPr>
        <w:t>6.1 The Company is [member-managed / manager-managed], consistent with its Articles of Organization.</w:t>
      </w:r>
    </w:p>
    <w:p>
      <w:r>
        <w:rPr>
          <w:b w:val="0"/>
        </w:rPr>
        <w:t>6.2 [If member-managed:] The Member has full authority to manage the Company and to act on its behalf. [If manager-managed:] The Company is managed by [MANAGER NAME(S)], who serve(s) until removed or replaced by the Member.</w:t>
      </w:r>
    </w:p>
    <w:p>
      <w:r>
        <w:rPr>
          <w:b w:val="0"/>
        </w:rPr>
        <w:t>6.3 Banking. [MEMBER OR MANAGER NAME] is authorized to open, maintain, and close bank accounts in the Company's name and to sign checks and authorize transfers on those accounts.</w:t>
      </w:r>
    </w:p>
    <w:p>
      <w:r>
        <w:rPr>
          <w:b w:val="0"/>
        </w:rPr>
        <w:t>6.4 Officers. The Member may appoint officers or agents with titles and authority set in writing.</w:t>
      </w:r>
    </w:p>
    <w:p>
      <w:pPr>
        <w:pStyle w:val="Heading2"/>
      </w:pPr>
      <w:r>
        <w:t>7. Distributions</w:t>
      </w:r>
    </w:p>
    <w:p>
      <w:r>
        <w:rPr>
          <w:b w:val="0"/>
        </w:rPr>
        <w:t>Distributions are made to the Member at the times and in the amounts the Member decides, subject to the limits of the Act.</w:t>
      </w:r>
    </w:p>
    <w:p>
      <w:pPr>
        <w:pStyle w:val="Heading2"/>
      </w:pPr>
      <w:r>
        <w:t>8. Taxes</w:t>
      </w:r>
    </w:p>
    <w:p>
      <w:r>
        <w:rPr>
          <w:b w:val="0"/>
        </w:rPr>
        <w:t>The Company's tax classification will be determined by applicable law and any elections the Member makes. The Member should consult a tax advisor. [OPTIONAL: describe any election made.]</w:t>
      </w:r>
    </w:p>
    <w:p>
      <w:pPr>
        <w:pStyle w:val="Heading2"/>
      </w:pPr>
      <w:r>
        <w:t>9. Separateness and Records</w:t>
      </w:r>
    </w:p>
    <w:p>
      <w:r>
        <w:rPr>
          <w:b w:val="0"/>
        </w:rPr>
        <w:t>9.1 The Company will keep its funds in its own accounts, separate from the Member's personal funds.</w:t>
      </w:r>
    </w:p>
    <w:p>
      <w:r>
        <w:rPr>
          <w:b w:val="0"/>
        </w:rPr>
        <w:t>9.2 The Company will keep the records required by the Act at its principal office, including a copy of this Agreement and any amendments.</w:t>
      </w:r>
    </w:p>
    <w:p>
      <w:pPr>
        <w:pStyle w:val="Heading2"/>
      </w:pPr>
      <w:r>
        <w:t>10. Transfer; Death or Incapacity</w:t>
      </w:r>
    </w:p>
    <w:p>
      <w:r>
        <w:rPr>
          <w:b w:val="0"/>
        </w:rPr>
        <w:t>10.1 The Member may transfer all or part of the membership interest. A transferee becomes a member only as provided in this Agreement or the Act.</w:t>
      </w:r>
    </w:p>
    <w:p>
      <w:r>
        <w:rPr>
          <w:b w:val="0"/>
        </w:rPr>
        <w:t>10.2 If the Member dies or is adjudicated incapacitated, [NAME OF SUCCESSOR / the Member's legal representative or heirs] may [become a member / exercise the Member's rights] as permitted by the Act. [Discuss this section with an attorney.]</w:t>
      </w:r>
    </w:p>
    <w:p>
      <w:pPr>
        <w:pStyle w:val="Heading2"/>
      </w:pPr>
      <w:r>
        <w:t>11. Dissolution</w:t>
      </w:r>
    </w:p>
    <w:p>
      <w:r>
        <w:rPr>
          <w:b w:val="0"/>
        </w:rPr>
        <w:t>The Company will be dissolved on [the Member's written decision / other events] or as provided in the Act. On dissolution, the Company will wind up its affairs, pay or provide for its debts, and distribute remaining assets to the Member.</w:t>
      </w:r>
    </w:p>
    <w:p>
      <w:pPr>
        <w:pStyle w:val="Heading2"/>
      </w:pPr>
      <w:r>
        <w:t>12. Liability and Indemnification</w:t>
      </w:r>
    </w:p>
    <w:p>
      <w:r>
        <w:rPr>
          <w:b w:val="0"/>
        </w:rPr>
        <w:t>12.1 The Member is not personally liable for the Company's debts and obligations solely by reason of being a member, except as provided by law.</w:t>
      </w:r>
    </w:p>
    <w:p>
      <w:r>
        <w:rPr>
          <w:b w:val="0"/>
        </w:rPr>
        <w:t>12.2 To the extent permitted by the Act, the Company may indemnify the Member and any manager for acts taken on behalf of the Company in good faith. [Review with an attorney.]</w:t>
      </w:r>
    </w:p>
    <w:p>
      <w:pPr>
        <w:pStyle w:val="Heading2"/>
      </w:pPr>
      <w:r>
        <w:t>13. General</w:t>
      </w:r>
    </w:p>
    <w:p>
      <w:r>
        <w:rPr>
          <w:b w:val="0"/>
        </w:rPr>
        <w:t>13.1 Amendments must be in writing and signed by the Member.</w:t>
      </w:r>
    </w:p>
    <w:p>
      <w:r>
        <w:rPr>
          <w:b w:val="0"/>
        </w:rPr>
        <w:t>13.2 This Agreement is governed by the laws of the State of Florida.</w:t>
      </w:r>
    </w:p>
    <w:p>
      <w:r>
        <w:rPr>
          <w:b w:val="0"/>
        </w:rPr>
        <w:t>13.3 If any provision is found unenforceable, the rest of the Agreement remains in effect.</w:t>
      </w:r>
    </w:p>
    <w:p>
      <w:r>
        <w:rPr>
          <w:b w:val="0"/>
        </w:rPr>
        <w:t>13.4 This Agreement is the entire agreement of the Member regarding the Company's internal affairs.</w:t>
      </w:r>
    </w:p>
    <w:p>
      <w:pPr>
        <w:pStyle w:val="Heading2"/>
      </w:pPr>
      <w:r>
        <w:t>Signature</w:t>
      </w:r>
    </w:p>
    <w:p>
      <w:r>
        <w:rPr>
          <w:b w:val="0"/>
        </w:rPr>
        <w:t>MEMBER:</w:t>
      </w:r>
    </w:p>
    <w:p>
      <w:r>
        <w:rPr>
          <w:b w:val="0"/>
        </w:rPr>
        <w:t>______________________________</w:t>
      </w:r>
    </w:p>
    <w:p>
      <w:r>
        <w:rPr>
          <w:b w:val="0"/>
        </w:rPr>
        <w:t>[MEMBER FULL LEGAL NAME]</w:t>
      </w:r>
    </w:p>
    <w:p>
      <w:r>
        <w:rPr>
          <w:b w:val="0"/>
        </w:rPr>
        <w:t>Date: [DATE]</w:t>
      </w:r>
    </w:p>
    <w:p>
      <w:r>
        <w:rPr>
          <w:b w:val="0"/>
        </w:rPr>
        <w:t>[If manager-managed, MANAGER acknowledgment:]</w:t>
      </w:r>
    </w:p>
    <w:p>
      <w:r>
        <w:rPr>
          <w:b w:val="0"/>
        </w:rPr>
        <w:t>______________________________</w:t>
      </w:r>
    </w:p>
    <w:p>
      <w:r>
        <w:rPr>
          <w:b w:val="0"/>
        </w:rPr>
        <w:t>[MANAGER NAME]</w:t>
      </w:r>
    </w:p>
    <w:p>
      <w:r>
        <w:rPr>
          <w:b w:val="0"/>
        </w:rPr>
        <w:t>Date: [DATE]</w:t>
      </w:r>
    </w:p>
    <w:p>
      <w:r>
        <w:rPr>
          <w:b w:val="0"/>
        </w:rPr>
        <w:t>Sample for general information only, not legal advice; have an attorney review before use.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sz w:val="16"/>
      </w:rPr>
      <w:t>SAMPLE for general information only, not legal advice; have an attorney review before use. LaunchForma is not a law firm.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