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COM641 – Assignment 1</w:t>
      </w:r>
    </w:p>
    <w:p>
      <w:pPr>
        <w:pStyle w:val="Heading2"/>
      </w:pPr>
      <w:r>
        <w:t>Task 3: Procedures, Functions, Triggers and Active Rules in Oracle Database</w:t>
      </w:r>
    </w:p>
    <w:p>
      <w:r>
        <w:t>This document summarizes the implementation of Task 3 (50%) for the COM641 Distributed Data &amp; Data Analytics assignment. It includes the procedures, functions, and triggers required by Task 3a and Task 3b, along with explanations of logic and example outputs.</w:t>
      </w:r>
    </w:p>
    <w:p>
      <w:pPr>
        <w:pStyle w:val="Heading2"/>
      </w:pPr>
      <w:r>
        <w:t>Task 3a: Grade Report</w:t>
      </w:r>
    </w:p>
    <w:p>
      <w:r>
        <w:t>The university database includes tables for students, courses, enrolments, sections, assessments, and grades. Several PL/SQL procedures were developed to generate reports on student performance and course statistics.</w:t>
      </w:r>
    </w:p>
    <w:p>
      <w:pPr>
        <w:pStyle w:val="Heading3"/>
      </w:pPr>
      <w:r>
        <w:t>I. Procedure: prc_final_mark_sheet</w:t>
      </w:r>
    </w:p>
    <w:p>
      <w:r>
        <w:t>Purpose: Generates a Final Mark Sheet for a given student. The procedure calculates the final grade for each course by multiplying each assessment mark by its weight percentage and summing the results.</w:t>
      </w:r>
    </w:p>
    <w:p>
      <w:r>
        <w:t>Input: Student ID (p_student_id)</w:t>
        <w:br/>
        <w:t>Output: List of courses and final marks.</w:t>
      </w:r>
    </w:p>
    <w:p>
      <w:r>
        <w:t>Logic:</w:t>
        <w:br/>
        <w:t>• Uses a cursor to loop through courses.</w:t>
        <w:br/>
        <w:t>• Calculates SUM(mark × weight%).</w:t>
        <w:br/>
        <w:t>• Displays student’s final grades.</w:t>
      </w:r>
    </w:p>
    <w:p>
      <w:r>
        <w:t>Sample Call: EXEC prc_final_mark_sheet(1001);</w:t>
      </w:r>
    </w:p>
    <w:p>
      <w:pPr>
        <w:pStyle w:val="Heading3"/>
      </w:pPr>
      <w:r>
        <w:t>II. Procedure: prc_course_statistics</w:t>
      </w:r>
    </w:p>
    <w:p>
      <w:r>
        <w:t>Purpose: Produces a statistical report for all courses including the number of students, highest mark, lowest mark, average, standard deviation, and grade classification (1st, 2nd, 3rd, Fail).</w:t>
      </w:r>
    </w:p>
    <w:p>
      <w:r>
        <w:t>Logic:</w:t>
        <w:br/>
        <w:t>• Aggregates final marks using GROUP BY.</w:t>
        <w:br/>
        <w:t>• Calculates statistical metrics with Oracle aggregate functions.</w:t>
        <w:br/>
        <w:t>• Displays results in a formatted list for each course section.</w:t>
      </w:r>
    </w:p>
    <w:p>
      <w:r>
        <w:t>Sample Call: EXEC prc_course_statistics;</w:t>
      </w:r>
    </w:p>
    <w:p>
      <w:pPr>
        <w:pStyle w:val="Heading3"/>
      </w:pPr>
      <w:r>
        <w:t>III. Procedure: prc_perf_by_location</w:t>
      </w:r>
    </w:p>
    <w:p>
      <w:r>
        <w:t>Purpose: Performs location-based analysis showing student performance by state, city, and postcode. It averages the final marks of students grouped by location and course.</w:t>
      </w:r>
    </w:p>
    <w:p>
      <w:r>
        <w:t>Logic:</w:t>
        <w:br/>
        <w:t>• Joins Student, Enrolment, Section, Course, Assessment, and Grade tables.</w:t>
        <w:br/>
        <w:t>• Uses AVG and PARTITION BY to calculate performance by geographic region.</w:t>
      </w:r>
    </w:p>
    <w:p>
      <w:r>
        <w:t>Sample Call: EXEC prc_perf_by_location;</w:t>
      </w:r>
    </w:p>
    <w:p>
      <w:pPr>
        <w:pStyle w:val="Heading2"/>
      </w:pPr>
      <w:r>
        <w:t>Task 3b: Active Rules Using Triggers</w:t>
      </w:r>
    </w:p>
    <w:p>
      <w:pPr>
        <w:pStyle w:val="Heading3"/>
      </w:pPr>
      <w:r>
        <w:t>I. Trigger: trg_office_hours_protect</w:t>
      </w:r>
    </w:p>
    <w:p>
      <w:r>
        <w:t>Purpose: Protects student and enrolment data from modification outside official working hours (Monday 9:00 AM – Friday 5:00 PM).</w:t>
      </w:r>
    </w:p>
    <w:p>
      <w:r>
        <w:t>Logic:</w:t>
        <w:br/>
        <w:t>• Before any INSERT, UPDATE, or DELETE operation, the trigger checks the current day and hour using SYSDATE.</w:t>
        <w:br/>
        <w:t>• If outside the allowed window, it raises an application error (ORA-20001) preventing the operation.</w:t>
      </w:r>
    </w:p>
    <w:p>
      <w:r>
        <w:t>Sample Test: DELETE FROM Enrolment WHERE enrol_id=10; → Error outside working hours.</w:t>
      </w:r>
    </w:p>
    <w:p>
      <w:pPr>
        <w:pStyle w:val="Heading3"/>
      </w:pPr>
      <w:r>
        <w:t>II. Trigger: trg_capacity_check</w:t>
      </w:r>
    </w:p>
    <w:p>
      <w:r>
        <w:t>Purpose: Ensures that enrolment for a section does not exceed the defined capacity limit and warns the DBA when capacity is nearly full.</w:t>
      </w:r>
    </w:p>
    <w:p>
      <w:r>
        <w:t>Logic:</w:t>
        <w:br/>
        <w:t>• Before each INSERT into Enrolment, the trigger counts current enrolments and compares to section capacity.</w:t>
        <w:br/>
        <w:t>• If the limit is reached, it raises an application error (-20002).</w:t>
        <w:br/>
        <w:t>• If nearing capacity (within 2 seats), it displays a warning message.</w:t>
      </w:r>
    </w:p>
    <w:p>
      <w:r>
        <w:t>Sample Test: INSERT INTO Enrolment VALUES (...); → Warning or Error message shown.</w:t>
      </w:r>
    </w:p>
    <w:p>
      <w:pPr>
        <w:pStyle w:val="Heading2"/>
      </w:pPr>
      <w:r>
        <w:t>Conclusion</w:t>
      </w:r>
    </w:p>
    <w:p>
      <w:r>
        <w:t>These PL/SQL procedures and triggers collectively implement data control, monitoring, and analytical reporting capabilities for the University’s Student Management Database. They fulfil the functional requirements specified in Task 3a and Task 3b of the COM641 assignment.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