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6F8" w:rsidRDefault="006C54D4">
      <w:proofErr w:type="spellStart"/>
      <w:r>
        <w:t>Patyboni</w:t>
      </w:r>
      <w:proofErr w:type="spellEnd"/>
    </w:p>
    <w:p w:rsidR="006C54D4" w:rsidRDefault="006C54D4">
      <w:bookmarkStart w:id="0" w:name="_GoBack"/>
      <w:bookmarkEnd w:id="0"/>
    </w:p>
    <w:sectPr w:rsidR="006C5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6F8"/>
    <w:rsid w:val="005F06F8"/>
    <w:rsid w:val="006C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IZIDORO MANDU</dc:creator>
  <cp:keywords/>
  <dc:description/>
  <cp:lastModifiedBy>NELSON IZIDORO MANDU</cp:lastModifiedBy>
  <cp:revision>2</cp:revision>
  <dcterms:created xsi:type="dcterms:W3CDTF">2016-11-22T01:16:00Z</dcterms:created>
  <dcterms:modified xsi:type="dcterms:W3CDTF">2016-11-22T01:16:00Z</dcterms:modified>
</cp:coreProperties>
</file>