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0A1" w:rsidRPr="002170A1" w:rsidRDefault="002170A1" w:rsidP="008262C8">
      <w:pPr>
        <w:rPr>
          <w:b/>
          <w:u w:val="single"/>
          <w:lang w:val="en-US"/>
        </w:rPr>
      </w:pPr>
      <w:r w:rsidRPr="002170A1">
        <w:rPr>
          <w:b/>
          <w:u w:val="single"/>
          <w:lang w:val="en-US"/>
        </w:rPr>
        <w:t>Intel Inspector: Guide for Data Race Detection</w:t>
      </w:r>
      <w:r w:rsidR="008877CE">
        <w:rPr>
          <w:b/>
          <w:u w:val="single"/>
          <w:lang w:val="en-US"/>
        </w:rPr>
        <w:br/>
      </w:r>
      <w:bookmarkStart w:id="0" w:name="_GoBack"/>
      <w:bookmarkEnd w:id="0"/>
    </w:p>
    <w:p w:rsidR="00A43424" w:rsidRPr="002170A1" w:rsidRDefault="00245DA7" w:rsidP="002170A1">
      <w:pPr>
        <w:pStyle w:val="Listenabsatz"/>
        <w:numPr>
          <w:ilvl w:val="0"/>
          <w:numId w:val="1"/>
        </w:numPr>
        <w:rPr>
          <w:rFonts w:ascii="Courier New" w:hAnsi="Courier New" w:cs="Courier New"/>
          <w:lang w:val="en-US"/>
        </w:rPr>
      </w:pPr>
      <w:r w:rsidRPr="002170A1">
        <w:rPr>
          <w:lang w:val="en-US"/>
        </w:rPr>
        <w:t>Load the latest version of the Intel Inspector by executing this command:</w:t>
      </w:r>
      <w:r w:rsidR="00C52292" w:rsidRPr="002170A1">
        <w:rPr>
          <w:lang w:val="en-US"/>
        </w:rPr>
        <w:t xml:space="preserve"> </w:t>
      </w:r>
      <w:r w:rsidR="00C52292" w:rsidRPr="002170A1">
        <w:rPr>
          <w:lang w:val="en-US"/>
        </w:rPr>
        <w:br/>
      </w:r>
      <w:r w:rsidR="00C52292" w:rsidRPr="002170A1">
        <w:rPr>
          <w:rFonts w:ascii="Courier New" w:hAnsi="Courier New" w:cs="Courier New"/>
          <w:lang w:val="en-US"/>
        </w:rPr>
        <w:t>module load intelixe</w:t>
      </w:r>
      <w:r w:rsidR="004F08FA" w:rsidRPr="002170A1">
        <w:rPr>
          <w:rFonts w:ascii="Courier New" w:hAnsi="Courier New" w:cs="Courier New"/>
          <w:lang w:val="en-US"/>
        </w:rPr>
        <w:t>.</w:t>
      </w:r>
    </w:p>
    <w:p w:rsidR="00245DA7" w:rsidRPr="008262C8" w:rsidRDefault="00245DA7" w:rsidP="008262C8">
      <w:pPr>
        <w:pStyle w:val="Listenabsatz"/>
        <w:numPr>
          <w:ilvl w:val="0"/>
          <w:numId w:val="1"/>
        </w:numPr>
        <w:rPr>
          <w:rFonts w:ascii="Calbiri" w:hAnsi="Calbiri" w:cs="Courier New"/>
          <w:lang w:val="en-US"/>
        </w:rPr>
      </w:pPr>
      <w:r w:rsidRPr="008262C8">
        <w:rPr>
          <w:rFonts w:cstheme="minorHAnsi"/>
          <w:lang w:val="en-US"/>
        </w:rPr>
        <w:t xml:space="preserve">Compile the OpenMP program you’d like to check for data races with </w:t>
      </w:r>
      <w:r w:rsidRPr="008262C8">
        <w:rPr>
          <w:rFonts w:ascii="Courier New" w:hAnsi="Courier New" w:cs="Courier New"/>
          <w:lang w:val="en-US"/>
        </w:rPr>
        <w:t>make</w:t>
      </w:r>
      <w:r w:rsidR="00D24DFE" w:rsidRPr="008262C8">
        <w:rPr>
          <w:rFonts w:ascii="Calibri" w:hAnsi="Calibri" w:cs="Courier New"/>
          <w:lang w:val="en-US"/>
        </w:rPr>
        <w:t xml:space="preserve">, then start the Intel Inspector GUI by calling </w:t>
      </w:r>
      <w:r w:rsidR="00D24DFE" w:rsidRPr="008262C8">
        <w:rPr>
          <w:rFonts w:ascii="Courier" w:hAnsi="Courier" w:cs="Courier New"/>
          <w:lang w:val="en-US"/>
        </w:rPr>
        <w:t>inspxe-gui.</w:t>
      </w:r>
    </w:p>
    <w:p w:rsidR="007100F1" w:rsidRPr="007100F1" w:rsidRDefault="00C82DE5" w:rsidP="007100F1">
      <w:pPr>
        <w:pStyle w:val="Listenabsatz"/>
        <w:numPr>
          <w:ilvl w:val="0"/>
          <w:numId w:val="1"/>
        </w:numPr>
        <w:rPr>
          <w:rFonts w:ascii="Calibri" w:hAnsi="Calibri" w:cs="Courier New"/>
          <w:lang w:val="en-US"/>
        </w:rPr>
      </w:pPr>
      <w:r w:rsidRPr="008262C8">
        <w:rPr>
          <w:rFonts w:ascii="Calibri" w:hAnsi="Calibri" w:cs="Courier New"/>
          <w:lang w:val="en-US"/>
        </w:rPr>
        <w:t>Click “New Projec</w:t>
      </w:r>
      <w:r w:rsidR="00891622">
        <w:rPr>
          <w:rFonts w:ascii="Calibri" w:hAnsi="Calibri" w:cs="Courier New"/>
          <w:lang w:val="en-US"/>
        </w:rPr>
        <w:t>t</w:t>
      </w:r>
      <w:r w:rsidRPr="008262C8">
        <w:rPr>
          <w:rFonts w:ascii="Calibri" w:hAnsi="Calibri" w:cs="Courier New"/>
          <w:lang w:val="en-US"/>
        </w:rPr>
        <w:t>” in the “</w:t>
      </w:r>
      <w:r w:rsidR="00F04081" w:rsidRPr="008262C8">
        <w:rPr>
          <w:rFonts w:ascii="Calibri" w:hAnsi="Calibri" w:cs="Courier New"/>
          <w:lang w:val="en-US"/>
        </w:rPr>
        <w:t>Welcome” tab or click the second icon to the left in the top bar. Enter a project name and click “Create Project”.</w:t>
      </w:r>
      <w:r w:rsidR="007100F1">
        <w:rPr>
          <w:rFonts w:ascii="Calibri" w:hAnsi="Calibri" w:cs="Courier New"/>
          <w:lang w:val="en-US"/>
        </w:rPr>
        <w:br/>
      </w:r>
      <w:r w:rsidR="00F04081" w:rsidRPr="007100F1">
        <w:rPr>
          <w:rFonts w:ascii="Calibri" w:hAnsi="Calibri" w:cs="Courier New"/>
          <w:lang w:val="en-US"/>
        </w:rPr>
        <w:t xml:space="preserve">This will open a window in which you can specify all your project settings. </w:t>
      </w:r>
    </w:p>
    <w:p w:rsidR="0050642B" w:rsidRPr="0050642B" w:rsidRDefault="00B252AC" w:rsidP="007100F1">
      <w:pPr>
        <w:pStyle w:val="Listenabsatz"/>
        <w:numPr>
          <w:ilvl w:val="0"/>
          <w:numId w:val="1"/>
        </w:numPr>
        <w:rPr>
          <w:rFonts w:ascii="Calibri" w:hAnsi="Calibri" w:cstheme="majorHAnsi"/>
          <w:lang w:val="en-US"/>
        </w:rPr>
      </w:pPr>
      <w:r w:rsidRPr="007100F1">
        <w:rPr>
          <w:rFonts w:ascii="Calibri" w:hAnsi="Calibri" w:cs="Courier New"/>
          <w:lang w:val="en-US"/>
        </w:rPr>
        <w:t>Switch to the “Target” tab and modify the specifications for “Application” and “</w:t>
      </w:r>
      <w:r w:rsidR="00837D87">
        <w:rPr>
          <w:rFonts w:ascii="Calibri" w:hAnsi="Calibri" w:cs="Courier New"/>
          <w:lang w:val="en-US"/>
        </w:rPr>
        <w:t>User-defined environment variables</w:t>
      </w:r>
      <w:r w:rsidR="0050642B">
        <w:rPr>
          <w:rFonts w:ascii="Calibri" w:hAnsi="Calibri" w:cs="Courier New"/>
          <w:lang w:val="en-US"/>
        </w:rPr>
        <w:t>” accordingly.</w:t>
      </w:r>
    </w:p>
    <w:p w:rsidR="0050642B" w:rsidRPr="0050642B" w:rsidRDefault="00B252AC" w:rsidP="0050642B">
      <w:pPr>
        <w:pStyle w:val="Listenabsatz"/>
        <w:numPr>
          <w:ilvl w:val="1"/>
          <w:numId w:val="1"/>
        </w:numPr>
        <w:rPr>
          <w:rFonts w:ascii="Calibri" w:hAnsi="Calibri" w:cstheme="majorHAnsi"/>
          <w:lang w:val="en-US"/>
        </w:rPr>
      </w:pPr>
      <w:r w:rsidRPr="007100F1">
        <w:rPr>
          <w:rFonts w:ascii="Calibri" w:hAnsi="Calibri" w:cs="Courier New"/>
          <w:lang w:val="en-US"/>
        </w:rPr>
        <w:t>For “Application”</w:t>
      </w:r>
      <w:r w:rsidR="004F08FA" w:rsidRPr="007100F1">
        <w:rPr>
          <w:rFonts w:ascii="Calibri" w:hAnsi="Calibri" w:cs="Courier New"/>
          <w:lang w:val="en-US"/>
        </w:rPr>
        <w:t>, choose your</w:t>
      </w:r>
      <w:r w:rsidR="00DE01B7">
        <w:rPr>
          <w:rFonts w:ascii="Calibri" w:hAnsi="Calibri" w:cs="Courier New"/>
          <w:lang w:val="en-US"/>
        </w:rPr>
        <w:t xml:space="preserve"> executable</w:t>
      </w:r>
      <w:r w:rsidR="004F08FA" w:rsidRPr="007100F1">
        <w:rPr>
          <w:rFonts w:ascii="Calibri" w:hAnsi="Calibri" w:cs="Courier New"/>
          <w:lang w:val="en-US"/>
        </w:rPr>
        <w:t xml:space="preserve">.  </w:t>
      </w:r>
    </w:p>
    <w:p w:rsidR="00F04081" w:rsidRPr="00625135" w:rsidRDefault="00837D87" w:rsidP="0050642B">
      <w:pPr>
        <w:pStyle w:val="Listenabsatz"/>
        <w:numPr>
          <w:ilvl w:val="1"/>
          <w:numId w:val="1"/>
        </w:numPr>
        <w:rPr>
          <w:rFonts w:ascii="Calibri" w:hAnsi="Calibri" w:cstheme="majorHAnsi"/>
          <w:lang w:val="en-US"/>
        </w:rPr>
      </w:pPr>
      <w:r>
        <w:rPr>
          <w:rFonts w:ascii="Calibri" w:hAnsi="Calibri" w:cs="Courier New"/>
          <w:lang w:val="en-US"/>
        </w:rPr>
        <w:t>Next, y</w:t>
      </w:r>
      <w:r w:rsidR="000F7370" w:rsidRPr="007100F1">
        <w:rPr>
          <w:rFonts w:ascii="Calibri" w:hAnsi="Calibri" w:cs="Courier New"/>
          <w:lang w:val="en-US"/>
        </w:rPr>
        <w:t xml:space="preserve">ou have to set </w:t>
      </w:r>
      <w:r w:rsidR="000F7370" w:rsidRPr="007100F1">
        <w:rPr>
          <w:rFonts w:ascii="Courier" w:hAnsi="Courier" w:cs="Courier New"/>
          <w:lang w:val="en-US"/>
        </w:rPr>
        <w:t>OMP_NUM_THREADS</w:t>
      </w:r>
      <w:r>
        <w:rPr>
          <w:rFonts w:ascii="Courier" w:hAnsi="Courier" w:cs="Courier New"/>
          <w:lang w:val="en-US"/>
        </w:rPr>
        <w:t xml:space="preserve"> </w:t>
      </w:r>
      <w:r>
        <w:rPr>
          <w:rFonts w:ascii="Calibri" w:hAnsi="Calibri" w:cs="Courier New"/>
          <w:lang w:val="en-US"/>
        </w:rPr>
        <w:t>as a user-defined environment variable</w:t>
      </w:r>
      <w:r w:rsidR="006639E8" w:rsidRPr="007100F1">
        <w:rPr>
          <w:rFonts w:ascii="Calibri" w:hAnsi="Calibri" w:cs="Courier New"/>
          <w:lang w:val="en-US"/>
        </w:rPr>
        <w:t>.</w:t>
      </w:r>
      <w:r w:rsidR="006639E8" w:rsidRPr="007100F1">
        <w:rPr>
          <w:rFonts w:ascii="Calibri" w:hAnsi="Calibri" w:cs="Courier New"/>
          <w:lang w:val="en-US"/>
        </w:rPr>
        <w:t xml:space="preserve"> Click “Modify” next to the input field </w:t>
      </w:r>
      <w:r w:rsidR="00D81238">
        <w:rPr>
          <w:rFonts w:ascii="Calibri" w:hAnsi="Calibri" w:cs="Courier New"/>
          <w:lang w:val="en-US"/>
        </w:rPr>
        <w:t>and put OMP_NUM_THREADS as the variable. Set “Value” to the number of threads you’d like to run your program with, then click “OK”.</w:t>
      </w:r>
    </w:p>
    <w:p w:rsidR="00625135" w:rsidRPr="00390FE5" w:rsidRDefault="00625135" w:rsidP="007100F1">
      <w:pPr>
        <w:pStyle w:val="Listenabsatz"/>
        <w:numPr>
          <w:ilvl w:val="0"/>
          <w:numId w:val="1"/>
        </w:numPr>
        <w:rPr>
          <w:rFonts w:ascii="Calibri" w:hAnsi="Calibri" w:cstheme="majorHAnsi"/>
          <w:lang w:val="en-US"/>
        </w:rPr>
      </w:pPr>
      <w:r>
        <w:rPr>
          <w:rFonts w:ascii="Calibri" w:hAnsi="Calibri" w:cs="Courier New"/>
          <w:lang w:val="en-US"/>
        </w:rPr>
        <w:t>You’r</w:t>
      </w:r>
      <w:r w:rsidR="00DE2B3F">
        <w:rPr>
          <w:rFonts w:ascii="Calibri" w:hAnsi="Calibri" w:cs="Courier New"/>
          <w:lang w:val="en-US"/>
        </w:rPr>
        <w:t>e done configuring your project.</w:t>
      </w:r>
      <w:r>
        <w:rPr>
          <w:rFonts w:ascii="Calibri" w:hAnsi="Calibri" w:cs="Courier New"/>
          <w:lang w:val="en-US"/>
        </w:rPr>
        <w:t xml:space="preserve"> Click “OK” to continue to the analysis.</w:t>
      </w:r>
      <w:r>
        <w:rPr>
          <w:rFonts w:ascii="Calibri" w:hAnsi="Calibri" w:cs="Courier New"/>
          <w:lang w:val="en-US"/>
        </w:rPr>
        <w:br/>
        <w:t>To check for data</w:t>
      </w:r>
      <w:r w:rsidR="00DC3559">
        <w:rPr>
          <w:rFonts w:ascii="Calibri" w:hAnsi="Calibri" w:cs="Courier New"/>
          <w:lang w:val="en-US"/>
        </w:rPr>
        <w:t xml:space="preserve"> </w:t>
      </w:r>
      <w:r>
        <w:rPr>
          <w:rFonts w:ascii="Calibri" w:hAnsi="Calibri" w:cs="Courier New"/>
          <w:lang w:val="en-US"/>
        </w:rPr>
        <w:t>races, select “Threading Error Analysis / Detect Deadlocks and Data Races”</w:t>
      </w:r>
      <w:r w:rsidR="00DC3559">
        <w:rPr>
          <w:rFonts w:ascii="Calibri" w:hAnsi="Calibri" w:cs="Courier New"/>
          <w:lang w:val="en-US"/>
        </w:rPr>
        <w:t xml:space="preserve"> in the “Welcome” tab. </w:t>
      </w:r>
      <w:r w:rsidR="00A210FD">
        <w:rPr>
          <w:rFonts w:ascii="Calibri" w:hAnsi="Calibri" w:cs="Courier New"/>
          <w:lang w:val="en-US"/>
        </w:rPr>
        <w:t>The analysis will start immediately.</w:t>
      </w:r>
      <w:r w:rsidR="00DE2B3F">
        <w:rPr>
          <w:rFonts w:ascii="Calibri" w:hAnsi="Calibri" w:cs="Courier New"/>
          <w:lang w:val="en-US"/>
        </w:rPr>
        <w:br/>
      </w:r>
      <w:r w:rsidR="00DC3559">
        <w:rPr>
          <w:rFonts w:ascii="Calibri" w:hAnsi="Calibri" w:cs="Courier New"/>
          <w:lang w:val="en-US"/>
        </w:rPr>
        <w:t xml:space="preserve">Alternatively, click the blue play button in the top bar to add a new analysis. </w:t>
      </w:r>
      <w:r w:rsidR="00D73372">
        <w:rPr>
          <w:rFonts w:ascii="Calibri" w:hAnsi="Calibri" w:cs="Courier New"/>
          <w:lang w:val="en-US"/>
        </w:rPr>
        <w:t>Then select “Threading Error Analysis” in the drop-down menu on the left</w:t>
      </w:r>
      <w:r w:rsidR="0050642B">
        <w:rPr>
          <w:rFonts w:ascii="Calibri" w:hAnsi="Calibri" w:cs="Courier New"/>
          <w:lang w:val="en-US"/>
        </w:rPr>
        <w:t xml:space="preserve"> and </w:t>
      </w:r>
      <w:r w:rsidR="007372D1">
        <w:rPr>
          <w:rFonts w:ascii="Calibri" w:hAnsi="Calibri" w:cs="Courier New"/>
          <w:lang w:val="en-US"/>
        </w:rPr>
        <w:t>pull the button on its right down to choose “Locate Deadlocks and Data Races”</w:t>
      </w:r>
      <w:r w:rsidR="00390FE5">
        <w:rPr>
          <w:rFonts w:ascii="Calibri" w:hAnsi="Calibri" w:cs="Courier New"/>
          <w:lang w:val="en-US"/>
        </w:rPr>
        <w:t>.</w:t>
      </w:r>
      <w:r w:rsidR="00CB5EAF">
        <w:rPr>
          <w:rFonts w:ascii="Calibri" w:hAnsi="Calibri" w:cs="Courier New"/>
          <w:lang w:val="en-US"/>
        </w:rPr>
        <w:t xml:space="preserve"> Run your analysis by clicking the “Start” button.</w:t>
      </w:r>
    </w:p>
    <w:p w:rsidR="00E86B7C" w:rsidRPr="00430EA0" w:rsidRDefault="00CB5EAF" w:rsidP="00E86B7C">
      <w:pPr>
        <w:pStyle w:val="Listenabsatz"/>
        <w:numPr>
          <w:ilvl w:val="0"/>
          <w:numId w:val="1"/>
        </w:numPr>
        <w:rPr>
          <w:rFonts w:ascii="Calibri" w:hAnsi="Calibri" w:cstheme="majorHAnsi"/>
          <w:lang w:val="en-US"/>
        </w:rPr>
      </w:pPr>
      <w:r>
        <w:rPr>
          <w:rFonts w:ascii="Calibri" w:hAnsi="Calibri" w:cs="Courier New"/>
          <w:lang w:val="en-US"/>
        </w:rPr>
        <w:t xml:space="preserve">Wait </w:t>
      </w:r>
      <w:r w:rsidR="00390FE5">
        <w:rPr>
          <w:rFonts w:ascii="Calibri" w:hAnsi="Calibri" w:cs="Courier New"/>
          <w:lang w:val="en-US"/>
        </w:rPr>
        <w:t>un</w:t>
      </w:r>
      <w:r w:rsidR="00DA0712">
        <w:rPr>
          <w:rFonts w:ascii="Calibri" w:hAnsi="Calibri" w:cs="Courier New"/>
          <w:lang w:val="en-US"/>
        </w:rPr>
        <w:t>til all data has been collected and the “Summary” tab is displayed.</w:t>
      </w:r>
      <w:r w:rsidR="00E86B7C">
        <w:rPr>
          <w:rFonts w:ascii="Calibri" w:hAnsi="Calibri" w:cs="Courier New"/>
          <w:lang w:val="en-US"/>
        </w:rPr>
        <w:br/>
        <w:t>The detected errors are listed in the “Problems” window along with the code lines in which they occur. The “Filters” tab should now display that erros of type “data race” have been detected.</w:t>
      </w:r>
      <w:r w:rsidR="009E5721">
        <w:rPr>
          <w:rFonts w:ascii="Calibri" w:hAnsi="Calibri" w:cs="Courier New"/>
          <w:lang w:val="en-US"/>
        </w:rPr>
        <w:br/>
        <w:t xml:space="preserve">The “Code Location” tab marks the exact code lines where the </w:t>
      </w:r>
      <w:r w:rsidR="001B158A">
        <w:rPr>
          <w:rFonts w:ascii="Calibri" w:hAnsi="Calibri" w:cs="Courier New"/>
          <w:lang w:val="en-US"/>
        </w:rPr>
        <w:t>data races cause errors. The “Timeline” window to its right will show you which threads came across the error.</w:t>
      </w:r>
    </w:p>
    <w:p w:rsidR="00430EA0" w:rsidRPr="00E86B7C" w:rsidRDefault="00430EA0" w:rsidP="00E86B7C">
      <w:pPr>
        <w:pStyle w:val="Listenabsatz"/>
        <w:numPr>
          <w:ilvl w:val="0"/>
          <w:numId w:val="1"/>
        </w:numPr>
        <w:rPr>
          <w:rFonts w:ascii="Calibri" w:hAnsi="Calibri" w:cstheme="majorHAnsi"/>
          <w:lang w:val="en-US"/>
        </w:rPr>
      </w:pPr>
      <w:r>
        <w:rPr>
          <w:rFonts w:ascii="Calibri" w:hAnsi="Calibri" w:cs="Courier New"/>
          <w:lang w:val="en-US"/>
        </w:rPr>
        <w:t>After you’ve fixed your errors</w:t>
      </w:r>
      <w:r w:rsidR="00374B61">
        <w:rPr>
          <w:rFonts w:ascii="Calibri" w:hAnsi="Calibri" w:cs="Courier New"/>
          <w:lang w:val="en-US"/>
        </w:rPr>
        <w:t xml:space="preserve"> and recompiled your program</w:t>
      </w:r>
      <w:r>
        <w:rPr>
          <w:rFonts w:ascii="Calibri" w:hAnsi="Calibri" w:cs="Courier New"/>
          <w:lang w:val="en-US"/>
        </w:rPr>
        <w:t xml:space="preserve">, you can </w:t>
      </w:r>
      <w:r w:rsidR="000E35A6">
        <w:rPr>
          <w:rFonts w:ascii="Calibri" w:hAnsi="Calibri" w:cs="Courier New"/>
          <w:lang w:val="en-US"/>
        </w:rPr>
        <w:t>right-click your analysis in the menu on the left and choose “Re-inspect”</w:t>
      </w:r>
      <w:r>
        <w:rPr>
          <w:rFonts w:ascii="Calibri" w:hAnsi="Calibri" w:cs="Courier New"/>
          <w:lang w:val="en-US"/>
        </w:rPr>
        <w:t>.</w:t>
      </w:r>
      <w:r w:rsidR="00374B61">
        <w:rPr>
          <w:rFonts w:ascii="Calibri" w:hAnsi="Calibri" w:cs="Courier New"/>
          <w:lang w:val="en-US"/>
        </w:rPr>
        <w:t xml:space="preserve"> The summary should now state that there were no problems detected.</w:t>
      </w:r>
    </w:p>
    <w:sectPr w:rsidR="00430EA0" w:rsidRPr="00E86B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biri">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3173F"/>
    <w:multiLevelType w:val="hybridMultilevel"/>
    <w:tmpl w:val="24BE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B1021"/>
    <w:multiLevelType w:val="hybridMultilevel"/>
    <w:tmpl w:val="26B2F024"/>
    <w:lvl w:ilvl="0" w:tplc="3A4E38CE">
      <w:start w:val="1"/>
      <w:numFmt w:val="decimal"/>
      <w:lvlText w:val="%1."/>
      <w:lvlJc w:val="left"/>
      <w:pPr>
        <w:ind w:left="720" w:hanging="360"/>
      </w:pPr>
      <w:rPr>
        <w:rFonts w:ascii="Calibri" w:hAnsi="Calibr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8EB"/>
    <w:rsid w:val="000E35A6"/>
    <w:rsid w:val="000F7370"/>
    <w:rsid w:val="001B158A"/>
    <w:rsid w:val="001B6680"/>
    <w:rsid w:val="002170A1"/>
    <w:rsid w:val="00245DA7"/>
    <w:rsid w:val="00340F76"/>
    <w:rsid w:val="00374B61"/>
    <w:rsid w:val="00390FE5"/>
    <w:rsid w:val="00430EA0"/>
    <w:rsid w:val="004D7A9B"/>
    <w:rsid w:val="004F08FA"/>
    <w:rsid w:val="0050642B"/>
    <w:rsid w:val="00625135"/>
    <w:rsid w:val="006639E8"/>
    <w:rsid w:val="007100F1"/>
    <w:rsid w:val="00730B3F"/>
    <w:rsid w:val="007372D1"/>
    <w:rsid w:val="007728EB"/>
    <w:rsid w:val="008262C8"/>
    <w:rsid w:val="00837D87"/>
    <w:rsid w:val="00874858"/>
    <w:rsid w:val="008877CE"/>
    <w:rsid w:val="00891622"/>
    <w:rsid w:val="008F538E"/>
    <w:rsid w:val="009E5721"/>
    <w:rsid w:val="00A210FD"/>
    <w:rsid w:val="00B252AC"/>
    <w:rsid w:val="00C52292"/>
    <w:rsid w:val="00C82DE5"/>
    <w:rsid w:val="00CB5EAF"/>
    <w:rsid w:val="00D24DFE"/>
    <w:rsid w:val="00D44A35"/>
    <w:rsid w:val="00D71088"/>
    <w:rsid w:val="00D73372"/>
    <w:rsid w:val="00D81238"/>
    <w:rsid w:val="00DA0712"/>
    <w:rsid w:val="00DC3559"/>
    <w:rsid w:val="00DE01B7"/>
    <w:rsid w:val="00DE2B3F"/>
    <w:rsid w:val="00E86B7C"/>
    <w:rsid w:val="00F040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F3749"/>
  <w15:chartTrackingRefBased/>
  <w15:docId w15:val="{4C8C63A4-648C-4A19-9ACD-BE7E2A2F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26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IT Center</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Löseke, Nina</dc:creator>
  <cp:keywords/>
  <dc:description/>
  <cp:lastModifiedBy>Löseke, Nina</cp:lastModifiedBy>
  <cp:revision>24</cp:revision>
  <dcterms:created xsi:type="dcterms:W3CDTF">2019-02-27T15:02:00Z</dcterms:created>
  <dcterms:modified xsi:type="dcterms:W3CDTF">2019-03-01T13:03:00Z</dcterms:modified>
</cp:coreProperties>
</file>