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8"/>
          <w:szCs w:val="28"/>
          <w:rtl w:val="0"/>
        </w:rPr>
        <w:t xml:space="preserve">CSI2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000000"/>
          <w:sz w:val="36"/>
          <w:szCs w:val="36"/>
          <w:rtl w:val="0"/>
        </w:rPr>
        <w:t xml:space="preserve">ConstrucNaves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App 1 cliente (Crud) - App 2 servidor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  <w:rtl w:val="0"/>
        </w:rPr>
        <w:t xml:space="preserve">2o DAM (Desarrollo de aplicaciones multiplataforma)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  <w:rtl w:val="0"/>
        </w:rPr>
        <w:t xml:space="preserve">Autores: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8"/>
          <w:szCs w:val="28"/>
          <w:rtl w:val="0"/>
        </w:rPr>
        <w:t xml:space="preserve">Gloria Corina Colmenarez.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8"/>
          <w:szCs w:val="28"/>
          <w:rtl w:val="0"/>
        </w:rPr>
        <w:t xml:space="preserve">Nelson Miguel Garcia Quintero.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8"/>
          <w:szCs w:val="28"/>
          <w:rtl w:val="0"/>
        </w:rPr>
        <w:t xml:space="preserve">La Salle Santo Ángel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8"/>
          <w:szCs w:val="28"/>
          <w:rtl w:val="0"/>
        </w:rPr>
        <w:t xml:space="preserve">2026/27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  <w:rtl w:val="0"/>
        </w:rPr>
        <w:t xml:space="preserve">Asignatura: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8"/>
          <w:szCs w:val="28"/>
          <w:rtl w:val="0"/>
        </w:rPr>
        <w:t xml:space="preserve">PSP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INTRODUCCIÓN DEL PROYECTO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proyecto abarca el diseño e implementación de un sistema con el lenguaje C#, el cual es creado para optimizar los procesos operativos y comerciales de una empresa dedicada a la construcción de naves. La solución surge ante la necesidad de optimizar la información y ahorrar tiempo en cálculos matemáticos, sobre todo al momento de dar presupuestos a los clientes, con materiales específicos, donde el registro manual les descentralizaba los datos, lo que origino esta necesidad de tener una plataforma unificada que garantice la integridad y la digitalización de datos.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esta manera, A partir de la estructura de la base de datos, la solución informática centraliza la información clave del negocio para optimizar los flujos de trabajo administrativos y comerciales de una empresa dedicada a la construcción, reformas o distribución de materiales.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firstLine="70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DESCRIPCIÓN: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está diseñado para gestionar de manera unificada y segura todos los elementos operativos que intervienen en la actividad comercial. Por un lado, incorpora la administración de usuarios y clientes mediante un control de roles y credenciales, vinculando los datos fiscales, de contacto y de dirección de cada comprador. Por otro lado, integra un catálogo de productos detallado por tipos de material: como metal, cemento, hormigón o plástico— con control de stock, proveedores y márgenes de precios, además de un registro de los diferentes tipos de tareas y sus costes de mano de obra por hora.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este engranaje converge en el núcleo del sistema, que es el módulo de presupuestación. Gracias a la interrelación de las tablas, el software procesa de forma automática los costes derivados de los materiales y de los servicios asociados, generando propuestas bajo códigos únicos y permitiendo un seguimiento claro de su estado: pendiente, aprobado o rechazado. De este modo, la aplicación no solo agiliza la creación de presupuestos comerciales, sino que asegura la coherencia, trazabilidad y precisión matemática de toda la información financiera y de inventario de la organización.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NAMED PIPES EN C#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¿Qué son? 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tubería con 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 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es un mecanismo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Interprocesos (IPC)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disponible en .NET a través del espacio de nombres System.IO.Pipes. Este mecanismo permite la comunicación bidireccional y de alta velocidad entre dos o más procesos independientes que se ejecutan en la misma máquina o en la red local.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. Relación con la plataforma .NET (C#, VB.NET, etc.)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0"/>
        </w:rPr>
        <w:t xml:space="preserve">En cuanto al desarrollo de software, .NET ofrece soporte nativo y muy optimizado para trabajar con este mecanismo. Donde espacio de nombres System.IO.Pipes: .NET incluye clases dedicadas específicamente a facilitar la creación de servidores y clientes mediante tuberías con nombre. Las más utilizadas son: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0"/>
        </w:rPr>
        <w:t xml:space="preserve">NamedPipeServerStream: Permite crear el extremo del servidor que espera y gestiona las conexiones.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0"/>
        </w:rPr>
        <w:t xml:space="preserve">NamedPipeClientStream: Permite que una aplicación cliente se conecte al servidor de manera síncrona o asíncrona.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rtl w:val="0"/>
        </w:rPr>
        <w:t xml:space="preserve">Ventaja en .NET: En el ecosistema de desarrollo de .NET, las named pipes se prefieren a veces sobre los sockets TCP/IP tradicionales cuando se necesita una comunicación local ultrarrápida entre microservicios, aplicaciones de escritorio y servicios de Windows, ya que ofrecen un rendimiento superior y una capa de seguridad integrada (permisos de usuario de Windows) sin necesidad de configurar puertos de red ni protocolos web pesados.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Protocolo subyacente: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En entornos Windows, las named pipes utilizan protocolos de red estándar como SMB (Server Message Block). Esto permite que un proceso en una computadora cliente se conecte y comparta información con un proceso en un servidor remoto dentro de la misma red corporativa o doméstica.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2. Comunicación Bidireccional (Dúplex In / Out)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El modelo de comunicación por tuberías con nombre en .NET admite la configuración bidireccional mediante el parámetro PipeDirection.InOut.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Operación In (Entrada): Corresponde a la recepción de flujo de datos proveniente del extremo opuesto de la conexión.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Operación Out (Salida): Corresponde a la emisión o transmisión de datos hacia el otro extremo de la tubería.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La configuración dúplex (InOut) establece un canal de comunicación totalmente simétrico. Esto permite que tanto el cliente como el servidor envíen y reciban mensajes por el mismo conducto de forma simultánea, sin necesidad de abrir y gestionar múltiples conexiones independientes.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3. Programación Asíncrona con async y await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Para la manipulación de flujos de datos en tiempo real a través de la tubería, el sistema hace uso de las palabras clave async y await de .NET: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async: Identifica un método que ejecuta operaciones de I/O (entrada/salida) prolongadas en segundo plano.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await: Suspende temporalmente la ejecución del método hasta que se completa la operación asíncrona pendiente, liberando el hilo de ejecución inmediatamente para que continúe procesando otros trabajos del sistema.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Justificación de la Arquitectura No Bloqueante (Anti-Blocking)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La eliminación de bloqueos en la comunicación I/O resulta crítica por los siguientes factores operativos y de rendimiento: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Fluidez de la Interfaz de Usuario (UI): En aplicaciones cliente, el uso de métodos síncrono-bloqueantes causa la congelación del hilo principal (UI thread), dejando la aplicación inoperativa. La asincronía basada en async/await garantiza que la interfaz responda continuamente a las acciones del usuario mientras los datos se transmiten en segundo plano.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Prevención del Agotamiento de Hilos (Thread Starvation): En el lado del servidor, cada conexión bloqueante inmoviliza un hilo del sistema a la espera de lectura/escritura. Bajo alta densidad de peticiones, esto agota la piscina de hilos (Thread Pool) del servidor, degradando el rendimiento o provocando el rechazo de nuevas conexiones.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Optimización de Recursos del Sistema: La combinación de la directiva PipeDirection.InOut con operaciones async/await permite que un número reducido de hilos gestione cientos de operaciones de entrada y salida concurrentes, minimizando el consumo de CPU y memoria.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Tipos de named pipes: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z w:val="24"/>
          <w:szCs w:val="24"/>
          <w:u w:val="single"/>
          <w:rtl w:val="0"/>
        </w:rPr>
        <w:t xml:space="preserve">Tuberia anonima:</w:t>
      </w:r>
      <w:r w:rsidDel="00000000" w:rsidR="00000000" w:rsidRPr="00000000">
        <w:rPr>
          <w:smallCaps w:val="0"/>
          <w:rtl w:val="0"/>
        </w:rPr>
        <w:t xml:space="preserve"> (</w:t>
      </w:r>
      <w:r w:rsidDel="00000000" w:rsidR="00000000" w:rsidRPr="00000000">
        <w:rPr>
          <w:i w:val="1"/>
          <w:iCs w:val="1"/>
          <w:smallCaps w:val="0"/>
          <w:rtl w:val="0"/>
        </w:rPr>
        <w:t xml:space="preserve">Anonymous Pipes</w:t>
      </w:r>
      <w:r w:rsidDel="00000000" w:rsidR="00000000" w:rsidRPr="00000000">
        <w:rPr>
          <w:smallCaps w:val="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tuberías anónimas son canales de comunicación temporales y muy sencillos. Como su nombre lo indica,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tienen un nombre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 una ruta fija.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System;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System.IO;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System.IO.Pipes;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System.Diagnostics;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  <w:rtl w:val="0"/>
        </w:rPr>
        <w:t xml:space="preserve">// 1. Crear la tubería anónima solo para salida (Out)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AnonymousPipeServerStream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pipeServer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AnonymousPipeServerStream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1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.Out,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HandleInheritability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.Inheritable);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1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  <w:rtl w:val="0"/>
        </w:rPr>
        <w:t xml:space="preserve">// 2. Obtener el identificador (handle) para pasárselo al hijo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handleString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pipeServer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74531f"/>
          <w:sz w:val="18"/>
          <w:szCs w:val="18"/>
          <w:u w:val="none"/>
          <w:shd w:fill="auto" w:val="clear"/>
          <w:vertAlign w:val="baseline"/>
          <w:rtl w:val="0"/>
        </w:rPr>
        <w:t xml:space="preserve">GetClientHandleAsString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  <w:rtl w:val="0"/>
        </w:rPr>
        <w:t xml:space="preserve">// 3. Iniciar el proceso hijo y pasarle el handle como argumento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ProcessStartInfo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psi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ProcessStartInfo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"MiProcesoHijo.exe"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handleString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hijo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74531f"/>
          <w:sz w:val="18"/>
          <w:szCs w:val="18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psi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)!;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  <w:rtl w:val="0"/>
        </w:rPr>
        <w:t xml:space="preserve">// Esperar a que el hijo se conecte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pipeServer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74531f"/>
          <w:sz w:val="18"/>
          <w:szCs w:val="18"/>
          <w:u w:val="none"/>
          <w:shd w:fill="auto" w:val="clear"/>
          <w:vertAlign w:val="baseline"/>
          <w:rtl w:val="0"/>
        </w:rPr>
        <w:t xml:space="preserve">DisposeLocalCopyOfClientHandle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  <w:rtl w:val="0"/>
        </w:rPr>
        <w:t xml:space="preserve">// 4. Escribir datos hacia el hijo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StreamWriter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sw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2b91af"/>
          <w:sz w:val="18"/>
          <w:szCs w:val="18"/>
          <w:u w:val="none"/>
          <w:shd w:fill="auto" w:val="clear"/>
          <w:vertAlign w:val="baseline"/>
          <w:rtl w:val="0"/>
        </w:rPr>
        <w:t xml:space="preserve">StreamWriter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pipeServer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sw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.AutoFlush = 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1f377f"/>
          <w:sz w:val="18"/>
          <w:szCs w:val="18"/>
          <w:u w:val="none"/>
          <w:shd w:fill="auto" w:val="clear"/>
          <w:vertAlign w:val="baseline"/>
          <w:rtl w:val="0"/>
        </w:rPr>
        <w:t xml:space="preserve">sw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74531f"/>
          <w:sz w:val="18"/>
          <w:szCs w:val="18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a31515"/>
          <w:sz w:val="18"/>
          <w:szCs w:val="18"/>
          <w:u w:val="none"/>
          <w:shd w:fill="auto" w:val="clear"/>
          <w:vertAlign w:val="baseline"/>
          <w:rtl w:val="0"/>
        </w:rPr>
        <w:t xml:space="preserve">"Hola hijo, este mensaje viene por una tubería anónima."</w:t>
      </w:r>
      <w:r w:rsidDel="00000000" w:rsidR="00000000" w:rsidRPr="00000000"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u w:val="single"/>
          <w:rtl w:val="0"/>
        </w:rPr>
        <w:t xml:space="preserve">Tuberias con nombre</w:t>
      </w:r>
      <w:r w:rsidDel="00000000" w:rsidR="00000000" w:rsidRPr="00000000">
        <w:rPr>
          <w:smallCaps w:val="0"/>
          <w:rtl w:val="0"/>
        </w:rPr>
        <w:t xml:space="preserve">(</w:t>
      </w:r>
      <w:r w:rsidDel="00000000" w:rsidR="00000000" w:rsidRPr="00000000">
        <w:rPr>
          <w:i w:val="1"/>
          <w:iCs w:val="1"/>
          <w:smallCaps w:val="0"/>
          <w:rtl w:val="0"/>
        </w:rPr>
        <w:t xml:space="preserve">Named Pipes</w:t>
      </w:r>
      <w:r w:rsidDel="00000000" w:rsidR="00000000" w:rsidRPr="00000000">
        <w:rPr>
          <w:smallCaps w:val="0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mucho más potentes, versátiles y tienen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identificativo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único (por ejemplo, </w:t>
      </w:r>
      <w:hyperlink r:id="rId7">
        <w:r w:rsidDel="00000000" w:rsidR="00000000" w:rsidRPr="00000000">
          <w:rPr>
            <w:rFonts w:ascii="Courier New" w:cs="Courier New" w:eastAsia="Courier New" w:hAnsi="Courier New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\\.\pipe\MiTuberíaPersonalizada)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Ejemplo con codigo, al ser bidireccional: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1-Eje-Servidor: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1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System;</w:t>
        </w:r>
      </w:hyperlink>
      <w:hyperlink r:id="rId1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1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System.IO;</w:t>
        </w:r>
      </w:hyperlink>
      <w:hyperlink r:id="rId1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1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System.IO.Pipes;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8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// 1. Crear la tubería con nombre</w:t>
        </w:r>
      </w:hyperlink>
      <w:hyperlink r:id="rId1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1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var</w:t>
        </w:r>
      </w:hyperlink>
      <w:hyperlink r:id="rId2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server</w:t>
        </w:r>
      </w:hyperlink>
      <w:hyperlink r:id="rId2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= </w:t>
        </w:r>
      </w:hyperlink>
      <w:hyperlink r:id="rId2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new</w:t>
        </w:r>
      </w:hyperlink>
      <w:hyperlink r:id="rId2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NamedPipeServerStream</w:t>
        </w:r>
      </w:hyperlink>
      <w:hyperlink r:id="rId2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2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"MiTuberiaSimple"</w:t>
        </w:r>
      </w:hyperlink>
      <w:hyperlink r:id="rId2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, </w:t>
        </w:r>
      </w:hyperlink>
      <w:hyperlink r:id="rId2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PipeDirection</w:t>
        </w:r>
      </w:hyperlink>
      <w:hyperlink r:id="rId3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.Out);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Console</w:t>
        </w:r>
      </w:hyperlink>
      <w:hyperlink r:id="rId3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3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WriteLine</w:t>
        </w:r>
      </w:hyperlink>
      <w:hyperlink r:id="rId3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3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"Servidor esperando a que se conecte un cliente..."</w:t>
        </w:r>
      </w:hyperlink>
      <w:hyperlink r:id="rId3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);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hyperlink r:id="rId3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server</w:t>
        </w:r>
      </w:hyperlink>
      <w:hyperlink r:id="rId3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3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WaitForConnection</w:t>
        </w:r>
      </w:hyperlink>
      <w:hyperlink r:id="rId4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(); </w:t>
        </w:r>
      </w:hyperlink>
      <w:hyperlink r:id="rId4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8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// Se queda esperando aquí hasta que alguien se conecta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4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Console</w:t>
        </w:r>
      </w:hyperlink>
      <w:hyperlink r:id="rId4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4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WriteLine</w:t>
        </w:r>
      </w:hyperlink>
      <w:hyperlink r:id="rId4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4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"¡Cliente conectado! Enviando mensaje..."</w:t>
        </w:r>
      </w:hyperlink>
      <w:hyperlink r:id="rId4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);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4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4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var</w:t>
        </w:r>
      </w:hyperlink>
      <w:hyperlink r:id="rId5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escritor</w:t>
        </w:r>
      </w:hyperlink>
      <w:hyperlink r:id="rId5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= </w:t>
        </w:r>
      </w:hyperlink>
      <w:hyperlink r:id="rId5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new</w:t>
        </w:r>
      </w:hyperlink>
      <w:hyperlink r:id="rId5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StreamWriter</w:t>
        </w:r>
      </w:hyperlink>
      <w:hyperlink r:id="rId5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5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server</w:t>
        </w:r>
      </w:hyperlink>
      <w:hyperlink r:id="rId5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);</w:t>
        </w:r>
      </w:hyperlink>
      <w:hyperlink r:id="rId6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escritor</w:t>
        </w:r>
      </w:hyperlink>
      <w:hyperlink r:id="rId6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.AutoFlush = </w:t>
        </w:r>
      </w:hyperlink>
      <w:hyperlink r:id="rId6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true</w:t>
        </w:r>
      </w:hyperlink>
      <w:hyperlink r:id="rId6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6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escritor</w:t>
        </w:r>
      </w:hyperlink>
      <w:hyperlink r:id="rId6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6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WriteLine</w:t>
        </w:r>
      </w:hyperlink>
      <w:hyperlink r:id="rId6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6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"¡Hola desde el servidor usando Named Pipes!"</w:t>
        </w:r>
      </w:hyperlink>
      <w:hyperlink r:id="rId6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);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0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2-Eje-Cliente(en otra app-Consola independiente: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7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7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System;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7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7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System.IO;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7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7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System.IO.Pipes;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7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8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// 1. Conectarse a la tubería del servidor ('.' significa la computadora local)</w:t>
        </w:r>
      </w:hyperlink>
      <w:hyperlink r:id="rId7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7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var</w:t>
        </w:r>
      </w:hyperlink>
      <w:hyperlink r:id="rId8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cliente</w:t>
        </w:r>
      </w:hyperlink>
      <w:hyperlink r:id="rId8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= </w:t>
        </w:r>
      </w:hyperlink>
      <w:hyperlink r:id="rId8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new</w:t>
        </w:r>
      </w:hyperlink>
      <w:hyperlink r:id="rId8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NamedPipeClientStream</w:t>
        </w:r>
      </w:hyperlink>
      <w:hyperlink r:id="rId8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8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"."</w:t>
        </w:r>
      </w:hyperlink>
      <w:hyperlink r:id="rId8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, </w:t>
        </w:r>
      </w:hyperlink>
      <w:hyperlink r:id="rId9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"MiTuberiaSimple"</w:t>
        </w:r>
      </w:hyperlink>
      <w:hyperlink r:id="rId9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, </w:t>
        </w:r>
      </w:hyperlink>
      <w:hyperlink r:id="rId9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PipeDirection</w:t>
        </w:r>
      </w:hyperlink>
      <w:hyperlink r:id="rId9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.In);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hyperlink r:id="rId9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Console</w:t>
        </w:r>
      </w:hyperlink>
      <w:hyperlink r:id="rId9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9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WriteLine</w:t>
        </w:r>
      </w:hyperlink>
      <w:hyperlink r:id="rId9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9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"Conectándose al servidor..."</w:t>
        </w:r>
      </w:hyperlink>
      <w:hyperlink r:id="rId9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);</w:t>
        </w:r>
      </w:hyperlink>
      <w:hyperlink r:id="rId10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cliente</w:t>
        </w:r>
      </w:hyperlink>
      <w:hyperlink r:id="rId10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10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Connect</w:t>
        </w:r>
      </w:hyperlink>
      <w:hyperlink r:id="rId10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(); </w:t>
        </w:r>
      </w:hyperlink>
      <w:hyperlink r:id="rId10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8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// Se conecta a la tubería con nombre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hyperlink r:id="rId10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8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// 2. Leer el mensaje enviado por el servidor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hyperlink r:id="rId10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using</w:t>
        </w:r>
      </w:hyperlink>
      <w:hyperlink r:id="rId10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0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var</w:t>
        </w:r>
      </w:hyperlink>
      <w:hyperlink r:id="rId10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1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lector</w:t>
        </w:r>
      </w:hyperlink>
      <w:hyperlink r:id="rId11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= </w:t>
        </w:r>
      </w:hyperlink>
      <w:hyperlink r:id="rId11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new</w:t>
        </w:r>
      </w:hyperlink>
      <w:hyperlink r:id="rId11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1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StreamReader</w:t>
        </w:r>
      </w:hyperlink>
      <w:hyperlink r:id="rId11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11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cliente</w:t>
        </w:r>
      </w:hyperlink>
      <w:hyperlink r:id="rId11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);</w:t>
        </w:r>
      </w:hyperlink>
      <w:hyperlink r:id="rId11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string</w:t>
        </w:r>
      </w:hyperlink>
      <w:hyperlink r:id="rId11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12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mensaje</w:t>
        </w:r>
      </w:hyperlink>
      <w:hyperlink r:id="rId12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 = </w:t>
        </w:r>
      </w:hyperlink>
      <w:hyperlink r:id="rId12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lector</w:t>
        </w:r>
      </w:hyperlink>
      <w:hyperlink r:id="rId12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12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ReadLine</w:t>
        </w:r>
      </w:hyperlink>
      <w:hyperlink r:id="rId12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()!;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hyperlink r:id="rId12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2b91a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Console</w:t>
        </w:r>
      </w:hyperlink>
      <w:hyperlink r:id="rId127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128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74531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WriteLine</w:t>
        </w:r>
      </w:hyperlink>
      <w:hyperlink r:id="rId129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(</w:t>
        </w:r>
      </w:hyperlink>
      <w:hyperlink r:id="rId130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$"Mensaje recibido: </w:t>
        </w:r>
      </w:hyperlink>
      <w:hyperlink r:id="rId131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{</w:t>
        </w:r>
      </w:hyperlink>
      <w:hyperlink r:id="rId132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1f377f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mensaje</w:t>
        </w:r>
      </w:hyperlink>
      <w:hyperlink r:id="rId133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}</w:t>
        </w:r>
      </w:hyperlink>
      <w:hyperlink r:id="rId134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a31515"/>
            <w:sz w:val="18"/>
            <w:szCs w:val="18"/>
            <w:u w:val="none"/>
            <w:shd w:fill="auto" w:val="clear"/>
            <w:vertAlign w:val="baseline"/>
            <w:rtl w:val="0"/>
          </w:rPr>
          <w:t xml:space="preserve">"</w:t>
        </w:r>
      </w:hyperlink>
      <w:hyperlink r:id="rId135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0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);</w:t>
        </w:r>
      </w:hyperlink>
      <w:hyperlink r:id="rId136">
        <w:r w:rsidDel="00000000" w:rsidR="00000000" w:rsidRPr="00000000">
          <w:rPr>
            <w:rFonts w:ascii="Cascadia Mono" w:cs="Cascadia Mono" w:eastAsia="Cascadia Mono" w:hAnsi="Cascadia Mono"/>
            <w:b w:val="0"/>
            <w:bCs w:val="0"/>
            <w:i w:val="0"/>
            <w:iCs w:val="0"/>
            <w:smallCaps w:val="0"/>
            <w:strike w:val="0"/>
            <w:color w:val="008000"/>
            <w:sz w:val="18"/>
            <w:szCs w:val="18"/>
            <w:u w:val="none"/>
            <w:shd w:fill="auto" w:val="clear"/>
            <w:vertAlign w:val="baseline"/>
            <w:rtl w:val="0"/>
          </w:rPr>
          <w:t xml:space="preserve">// Salida en pantalla: Mensaje recibido: ¡Hola desde el servidor usando Named Pipes!;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b w:val="0"/>
          <w:bCs w:val="0"/>
          <w:i w:val="0"/>
          <w:iCs w:val="0"/>
          <w:smallCaps w:val="0"/>
          <w:strike w:val="0"/>
          <w:color w:val="0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100" w:lineRule="auto"/>
        <w:jc w:val="left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100" w:lineRule="auto"/>
        <w:jc w:val="left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100" w:lineRule="auto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hyperlink r:id="rId137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sz w:val="20"/>
            <w:szCs w:val="20"/>
            <w:u w:val="single"/>
            <w:rtl w:val="0"/>
          </w:rPr>
          <w:t xml:space="preserve">Cuadro comparativo: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100" w:lineRule="auto"/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u w:val="single"/>
        </w:rPr>
        <w:drawing>
          <wp:inline distB="114300" distT="114300" distL="114300" distR="114300">
            <wp:extent cx="52832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u w:val="single"/>
          <w:rtl w:val="0"/>
        </w:rPr>
        <w:t xml:space="preserve">EJEMPLO COMPLETO DE JSON CON NAMED PIPES:  ( IN-OUT   // ASYNC - AWAIT</w:t>
      </w:r>
    </w:p>
    <w:p w:rsidR="00000000" w:rsidDel="00000000" w:rsidP="00000000" w:rsidRDefault="00000000" w:rsidRPr="00000000" w14:paraId="000000BD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(Ejemplo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rápido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en C# con JSON:)</w:t>
      </w:r>
    </w:p>
    <w:p w:rsidR="00000000" w:rsidDel="00000000" w:rsidP="00000000" w:rsidRDefault="00000000" w:rsidRPr="00000000" w14:paraId="000000BE">
      <w:pPr>
        <w:jc w:val="left"/>
        <w:rPr>
          <w:rFonts w:ascii="Cascadia Mono" w:cs="Cascadia Mono" w:eastAsia="Cascadia Mono" w:hAnsi="Cascadia Mono"/>
          <w:sz w:val="18"/>
          <w:szCs w:val="18"/>
          <w:u w:val="single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jc w:val="left"/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  <w:rtl w:val="0"/>
        </w:rPr>
        <w:t xml:space="preserve">1- Clase compartida:</w:t>
      </w:r>
    </w:p>
    <w:p w:rsidR="00000000" w:rsidDel="00000000" w:rsidP="00000000" w:rsidRDefault="00000000" w:rsidRPr="00000000" w14:paraId="000000C0">
      <w:pPr>
        <w:jc w:val="left"/>
        <w:rPr>
          <w:rFonts w:ascii="Cascadia Mono" w:cs="Cascadia Mono" w:eastAsia="Cascadia Mono" w:hAnsi="Cascadia Mono"/>
          <w:sz w:val="18"/>
          <w:szCs w:val="18"/>
          <w:u w:val="single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jc w:val="left"/>
        <w:rPr>
          <w:rFonts w:ascii="Cascadia Mono" w:cs="Cascadia Mono" w:eastAsia="Cascadia Mono" w:hAnsi="Cascadia Mono"/>
          <w:color w:val="2b91af"/>
          <w:sz w:val="18"/>
          <w:szCs w:val="18"/>
          <w:u w:val="single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u w:val="single"/>
          <w:rtl w:val="0"/>
        </w:rPr>
        <w:t xml:space="preserve">PaqueteDatos</w:t>
      </w:r>
    </w:p>
    <w:p w:rsidR="00000000" w:rsidDel="00000000" w:rsidP="00000000" w:rsidRDefault="00000000" w:rsidRPr="00000000" w14:paraId="000000C2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3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Comando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 }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Valor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0C5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7">
      <w:pPr>
        <w:jc w:val="left"/>
        <w:rPr>
          <w:rFonts w:ascii="Cascadia Mono" w:cs="Cascadia Mono" w:eastAsia="Cascadia Mono" w:hAnsi="Cascadia Mono"/>
          <w:b w:val="1"/>
          <w:bCs w:val="1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8">
      <w:pPr>
        <w:jc w:val="left"/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  <w:rtl w:val="0"/>
        </w:rPr>
        <w:t xml:space="preserve">2-En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u w:val="single"/>
          <w:rtl w:val="0"/>
        </w:rPr>
        <w:t xml:space="preserve">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  <w:rtl w:val="0"/>
        </w:rPr>
        <w:t xml:space="preserve"> Servidor (Enviando JSON):</w:t>
      </w:r>
    </w:p>
    <w:p w:rsidR="00000000" w:rsidDel="00000000" w:rsidP="00000000" w:rsidRDefault="00000000" w:rsidRPr="00000000" w14:paraId="000000C9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System.IO.Pipes;</w:t>
      </w:r>
    </w:p>
    <w:p w:rsidR="00000000" w:rsidDel="00000000" w:rsidP="00000000" w:rsidRDefault="00000000" w:rsidRPr="00000000" w14:paraId="000000CB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System.Text.Json;</w:t>
      </w:r>
    </w:p>
    <w:p w:rsidR="00000000" w:rsidDel="00000000" w:rsidP="00000000" w:rsidRDefault="00000000" w:rsidRPr="00000000" w14:paraId="000000CC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NamedPipeServerStream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"JsonPipe"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.Out);</w:t>
      </w:r>
    </w:p>
    <w:p w:rsidR="00000000" w:rsidDel="00000000" w:rsidP="00000000" w:rsidRDefault="00000000" w:rsidRPr="00000000" w14:paraId="000000CE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WaitForConnectionAsync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datos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PaqueteDatos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{ Comando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"ActualizarStock"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Valor = 150 };</w:t>
      </w:r>
    </w:p>
    <w:p w:rsidR="00000000" w:rsidDel="00000000" w:rsidP="00000000" w:rsidRDefault="00000000" w:rsidRPr="00000000" w14:paraId="000000D1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jsonString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JsonSerializer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Serialize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datos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4">
      <w:pPr>
        <w:jc w:val="left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escritor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escritor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jsonString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Envía el JSON como una línea de texto</w:t>
      </w:r>
    </w:p>
    <w:p w:rsidR="00000000" w:rsidDel="00000000" w:rsidP="00000000" w:rsidRDefault="00000000" w:rsidRPr="00000000" w14:paraId="000000D5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7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9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B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D">
      <w:pPr>
        <w:jc w:val="left"/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  <w:rtl w:val="0"/>
        </w:rPr>
        <w:t xml:space="preserve">3-En 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color w:val="1f377f"/>
          <w:sz w:val="18"/>
          <w:szCs w:val="18"/>
          <w:u w:val="single"/>
          <w:rtl w:val="0"/>
        </w:rPr>
        <w:t xml:space="preserve">el</w:t>
      </w:r>
      <w:r w:rsidDel="00000000" w:rsidR="00000000" w:rsidRPr="00000000">
        <w:rPr>
          <w:rFonts w:ascii="Cascadia Mono" w:cs="Cascadia Mono" w:eastAsia="Cascadia Mono" w:hAnsi="Cascadia Mono"/>
          <w:b w:val="1"/>
          <w:bCs w:val="1"/>
          <w:sz w:val="18"/>
          <w:szCs w:val="18"/>
          <w:u w:val="single"/>
          <w:rtl w:val="0"/>
        </w:rPr>
        <w:t xml:space="preserve"> Cliente (Recibiendo JSON):</w:t>
      </w:r>
    </w:p>
    <w:p w:rsidR="00000000" w:rsidDel="00000000" w:rsidP="00000000" w:rsidRDefault="00000000" w:rsidRPr="00000000" w14:paraId="000000DE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jc w:val="left"/>
        <w:rPr>
          <w:rFonts w:ascii="Cascadia Mono" w:cs="Cascadia Mono" w:eastAsia="Cascadia Mono" w:hAnsi="Cascadia Mono"/>
          <w:color w:val="0000ff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0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System.IO.Pipes;</w:t>
      </w:r>
    </w:p>
    <w:p w:rsidR="00000000" w:rsidDel="00000000" w:rsidP="00000000" w:rsidRDefault="00000000" w:rsidRPr="00000000" w14:paraId="000000E1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System.Text.Json;</w:t>
      </w:r>
    </w:p>
    <w:p w:rsidR="00000000" w:rsidDel="00000000" w:rsidP="00000000" w:rsidRDefault="00000000" w:rsidRPr="00000000" w14:paraId="000000E2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3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NamedPipeClientStream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"JsonPipe"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.In);</w:t>
      </w:r>
    </w:p>
    <w:p w:rsidR="00000000" w:rsidDel="00000000" w:rsidP="00000000" w:rsidRDefault="00000000" w:rsidRPr="00000000" w14:paraId="000000E4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ConnectAsync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6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lector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StreamReader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jsonString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lector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ReadLineAsync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()!;</w:t>
      </w:r>
    </w:p>
    <w:p w:rsidR="00000000" w:rsidDel="00000000" w:rsidP="00000000" w:rsidRDefault="00000000" w:rsidRPr="00000000" w14:paraId="000000E8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9">
      <w:pPr>
        <w:jc w:val="left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Reconstruimos el objeto original</w:t>
      </w:r>
    </w:p>
    <w:p w:rsidR="00000000" w:rsidDel="00000000" w:rsidP="00000000" w:rsidRDefault="00000000" w:rsidRPr="00000000" w14:paraId="000000EA">
      <w:pPr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datosRecibidos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JsonSerializer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Deserialize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PaqueteDatos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jsonString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$"Comando: 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datosRecibidos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?.Comando}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, Valor: 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datosRecibidos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?.Valor}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pacing w:after="240" w:before="240" w:line="36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 xml:space="preserve">_-_-_-_-_-_-_-_-_-_-_-_-_-_-_-_-_-_-_-_-_-_-_-_-_-_-_-_-_-_-_-_-_-_-_-_-_-_-_-_-_-_-_-_-_-_-_-_-_-_-</w:t>
      </w:r>
    </w:p>
    <w:p w:rsidR="00000000" w:rsidDel="00000000" w:rsidP="00000000" w:rsidRDefault="00000000" w:rsidRPr="00000000" w14:paraId="000000EC">
      <w:pPr>
        <w:pStyle w:val="Heading1"/>
        <w:keepNext w:val="1"/>
        <w:keepLines w:val="1"/>
        <w:spacing w:after="120" w:before="480" w:line="276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xfao5tfn52it" w:id="0"/>
      <w:bookmarkEnd w:id="0"/>
      <w:r w:rsidDel="00000000" w:rsidR="00000000" w:rsidRPr="00000000">
        <w:rPr>
          <w:rFonts w:ascii="Inter" w:cs="Inter" w:eastAsia="Inter" w:hAnsi="Inter"/>
          <w:color w:val="1e293b"/>
          <w:sz w:val="26"/>
          <w:szCs w:val="26"/>
          <w:rtl w:val="0"/>
        </w:rPr>
        <w:t xml:space="preserve">StreamWriter, StreamReader,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using</w:t>
      </w:r>
      <w:r w:rsidDel="00000000" w:rsidR="00000000" w:rsidRPr="00000000">
        <w:rPr>
          <w:rFonts w:ascii="Inter" w:cs="Inter" w:eastAsia="Inter" w:hAnsi="Inter"/>
          <w:color w:val="1e293b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AutoFlush = true</w:t>
      </w:r>
    </w:p>
    <w:p w:rsidR="00000000" w:rsidDel="00000000" w:rsidP="00000000" w:rsidRDefault="00000000" w:rsidRPr="00000000" w14:paraId="000000ED">
      <w:pPr>
        <w:pStyle w:val="Heading2"/>
        <w:keepNext w:val="1"/>
        <w:keepLines w:val="1"/>
        <w:spacing w:after="80" w:before="360" w:line="276" w:lineRule="auto"/>
        <w:rPr>
          <w:rFonts w:ascii="Inter" w:cs="Inter" w:eastAsia="Inter" w:hAnsi="Inter"/>
          <w:i w:val="0"/>
          <w:iCs w:val="0"/>
          <w:color w:val="334155"/>
          <w:sz w:val="26"/>
          <w:szCs w:val="26"/>
        </w:rPr>
      </w:pPr>
      <w:bookmarkStart w:colFirst="0" w:colLast="0" w:name="_heading=h.5kdb8x6h8kq0" w:id="1"/>
      <w:bookmarkEnd w:id="1"/>
      <w:r w:rsidDel="00000000" w:rsidR="00000000" w:rsidRPr="00000000">
        <w:rPr>
          <w:rFonts w:ascii="Inter" w:cs="Inter" w:eastAsia="Inter" w:hAnsi="Inter"/>
          <w:i w:val="0"/>
          <w:iCs w:val="0"/>
          <w:color w:val="334155"/>
          <w:sz w:val="26"/>
          <w:szCs w:val="26"/>
          <w:rtl w:val="0"/>
        </w:rPr>
        <w:t xml:space="preserve">Explicación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line="30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using</w:t>
      </w:r>
      <w:r w:rsidDel="00000000" w:rsidR="00000000" w:rsidRPr="00000000">
        <w:rPr>
          <w:rFonts w:ascii="Inter" w:cs="Inter" w:eastAsia="Inter" w:hAnsi="Inter"/>
          <w:color w:val="334155"/>
          <w:sz w:val="22"/>
          <w:szCs w:val="22"/>
          <w:rtl w:val="0"/>
        </w:rPr>
        <w:t xml:space="preserve">: Asegura que los objetos de flujo de datos y el canal de la tubería se cierren automáticamente al finalizar su ejecución, liberando los recursos de memoria en el sistema operativo.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line="30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AutoFlush = true</w:t>
      </w:r>
      <w:r w:rsidDel="00000000" w:rsidR="00000000" w:rsidRPr="00000000">
        <w:rPr>
          <w:rFonts w:ascii="Inter" w:cs="Inter" w:eastAsia="Inter" w:hAnsi="Inter"/>
          <w:color w:val="334155"/>
          <w:sz w:val="22"/>
          <w:szCs w:val="22"/>
          <w:rtl w:val="0"/>
        </w:rPr>
        <w:t xml:space="preserve">: Fuerza a que los datos se transmitan inmediatamente por el canal sin quedarse retenidos en la memoria intermedia (</w:t>
      </w:r>
      <w:r w:rsidDel="00000000" w:rsidR="00000000" w:rsidRPr="00000000">
        <w:rPr>
          <w:rFonts w:ascii="Inter" w:cs="Inter" w:eastAsia="Inter" w:hAnsi="Inter"/>
          <w:i w:val="1"/>
          <w:iCs w:val="1"/>
          <w:color w:val="334155"/>
          <w:sz w:val="22"/>
          <w:szCs w:val="22"/>
          <w:rtl w:val="0"/>
        </w:rPr>
        <w:t xml:space="preserve">buffer</w:t>
      </w:r>
      <w:r w:rsidDel="00000000" w:rsidR="00000000" w:rsidRPr="00000000">
        <w:rPr>
          <w:rFonts w:ascii="Inter" w:cs="Inter" w:eastAsia="Inter" w:hAnsi="Inter"/>
          <w:color w:val="334155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1"/>
        <w:keepLines w:val="1"/>
        <w:spacing w:after="80" w:before="360" w:line="276" w:lineRule="auto"/>
        <w:rPr>
          <w:rFonts w:ascii="Inter" w:cs="Inter" w:eastAsia="Inter" w:hAnsi="Inter"/>
          <w:i w:val="0"/>
          <w:iCs w:val="0"/>
          <w:color w:val="334155"/>
          <w:sz w:val="22"/>
          <w:szCs w:val="22"/>
        </w:rPr>
      </w:pPr>
      <w:bookmarkStart w:colFirst="0" w:colLast="0" w:name="_heading=h.vnwx332428gc" w:id="2"/>
      <w:bookmarkEnd w:id="2"/>
      <w:r w:rsidDel="00000000" w:rsidR="00000000" w:rsidRPr="00000000">
        <w:rPr>
          <w:rFonts w:ascii="Inter" w:cs="Inter" w:eastAsia="Inter" w:hAnsi="Inter"/>
          <w:i w:val="0"/>
          <w:iCs w:val="0"/>
          <w:color w:val="334155"/>
          <w:sz w:val="22"/>
          <w:szCs w:val="22"/>
          <w:rtl w:val="0"/>
        </w:rPr>
        <w:t xml:space="preserve">Ejemplo de Código (Servidor en la Pantalla de Cocina)</w:t>
      </w:r>
    </w:p>
    <w:p w:rsidR="00000000" w:rsidDel="00000000" w:rsidP="00000000" w:rsidRDefault="00000000" w:rsidRPr="00000000" w14:paraId="000000F2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System.IO;</w:t>
      </w:r>
    </w:p>
    <w:p w:rsidR="00000000" w:rsidDel="00000000" w:rsidP="00000000" w:rsidRDefault="00000000" w:rsidRPr="00000000" w14:paraId="000000F3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System.IO.Pipes;</w:t>
      </w:r>
    </w:p>
    <w:p w:rsidR="00000000" w:rsidDel="00000000" w:rsidP="00000000" w:rsidRDefault="00000000" w:rsidRPr="00000000" w14:paraId="000000F5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En la App que envía el mensaje (Servidor / Cocina)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var server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NamedPipeServerStream(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"CafeteriaPipe"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.Out);</w:t>
      </w:r>
    </w:p>
    <w:p w:rsidR="00000000" w:rsidDel="00000000" w:rsidP="00000000" w:rsidRDefault="00000000" w:rsidRPr="00000000" w14:paraId="000000F9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server.WaitForConnection();</w:t>
      </w:r>
    </w:p>
    <w:p w:rsidR="00000000" w:rsidDel="00000000" w:rsidP="00000000" w:rsidRDefault="00000000" w:rsidRPr="00000000" w14:paraId="000000FB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Creamos el escritor con AutoFlush activado para enviar el ticket al instante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var writer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StreamWriter(server) { AutoFlush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0FF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writer.WriteLine(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"Café con leche y tostada listo."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1"/>
        <w:keepLines w:val="1"/>
        <w:spacing w:after="120" w:before="480" w:line="276" w:lineRule="auto"/>
        <w:rPr>
          <w:rFonts w:ascii="Inter" w:cs="Inter" w:eastAsia="Inter" w:hAnsi="Inter"/>
          <w:color w:val="1e293b"/>
          <w:sz w:val="26"/>
          <w:szCs w:val="26"/>
        </w:rPr>
      </w:pPr>
      <w:bookmarkStart w:colFirst="0" w:colLast="0" w:name="_heading=h.w1c90aynlfk1" w:id="3"/>
      <w:bookmarkEnd w:id="3"/>
      <w:r w:rsidDel="00000000" w:rsidR="00000000" w:rsidRPr="00000000">
        <w:rPr>
          <w:rFonts w:ascii="Inter" w:cs="Inter" w:eastAsia="Inter" w:hAnsi="Inter"/>
          <w:color w:val="1e293b"/>
          <w:sz w:val="26"/>
          <w:szCs w:val="26"/>
          <w:rtl w:val="0"/>
        </w:rPr>
        <w:t xml:space="preserve">App 2 (Servidor): Lectura Asíncrona y Procesamiento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Task.Run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1"/>
        <w:keepLines w:val="1"/>
        <w:spacing w:after="80" w:before="360" w:line="276" w:lineRule="auto"/>
        <w:rPr>
          <w:rFonts w:ascii="Inter" w:cs="Inter" w:eastAsia="Inter" w:hAnsi="Inter"/>
          <w:i w:val="0"/>
          <w:iCs w:val="0"/>
          <w:color w:val="334155"/>
          <w:sz w:val="22"/>
          <w:szCs w:val="22"/>
        </w:rPr>
      </w:pPr>
      <w:bookmarkStart w:colFirst="0" w:colLast="0" w:name="_heading=h.w7h8sx7lsr5t" w:id="4"/>
      <w:bookmarkEnd w:id="4"/>
      <w:r w:rsidDel="00000000" w:rsidR="00000000" w:rsidRPr="00000000">
        <w:rPr>
          <w:rFonts w:ascii="Inter" w:cs="Inter" w:eastAsia="Inter" w:hAnsi="Inter"/>
          <w:i w:val="0"/>
          <w:iCs w:val="0"/>
          <w:color w:val="334155"/>
          <w:sz w:val="22"/>
          <w:szCs w:val="22"/>
          <w:rtl w:val="0"/>
        </w:rPr>
        <w:t xml:space="preserve">Ejemplo de Código (App 2 - Servidor de Cocina)</w:t>
      </w:r>
    </w:p>
    <w:p w:rsidR="00000000" w:rsidDel="00000000" w:rsidP="00000000" w:rsidRDefault="00000000" w:rsidRPr="00000000" w14:paraId="00000106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color w:val="334155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System.IO;</w:t>
      </w:r>
    </w:p>
    <w:p w:rsidR="00000000" w:rsidDel="00000000" w:rsidP="00000000" w:rsidRDefault="00000000" w:rsidRPr="00000000" w14:paraId="00000107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System.IO.Pipes;</w:t>
      </w:r>
    </w:p>
    <w:p w:rsidR="00000000" w:rsidDel="00000000" w:rsidP="00000000" w:rsidRDefault="00000000" w:rsidRPr="00000000" w14:paraId="00000108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109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EscucharCocinaAsync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0B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NamedPipeServerStream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"CafeteriaPipe"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.InOut);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Espera a que la tablet del camarero se conecte sin bloquear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WaitForConnectionAsync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Procesamos el pedido en segundo plano con Task.Run para no congelar la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estadoCocina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(() =&gt;</w:t>
      </w:r>
    </w:p>
    <w:p w:rsidR="00000000" w:rsidDel="00000000" w:rsidP="00000000" w:rsidRDefault="00000000" w:rsidRPr="00000000" w14:paraId="00000113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15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System.Threading.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(2000);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Simulación de tiempo de preparación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"Pedido procesado y listo en bandeja."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11B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Enviamos la respuesta de forma asíncrona a la tablet del camarero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 { AutoFlush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1F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estadoCocina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00" w:lineRule="auto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spacing w:line="300" w:lineRule="auto"/>
        <w:jc w:val="left"/>
        <w:rPr>
          <w:rFonts w:ascii="Inter" w:cs="Inter" w:eastAsia="Inter" w:hAnsi="Inter"/>
          <w:color w:val="3341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00" w:lineRule="auto"/>
        <w:jc w:val="left"/>
        <w:rPr>
          <w:rFonts w:ascii="Inter" w:cs="Inter" w:eastAsia="Inter" w:hAnsi="Inter"/>
          <w:color w:val="3341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line="300" w:lineRule="auto"/>
        <w:jc w:val="left"/>
        <w:rPr/>
      </w:pPr>
      <w:bookmarkStart w:colFirst="0" w:colLast="0" w:name="_heading=h.qqo7dpdktfmb" w:id="5"/>
      <w:bookmarkEnd w:id="5"/>
      <w:r w:rsidDel="00000000" w:rsidR="00000000" w:rsidRPr="00000000">
        <w:rPr>
          <w:rtl w:val="0"/>
        </w:rPr>
        <w:t xml:space="preserve">App 1 (Cliente): Envío Asíncrono con Timeout de Seguridad</w:t>
      </w:r>
    </w:p>
    <w:p w:rsidR="00000000" w:rsidDel="00000000" w:rsidP="00000000" w:rsidRDefault="00000000" w:rsidRPr="00000000" w14:paraId="00000126">
      <w:pPr>
        <w:spacing w:line="300" w:lineRule="auto"/>
        <w:jc w:val="left"/>
        <w:rPr>
          <w:rFonts w:ascii="Inter" w:cs="Inter" w:eastAsia="Inter" w:hAnsi="Inter"/>
          <w:color w:val="3341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spacing w:line="300" w:lineRule="auto"/>
        <w:jc w:val="left"/>
        <w:rPr>
          <w:color w:val="434343"/>
        </w:rPr>
      </w:pPr>
      <w:bookmarkStart w:colFirst="0" w:colLast="0" w:name="_heading=h.upqb97uuzs3u" w:id="6"/>
      <w:bookmarkEnd w:id="6"/>
      <w:r w:rsidDel="00000000" w:rsidR="00000000" w:rsidRPr="00000000">
        <w:rPr>
          <w:color w:val="434343"/>
          <w:rtl w:val="0"/>
        </w:rPr>
        <w:t xml:space="preserve">Ejemplo de Código (App 1 - Tablet del Camarero)</w:t>
      </w:r>
    </w:p>
    <w:p w:rsidR="00000000" w:rsidDel="00000000" w:rsidP="00000000" w:rsidRDefault="00000000" w:rsidRPr="00000000" w14:paraId="00000128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129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System.IO;</w:t>
      </w:r>
    </w:p>
    <w:p w:rsidR="00000000" w:rsidDel="00000000" w:rsidP="00000000" w:rsidRDefault="00000000" w:rsidRPr="00000000" w14:paraId="0000012A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System.IO.Pipes;</w:t>
      </w:r>
    </w:p>
    <w:p w:rsidR="00000000" w:rsidDel="00000000" w:rsidP="00000000" w:rsidRDefault="00000000" w:rsidRPr="00000000" w14:paraId="0000012B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12C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EnviarPedidoConTimeoutAsync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2D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E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NamedPipeClientStream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"CafeteriaPipe"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.InOut);</w:t>
      </w:r>
    </w:p>
    <w:p w:rsidR="00000000" w:rsidDel="00000000" w:rsidP="00000000" w:rsidRDefault="00000000" w:rsidRPr="00000000" w14:paraId="0000012F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Intentamos conectar a la cocina con un límite de tiempo máximo de 3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connectTask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ConnectAsync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WhenAny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connectTask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(3000)) !=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connectTask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33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TimeoutException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"La cocina no responde. El sistema de comandas está desconectado."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Si la conexión es exitosa dentro del tiempo límite, enviamos 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 { AutoFlush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37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"Mesa 4: 2 Cafés y un cruasán"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Leemos la confirmación enviada por la cocina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StreamReader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reader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ReadLineAsync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B">
      <w:pPr>
        <w:spacing w:after="240" w:before="240"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pacing w:after="240" w:before="240" w:line="360" w:lineRule="auto"/>
        <w:rPr>
          <w:rFonts w:ascii="Inter" w:cs="Inter" w:eastAsia="Inter" w:hAnsi="Inter"/>
          <w:color w:val="3341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="360" w:lineRule="auto"/>
        <w:rPr>
          <w:rFonts w:ascii="Arial" w:cs="Arial" w:eastAsia="Arial" w:hAnsi="Arial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 xml:space="preserve">_-_-_-_-_-_-_-_-_-_-_-_-_-_-_-_-_-_-_-_-_-_-_-_-_-_-_-_-_-_-_-_-_-_-_-_-_-_-_-_-_-_-_-_-_-_-_-_-_-_-</w:t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EJEMPLO CON INOUT JUNTO, PERMITE ENVIAR Y RECIVIR— CON TASK.RUN:</w:t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System.IO;</w:t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System.IO.Pipes;</w:t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System.Text;</w:t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System.Threading.Tasks;</w:t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nombrePipe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"MiPipeBidireccional"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1. LANZAR EL SERVIDOR EN SEGUNDO PLANO USANDO Task.Run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servidorTask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() =&gt;</w:t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Creamos la tubería con dirección InOut (permite leer y escribir)</w:t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NamedPipeServerStream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nombrePipe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.InOut, 1,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PipeTransmissionMode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.Byte,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PipeOptions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.Asynchronous);</w:t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"[Servidor] Esperando conexión del cliente..."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WaitForConnectionAsync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"[Servidor] ¡Cliente conectado con éxito!"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--- FASE DE LECTURA (In): Recibir datos del cliente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lector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StreamReader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.UTF8,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leaveOpen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mensajeRecibido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lector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ReadLineAsync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$"[Servidor] Mensaje leído del cliente: '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mensajeRecibido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--- FASE DE ESCRITURA (Out): Enviar respuesta al cliente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escritor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.UTF8,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leaveOpen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 { AutoFlush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respuesta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$"Hola cliente, procesé tu mensaje: '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mensajeRecibido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ToUpper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escritor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respuesta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"[Servidor] Respuesta enviada de vuelta."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Dar un pequeño respiro para asegurar que el servidor abrió la tubería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(500);</w:t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2. SIMULAR EL CLIENTE QUE SE CONECTA E INTERactúa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NamedPipeClientStream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nombrePipe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PipeDirection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.InOut,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PipeOptions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.Asynchronous);</w:t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"[Cliente] Conectándose al servidor..."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ConnectAsync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"[Cliente] ¡Conectado!"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--- FASE DE ESCRITURA (Out): Enviar datos al servidor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escritorCliente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StreamWriter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.UTF8,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leaveOpen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 { AutoFlush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escritorCliente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"pedido de materiales #402"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--- FASE DE LECTURA (In): Leer la respuesta del servidor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lectorCliente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StreamReader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.UTF8,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leaveOpen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respuestaServidor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lectorCliente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ReadLineAsync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() ??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ascadia Mono" w:cs="Cascadia Mono" w:eastAsia="Cascadia Mono" w:hAnsi="Cascadia Mono"/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$"[Cliente] El servidor respondió: 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respuestaServidor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// Esperar a que la tarea del servidor termine formalmente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1f377f"/>
          <w:sz w:val="18"/>
          <w:szCs w:val="18"/>
          <w:rtl w:val="0"/>
        </w:rPr>
        <w:t xml:space="preserve">servidorTask</w:t>
      </w: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pacing w:after="240" w:before="240" w:line="360" w:lineRule="auto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8000"/>
          <w:sz w:val="18"/>
          <w:szCs w:val="18"/>
          <w:rtl w:val="0"/>
        </w:rPr>
        <w:t xml:space="preserve">_-_-_-_-_-_-_-_-_-_-_-_-_-_-_-_-_-_-_-_-_-_-_-_-_-_-_-_-_-_-_-_-_-_-_-_-_-_-_-_-_-_-_-_-_-_-_-_-_-_-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color w:val="008000"/>
          <w:sz w:val="18"/>
          <w:szCs w:val="18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8"/>
          <w:szCs w:val="18"/>
          <w:rtl w:val="0"/>
        </w:rPr>
        <w:t xml:space="preserve">esto es lo que me dio:</w:t>
      </w:r>
    </w:p>
    <w:p w:rsidR="00000000" w:rsidDel="00000000" w:rsidP="00000000" w:rsidRDefault="00000000" w:rsidRPr="00000000" w14:paraId="0000017D">
      <w:pPr>
        <w:pStyle w:val="Heading3"/>
        <w:spacing w:after="80" w:before="0" w:line="276" w:lineRule="auto"/>
        <w:jc w:val="both"/>
        <w:rPr/>
      </w:pPr>
      <w:bookmarkStart w:colFirst="0" w:colLast="0" w:name="_heading=h.x0awmimv4kgn" w:id="7"/>
      <w:bookmarkEnd w:id="7"/>
      <w:r w:rsidDel="00000000" w:rsidR="00000000" w:rsidRPr="00000000">
        <w:rPr>
          <w:rtl w:val="0"/>
        </w:rPr>
        <w:t xml:space="preserve">Resumen del Flujo de Datos</w:t>
      </w:r>
    </w:p>
    <w:p w:rsidR="00000000" w:rsidDel="00000000" w:rsidP="00000000" w:rsidRDefault="00000000" w:rsidRPr="00000000" w14:paraId="0000017E">
      <w:pPr>
        <w:pStyle w:val="Heading4"/>
        <w:spacing w:after="40" w:before="0" w:line="276" w:lineRule="auto"/>
        <w:jc w:val="both"/>
        <w:rPr>
          <w:sz w:val="22"/>
          <w:szCs w:val="22"/>
        </w:rPr>
      </w:pPr>
      <w:bookmarkStart w:colFirst="0" w:colLast="0" w:name="_heading=h.r78nhh9qe47q" w:id="8"/>
      <w:bookmarkEnd w:id="8"/>
      <w:r w:rsidDel="00000000" w:rsidR="00000000" w:rsidRPr="00000000">
        <w:rPr>
          <w:sz w:val="22"/>
          <w:szCs w:val="22"/>
          <w:rtl w:val="0"/>
        </w:rPr>
        <w:t xml:space="preserve">1. Estructuras de Datos (JSON)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24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Petición (Cliente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Servidor):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La tablet del camarero envía el pedido de la mesa.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"comandaId": "CMD-2026-104",</w:t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"mesa": 5,</w:t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"camarero": "Laura Gómez",</w:t>
      </w:r>
    </w:p>
    <w:p w:rsidR="00000000" w:rsidDel="00000000" w:rsidP="00000000" w:rsidRDefault="00000000" w:rsidRPr="00000000" w14:paraId="00000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"items": [</w:t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{ "producto": "Café Doble", "cantidad": 2, "notas": "Con leche de avena y sacarina" },</w:t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{ "producto": "Croissant de Almendra", "cantidad": 1, "notas": "Calentar en plancha" }</w:t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24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Respuesta (Servidor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Cliente):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La cocina valida el pedido, calcula tiempos y responde.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"comandaId": "CMD-2026-104",</w:t>
      </w:r>
    </w:p>
    <w:p w:rsidR="00000000" w:rsidDel="00000000" w:rsidP="00000000" w:rsidRDefault="00000000" w:rsidRPr="00000000" w14:paraId="00000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"estado": "Aceptado",</w:t>
      </w:r>
    </w:p>
    <w:p w:rsidR="00000000" w:rsidDel="00000000" w:rsidP="00000000" w:rsidRDefault="00000000" w:rsidRPr="00000000" w14:paraId="00000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"tiempoEstimadoMinutos": 4,</w:t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"mensajeCocina": "Pedido recibido en barra. En preparación.",</w:t>
      </w:r>
    </w:p>
    <w:p w:rsidR="00000000" w:rsidDel="00000000" w:rsidP="00000000" w:rsidRDefault="00000000" w:rsidRPr="00000000" w14:paraId="00000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"totalEuros": 7.50</w:t>
      </w:r>
    </w:p>
    <w:p w:rsidR="00000000" w:rsidDel="00000000" w:rsidP="00000000" w:rsidRDefault="00000000" w:rsidRPr="00000000" w14:paraId="00000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4"/>
        <w:spacing w:after="40" w:before="0" w:line="276" w:lineRule="auto"/>
        <w:jc w:val="both"/>
        <w:rPr>
          <w:sz w:val="22"/>
          <w:szCs w:val="22"/>
        </w:rPr>
      </w:pPr>
      <w:bookmarkStart w:colFirst="0" w:colLast="0" w:name="_heading=h.ct012mlaltbn" w:id="9"/>
      <w:bookmarkEnd w:id="9"/>
      <w:r w:rsidDel="00000000" w:rsidR="00000000" w:rsidRPr="00000000">
        <w:rPr>
          <w:sz w:val="22"/>
          <w:szCs w:val="22"/>
          <w:rtl w:val="0"/>
        </w:rPr>
        <w:t xml:space="preserve">2. Código del Servidor (</w:t>
      </w:r>
      <w:r w:rsidDel="00000000" w:rsidR="00000000" w:rsidRPr="00000000">
        <w:rPr>
          <w:sz w:val="22"/>
          <w:szCs w:val="22"/>
          <w:rtl w:val="0"/>
        </w:rPr>
        <w:t xml:space="preserve">App 2</w:t>
      </w:r>
      <w:r w:rsidDel="00000000" w:rsidR="00000000" w:rsidRPr="00000000">
        <w:rPr>
          <w:sz w:val="22"/>
          <w:szCs w:val="22"/>
          <w:rtl w:val="0"/>
        </w:rPr>
        <w:t xml:space="preserve"> - Pantalla de Cocina)</w:t>
      </w:r>
    </w:p>
    <w:p w:rsidR="00000000" w:rsidDel="00000000" w:rsidP="00000000" w:rsidRDefault="00000000" w:rsidRPr="00000000" w14:paraId="00000196">
      <w:pPr>
        <w:spacing w:after="24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Configura la tubería en modo bidireccional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PipeDirection.InOut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), lee el JSON de la solicitud y procesa la comanda en segundo plano con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Task.Run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antes de enviar la respuesta: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C#</w:t>
      </w:r>
    </w:p>
    <w:p w:rsidR="00000000" w:rsidDel="00000000" w:rsidP="00000000" w:rsidRDefault="00000000" w:rsidRPr="00000000" w14:paraId="00000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System;</w:t>
      </w:r>
    </w:p>
    <w:p w:rsidR="00000000" w:rsidDel="00000000" w:rsidP="00000000" w:rsidRDefault="00000000" w:rsidRPr="00000000" w14:paraId="00000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System.IO;</w:t>
      </w:r>
    </w:p>
    <w:p w:rsidR="00000000" w:rsidDel="00000000" w:rsidP="00000000" w:rsidRDefault="00000000" w:rsidRPr="00000000" w14:paraId="00000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System.IO.Pipes;</w:t>
      </w:r>
    </w:p>
    <w:p w:rsidR="00000000" w:rsidDel="00000000" w:rsidP="00000000" w:rsidRDefault="00000000" w:rsidRPr="00000000" w14:paraId="00000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System.Text.Json;</w:t>
      </w:r>
    </w:p>
    <w:p w:rsidR="00000000" w:rsidDel="00000000" w:rsidP="00000000" w:rsidRDefault="00000000" w:rsidRPr="00000000" w14:paraId="00000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System.Threading.Tasks;</w:t>
      </w:r>
    </w:p>
    <w:p w:rsidR="00000000" w:rsidDel="00000000" w:rsidP="00000000" w:rsidRDefault="00000000" w:rsidRPr="00000000" w14:paraId="00000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public class ServidorCocina</w:t>
      </w:r>
    </w:p>
    <w:p w:rsidR="00000000" w:rsidDel="00000000" w:rsidP="00000000" w:rsidRDefault="00000000" w:rsidRPr="00000000" w14:paraId="00000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public static async Task IniciarServidorAsync()</w:t>
      </w:r>
    </w:p>
    <w:p w:rsidR="00000000" w:rsidDel="00000000" w:rsidP="00000000" w:rsidRDefault="00000000" w:rsidRPr="00000000" w14:paraId="00000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// PipeDirection.InOut habilita comunicación bidireccional (lectura y escritura)</w:t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using var server = new NamedPipeServerStream("CafeteriaPipe", PipeDirection.InOut);</w:t>
      </w:r>
    </w:p>
    <w:p w:rsidR="00000000" w:rsidDel="00000000" w:rsidP="00000000" w:rsidRDefault="00000000" w:rsidRPr="00000000" w14:paraId="00000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await server.WaitForConnectionAsync();</w:t>
      </w:r>
    </w:p>
    <w:p w:rsidR="00000000" w:rsidDel="00000000" w:rsidP="00000000" w:rsidRDefault="00000000" w:rsidRPr="00000000" w14:paraId="00000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using var reader = new StreamReader(server);</w:t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using var writer = new StreamWriter(server) { AutoFlush = true };</w:t>
      </w:r>
    </w:p>
    <w:p w:rsidR="00000000" w:rsidDel="00000000" w:rsidP="00000000" w:rsidRDefault="00000000" w:rsidRPr="00000000" w14:paraId="00000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// 1. Recibir solicitud JSON del Cliente</w:t>
      </w:r>
    </w:p>
    <w:p w:rsidR="00000000" w:rsidDel="00000000" w:rsidP="00000000" w:rsidRDefault="00000000" w:rsidRPr="00000000" w14:paraId="00000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string jsonPeticion = await reader.ReadLineAsync();</w:t>
      </w:r>
    </w:p>
    <w:p w:rsidR="00000000" w:rsidDel="00000000" w:rsidP="00000000" w:rsidRDefault="00000000" w:rsidRPr="00000000" w14:paraId="00000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// 2. Procesar solicitud en segundo plano con Task.Run</w:t>
      </w:r>
    </w:p>
    <w:p w:rsidR="00000000" w:rsidDel="00000000" w:rsidP="00000000" w:rsidRDefault="00000000" w:rsidRPr="00000000" w14:paraId="00000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string jsonRespuesta = await Task.Run(() =&gt;</w:t>
      </w:r>
    </w:p>
    <w:p w:rsidR="00000000" w:rsidDel="00000000" w:rsidP="00000000" w:rsidRDefault="00000000" w:rsidRPr="00000000" w14:paraId="00000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var respuestaObj = new</w:t>
      </w:r>
    </w:p>
    <w:p w:rsidR="00000000" w:rsidDel="00000000" w:rsidP="00000000" w:rsidRDefault="00000000" w:rsidRPr="00000000" w14:paraId="00000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comandaId = "CMD-2026-104",</w:t>
      </w:r>
    </w:p>
    <w:p w:rsidR="00000000" w:rsidDel="00000000" w:rsidP="00000000" w:rsidRDefault="00000000" w:rsidRPr="00000000" w14:paraId="00000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estado = "Aceptado",</w:t>
      </w:r>
    </w:p>
    <w:p w:rsidR="00000000" w:rsidDel="00000000" w:rsidP="00000000" w:rsidRDefault="00000000" w:rsidRPr="00000000" w14:paraId="000001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tiempoEstimadoMinutos = 4,</w:t>
      </w:r>
    </w:p>
    <w:p w:rsidR="00000000" w:rsidDel="00000000" w:rsidP="00000000" w:rsidRDefault="00000000" w:rsidRPr="00000000" w14:paraId="000001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mensajeCocina = "Pedido recibido en barra. En preparación.",</w:t>
      </w:r>
    </w:p>
    <w:p w:rsidR="00000000" w:rsidDel="00000000" w:rsidP="00000000" w:rsidRDefault="00000000" w:rsidRPr="00000000" w14:paraId="000001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totalEuros = 7.50</w:t>
      </w:r>
    </w:p>
    <w:p w:rsidR="00000000" w:rsidDel="00000000" w:rsidP="00000000" w:rsidRDefault="00000000" w:rsidRPr="00000000" w14:paraId="000001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};</w:t>
      </w:r>
    </w:p>
    <w:p w:rsidR="00000000" w:rsidDel="00000000" w:rsidP="00000000" w:rsidRDefault="00000000" w:rsidRPr="00000000" w14:paraId="000001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return JsonSerializer.Serialize(respuestaObj);</w:t>
      </w:r>
    </w:p>
    <w:p w:rsidR="00000000" w:rsidDel="00000000" w:rsidP="00000000" w:rsidRDefault="00000000" w:rsidRPr="00000000" w14:paraId="000001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});</w:t>
      </w:r>
    </w:p>
    <w:p w:rsidR="00000000" w:rsidDel="00000000" w:rsidP="00000000" w:rsidRDefault="00000000" w:rsidRPr="00000000" w14:paraId="000001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// 3. Responder al Cliente</w:t>
      </w:r>
    </w:p>
    <w:p w:rsidR="00000000" w:rsidDel="00000000" w:rsidP="00000000" w:rsidRDefault="00000000" w:rsidRPr="00000000" w14:paraId="000001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await writer.WriteLineAsync(jsonRespuesta);</w:t>
      </w:r>
    </w:p>
    <w:p w:rsidR="00000000" w:rsidDel="00000000" w:rsidP="00000000" w:rsidRDefault="00000000" w:rsidRPr="00000000" w14:paraId="00000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4"/>
        <w:spacing w:after="40" w:before="0" w:line="276" w:lineRule="auto"/>
        <w:jc w:val="both"/>
        <w:rPr>
          <w:sz w:val="22"/>
          <w:szCs w:val="22"/>
        </w:rPr>
      </w:pPr>
      <w:bookmarkStart w:colFirst="0" w:colLast="0" w:name="_heading=h.izyb2jp85awu" w:id="10"/>
      <w:bookmarkEnd w:id="10"/>
      <w:r w:rsidDel="00000000" w:rsidR="00000000" w:rsidRPr="00000000">
        <w:rPr>
          <w:sz w:val="22"/>
          <w:szCs w:val="22"/>
          <w:rtl w:val="0"/>
        </w:rPr>
        <w:t xml:space="preserve">3. Código del Cliente (</w:t>
      </w:r>
      <w:r w:rsidDel="00000000" w:rsidR="00000000" w:rsidRPr="00000000">
        <w:rPr>
          <w:sz w:val="22"/>
          <w:szCs w:val="22"/>
          <w:rtl w:val="0"/>
        </w:rPr>
        <w:t xml:space="preserve">App 1</w:t>
      </w:r>
      <w:r w:rsidDel="00000000" w:rsidR="00000000" w:rsidRPr="00000000">
        <w:rPr>
          <w:sz w:val="22"/>
          <w:szCs w:val="22"/>
          <w:rtl w:val="0"/>
        </w:rPr>
        <w:t xml:space="preserve"> - Tablet del Camarero)</w:t>
      </w:r>
    </w:p>
    <w:p w:rsidR="00000000" w:rsidDel="00000000" w:rsidP="00000000" w:rsidRDefault="00000000" w:rsidRPr="00000000" w14:paraId="000001C0">
      <w:pPr>
        <w:spacing w:after="24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Conecta con un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 seguridad de 4 segundos, envía la comanda serializada y aguarda la confirmación del servidor: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C#</w:t>
      </w:r>
    </w:p>
    <w:p w:rsidR="00000000" w:rsidDel="00000000" w:rsidP="00000000" w:rsidRDefault="00000000" w:rsidRPr="00000000" w14:paraId="000001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System;</w:t>
      </w:r>
    </w:p>
    <w:p w:rsidR="00000000" w:rsidDel="00000000" w:rsidP="00000000" w:rsidRDefault="00000000" w:rsidRPr="00000000" w14:paraId="000001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System.IO;</w:t>
      </w:r>
    </w:p>
    <w:p w:rsidR="00000000" w:rsidDel="00000000" w:rsidP="00000000" w:rsidRDefault="00000000" w:rsidRPr="00000000" w14:paraId="000001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System.IO.Pipes;</w:t>
      </w:r>
    </w:p>
    <w:p w:rsidR="00000000" w:rsidDel="00000000" w:rsidP="00000000" w:rsidRDefault="00000000" w:rsidRPr="00000000" w14:paraId="000001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System.Text.Json;</w:t>
      </w:r>
    </w:p>
    <w:p w:rsidR="00000000" w:rsidDel="00000000" w:rsidP="00000000" w:rsidRDefault="00000000" w:rsidRPr="00000000" w14:paraId="000001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 System.Threading.Tasks;</w:t>
      </w:r>
    </w:p>
    <w:p w:rsidR="00000000" w:rsidDel="00000000" w:rsidP="00000000" w:rsidRDefault="00000000" w:rsidRPr="00000000" w14:paraId="00000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public class ClienteCamarero</w:t>
      </w:r>
    </w:p>
    <w:p w:rsidR="00000000" w:rsidDel="00000000" w:rsidP="00000000" w:rsidRDefault="00000000" w:rsidRPr="00000000" w14:paraId="00000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public static async Task&lt;string&gt; EnviarComandaAsync()</w:t>
      </w:r>
    </w:p>
    <w:p w:rsidR="00000000" w:rsidDel="00000000" w:rsidP="00000000" w:rsidRDefault="00000000" w:rsidRPr="00000000" w14:paraId="000001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using var client = new NamedPipeClientStream(".", "CafeteriaPipe", PipeDirection.InOut);</w:t>
      </w:r>
    </w:p>
    <w:p w:rsidR="00000000" w:rsidDel="00000000" w:rsidP="00000000" w:rsidRDefault="00000000" w:rsidRPr="00000000" w14:paraId="000001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// Timeout de seguridad para evitar congelar la interfaz si el servidor no está disponible</w:t>
      </w:r>
    </w:p>
    <w:p w:rsidR="00000000" w:rsidDel="00000000" w:rsidP="00000000" w:rsidRDefault="00000000" w:rsidRPr="00000000" w14:paraId="000001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var connectTask = client.ConnectAsync();</w:t>
      </w:r>
    </w:p>
    <w:p w:rsidR="00000000" w:rsidDel="00000000" w:rsidP="00000000" w:rsidRDefault="00000000" w:rsidRPr="00000000" w14:paraId="000001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if (await Task.WhenAny(connectTask, Task.Delay(4000)) != connectTask)</w:t>
      </w:r>
    </w:p>
    <w:p w:rsidR="00000000" w:rsidDel="00000000" w:rsidP="00000000" w:rsidRDefault="00000000" w:rsidRPr="00000000" w14:paraId="000001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throw new TimeoutException("No se pudo conectar con la cocina.");</w:t>
      </w:r>
    </w:p>
    <w:p w:rsidR="00000000" w:rsidDel="00000000" w:rsidP="00000000" w:rsidRDefault="00000000" w:rsidRPr="00000000" w14:paraId="000001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using var writer = new StreamWriter(client) { AutoFlush = true };</w:t>
      </w:r>
    </w:p>
    <w:p w:rsidR="00000000" w:rsidDel="00000000" w:rsidP="00000000" w:rsidRDefault="00000000" w:rsidRPr="00000000" w14:paraId="000001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using var reader = new StreamReader(client);</w:t>
      </w:r>
    </w:p>
    <w:p w:rsidR="00000000" w:rsidDel="00000000" w:rsidP="00000000" w:rsidRDefault="00000000" w:rsidRPr="00000000" w14:paraId="000001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// 1. Serializar y enviar solicitud JSON</w:t>
      </w:r>
    </w:p>
    <w:p w:rsidR="00000000" w:rsidDel="00000000" w:rsidP="00000000" w:rsidRDefault="00000000" w:rsidRPr="00000000" w14:paraId="000001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var comandaObj = new</w:t>
      </w:r>
    </w:p>
    <w:p w:rsidR="00000000" w:rsidDel="00000000" w:rsidP="00000000" w:rsidRDefault="00000000" w:rsidRPr="00000000" w14:paraId="000001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comandaId = "CMD-2026-104",</w:t>
      </w:r>
    </w:p>
    <w:p w:rsidR="00000000" w:rsidDel="00000000" w:rsidP="00000000" w:rsidRDefault="00000000" w:rsidRPr="00000000" w14:paraId="000001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mesa = 5,</w:t>
      </w:r>
    </w:p>
    <w:p w:rsidR="00000000" w:rsidDel="00000000" w:rsidP="00000000" w:rsidRDefault="00000000" w:rsidRPr="00000000" w14:paraId="000001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camarero = "Laura Gómez",</w:t>
      </w:r>
    </w:p>
    <w:p w:rsidR="00000000" w:rsidDel="00000000" w:rsidP="00000000" w:rsidRDefault="00000000" w:rsidRPr="00000000" w14:paraId="000001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items = new[]</w:t>
      </w:r>
    </w:p>
    <w:p w:rsidR="00000000" w:rsidDel="00000000" w:rsidP="00000000" w:rsidRDefault="00000000" w:rsidRPr="00000000" w14:paraId="000001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1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new { producto = "Café Doble", cantidad = 2, notas = "Con leche de avena y sacarina" },</w:t>
      </w:r>
    </w:p>
    <w:p w:rsidR="00000000" w:rsidDel="00000000" w:rsidP="00000000" w:rsidRDefault="00000000" w:rsidRPr="00000000" w14:paraId="000001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new { producto = "Croissant de Almendra", cantidad = 1, notas = "Calentar en plancha" }</w:t>
      </w:r>
    </w:p>
    <w:p w:rsidR="00000000" w:rsidDel="00000000" w:rsidP="00000000" w:rsidRDefault="00000000" w:rsidRPr="00000000" w14:paraId="000001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};</w:t>
      </w:r>
    </w:p>
    <w:p w:rsidR="00000000" w:rsidDel="00000000" w:rsidP="00000000" w:rsidRDefault="00000000" w:rsidRPr="00000000" w14:paraId="000001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await writer.WriteLineAsync(JsonSerializer.Serialize(comandaObj));</w:t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// 2. Esperar y recibir la respuesta JSON enviada por la cocina</w:t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string jsonRespuesta = await reader.ReadLineAsync();</w:t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return jsonRespuesta;</w:t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4"/>
        <w:spacing w:after="40" w:before="0" w:line="276" w:lineRule="auto"/>
        <w:jc w:val="both"/>
        <w:rPr>
          <w:sz w:val="22"/>
          <w:szCs w:val="22"/>
        </w:rPr>
      </w:pPr>
      <w:bookmarkStart w:colFirst="0" w:colLast="0" w:name="_heading=h.jh572r6dh4yw" w:id="11"/>
      <w:bookmarkEnd w:id="11"/>
      <w:r w:rsidDel="00000000" w:rsidR="00000000" w:rsidRPr="00000000">
        <w:rPr>
          <w:sz w:val="22"/>
          <w:szCs w:val="22"/>
          <w:rtl w:val="0"/>
        </w:rPr>
        <w:t xml:space="preserve">4. Secuencia del Flujo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Apertura de Canal: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Servidor abre la tubería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CafeteriaPipe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PipeDirection.InOut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y espera conexiones de manera asíncrona (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WaitForConnectionAsync()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Conexión: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Cliente inicia la conexión controlada por un 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 4 segundos.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Petición (Cliente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Servidor):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Cliente serializa la comanda a JSON y la escribe en el canal.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AutoFlush = true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asegura que la transmisión sea inmediata.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Procesamiento: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Servidor lee la petición y delega la lógica de negocio a un hilo secundario mediante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Task.Run()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Respuesta (Servidor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Cliente):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Servidor serializa el objeto de confirmación y lo escribe en la tubería.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240" w:line="276" w:lineRule="auto"/>
        <w:ind w:left="720" w:hanging="36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Cierre: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El Cliente recibe la respuesta y ambas aplicaciones liberan automáticamente los recursos gracias a los bloques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7340" w:w="1192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scadia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upperLetter"/>
      <w:lvlText w:val="%1)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Rule="auto"/>
      <w:jc w:val="left"/>
    </w:pPr>
    <w:rPr>
      <w:rFonts w:ascii="Arial" w:cs="Arial" w:eastAsia="Arial" w:hAnsi="Arial"/>
      <w:b w:val="1"/>
      <w:bCs w:val="1"/>
      <w:smallCaps w:val="0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Rule="auto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Rule="auto"/>
      <w:jc w:val="left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00" w:lineRule="auto"/>
      <w:jc w:val="left"/>
    </w:pPr>
    <w:rPr>
      <w:rFonts w:ascii="Arial" w:cs="Arial" w:eastAsia="Arial" w:hAnsi="Arial"/>
      <w:b w:val="1"/>
      <w:bCs w:val="1"/>
      <w:smallCaps w:val="0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44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6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107" Type="http://schemas.openxmlformats.org/officeDocument/2006/relationships/hyperlink" Target="about:blank" TargetMode="External"/><Relationship Id="rId106" Type="http://schemas.openxmlformats.org/officeDocument/2006/relationships/hyperlink" Target="about:blank" TargetMode="External"/><Relationship Id="rId105" Type="http://schemas.openxmlformats.org/officeDocument/2006/relationships/hyperlink" Target="about:blank" TargetMode="External"/><Relationship Id="rId104" Type="http://schemas.openxmlformats.org/officeDocument/2006/relationships/hyperlink" Target="about:blank" TargetMode="External"/><Relationship Id="rId109" Type="http://schemas.openxmlformats.org/officeDocument/2006/relationships/hyperlink" Target="about:blank" TargetMode="External"/><Relationship Id="rId108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103" Type="http://schemas.openxmlformats.org/officeDocument/2006/relationships/hyperlink" Target="about:blank" TargetMode="External"/><Relationship Id="rId102" Type="http://schemas.openxmlformats.org/officeDocument/2006/relationships/hyperlink" Target="about:blank" TargetMode="External"/><Relationship Id="rId101" Type="http://schemas.openxmlformats.org/officeDocument/2006/relationships/hyperlink" Target="about:blank" TargetMode="External"/><Relationship Id="rId100" Type="http://schemas.openxmlformats.org/officeDocument/2006/relationships/hyperlink" Target="about:blank" TargetMode="External"/><Relationship Id="rId31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129" Type="http://schemas.openxmlformats.org/officeDocument/2006/relationships/hyperlink" Target="about:blank" TargetMode="External"/><Relationship Id="rId128" Type="http://schemas.openxmlformats.org/officeDocument/2006/relationships/hyperlink" Target="about:blank" TargetMode="External"/><Relationship Id="rId127" Type="http://schemas.openxmlformats.org/officeDocument/2006/relationships/hyperlink" Target="about:blank" TargetMode="External"/><Relationship Id="rId126" Type="http://schemas.openxmlformats.org/officeDocument/2006/relationships/hyperlink" Target="about:blank" TargetMode="External"/><Relationship Id="rId26" Type="http://schemas.openxmlformats.org/officeDocument/2006/relationships/hyperlink" Target="about:blank" TargetMode="External"/><Relationship Id="rId121" Type="http://schemas.openxmlformats.org/officeDocument/2006/relationships/hyperlink" Target="about:blank" TargetMode="External"/><Relationship Id="rId25" Type="http://schemas.openxmlformats.org/officeDocument/2006/relationships/hyperlink" Target="about:blank" TargetMode="External"/><Relationship Id="rId120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125" Type="http://schemas.openxmlformats.org/officeDocument/2006/relationships/hyperlink" Target="about:blank" TargetMode="External"/><Relationship Id="rId29" Type="http://schemas.openxmlformats.org/officeDocument/2006/relationships/hyperlink" Target="about:blank" TargetMode="External"/><Relationship Id="rId124" Type="http://schemas.openxmlformats.org/officeDocument/2006/relationships/hyperlink" Target="about:blank" TargetMode="External"/><Relationship Id="rId123" Type="http://schemas.openxmlformats.org/officeDocument/2006/relationships/hyperlink" Target="about:blank" TargetMode="External"/><Relationship Id="rId122" Type="http://schemas.openxmlformats.org/officeDocument/2006/relationships/hyperlink" Target="about:blank" TargetMode="External"/><Relationship Id="rId95" Type="http://schemas.openxmlformats.org/officeDocument/2006/relationships/hyperlink" Target="about:blank" TargetMode="External"/><Relationship Id="rId94" Type="http://schemas.openxmlformats.org/officeDocument/2006/relationships/hyperlink" Target="about:blank" TargetMode="External"/><Relationship Id="rId97" Type="http://schemas.openxmlformats.org/officeDocument/2006/relationships/hyperlink" Target="about:blank" TargetMode="External"/><Relationship Id="rId96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99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9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91" Type="http://schemas.openxmlformats.org/officeDocument/2006/relationships/hyperlink" Target="about:blank" TargetMode="External"/><Relationship Id="rId90" Type="http://schemas.openxmlformats.org/officeDocument/2006/relationships/hyperlink" Target="about:blank" TargetMode="External"/><Relationship Id="rId93" Type="http://schemas.openxmlformats.org/officeDocument/2006/relationships/hyperlink" Target="about:blank" TargetMode="External"/><Relationship Id="rId92" Type="http://schemas.openxmlformats.org/officeDocument/2006/relationships/hyperlink" Target="about:blank" TargetMode="External"/><Relationship Id="rId118" Type="http://schemas.openxmlformats.org/officeDocument/2006/relationships/hyperlink" Target="about:blank" TargetMode="External"/><Relationship Id="rId117" Type="http://schemas.openxmlformats.org/officeDocument/2006/relationships/hyperlink" Target="about:blank" TargetMode="External"/><Relationship Id="rId116" Type="http://schemas.openxmlformats.org/officeDocument/2006/relationships/hyperlink" Target="about:blank" TargetMode="External"/><Relationship Id="rId115" Type="http://schemas.openxmlformats.org/officeDocument/2006/relationships/hyperlink" Target="about:blank" TargetMode="External"/><Relationship Id="rId11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10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14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113" Type="http://schemas.openxmlformats.org/officeDocument/2006/relationships/hyperlink" Target="about:blank" TargetMode="External"/><Relationship Id="rId112" Type="http://schemas.openxmlformats.org/officeDocument/2006/relationships/hyperlink" Target="about:blank" TargetMode="External"/><Relationship Id="rId111" Type="http://schemas.openxmlformats.org/officeDocument/2006/relationships/hyperlink" Target="about:blank" TargetMode="External"/><Relationship Id="rId84" Type="http://schemas.openxmlformats.org/officeDocument/2006/relationships/hyperlink" Target="about:blank" TargetMode="External"/><Relationship Id="rId83" Type="http://schemas.openxmlformats.org/officeDocument/2006/relationships/hyperlink" Target="about:blank" TargetMode="External"/><Relationship Id="rId86" Type="http://schemas.openxmlformats.org/officeDocument/2006/relationships/hyperlink" Target="about:blank" TargetMode="External"/><Relationship Id="rId85" Type="http://schemas.openxmlformats.org/officeDocument/2006/relationships/hyperlink" Target="about:blank" TargetMode="External"/><Relationship Id="rId88" Type="http://schemas.openxmlformats.org/officeDocument/2006/relationships/hyperlink" Target="about:blank" TargetMode="External"/><Relationship Id="rId87" Type="http://schemas.openxmlformats.org/officeDocument/2006/relationships/hyperlink" Target="about:blank" TargetMode="External"/><Relationship Id="rId89" Type="http://schemas.openxmlformats.org/officeDocument/2006/relationships/hyperlink" Target="about:blank" TargetMode="External"/><Relationship Id="rId80" Type="http://schemas.openxmlformats.org/officeDocument/2006/relationships/hyperlink" Target="about:blank" TargetMode="External"/><Relationship Id="rId82" Type="http://schemas.openxmlformats.org/officeDocument/2006/relationships/hyperlink" Target="about:blank" TargetMode="External"/><Relationship Id="rId81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73" Type="http://schemas.openxmlformats.org/officeDocument/2006/relationships/hyperlink" Target="about:blank" TargetMode="External"/><Relationship Id="rId72" Type="http://schemas.openxmlformats.org/officeDocument/2006/relationships/hyperlink" Target="about:blank" TargetMode="External"/><Relationship Id="rId75" Type="http://schemas.openxmlformats.org/officeDocument/2006/relationships/hyperlink" Target="about:blank" TargetMode="External"/><Relationship Id="rId74" Type="http://schemas.openxmlformats.org/officeDocument/2006/relationships/hyperlink" Target="about:blank" TargetMode="External"/><Relationship Id="rId77" Type="http://schemas.openxmlformats.org/officeDocument/2006/relationships/hyperlink" Target="about:blank" TargetMode="External"/><Relationship Id="rId76" Type="http://schemas.openxmlformats.org/officeDocument/2006/relationships/hyperlink" Target="about:blank" TargetMode="External"/><Relationship Id="rId79" Type="http://schemas.openxmlformats.org/officeDocument/2006/relationships/hyperlink" Target="about:blank" TargetMode="External"/><Relationship Id="rId78" Type="http://schemas.openxmlformats.org/officeDocument/2006/relationships/hyperlink" Target="about:blank" TargetMode="External"/><Relationship Id="rId71" Type="http://schemas.openxmlformats.org/officeDocument/2006/relationships/hyperlink" Target="about:blank" TargetMode="External"/><Relationship Id="rId70" Type="http://schemas.openxmlformats.org/officeDocument/2006/relationships/hyperlink" Target="about:blank" TargetMode="External"/><Relationship Id="rId138" Type="http://schemas.openxmlformats.org/officeDocument/2006/relationships/image" Target="media/image1.png"/><Relationship Id="rId137" Type="http://schemas.openxmlformats.org/officeDocument/2006/relationships/hyperlink" Target="about:blank" TargetMode="External"/><Relationship Id="rId132" Type="http://schemas.openxmlformats.org/officeDocument/2006/relationships/hyperlink" Target="about:blank" TargetMode="External"/><Relationship Id="rId131" Type="http://schemas.openxmlformats.org/officeDocument/2006/relationships/hyperlink" Target="about:blank" TargetMode="External"/><Relationship Id="rId130" Type="http://schemas.openxmlformats.org/officeDocument/2006/relationships/hyperlink" Target="about:blank" TargetMode="External"/><Relationship Id="rId136" Type="http://schemas.openxmlformats.org/officeDocument/2006/relationships/hyperlink" Target="about:blank" TargetMode="External"/><Relationship Id="rId135" Type="http://schemas.openxmlformats.org/officeDocument/2006/relationships/hyperlink" Target="about:blank" TargetMode="External"/><Relationship Id="rId134" Type="http://schemas.openxmlformats.org/officeDocument/2006/relationships/hyperlink" Target="about:blank" TargetMode="External"/><Relationship Id="rId133" Type="http://schemas.openxmlformats.org/officeDocument/2006/relationships/hyperlink" Target="about:blank" TargetMode="External"/><Relationship Id="rId62" Type="http://schemas.openxmlformats.org/officeDocument/2006/relationships/hyperlink" Target="about:blank" TargetMode="External"/><Relationship Id="rId61" Type="http://schemas.openxmlformats.org/officeDocument/2006/relationships/hyperlink" Target="about:blank" TargetMode="External"/><Relationship Id="rId64" Type="http://schemas.openxmlformats.org/officeDocument/2006/relationships/hyperlink" Target="about:blank" TargetMode="External"/><Relationship Id="rId63" Type="http://schemas.openxmlformats.org/officeDocument/2006/relationships/hyperlink" Target="about:blank" TargetMode="External"/><Relationship Id="rId66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60" Type="http://schemas.openxmlformats.org/officeDocument/2006/relationships/hyperlink" Target="about:blank" TargetMode="External"/><Relationship Id="rId69" Type="http://schemas.openxmlformats.org/officeDocument/2006/relationships/hyperlink" Target="about:blank" TargetMode="External"/><Relationship Id="rId51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3" Type="http://schemas.openxmlformats.org/officeDocument/2006/relationships/hyperlink" Target="about:blank" TargetMode="External"/><Relationship Id="rId52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54" Type="http://schemas.openxmlformats.org/officeDocument/2006/relationships/hyperlink" Target="about:blank" TargetMode="External"/><Relationship Id="rId57" Type="http://schemas.openxmlformats.org/officeDocument/2006/relationships/hyperlink" Target="about:blank" TargetMode="External"/><Relationship Id="rId56" Type="http://schemas.openxmlformats.org/officeDocument/2006/relationships/hyperlink" Target="about:blank" TargetMode="External"/><Relationship Id="rId59" Type="http://schemas.openxmlformats.org/officeDocument/2006/relationships/hyperlink" Target="about:blank" TargetMode="External"/><Relationship Id="rId5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ascadiaMono-regular.ttf"/><Relationship Id="rId6" Type="http://schemas.openxmlformats.org/officeDocument/2006/relationships/font" Target="fonts/CascadiaMono-bold.ttf"/><Relationship Id="rId7" Type="http://schemas.openxmlformats.org/officeDocument/2006/relationships/font" Target="fonts/CascadiaMono-italic.ttf"/><Relationship Id="rId8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CpjbGLiedNPDg9FRzWqYkqF6hg==">CgMxLjAyDmgueGZhbzV0Zm41Mml0Mg5oLjVrZGI4eDZoOGtxMDIOaC52bnd4MzMyNDI4Z2MyDmgudzFjOTBheW5sZmsxMg5oLnc3aDhzeDdsc3I1dDIOaC5xcW83ZHBka3RmbWIyDmgudXBxYjk3dXV6czN1Mg5oLngwYXdtaW12NGtnbjIOaC5yNzhuaGg5cWU0N3EyDmguY3QwMTJtbGFsdGJuMg5oLml6eWIyanA4NWF3dTIOaC5qaDU3MnI2ZGg0eXc4AXIhMXJlVWZmbmdRYTlRb09DX1VVZkpnalJHcTdBUTRzeW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