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left" w:pos="0"/>
        </w:tabs>
        <w:spacing w:after="240" w:before="360" w:line="240" w:lineRule="auto"/>
        <w:ind w:left="0" w:right="-540" w:firstLine="0"/>
        <w:contextualSpacing w:val="0"/>
        <w:jc w:val="center"/>
      </w:pPr>
      <w:r w:rsidDel="00000000" w:rsidR="00000000" w:rsidRPr="00000000">
        <w:rPr>
          <w:rFonts w:ascii="Arial Black" w:cs="Arial Black" w:eastAsia="Arial Black" w:hAnsi="Arial Black"/>
          <w:b w:val="0"/>
          <w:sz w:val="96"/>
          <w:szCs w:val="96"/>
          <w:vertAlign w:val="baseline"/>
          <w:rtl w:val="0"/>
        </w:rPr>
        <w:t xml:space="preserve">Plano de Gerenciamento do Projeto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Oferta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Versão: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Visão Geral do 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Quem deve ler 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Escopo do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Metodologia de Desenvolvimento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Cronograma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2.3.1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Sprints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Sub-planos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Qualidade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Pessoal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2.4.3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Comunicação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00"/>
          <w:tab w:val="right" w:pos="9060"/>
        </w:tabs>
        <w:spacing w:after="0" w:before="0" w:line="240" w:lineRule="auto"/>
        <w:ind w:left="4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2.4.4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Riscos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right" w:pos="9060"/>
        </w:tabs>
        <w:spacing w:after="120" w:before="12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ANEXOS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Qualidade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Pessoal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Comunicação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right" w:pos="9060"/>
        </w:tabs>
        <w:spacing w:after="0" w:before="0" w:line="240" w:lineRule="auto"/>
        <w:ind w:left="24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3.4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color w:val="0000ff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Plano de Gerenciamento de Riscos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0"/>
            <w:szCs w:val="20"/>
            <w:vertAlign w:val="baseline"/>
            <w:rtl w:val="0"/>
          </w:rPr>
          <w:tab/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Histórico de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6"/>
        <w:gridCol w:w="1569"/>
        <w:gridCol w:w="2549"/>
        <w:gridCol w:w="3482"/>
        <w:tblGridChange w:id="0">
          <w:tblGrid>
            <w:gridCol w:w="1686"/>
            <w:gridCol w:w="1569"/>
            <w:gridCol w:w="2549"/>
            <w:gridCol w:w="3482"/>
          </w:tblGrid>
        </w:tblGridChange>
      </w:tblGrid>
      <w:tr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26/04/2016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Nelson Paiva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Criação do Plano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02/05/2016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Nelson Paiva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Atualização dos Seguites ítens: </w:t>
            </w:r>
            <w:r w:rsidDel="00000000" w:rsidR="00000000" w:rsidRPr="00000000">
              <w:rPr>
                <w:rtl w:val="0"/>
              </w:rPr>
              <w:t xml:space="preserve">Sprints Backlogs, Funcionamento dos Sprints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Aprovadores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6"/>
        <w:gridCol w:w="1569"/>
        <w:gridCol w:w="2549"/>
        <w:gridCol w:w="3482"/>
        <w:tblGridChange w:id="0">
          <w:tblGrid>
            <w:gridCol w:w="1686"/>
            <w:gridCol w:w="1569"/>
            <w:gridCol w:w="2549"/>
            <w:gridCol w:w="3482"/>
          </w:tblGrid>
        </w:tblGridChange>
      </w:tblGrid>
      <w:tr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32"/>
        <w:contextualSpacing w:val="0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Esta seção tem como objetivo apresentar o </w:t>
      </w:r>
      <w:r w:rsidDel="00000000" w:rsidR="00000000" w:rsidRPr="00000000">
        <w:rPr>
          <w:b w:val="1"/>
          <w:vertAlign w:val="baseline"/>
          <w:rtl w:val="0"/>
        </w:rPr>
        <w:t xml:space="preserve">Plano de Gerenciamento de Projeto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do </w:t>
      </w:r>
      <w:r w:rsidDel="00000000" w:rsidR="00000000" w:rsidRPr="00000000">
        <w:rPr>
          <w:b w:val="1"/>
          <w:vertAlign w:val="baseline"/>
          <w:rtl w:val="0"/>
        </w:rPr>
        <w:t xml:space="preserve">Projeto </w:t>
      </w:r>
      <w:r w:rsidDel="00000000" w:rsidR="00000000" w:rsidRPr="00000000">
        <w:rPr>
          <w:b w:val="1"/>
          <w:rtl w:val="0"/>
        </w:rPr>
        <w:t xml:space="preserve">de Oferta de Disciplinas</w:t>
      </w:r>
      <w:r w:rsidDel="00000000" w:rsidR="00000000" w:rsidRPr="00000000">
        <w:rPr>
          <w:vertAlign w:val="baseline"/>
          <w:rtl w:val="0"/>
        </w:rPr>
        <w:t xml:space="preserve">, para a disciplina de </w:t>
      </w:r>
      <w:r w:rsidDel="00000000" w:rsidR="00000000" w:rsidRPr="00000000">
        <w:rPr>
          <w:b w:val="1"/>
          <w:vertAlign w:val="baseline"/>
          <w:rtl w:val="0"/>
        </w:rPr>
        <w:t xml:space="preserve">Gerência de Projetos</w:t>
      </w:r>
      <w:r w:rsidDel="00000000" w:rsidR="00000000" w:rsidRPr="00000000">
        <w:rPr>
          <w:vertAlign w:val="baseline"/>
          <w:rtl w:val="0"/>
        </w:rPr>
        <w:t xml:space="preserve"> baseada no Processo de Desenvolvimento de Software </w:t>
      </w:r>
      <w:r w:rsidDel="00000000" w:rsidR="00000000" w:rsidRPr="00000000">
        <w:rPr>
          <w:b w:val="1"/>
          <w:vertAlign w:val="baseline"/>
          <w:rtl w:val="0"/>
        </w:rPr>
        <w:t xml:space="preserve">Scrum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vertAlign w:val="baseline"/>
          <w:rtl w:val="0"/>
        </w:rPr>
        <w:t xml:space="preserve">Esta seção visa fornecer informações necessárias para uma melhor utilização do documento, apresentando seus objetivos e convenções adotadas no texto. Abaixo são listadas as seções do presente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before="60" w:line="240" w:lineRule="auto"/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1 – Introdução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Contém os objetivos do documento.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before="60" w:line="240" w:lineRule="auto"/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2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Plano de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Esta seção tem como objetivo apresentar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Plano de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(e seus subplanos).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0" w:before="60" w:line="240" w:lineRule="auto"/>
        <w:ind w:left="36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Seção 6 – Anexos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: Esta seção tem como objetivo apresentar os anexos que fazem parte e/ou complementam o presente documento</w:t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Quem deve ler este documento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O presente documento se destina a todos aqueles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que desempenharão papéis descritos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QUEM SE DESTINA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Toda Equipe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Gerenciamento de Pessoal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Toda Equipe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Plano de Gerenciamento de Riscos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et92p0" w:id="4"/>
      <w:bookmarkEnd w:id="4"/>
      <w:r w:rsidDel="00000000" w:rsidR="00000000" w:rsidRPr="00000000">
        <w:rPr>
          <w:vertAlign w:val="baseline"/>
          <w:rtl w:val="0"/>
        </w:rPr>
        <w:t xml:space="preserve">O plano de projeto corrente procura descrever diretivas, melhores práticas, ações, métodos para um melhor gerenciamento/acompanhamento do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Como sendo um projeto executado utilizando-se o processo de desenvolvimento ágil Scrum, o escopo do projeto está definido em formato de “Product Backlog” e se encontra no seguinte endereço no repositório </w:t>
      </w:r>
      <w:r w:rsidDel="00000000" w:rsidR="00000000" w:rsidRPr="00000000">
        <w:rPr>
          <w:rtl w:val="0"/>
        </w:rPr>
        <w:t xml:space="preserve">do Google Drive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Link para a pasta do Google Drive: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Metodologia de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 descrição das atividades das disciplinas a serem executadas no projeto estão descritas </w:t>
      </w:r>
      <w:r w:rsidDel="00000000" w:rsidR="00000000" w:rsidRPr="00000000">
        <w:rPr>
          <w:rtl w:val="0"/>
        </w:rPr>
        <w:t xml:space="preserve">no mesmo ítem 2.1.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t3h5sf" w:id="6"/>
      <w:bookmarkEnd w:id="6"/>
      <w:r w:rsidDel="00000000" w:rsidR="00000000" w:rsidRPr="00000000">
        <w:rPr>
          <w:vertAlign w:val="baseline"/>
          <w:rtl w:val="0"/>
        </w:rPr>
        <w:t xml:space="preserve">Sendo um processo baseado em Scrum, como definido no Processo de Desenvolvimento, a execução do projeto será feita em iterações denominadas </w:t>
      </w:r>
      <w:r w:rsidDel="00000000" w:rsidR="00000000" w:rsidRPr="00000000">
        <w:rPr>
          <w:i w:val="1"/>
          <w:vertAlign w:val="baseline"/>
          <w:rtl w:val="0"/>
        </w:rPr>
        <w:t xml:space="preserve">Sprints.</w:t>
      </w:r>
      <w:r w:rsidDel="00000000" w:rsidR="00000000" w:rsidRPr="00000000">
        <w:rPr>
          <w:vertAlign w:val="baseline"/>
          <w:rtl w:val="0"/>
        </w:rPr>
        <w:t xml:space="preserve"> Teremos três </w:t>
      </w:r>
      <w:r w:rsidDel="00000000" w:rsidR="00000000" w:rsidRPr="00000000">
        <w:rPr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vertAlign w:val="baseline"/>
          <w:rtl w:val="0"/>
        </w:rPr>
        <w:t xml:space="preserve"> mensais ao longo do projeto. Eles estão definidos logo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Sprints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6965.0" w:type="dxa"/>
        <w:jc w:val="left"/>
        <w:tblInd w:w="-108.0" w:type="dxa"/>
        <w:tblLayout w:type="fixed"/>
        <w:tblLook w:val="0000"/>
      </w:tblPr>
      <w:tblGrid>
        <w:gridCol w:w="2322"/>
        <w:gridCol w:w="2321"/>
        <w:gridCol w:w="2322"/>
        <w:tblGridChange w:id="0">
          <w:tblGrid>
            <w:gridCol w:w="2322"/>
            <w:gridCol w:w="2321"/>
            <w:gridCol w:w="2322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vertAlign w:val="baseline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vertAlign w:val="baseline"/>
                <w:rtl w:val="0"/>
              </w:rPr>
              <w:t xml:space="preserve">Fim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06/06/2016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Sprints Backlogs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 lista de atividades de cada Sprint se encontra no </w:t>
      </w:r>
      <w:r w:rsidDel="00000000" w:rsidR="00000000" w:rsidRPr="00000000">
        <w:rPr>
          <w:rtl w:val="0"/>
        </w:rPr>
        <w:t xml:space="preserve">Google Drive</w:t>
      </w:r>
      <w:r w:rsidDel="00000000" w:rsidR="00000000" w:rsidRPr="00000000">
        <w:rPr>
          <w:vertAlign w:val="baseline"/>
          <w:rtl w:val="0"/>
        </w:rPr>
        <w:t xml:space="preserve"> sob o seguinte 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https://docs.google.com/document/d/1V7-hBLlP4h0i0uRxOrWr4dHw1pE3wC59IRxVdLhwxKg/edit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yellow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 as atividades que serão feitas na próxima Sprint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Funcionamento dos Sprints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O funcionamento dos Sprints está resumido no fluxo abaixo e está definido no Processo de Desenvolvimento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758815" cy="383032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83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4d34og8" w:id="7"/>
      <w:bookmarkEnd w:id="7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Sub-planos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s8eyo1" w:id="8"/>
      <w:bookmarkEnd w:id="8"/>
      <w:r w:rsidDel="00000000" w:rsidR="00000000" w:rsidRPr="00000000">
        <w:rPr>
          <w:vertAlign w:val="baseline"/>
          <w:rtl w:val="0"/>
        </w:rPr>
        <w:t xml:space="preserve">Além das informações acima, fazem parte do plano os itens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Qualidade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Gerenciamento de Pessoal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60" w:before="60" w:line="240" w:lineRule="auto"/>
        <w:ind w:left="0" w:right="0" w:firstLine="0"/>
        <w:contextualSpacing w:val="0"/>
        <w:jc w:val="both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26in1rg" w:id="10"/>
      <w:bookmarkEnd w:id="1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lano de Comunicação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Plano de Gerenciamento de Riscos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o5v2dbmqc8u" w:id="9"/>
      <w:bookmarkEnd w:id="9"/>
      <w:r w:rsidDel="00000000" w:rsidR="00000000" w:rsidRPr="00000000">
        <w:rPr>
          <w:rtl w:val="0"/>
        </w:rPr>
        <w:t xml:space="preserve">Em construção.</w:t>
      </w: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h.35nkun2" w:id="11"/>
      <w:bookmarkEnd w:id="11"/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before="240" w:line="240" w:lineRule="auto"/>
        <w:ind w:left="0" w:firstLine="0"/>
        <w:jc w:val="both"/>
        <w:rPr/>
      </w:pPr>
      <w:bookmarkStart w:colFirst="0" w:colLast="0" w:name="h.1ksv4uv" w:id="12"/>
      <w:bookmarkEnd w:id="1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44sinio" w:id="13"/>
      <w:bookmarkEnd w:id="1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Qualidade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2jxsxqh" w:id="14"/>
      <w:bookmarkEnd w:id="1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Gerenciamento de Pessoal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z337ya" w:id="15"/>
      <w:bookmarkEnd w:id="15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Comunicação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0" w:firstLine="0"/>
        <w:jc w:val="both"/>
        <w:rPr/>
      </w:pPr>
      <w:bookmarkStart w:colFirst="0" w:colLast="0" w:name="h.3j2qqm3" w:id="16"/>
      <w:bookmarkEnd w:id="16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Plano de Gerenciamento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/>
      <w:pgMar w:bottom="1418" w:top="1418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Arial Black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9495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10"/>
      <w:gridCol w:w="2175"/>
      <w:gridCol w:w="3810"/>
      <w:tblGridChange w:id="0">
        <w:tblGrid>
          <w:gridCol w:w="3510"/>
          <w:gridCol w:w="2175"/>
          <w:gridCol w:w="3810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b w:val="0"/>
              <w:sz w:val="18"/>
              <w:szCs w:val="18"/>
              <w:vertAlign w:val="baseline"/>
              <w:rtl w:val="0"/>
            </w:rPr>
            <w:t xml:space="preserve">Plano de Gerenciamento de Projeto</w:t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both"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Responsável: Nelson Paiva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Oferta de Disciplinas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0" w:before="6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68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#_Plano_de_Gerenciamento_3" TargetMode="External"/><Relationship Id="rId11" Type="http://schemas.openxmlformats.org/officeDocument/2006/relationships/hyperlink" Target="http://managersheet.oalexandrino.com/processo/metodologia/planejamento_e_gerenciamento.php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V7-hBLlP4h0i0uRxOrWr4dHw1pE3wC59IRxVdLhwxKg/edit" TargetMode="External"/><Relationship Id="rId21" Type="http://schemas.openxmlformats.org/officeDocument/2006/relationships/header" Target="header1.xml"/><Relationship Id="rId13" Type="http://schemas.openxmlformats.org/officeDocument/2006/relationships/image" Target="media/image01.jpg"/><Relationship Id="rId12" Type="http://schemas.openxmlformats.org/officeDocument/2006/relationships/hyperlink" Target="http://managersheet.oalexandrino.com/processo/metodologia/planejamento_e_gerenciamento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0B0RNGWaEFAMqRVlaVlRBTnU5d2c" TargetMode="External"/><Relationship Id="rId15" Type="http://schemas.openxmlformats.org/officeDocument/2006/relationships/hyperlink" Target="http://managersheet.oalexandrino.com/processo/metodologia/planejamento_e_gerenciamento.php" TargetMode="External"/><Relationship Id="rId14" Type="http://schemas.openxmlformats.org/officeDocument/2006/relationships/hyperlink" Target="http://managersheet.oalexandrino.com/processo/metodologia/planejamento_e_gerenciamento.php" TargetMode="External"/><Relationship Id="rId17" Type="http://schemas.openxmlformats.org/officeDocument/2006/relationships/hyperlink" Target="http://#_Plano_de_Gerenciamento_2" TargetMode="External"/><Relationship Id="rId16" Type="http://schemas.openxmlformats.org/officeDocument/2006/relationships/hyperlink" Target="http://#_Plano_de_Qualidade_1" TargetMode="External"/><Relationship Id="rId5" Type="http://schemas.openxmlformats.org/officeDocument/2006/relationships/hyperlink" Target="http://#_Toc200113513" TargetMode="External"/><Relationship Id="rId19" Type="http://schemas.openxmlformats.org/officeDocument/2006/relationships/hyperlink" Target="http://#_Plano_de_Gerenciamento_2" TargetMode="External"/><Relationship Id="rId6" Type="http://schemas.openxmlformats.org/officeDocument/2006/relationships/hyperlink" Target="http://#_Toc200113513" TargetMode="External"/><Relationship Id="rId18" Type="http://schemas.openxmlformats.org/officeDocument/2006/relationships/hyperlink" Target="http://#_Plano_de_Comunica&#231;&#227;o_1" TargetMode="External"/><Relationship Id="rId7" Type="http://schemas.openxmlformats.org/officeDocument/2006/relationships/hyperlink" Target="http://#_Toc200113513" TargetMode="External"/><Relationship Id="rId8" Type="http://schemas.openxmlformats.org/officeDocument/2006/relationships/hyperlink" Target="http://#_Toc2001135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