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740C6B" w14:textId="77777777" w:rsidR="003C54A4" w:rsidRDefault="003C54A4" w:rsidP="00053A77">
      <w:pPr>
        <w:pBdr>
          <w:bottom w:val="single" w:sz="6" w:space="1" w:color="auto"/>
        </w:pBdr>
        <w:ind w:firstLine="0"/>
        <w:rPr>
          <w:lang w:val="pt-PT"/>
        </w:rPr>
      </w:pPr>
    </w:p>
    <w:p w14:paraId="516D3C2E" w14:textId="77777777" w:rsidR="003C54A4" w:rsidRPr="003C54A4" w:rsidRDefault="003C54A4" w:rsidP="003C54A4">
      <w:pPr>
        <w:pStyle w:val="author"/>
        <w:rPr>
          <w:lang w:val="pt-PT"/>
        </w:rPr>
      </w:pPr>
    </w:p>
    <w:p w14:paraId="2BB1626D" w14:textId="597EAA45" w:rsidR="00053A77" w:rsidRPr="00053A77" w:rsidRDefault="00053A77" w:rsidP="00053A77">
      <w:pPr>
        <w:pStyle w:val="author"/>
        <w:rPr>
          <w:b/>
          <w:sz w:val="72"/>
          <w:lang w:val="pt-PT"/>
        </w:rPr>
      </w:pPr>
      <w:proofErr w:type="spellStart"/>
      <w:r w:rsidRPr="00053A77">
        <w:rPr>
          <w:b/>
          <w:sz w:val="72"/>
          <w:lang w:val="pt-PT"/>
        </w:rPr>
        <w:t>The</w:t>
      </w:r>
      <w:proofErr w:type="spellEnd"/>
      <w:r w:rsidRPr="00053A77">
        <w:rPr>
          <w:b/>
          <w:sz w:val="72"/>
          <w:lang w:val="pt-PT"/>
        </w:rPr>
        <w:t xml:space="preserve"> </w:t>
      </w:r>
      <w:proofErr w:type="spellStart"/>
      <w:r w:rsidRPr="00053A77">
        <w:rPr>
          <w:b/>
          <w:sz w:val="72"/>
          <w:lang w:val="pt-PT"/>
        </w:rPr>
        <w:t>Food</w:t>
      </w:r>
      <w:proofErr w:type="spellEnd"/>
      <w:r w:rsidRPr="00053A77">
        <w:rPr>
          <w:b/>
          <w:sz w:val="72"/>
          <w:lang w:val="pt-PT"/>
        </w:rPr>
        <w:t xml:space="preserve"> GPS</w:t>
      </w:r>
    </w:p>
    <w:p w14:paraId="7EDAEF99" w14:textId="77777777" w:rsidR="00053A77" w:rsidRDefault="00053A77" w:rsidP="003C54A4">
      <w:pPr>
        <w:pStyle w:val="author"/>
        <w:jc w:val="both"/>
        <w:rPr>
          <w:lang w:val="pt-PT"/>
        </w:rPr>
      </w:pPr>
    </w:p>
    <w:p w14:paraId="7EF33DE0" w14:textId="4AB4CC38" w:rsidR="00053A77" w:rsidRPr="00A01AC4" w:rsidRDefault="00053A77" w:rsidP="00053A77">
      <w:pPr>
        <w:pStyle w:val="author"/>
        <w:spacing w:after="0"/>
        <w:rPr>
          <w:lang w:val="pt-PT"/>
        </w:rPr>
      </w:pPr>
      <w:r w:rsidRPr="00A01AC4">
        <w:rPr>
          <w:lang w:val="pt-PT"/>
        </w:rPr>
        <w:t xml:space="preserve">Lara Marques, </w:t>
      </w:r>
      <w:r w:rsidRPr="00A01AC4">
        <w:rPr>
          <w:lang w:val="pt-PT"/>
        </w:rPr>
        <w:t>125413</w:t>
      </w:r>
    </w:p>
    <w:p w14:paraId="5499C91D" w14:textId="163338D4" w:rsidR="00053A77" w:rsidRPr="00A01AC4" w:rsidRDefault="00053A77" w:rsidP="00053A77">
      <w:pPr>
        <w:pStyle w:val="author"/>
        <w:spacing w:after="0"/>
        <w:rPr>
          <w:lang w:val="pt-PT"/>
        </w:rPr>
      </w:pPr>
      <w:r w:rsidRPr="00A01AC4">
        <w:rPr>
          <w:lang w:val="pt-PT"/>
        </w:rPr>
        <w:t xml:space="preserve">Nelson Ramos, </w:t>
      </w:r>
      <w:r w:rsidRPr="00A01AC4">
        <w:rPr>
          <w:lang w:val="pt-PT"/>
        </w:rPr>
        <w:t>124921</w:t>
      </w:r>
    </w:p>
    <w:p w14:paraId="6EE1A8A0" w14:textId="2381C174" w:rsidR="002D07D8" w:rsidRDefault="00053A77" w:rsidP="00053A77">
      <w:pPr>
        <w:pStyle w:val="author"/>
        <w:spacing w:after="0"/>
        <w:rPr>
          <w:lang w:val="pt-PT"/>
        </w:rPr>
      </w:pPr>
      <w:r w:rsidRPr="00A01AC4">
        <w:rPr>
          <w:lang w:val="pt-PT"/>
        </w:rPr>
        <w:t xml:space="preserve">Rodrigo Gonçalves, </w:t>
      </w:r>
      <w:r w:rsidRPr="00A01AC4">
        <w:rPr>
          <w:lang w:val="pt-PT"/>
        </w:rPr>
        <w:t>124750</w:t>
      </w:r>
    </w:p>
    <w:p w14:paraId="43E747F9" w14:textId="77777777" w:rsidR="00A01AC4" w:rsidRPr="00A01AC4" w:rsidRDefault="00A01AC4" w:rsidP="00A01AC4">
      <w:pPr>
        <w:pStyle w:val="address"/>
        <w:rPr>
          <w:lang w:val="pt-PT"/>
        </w:rPr>
      </w:pPr>
    </w:p>
    <w:p w14:paraId="3E1443A4" w14:textId="77777777" w:rsidR="00A01AC4" w:rsidRDefault="002D07D8" w:rsidP="002D07D8">
      <w:pPr>
        <w:pStyle w:val="address"/>
        <w:rPr>
          <w:sz w:val="20"/>
          <w:lang w:val="pt-PT"/>
        </w:rPr>
      </w:pPr>
      <w:r w:rsidRPr="00A01AC4">
        <w:rPr>
          <w:sz w:val="20"/>
          <w:lang w:val="pt-PT"/>
        </w:rPr>
        <w:t>Uni</w:t>
      </w:r>
      <w:r w:rsidR="00053A77" w:rsidRPr="00A01AC4">
        <w:rPr>
          <w:sz w:val="20"/>
          <w:lang w:val="pt-PT"/>
        </w:rPr>
        <w:t xml:space="preserve">versidade de Aveiro </w:t>
      </w:r>
    </w:p>
    <w:p w14:paraId="620EEF85" w14:textId="0F294A4E" w:rsidR="002D07D8" w:rsidRPr="00A01AC4" w:rsidRDefault="00053A77" w:rsidP="002D07D8">
      <w:pPr>
        <w:pStyle w:val="address"/>
        <w:rPr>
          <w:sz w:val="20"/>
          <w:lang w:val="pt-PT"/>
        </w:rPr>
      </w:pPr>
      <w:r w:rsidRPr="00A01AC4">
        <w:rPr>
          <w:sz w:val="20"/>
          <w:lang w:val="pt-PT"/>
        </w:rPr>
        <w:t>Departamento de Eletrónica, Telecomunicações e Informática (DETI)</w:t>
      </w:r>
    </w:p>
    <w:p w14:paraId="06D5882F" w14:textId="77777777" w:rsidR="00D73AE8" w:rsidRPr="00A01AC4" w:rsidRDefault="00D73AE8" w:rsidP="002D07D8">
      <w:pPr>
        <w:pStyle w:val="address"/>
        <w:rPr>
          <w:sz w:val="20"/>
          <w:lang w:val="pt-PT"/>
        </w:rPr>
      </w:pPr>
    </w:p>
    <w:p w14:paraId="19B34480" w14:textId="2C350150" w:rsidR="002D07D8" w:rsidRPr="00A01AC4" w:rsidRDefault="002D07D8" w:rsidP="002D07D8">
      <w:pPr>
        <w:pStyle w:val="address"/>
        <w:rPr>
          <w:sz w:val="20"/>
          <w:lang w:val="pt-PT"/>
        </w:rPr>
      </w:pPr>
      <w:r w:rsidRPr="00A01AC4">
        <w:rPr>
          <w:sz w:val="20"/>
          <w:lang w:val="pt-PT"/>
        </w:rPr>
        <w:br/>
      </w:r>
      <w:r w:rsidR="00053A77" w:rsidRPr="00A01AC4">
        <w:rPr>
          <w:rStyle w:val="e-mail"/>
          <w:rFonts w:ascii="Times New Roman" w:hAnsi="Times New Roman"/>
          <w:sz w:val="20"/>
          <w:lang w:val="pt-PT"/>
        </w:rPr>
        <w:t>nelsonramos@ua.pt</w:t>
      </w:r>
    </w:p>
    <w:p w14:paraId="1AE5F611" w14:textId="77777777" w:rsidR="00053A77" w:rsidRPr="00A01AC4" w:rsidRDefault="00053A77" w:rsidP="003C54A4">
      <w:pPr>
        <w:pStyle w:val="abstract"/>
        <w:spacing w:after="0"/>
        <w:ind w:left="0" w:firstLine="0"/>
        <w:rPr>
          <w:b/>
          <w:bCs/>
          <w:sz w:val="20"/>
          <w:lang w:val="pt-PT"/>
        </w:rPr>
      </w:pPr>
    </w:p>
    <w:p w14:paraId="0A2EF256" w14:textId="2103E07B" w:rsidR="00053A77" w:rsidRPr="00A01AC4" w:rsidRDefault="00053A77" w:rsidP="00511178">
      <w:pPr>
        <w:pStyle w:val="abstract"/>
        <w:spacing w:after="0"/>
        <w:ind w:left="0" w:firstLine="0"/>
        <w:jc w:val="center"/>
        <w:rPr>
          <w:bCs/>
          <w:sz w:val="20"/>
          <w:lang w:val="pt-PT"/>
        </w:rPr>
      </w:pPr>
      <w:r w:rsidRPr="00A01AC4">
        <w:rPr>
          <w:bCs/>
          <w:sz w:val="20"/>
          <w:lang w:val="pt-PT"/>
        </w:rPr>
        <w:t>Design Thinking</w:t>
      </w:r>
      <w:r w:rsidR="00511178" w:rsidRPr="00A01AC4">
        <w:rPr>
          <w:bCs/>
          <w:sz w:val="20"/>
          <w:lang w:val="pt-PT"/>
        </w:rPr>
        <w:t xml:space="preserve"> Module</w:t>
      </w:r>
    </w:p>
    <w:p w14:paraId="72D9A00F" w14:textId="01BE7B9E" w:rsidR="00053A77" w:rsidRPr="00A01AC4" w:rsidRDefault="00511178" w:rsidP="00A01AC4">
      <w:pPr>
        <w:pStyle w:val="abstract"/>
        <w:spacing w:after="0"/>
        <w:ind w:left="0" w:firstLine="0"/>
        <w:jc w:val="center"/>
        <w:rPr>
          <w:bCs/>
          <w:sz w:val="20"/>
          <w:lang w:val="pt-PT"/>
        </w:rPr>
      </w:pPr>
      <w:r w:rsidRPr="00A01AC4">
        <w:rPr>
          <w:bCs/>
          <w:sz w:val="20"/>
          <w:lang w:val="pt-PT"/>
        </w:rPr>
        <w:t>Competências Transferíveis 1</w:t>
      </w:r>
    </w:p>
    <w:p w14:paraId="07EB9448" w14:textId="77777777" w:rsidR="00053A77" w:rsidRDefault="00053A77" w:rsidP="003C54A4">
      <w:pPr>
        <w:pStyle w:val="abstract"/>
        <w:spacing w:after="0"/>
        <w:ind w:left="0" w:firstLine="0"/>
        <w:rPr>
          <w:b/>
          <w:bCs/>
          <w:sz w:val="24"/>
          <w:szCs w:val="24"/>
          <w:lang w:val="pt-PT"/>
        </w:rPr>
      </w:pPr>
    </w:p>
    <w:p w14:paraId="2E1B2D34" w14:textId="77777777" w:rsidR="00053A77" w:rsidRDefault="00053A77" w:rsidP="003C54A4">
      <w:pPr>
        <w:pStyle w:val="abstract"/>
        <w:spacing w:after="0"/>
        <w:ind w:left="0" w:firstLine="0"/>
        <w:rPr>
          <w:b/>
          <w:bCs/>
          <w:sz w:val="24"/>
          <w:szCs w:val="24"/>
          <w:lang w:val="pt-PT"/>
        </w:rPr>
      </w:pPr>
    </w:p>
    <w:p w14:paraId="57F76775" w14:textId="77777777" w:rsidR="00053A77" w:rsidRDefault="00053A77" w:rsidP="003C54A4">
      <w:pPr>
        <w:pStyle w:val="abstract"/>
        <w:spacing w:after="0"/>
        <w:ind w:left="0" w:firstLine="0"/>
        <w:rPr>
          <w:b/>
          <w:bCs/>
          <w:sz w:val="24"/>
          <w:szCs w:val="24"/>
          <w:lang w:val="pt-PT"/>
        </w:rPr>
      </w:pPr>
    </w:p>
    <w:p w14:paraId="03975517" w14:textId="77777777" w:rsidR="00053A77" w:rsidRDefault="00053A77" w:rsidP="003C54A4">
      <w:pPr>
        <w:pStyle w:val="abstract"/>
        <w:spacing w:after="0"/>
        <w:ind w:left="0" w:firstLine="0"/>
        <w:rPr>
          <w:b/>
          <w:bCs/>
          <w:sz w:val="24"/>
          <w:szCs w:val="24"/>
          <w:lang w:val="pt-PT"/>
        </w:rPr>
      </w:pPr>
    </w:p>
    <w:p w14:paraId="6CA5EBC9" w14:textId="77777777" w:rsidR="00053A77" w:rsidRDefault="00053A77" w:rsidP="003C54A4">
      <w:pPr>
        <w:pStyle w:val="abstract"/>
        <w:spacing w:after="0"/>
        <w:ind w:left="0" w:firstLine="0"/>
        <w:rPr>
          <w:b/>
          <w:bCs/>
          <w:sz w:val="24"/>
          <w:szCs w:val="24"/>
          <w:lang w:val="pt-PT"/>
        </w:rPr>
      </w:pPr>
    </w:p>
    <w:p w14:paraId="00049A91" w14:textId="77777777" w:rsidR="00053A77" w:rsidRDefault="00053A77" w:rsidP="003C54A4">
      <w:pPr>
        <w:pStyle w:val="abstract"/>
        <w:spacing w:after="0"/>
        <w:ind w:left="0" w:firstLine="0"/>
        <w:rPr>
          <w:b/>
          <w:bCs/>
          <w:sz w:val="24"/>
          <w:szCs w:val="24"/>
          <w:lang w:val="pt-PT"/>
        </w:rPr>
      </w:pPr>
    </w:p>
    <w:p w14:paraId="62A7A4CC" w14:textId="77777777" w:rsidR="00053A77" w:rsidRDefault="00053A77" w:rsidP="003C54A4">
      <w:pPr>
        <w:pStyle w:val="abstract"/>
        <w:spacing w:after="0"/>
        <w:ind w:left="0" w:firstLine="0"/>
        <w:rPr>
          <w:b/>
          <w:bCs/>
          <w:sz w:val="24"/>
          <w:szCs w:val="24"/>
          <w:lang w:val="pt-PT"/>
        </w:rPr>
      </w:pPr>
    </w:p>
    <w:p w14:paraId="02789459" w14:textId="77777777" w:rsidR="00053A77" w:rsidRDefault="00053A77" w:rsidP="003C54A4">
      <w:pPr>
        <w:pStyle w:val="abstract"/>
        <w:spacing w:after="0"/>
        <w:ind w:left="0" w:firstLine="0"/>
        <w:rPr>
          <w:b/>
          <w:bCs/>
          <w:sz w:val="24"/>
          <w:szCs w:val="24"/>
          <w:lang w:val="pt-PT"/>
        </w:rPr>
      </w:pPr>
    </w:p>
    <w:p w14:paraId="39D24398" w14:textId="77777777" w:rsidR="00053A77" w:rsidRDefault="00053A77" w:rsidP="003C54A4">
      <w:pPr>
        <w:pStyle w:val="abstract"/>
        <w:spacing w:after="0"/>
        <w:ind w:left="0" w:firstLine="0"/>
        <w:rPr>
          <w:b/>
          <w:bCs/>
          <w:sz w:val="24"/>
          <w:szCs w:val="24"/>
          <w:lang w:val="pt-PT"/>
        </w:rPr>
      </w:pPr>
    </w:p>
    <w:p w14:paraId="60A7BB48" w14:textId="77777777" w:rsidR="00053A77" w:rsidRDefault="00053A77" w:rsidP="003C54A4">
      <w:pPr>
        <w:pStyle w:val="abstract"/>
        <w:spacing w:after="0"/>
        <w:ind w:left="0" w:firstLine="0"/>
        <w:rPr>
          <w:b/>
          <w:bCs/>
          <w:sz w:val="24"/>
          <w:szCs w:val="24"/>
          <w:lang w:val="pt-PT"/>
        </w:rPr>
      </w:pPr>
    </w:p>
    <w:p w14:paraId="7C8795E1" w14:textId="77777777" w:rsidR="00053A77" w:rsidRDefault="00053A77" w:rsidP="003C54A4">
      <w:pPr>
        <w:pStyle w:val="abstract"/>
        <w:spacing w:after="0"/>
        <w:ind w:left="0" w:firstLine="0"/>
        <w:rPr>
          <w:b/>
          <w:bCs/>
          <w:sz w:val="24"/>
          <w:szCs w:val="24"/>
          <w:lang w:val="pt-PT"/>
        </w:rPr>
      </w:pPr>
    </w:p>
    <w:p w14:paraId="585D6BD6" w14:textId="77777777" w:rsidR="00053A77" w:rsidRDefault="00053A77" w:rsidP="003C54A4">
      <w:pPr>
        <w:pStyle w:val="abstract"/>
        <w:spacing w:after="0"/>
        <w:ind w:left="0" w:firstLine="0"/>
        <w:rPr>
          <w:b/>
          <w:bCs/>
          <w:sz w:val="24"/>
          <w:szCs w:val="24"/>
          <w:lang w:val="pt-PT"/>
        </w:rPr>
      </w:pPr>
    </w:p>
    <w:p w14:paraId="08CDC5DC" w14:textId="77777777" w:rsidR="00053A77" w:rsidRDefault="00053A77" w:rsidP="003C54A4">
      <w:pPr>
        <w:pStyle w:val="abstract"/>
        <w:spacing w:after="0"/>
        <w:ind w:left="0" w:firstLine="0"/>
        <w:rPr>
          <w:b/>
          <w:bCs/>
          <w:sz w:val="24"/>
          <w:szCs w:val="24"/>
          <w:lang w:val="pt-PT"/>
        </w:rPr>
      </w:pPr>
    </w:p>
    <w:p w14:paraId="1188E18F" w14:textId="77777777" w:rsidR="00053A77" w:rsidRDefault="00053A77" w:rsidP="003C54A4">
      <w:pPr>
        <w:pStyle w:val="abstract"/>
        <w:spacing w:after="0"/>
        <w:ind w:left="0" w:firstLine="0"/>
        <w:rPr>
          <w:b/>
          <w:bCs/>
          <w:sz w:val="24"/>
          <w:szCs w:val="24"/>
          <w:lang w:val="pt-PT"/>
        </w:rPr>
      </w:pPr>
    </w:p>
    <w:p w14:paraId="3738A1B4" w14:textId="77777777" w:rsidR="00053A77" w:rsidRDefault="00053A77" w:rsidP="003C54A4">
      <w:pPr>
        <w:pStyle w:val="abstract"/>
        <w:spacing w:after="0"/>
        <w:ind w:left="0" w:firstLine="0"/>
        <w:rPr>
          <w:b/>
          <w:bCs/>
          <w:sz w:val="24"/>
          <w:szCs w:val="24"/>
          <w:lang w:val="pt-PT"/>
        </w:rPr>
      </w:pPr>
    </w:p>
    <w:p w14:paraId="2AF93BB2" w14:textId="77777777" w:rsidR="00053A77" w:rsidRDefault="00053A77" w:rsidP="003C54A4">
      <w:pPr>
        <w:pStyle w:val="abstract"/>
        <w:spacing w:after="0"/>
        <w:ind w:left="0" w:firstLine="0"/>
        <w:rPr>
          <w:b/>
          <w:bCs/>
          <w:sz w:val="24"/>
          <w:szCs w:val="24"/>
          <w:lang w:val="pt-PT"/>
        </w:rPr>
      </w:pPr>
    </w:p>
    <w:p w14:paraId="14A7A0B3" w14:textId="77777777" w:rsidR="00053A77" w:rsidRDefault="00053A77" w:rsidP="003C54A4">
      <w:pPr>
        <w:pStyle w:val="abstract"/>
        <w:spacing w:after="0"/>
        <w:ind w:left="0" w:firstLine="0"/>
        <w:rPr>
          <w:b/>
          <w:bCs/>
          <w:sz w:val="24"/>
          <w:szCs w:val="24"/>
          <w:lang w:val="pt-PT"/>
        </w:rPr>
      </w:pPr>
    </w:p>
    <w:p w14:paraId="0D253487" w14:textId="77777777" w:rsidR="00053A77" w:rsidRDefault="00053A77" w:rsidP="003C54A4">
      <w:pPr>
        <w:pStyle w:val="abstract"/>
        <w:spacing w:after="0"/>
        <w:ind w:left="0" w:firstLine="0"/>
        <w:rPr>
          <w:b/>
          <w:bCs/>
          <w:sz w:val="24"/>
          <w:szCs w:val="24"/>
          <w:lang w:val="pt-PT"/>
        </w:rPr>
      </w:pPr>
    </w:p>
    <w:p w14:paraId="5DAA55B9" w14:textId="3574D2A5" w:rsidR="00053A77" w:rsidRDefault="00053A77" w:rsidP="003C54A4">
      <w:pPr>
        <w:pStyle w:val="abstract"/>
        <w:spacing w:after="0"/>
        <w:ind w:left="0" w:firstLine="0"/>
        <w:rPr>
          <w:b/>
          <w:bCs/>
          <w:sz w:val="24"/>
          <w:szCs w:val="24"/>
          <w:lang w:val="pt-PT"/>
        </w:rPr>
      </w:pPr>
    </w:p>
    <w:p w14:paraId="78230461" w14:textId="07C64DFB" w:rsidR="003C54A4" w:rsidRPr="00A01AC4" w:rsidRDefault="002D07D8" w:rsidP="003C54A4">
      <w:pPr>
        <w:pStyle w:val="abstract"/>
        <w:spacing w:after="0"/>
        <w:ind w:left="0" w:firstLine="0"/>
        <w:rPr>
          <w:b/>
          <w:bCs/>
          <w:sz w:val="24"/>
          <w:szCs w:val="24"/>
        </w:rPr>
      </w:pPr>
      <w:proofErr w:type="spellStart"/>
      <w:r w:rsidRPr="00A01AC4">
        <w:rPr>
          <w:b/>
          <w:bCs/>
          <w:sz w:val="24"/>
          <w:szCs w:val="24"/>
        </w:rPr>
        <w:lastRenderedPageBreak/>
        <w:t>Resumo</w:t>
      </w:r>
      <w:proofErr w:type="spellEnd"/>
    </w:p>
    <w:p w14:paraId="05CF1B6D" w14:textId="77777777" w:rsidR="003C54A4" w:rsidRPr="00A01AC4" w:rsidRDefault="003C54A4" w:rsidP="003C54A4">
      <w:pPr>
        <w:pStyle w:val="abstract"/>
        <w:spacing w:after="0"/>
        <w:ind w:left="0" w:firstLine="0"/>
        <w:rPr>
          <w:b/>
          <w:bCs/>
        </w:rPr>
      </w:pPr>
    </w:p>
    <w:p w14:paraId="06C9229D" w14:textId="77777777" w:rsidR="00A01AC4" w:rsidRDefault="00A01AC4" w:rsidP="00A01AC4">
      <w:pPr>
        <w:pStyle w:val="keywords"/>
        <w:ind w:left="0"/>
        <w:jc w:val="both"/>
        <w:rPr>
          <w:sz w:val="20"/>
        </w:rPr>
      </w:pPr>
      <w:r w:rsidRPr="00A01AC4">
        <w:rPr>
          <w:sz w:val="20"/>
        </w:rPr>
        <w:t>The project “Food GPS” aims to reduce food waste and fight food insecurity through a smart redistribution platform that connects food donors, volunteers, and recipients. Based on the Design Thinking (E62) model, the project explored each creative phase—from context analysis to prototyping and exposition—to design a system guided by empathy, experimentation, and innovation. Inspired by the analogy of a GPS, the solution uses AI to suggest the optimal routes for food surplus collection and delivery, ensuring that food reaches those in need efficiently and sustainably. The process included benchmarking, empathy mapping, analogy generation, and prototyping through storyboards, leading to a clear and communicable concept.</w:t>
      </w:r>
    </w:p>
    <w:p w14:paraId="74580708" w14:textId="6A226824" w:rsidR="002D07D8" w:rsidRDefault="002D07D8" w:rsidP="003C54A4">
      <w:pPr>
        <w:pStyle w:val="keywords"/>
        <w:ind w:left="0"/>
        <w:rPr>
          <w:sz w:val="20"/>
        </w:rPr>
      </w:pPr>
      <w:proofErr w:type="spellStart"/>
      <w:r w:rsidRPr="003C54A4">
        <w:rPr>
          <w:b/>
          <w:bCs/>
          <w:sz w:val="24"/>
          <w:szCs w:val="24"/>
        </w:rPr>
        <w:t>Palavras-chave</w:t>
      </w:r>
      <w:proofErr w:type="spellEnd"/>
      <w:r w:rsidRPr="00EE426C">
        <w:rPr>
          <w:b/>
          <w:bCs/>
        </w:rPr>
        <w:t>:</w:t>
      </w:r>
      <w:r w:rsidRPr="00EE426C">
        <w:t xml:space="preserve"> </w:t>
      </w:r>
      <w:r w:rsidR="00A01AC4" w:rsidRPr="00A01AC4">
        <w:rPr>
          <w:sz w:val="20"/>
        </w:rPr>
        <w:t xml:space="preserve">Food GPS, food waste, </w:t>
      </w:r>
      <w:r w:rsidR="007734DA">
        <w:rPr>
          <w:sz w:val="20"/>
        </w:rPr>
        <w:t>e</w:t>
      </w:r>
      <w:r w:rsidR="007734DA" w:rsidRPr="007734DA">
        <w:rPr>
          <w:sz w:val="20"/>
        </w:rPr>
        <w:t>mpathy</w:t>
      </w:r>
      <w:r w:rsidR="00A01AC4" w:rsidRPr="00A01AC4">
        <w:rPr>
          <w:sz w:val="20"/>
        </w:rPr>
        <w:t>.</w:t>
      </w:r>
    </w:p>
    <w:p w14:paraId="28A9C76E" w14:textId="29950BD8" w:rsidR="00053A77" w:rsidRDefault="00053A77" w:rsidP="00053A77">
      <w:pPr>
        <w:pStyle w:val="heading1"/>
        <w:numPr>
          <w:ilvl w:val="0"/>
          <w:numId w:val="0"/>
        </w:numPr>
      </w:pPr>
    </w:p>
    <w:p w14:paraId="55F4258C" w14:textId="79D821DD" w:rsidR="00053A77" w:rsidRDefault="00053A77" w:rsidP="00053A77">
      <w:pPr>
        <w:pStyle w:val="p1a"/>
      </w:pPr>
    </w:p>
    <w:p w14:paraId="73981ACF" w14:textId="064E9841" w:rsidR="00053A77" w:rsidRDefault="00053A77" w:rsidP="00053A77"/>
    <w:p w14:paraId="1033B707" w14:textId="6074028E" w:rsidR="00053A77" w:rsidRDefault="00053A77" w:rsidP="00053A77"/>
    <w:p w14:paraId="5D92DDF9" w14:textId="35F79A3B" w:rsidR="00053A77" w:rsidRDefault="00053A77" w:rsidP="00053A77"/>
    <w:p w14:paraId="76E4890B" w14:textId="1AB30B8F" w:rsidR="00053A77" w:rsidRDefault="00053A77" w:rsidP="00053A77"/>
    <w:p w14:paraId="61CF2405" w14:textId="41695B47" w:rsidR="00053A77" w:rsidRDefault="00053A77" w:rsidP="00053A77"/>
    <w:p w14:paraId="01DF8BA9" w14:textId="2F90D2A5" w:rsidR="00053A77" w:rsidRDefault="00053A77" w:rsidP="00053A77"/>
    <w:p w14:paraId="61EDC700" w14:textId="30381D7F" w:rsidR="00053A77" w:rsidRDefault="00053A77" w:rsidP="00053A77"/>
    <w:p w14:paraId="73D05206" w14:textId="1ECBB35C" w:rsidR="00053A77" w:rsidRDefault="00053A77" w:rsidP="00053A77"/>
    <w:p w14:paraId="07AC9822" w14:textId="1492E1D8" w:rsidR="00053A77" w:rsidRDefault="00053A77" w:rsidP="00053A77"/>
    <w:p w14:paraId="61EED9BB" w14:textId="78BAB5B4" w:rsidR="00053A77" w:rsidRDefault="00053A77" w:rsidP="00053A77"/>
    <w:p w14:paraId="2DD9A1B8" w14:textId="42476627" w:rsidR="00053A77" w:rsidRDefault="00053A77" w:rsidP="00053A77"/>
    <w:p w14:paraId="4826D0CA" w14:textId="415CB90F" w:rsidR="00053A77" w:rsidRDefault="00053A77" w:rsidP="00053A77"/>
    <w:p w14:paraId="1D3450FD" w14:textId="78E067FD" w:rsidR="00053A77" w:rsidRDefault="00053A77" w:rsidP="00053A77"/>
    <w:p w14:paraId="54024766" w14:textId="6A161FE1" w:rsidR="00053A77" w:rsidRDefault="00053A77" w:rsidP="00053A77"/>
    <w:p w14:paraId="6DD1FA44" w14:textId="157317C0" w:rsidR="00053A77" w:rsidRDefault="00053A77" w:rsidP="00053A77"/>
    <w:p w14:paraId="7B62E35C" w14:textId="1ACFBD08" w:rsidR="00053A77" w:rsidRDefault="00053A77" w:rsidP="00053A77"/>
    <w:p w14:paraId="2E939FDE" w14:textId="1C4FAE36" w:rsidR="00053A77" w:rsidRDefault="00053A77" w:rsidP="00053A77"/>
    <w:p w14:paraId="37DB1420" w14:textId="46D0FE26" w:rsidR="00053A77" w:rsidRDefault="00053A77" w:rsidP="00053A77"/>
    <w:p w14:paraId="1CCA8860" w14:textId="0EBF7BD1" w:rsidR="00053A77" w:rsidRDefault="00053A77" w:rsidP="00A01AC4">
      <w:pPr>
        <w:ind w:firstLine="0"/>
      </w:pPr>
    </w:p>
    <w:p w14:paraId="62FDC482" w14:textId="77777777" w:rsidR="007734DA" w:rsidRPr="00053A77" w:rsidRDefault="007734DA" w:rsidP="00A01AC4">
      <w:pPr>
        <w:ind w:firstLine="0"/>
      </w:pPr>
    </w:p>
    <w:p w14:paraId="7012BC15" w14:textId="2544056E" w:rsidR="002D07D8" w:rsidRDefault="002D07D8" w:rsidP="002D07D8">
      <w:pPr>
        <w:pStyle w:val="heading1"/>
      </w:pPr>
      <w:proofErr w:type="spellStart"/>
      <w:r>
        <w:lastRenderedPageBreak/>
        <w:t>Introdução</w:t>
      </w:r>
      <w:proofErr w:type="spellEnd"/>
    </w:p>
    <w:p w14:paraId="6A3F7B8B" w14:textId="7D6AFD08" w:rsidR="007734DA" w:rsidRDefault="007734DA" w:rsidP="007734DA">
      <w:pPr>
        <w:pStyle w:val="p1a"/>
      </w:pPr>
      <w:r>
        <w:t>This project was developed within the Design Thinking module as a proposal aligned with the United Nations Sustainable Development Goals, p</w:t>
      </w:r>
      <w:r>
        <w:t>articularly SDG 2 – Zero Hunger.</w:t>
      </w:r>
    </w:p>
    <w:p w14:paraId="20738580" w14:textId="77777777" w:rsidR="007734DA" w:rsidRDefault="007734DA" w:rsidP="007734DA">
      <w:pPr>
        <w:pStyle w:val="p1a"/>
      </w:pPr>
      <w:r>
        <w:t>The goal was to design an innovative and socially impactful solution addressing food waste and insecurity through a human-centered and technology-driven approach.</w:t>
      </w:r>
    </w:p>
    <w:p w14:paraId="3D91218E" w14:textId="1E1425C0" w:rsidR="007734DA" w:rsidRDefault="007734DA" w:rsidP="007734DA">
      <w:pPr>
        <w:pStyle w:val="p1a"/>
      </w:pPr>
      <w:r>
        <w:t>The “Food GPS” concept evolved from understanding the food redistribution system’s inefficiencies to creating an interactive, intelligent model that improves coordination and reduces waste.</w:t>
      </w:r>
    </w:p>
    <w:p w14:paraId="05F8FA1D" w14:textId="6D392259" w:rsidR="007734DA" w:rsidRDefault="00C91058" w:rsidP="00C91058">
      <w:pPr>
        <w:ind w:firstLine="0"/>
      </w:pPr>
      <w:r>
        <w:t xml:space="preserve">In Portugal alone, over 1 million </w:t>
      </w:r>
      <w:r>
        <w:t>tons</w:t>
      </w:r>
      <w:r>
        <w:t xml:space="preserve"> of food </w:t>
      </w:r>
      <w:r>
        <w:t>is</w:t>
      </w:r>
      <w:r>
        <w:t xml:space="preserve"> wasted annually, while many families still face food insecurity. This paradox inspired </w:t>
      </w:r>
      <w:r>
        <w:t xml:space="preserve">us </w:t>
      </w:r>
      <w:r>
        <w:t>to act through design and empathy, exploring how technology could bridge this gap. “Food GPS” emerged as both a lo</w:t>
      </w:r>
      <w:r>
        <w:t xml:space="preserve">gistical and emotional solution – </w:t>
      </w:r>
      <w:r>
        <w:t>an invitation to rethink how we treat food as a resource rather than disposable waste.</w:t>
      </w:r>
    </w:p>
    <w:p w14:paraId="2E607FDE" w14:textId="4502995E" w:rsidR="007734DA" w:rsidRDefault="007734DA" w:rsidP="007734DA"/>
    <w:p w14:paraId="0FC281FE" w14:textId="15F8FAE9" w:rsidR="007734DA" w:rsidRDefault="007734DA" w:rsidP="007734DA"/>
    <w:p w14:paraId="0BBE6E1A" w14:textId="06808777" w:rsidR="007734DA" w:rsidRDefault="007734DA" w:rsidP="007734DA"/>
    <w:p w14:paraId="0BD98EFD" w14:textId="55A01394" w:rsidR="007734DA" w:rsidRDefault="007734DA" w:rsidP="007734DA"/>
    <w:p w14:paraId="791BF27F" w14:textId="1167C89C" w:rsidR="007734DA" w:rsidRDefault="007734DA" w:rsidP="007734DA"/>
    <w:p w14:paraId="5587BDF2" w14:textId="26A0B820" w:rsidR="007734DA" w:rsidRDefault="007734DA" w:rsidP="007734DA"/>
    <w:p w14:paraId="7EC45EAA" w14:textId="73947B0F" w:rsidR="007734DA" w:rsidRDefault="007734DA" w:rsidP="007734DA"/>
    <w:p w14:paraId="2241E909" w14:textId="0351ECAD" w:rsidR="007734DA" w:rsidRDefault="007734DA" w:rsidP="007734DA"/>
    <w:p w14:paraId="78F14EAF" w14:textId="24BFD0D1" w:rsidR="007734DA" w:rsidRDefault="007734DA" w:rsidP="007734DA"/>
    <w:p w14:paraId="6DBAB3F8" w14:textId="2E2529F9" w:rsidR="007734DA" w:rsidRDefault="007734DA" w:rsidP="007734DA"/>
    <w:p w14:paraId="62C8100B" w14:textId="7886850E" w:rsidR="007734DA" w:rsidRDefault="007734DA" w:rsidP="007734DA"/>
    <w:p w14:paraId="5BAB6DCF" w14:textId="5CB9BA5A" w:rsidR="007734DA" w:rsidRDefault="007734DA" w:rsidP="007734DA"/>
    <w:p w14:paraId="5C2EF92B" w14:textId="3AF0827A" w:rsidR="007734DA" w:rsidRDefault="007734DA" w:rsidP="007734DA"/>
    <w:p w14:paraId="37CA4382" w14:textId="6AC2A0B4" w:rsidR="007734DA" w:rsidRDefault="007734DA" w:rsidP="007734DA"/>
    <w:p w14:paraId="479C0B48" w14:textId="3366061B" w:rsidR="007734DA" w:rsidRDefault="007734DA" w:rsidP="007734DA"/>
    <w:p w14:paraId="6C04FD77" w14:textId="6F4E8C74" w:rsidR="007734DA" w:rsidRDefault="007734DA" w:rsidP="007734DA"/>
    <w:p w14:paraId="336F2B2A" w14:textId="3C3F5D9C" w:rsidR="007734DA" w:rsidRDefault="007734DA" w:rsidP="007734DA"/>
    <w:p w14:paraId="65F6F32D" w14:textId="01B61603" w:rsidR="007734DA" w:rsidRDefault="007734DA" w:rsidP="007734DA"/>
    <w:p w14:paraId="4177137B" w14:textId="3604F8DC" w:rsidR="007734DA" w:rsidRDefault="007734DA" w:rsidP="007734DA"/>
    <w:p w14:paraId="77CBE051" w14:textId="7D53AFBC" w:rsidR="007734DA" w:rsidRDefault="007734DA" w:rsidP="007734DA"/>
    <w:p w14:paraId="0E89C340" w14:textId="07719FF9" w:rsidR="007734DA" w:rsidRDefault="007734DA" w:rsidP="007734DA"/>
    <w:p w14:paraId="2D12C224" w14:textId="132821DA" w:rsidR="007734DA" w:rsidRDefault="007734DA" w:rsidP="007734DA"/>
    <w:p w14:paraId="05A766C4" w14:textId="136DE4F2" w:rsidR="007734DA" w:rsidRDefault="007734DA" w:rsidP="007734DA"/>
    <w:p w14:paraId="79F4C8EA" w14:textId="204D807B" w:rsidR="007734DA" w:rsidRDefault="007734DA" w:rsidP="007734DA"/>
    <w:p w14:paraId="5846B2F1" w14:textId="078B8A49" w:rsidR="007734DA" w:rsidRDefault="007734DA" w:rsidP="007734DA"/>
    <w:p w14:paraId="0F44C40D" w14:textId="321302A3" w:rsidR="007734DA" w:rsidRDefault="007734DA" w:rsidP="007734DA"/>
    <w:p w14:paraId="1E58E662" w14:textId="40783FDD" w:rsidR="007734DA" w:rsidRDefault="007734DA" w:rsidP="007734DA"/>
    <w:p w14:paraId="6036D68D" w14:textId="76D076FE" w:rsidR="007734DA" w:rsidRDefault="007734DA" w:rsidP="007734DA"/>
    <w:p w14:paraId="3671E496" w14:textId="3983D6D7" w:rsidR="007734DA" w:rsidRDefault="007734DA" w:rsidP="007734DA"/>
    <w:p w14:paraId="11D5DA4A" w14:textId="77777777" w:rsidR="007734DA" w:rsidRPr="007734DA" w:rsidRDefault="007734DA" w:rsidP="007734DA"/>
    <w:p w14:paraId="65AADBDC" w14:textId="6C69C38B" w:rsidR="007734DA" w:rsidRDefault="002D07D8" w:rsidP="007734DA">
      <w:pPr>
        <w:pStyle w:val="heading1"/>
      </w:pPr>
      <w:proofErr w:type="spellStart"/>
      <w:r>
        <w:lastRenderedPageBreak/>
        <w:t>Método</w:t>
      </w:r>
      <w:proofErr w:type="spellEnd"/>
      <w:r>
        <w:t xml:space="preserve"> </w:t>
      </w:r>
    </w:p>
    <w:p w14:paraId="66C171FE" w14:textId="652B57A5" w:rsidR="007734DA" w:rsidRDefault="007734DA" w:rsidP="007734DA">
      <w:pPr>
        <w:pStyle w:val="p1a"/>
      </w:pPr>
      <w:r>
        <w:t>The work followed the E6</w:t>
      </w:r>
      <w:r w:rsidRPr="007734DA">
        <w:rPr>
          <w:vertAlign w:val="superscript"/>
        </w:rPr>
        <w:t>2</w:t>
      </w:r>
      <w:r>
        <w:t xml:space="preserve"> Design Thinking model, </w:t>
      </w:r>
      <w:r>
        <w:t xml:space="preserve">presented in class, </w:t>
      </w:r>
      <w:r>
        <w:t>divided into the following phases:</w:t>
      </w:r>
    </w:p>
    <w:p w14:paraId="263F0CC5" w14:textId="77777777" w:rsidR="007734DA" w:rsidRDefault="007734DA" w:rsidP="007734DA">
      <w:pPr>
        <w:pStyle w:val="p1a"/>
      </w:pPr>
    </w:p>
    <w:p w14:paraId="5BD99FD5" w14:textId="77777777" w:rsidR="007734DA" w:rsidRPr="007734DA" w:rsidRDefault="007734DA" w:rsidP="007734DA">
      <w:pPr>
        <w:pStyle w:val="p1a"/>
        <w:outlineLvl w:val="1"/>
        <w:rPr>
          <w:b/>
        </w:rPr>
      </w:pPr>
      <w:r w:rsidRPr="007734DA">
        <w:rPr>
          <w:b/>
        </w:rPr>
        <w:t>2.1 Emergence</w:t>
      </w:r>
    </w:p>
    <w:p w14:paraId="46D5860B" w14:textId="77777777" w:rsidR="007734DA" w:rsidRDefault="007734DA" w:rsidP="007734DA">
      <w:pPr>
        <w:pStyle w:val="p1a"/>
      </w:pPr>
    </w:p>
    <w:p w14:paraId="088441C5" w14:textId="77777777" w:rsidR="007734DA" w:rsidRDefault="007734DA" w:rsidP="007734DA">
      <w:pPr>
        <w:pStyle w:val="p1a"/>
      </w:pPr>
      <w:r>
        <w:t>The starting point was the definition of the Intent Statement:</w:t>
      </w:r>
    </w:p>
    <w:p w14:paraId="54DBDA03" w14:textId="77777777" w:rsidR="007734DA" w:rsidRDefault="007734DA" w:rsidP="007734DA">
      <w:pPr>
        <w:pStyle w:val="p1a"/>
      </w:pPr>
    </w:p>
    <w:p w14:paraId="11478ED1" w14:textId="77777777" w:rsidR="007734DA" w:rsidRDefault="007734DA" w:rsidP="007734DA">
      <w:pPr>
        <w:pStyle w:val="p1a"/>
      </w:pPr>
      <w:r>
        <w:t>“How might we optimize the redistribution of surplus food to reduce waste and ensure fair access for those experiencing food insecurity?”</w:t>
      </w:r>
    </w:p>
    <w:p w14:paraId="013EA6B8" w14:textId="77777777" w:rsidR="007734DA" w:rsidRDefault="007734DA" w:rsidP="007734DA">
      <w:pPr>
        <w:pStyle w:val="p1a"/>
      </w:pPr>
    </w:p>
    <w:p w14:paraId="5B8E9C8F" w14:textId="77777777" w:rsidR="007734DA" w:rsidRDefault="007734DA" w:rsidP="007734DA">
      <w:pPr>
        <w:pStyle w:val="p1a"/>
      </w:pPr>
      <w:r>
        <w:t xml:space="preserve">A benchmarking study identified existing initiatives such as Too Good </w:t>
      </w:r>
      <w:proofErr w:type="gramStart"/>
      <w:r>
        <w:t>To</w:t>
      </w:r>
      <w:proofErr w:type="gramEnd"/>
      <w:r>
        <w:t xml:space="preserve"> Go, OLIO, and </w:t>
      </w:r>
      <w:proofErr w:type="spellStart"/>
      <w:r>
        <w:t>Refood</w:t>
      </w:r>
      <w:proofErr w:type="spellEnd"/>
      <w:r>
        <w:t>, highlighting the need for improved real-time coordination, volunteer engagement, and data-driven logistics.</w:t>
      </w:r>
    </w:p>
    <w:p w14:paraId="67D2FB1B" w14:textId="0C95419C" w:rsidR="00623854" w:rsidRDefault="007734DA" w:rsidP="00623854">
      <w:pPr>
        <w:pStyle w:val="p1a"/>
      </w:pPr>
      <w:r>
        <w:t>The analysis confirmed that current solutions often focus on commercial surplus sale rather than direct redistribution, motivating the development of a community-oriented and technology-enhanced platform.</w:t>
      </w:r>
    </w:p>
    <w:p w14:paraId="5502AF93" w14:textId="6F6171C0" w:rsidR="00C91058" w:rsidRPr="00C91058" w:rsidRDefault="00C91058" w:rsidP="00C91058">
      <w:pPr>
        <w:ind w:firstLine="0"/>
      </w:pPr>
      <w:r>
        <w:t>Early brainstorm</w:t>
      </w:r>
      <w:r>
        <w:t xml:space="preserve">ing explored several directions – </w:t>
      </w:r>
      <w:r>
        <w:t xml:space="preserve">from educational campaigns to </w:t>
      </w:r>
      <w:r>
        <w:t xml:space="preserve">smart waste-tracking containers – </w:t>
      </w:r>
      <w:r>
        <w:t>but these lacked scalability. Through benchmarking, we discovered that many existing initiatives depend heavily on manual coordination and voluntary effort, which limits their reach. The insight was clear: the next generation of solutions must automate decision-making while keeping human empathy at its core. This realization set the found</w:t>
      </w:r>
      <w:r w:rsidR="00957D35">
        <w:t>ation for “Food GPS</w:t>
      </w:r>
      <w:r>
        <w:t>”</w:t>
      </w:r>
      <w:r w:rsidR="00957D35">
        <w:t>.</w:t>
      </w:r>
    </w:p>
    <w:p w14:paraId="0735D718" w14:textId="6A26CF36" w:rsidR="00623854" w:rsidRDefault="00623854" w:rsidP="00623854">
      <w:pPr>
        <w:pStyle w:val="p1a"/>
      </w:pPr>
      <w:r w:rsidRPr="00623854">
        <w:rPr>
          <w:b/>
        </w:rPr>
        <w:t xml:space="preserve">Please, refer back to the </w:t>
      </w:r>
      <w:r w:rsidRPr="00623854">
        <w:rPr>
          <w:b/>
          <w:i/>
        </w:rPr>
        <w:t>dossier</w:t>
      </w:r>
      <w:r w:rsidRPr="00623854">
        <w:rPr>
          <w:b/>
        </w:rPr>
        <w:t xml:space="preserve"> annex</w:t>
      </w:r>
      <w:r w:rsidR="008C0DDC">
        <w:rPr>
          <w:b/>
        </w:rPr>
        <w:t>es</w:t>
      </w:r>
      <w:r w:rsidRPr="00623854">
        <w:rPr>
          <w:b/>
        </w:rPr>
        <w:t xml:space="preserve"> “Statement of Intent.pdf” </w:t>
      </w:r>
      <w:r w:rsidR="008C0DDC">
        <w:rPr>
          <w:b/>
        </w:rPr>
        <w:t>“</w:t>
      </w:r>
      <w:r>
        <w:rPr>
          <w:b/>
        </w:rPr>
        <w:t>&amp;</w:t>
      </w:r>
      <w:r w:rsidR="008C0DDC">
        <w:rPr>
          <w:b/>
        </w:rPr>
        <w:t xml:space="preserve"> “Benchmarking.pdf” and</w:t>
      </w:r>
      <w:r>
        <w:rPr>
          <w:b/>
        </w:rPr>
        <w:t xml:space="preserve"> analyze </w:t>
      </w:r>
      <w:r w:rsidR="008C0DDC">
        <w:rPr>
          <w:b/>
        </w:rPr>
        <w:t>them</w:t>
      </w:r>
      <w:r>
        <w:rPr>
          <w:b/>
        </w:rPr>
        <w:t>.</w:t>
      </w:r>
    </w:p>
    <w:p w14:paraId="5FB7C9F3" w14:textId="6D1D1779" w:rsidR="00623854" w:rsidRDefault="00623854" w:rsidP="00623854"/>
    <w:p w14:paraId="101A670F" w14:textId="352D1C56" w:rsidR="00B92078" w:rsidRDefault="00B92078" w:rsidP="00623854"/>
    <w:p w14:paraId="1EA4DC0C" w14:textId="34DA06CD" w:rsidR="00F04830" w:rsidRDefault="00F04830" w:rsidP="00623854"/>
    <w:p w14:paraId="2B43C602" w14:textId="05D8FEB4" w:rsidR="00F04830" w:rsidRDefault="00F04830" w:rsidP="00623854"/>
    <w:p w14:paraId="70AFFFD4" w14:textId="20B97B28" w:rsidR="00F04830" w:rsidRDefault="00F04830" w:rsidP="00623854"/>
    <w:p w14:paraId="06B675D7" w14:textId="292A6907" w:rsidR="00F04830" w:rsidRDefault="00F04830" w:rsidP="00623854"/>
    <w:p w14:paraId="5B0C0B3B" w14:textId="75EC81F2" w:rsidR="00F04830" w:rsidRDefault="00F04830" w:rsidP="00623854"/>
    <w:p w14:paraId="0D42180E" w14:textId="17A2E2E0" w:rsidR="00F04830" w:rsidRDefault="00F04830" w:rsidP="00623854"/>
    <w:p w14:paraId="5EE65ACE" w14:textId="4D893872" w:rsidR="00F04830" w:rsidRDefault="00F04830" w:rsidP="00623854"/>
    <w:p w14:paraId="24473A98" w14:textId="7558C6D7" w:rsidR="00F04830" w:rsidRDefault="00F04830" w:rsidP="00623854"/>
    <w:p w14:paraId="69D12C73" w14:textId="2ACC6930" w:rsidR="00F04830" w:rsidRDefault="00F04830" w:rsidP="00623854"/>
    <w:p w14:paraId="7EEC2389" w14:textId="1316E2F2" w:rsidR="00F04830" w:rsidRDefault="00F04830" w:rsidP="00623854"/>
    <w:p w14:paraId="700D101D" w14:textId="1E964B59" w:rsidR="00F04830" w:rsidRDefault="00F04830" w:rsidP="00623854"/>
    <w:p w14:paraId="06D555B3" w14:textId="67DBDDCF" w:rsidR="00F04830" w:rsidRDefault="00F04830" w:rsidP="00623854"/>
    <w:p w14:paraId="78D93F43" w14:textId="06046CF1" w:rsidR="00F04830" w:rsidRDefault="00F04830" w:rsidP="00623854"/>
    <w:p w14:paraId="72D3FCD7" w14:textId="5BF03100" w:rsidR="00F04830" w:rsidRDefault="00F04830" w:rsidP="00623854"/>
    <w:p w14:paraId="2894C689" w14:textId="5B6C88C7" w:rsidR="00F04830" w:rsidRDefault="00F04830" w:rsidP="00623854"/>
    <w:p w14:paraId="6DC829B5" w14:textId="1BEC41DB" w:rsidR="00F04830" w:rsidRDefault="00F04830" w:rsidP="00623854"/>
    <w:p w14:paraId="40640E66" w14:textId="77777777" w:rsidR="00957D35" w:rsidRDefault="00957D35" w:rsidP="007734DA">
      <w:pPr>
        <w:pStyle w:val="p1a"/>
        <w:outlineLvl w:val="1"/>
      </w:pPr>
    </w:p>
    <w:p w14:paraId="07EE73B9" w14:textId="34F544FB" w:rsidR="007734DA" w:rsidRPr="007734DA" w:rsidRDefault="007734DA" w:rsidP="007734DA">
      <w:pPr>
        <w:pStyle w:val="p1a"/>
        <w:outlineLvl w:val="1"/>
        <w:rPr>
          <w:b/>
        </w:rPr>
      </w:pPr>
      <w:r w:rsidRPr="007734DA">
        <w:rPr>
          <w:b/>
        </w:rPr>
        <w:lastRenderedPageBreak/>
        <w:t>2.2 Empathy</w:t>
      </w:r>
    </w:p>
    <w:p w14:paraId="61DA3781" w14:textId="77777777" w:rsidR="007734DA" w:rsidRDefault="007734DA" w:rsidP="007734DA">
      <w:pPr>
        <w:pStyle w:val="p1a"/>
      </w:pPr>
    </w:p>
    <w:p w14:paraId="0B902BA7" w14:textId="77777777" w:rsidR="007734DA" w:rsidRDefault="007734DA" w:rsidP="00B92078">
      <w:pPr>
        <w:pStyle w:val="p1a"/>
        <w:spacing w:line="240" w:lineRule="auto"/>
      </w:pPr>
      <w:r>
        <w:t>An Empathy Map was created to explore the experiences of key stakeholders:</w:t>
      </w:r>
    </w:p>
    <w:p w14:paraId="2D41F05C" w14:textId="63619E0E" w:rsidR="007734DA" w:rsidRDefault="007734DA" w:rsidP="00B92078">
      <w:pPr>
        <w:pStyle w:val="p1a"/>
        <w:spacing w:line="240" w:lineRule="auto"/>
      </w:pPr>
      <w:r w:rsidRPr="00B92078">
        <w:rPr>
          <w:b/>
        </w:rPr>
        <w:t>Donors</w:t>
      </w:r>
      <w:r>
        <w:t xml:space="preserve"> (restaurants, supermarkets): </w:t>
      </w:r>
      <w:r w:rsidR="00623854">
        <w:t xml:space="preserve">want simplicity and reliability – In this case, </w:t>
      </w:r>
      <w:proofErr w:type="spellStart"/>
      <w:r w:rsidR="00623854" w:rsidRPr="001D61C7">
        <w:rPr>
          <w:b/>
        </w:rPr>
        <w:t>João</w:t>
      </w:r>
      <w:proofErr w:type="spellEnd"/>
      <w:r w:rsidR="00623854" w:rsidRPr="001D61C7">
        <w:rPr>
          <w:b/>
        </w:rPr>
        <w:t>, 29</w:t>
      </w:r>
      <w:r w:rsidR="001D61C7">
        <w:t>, owner of a restaurant.</w:t>
      </w:r>
    </w:p>
    <w:p w14:paraId="2EA3A63F" w14:textId="76BF62EA" w:rsidR="007734DA" w:rsidRDefault="007734DA" w:rsidP="00B92078">
      <w:pPr>
        <w:pStyle w:val="p1a"/>
        <w:spacing w:line="240" w:lineRule="auto"/>
      </w:pPr>
      <w:r w:rsidRPr="00B92078">
        <w:rPr>
          <w:b/>
        </w:rPr>
        <w:t>Volunteers</w:t>
      </w:r>
      <w:r>
        <w:t>: seek clarit</w:t>
      </w:r>
      <w:r w:rsidR="001D61C7">
        <w:t>y, timing, and efficient routes – In this case, Ana, 23, a volunteer in the local food association.</w:t>
      </w:r>
      <w:r w:rsidR="001D61C7">
        <w:t xml:space="preserve"> </w:t>
      </w:r>
    </w:p>
    <w:p w14:paraId="0968DED8" w14:textId="348C4BE4" w:rsidR="007734DA" w:rsidRDefault="007734DA" w:rsidP="00B92078">
      <w:pPr>
        <w:pStyle w:val="p1a"/>
        <w:spacing w:line="240" w:lineRule="auto"/>
      </w:pPr>
      <w:r w:rsidRPr="00B92078">
        <w:rPr>
          <w:b/>
        </w:rPr>
        <w:t>Recipients</w:t>
      </w:r>
      <w:r>
        <w:t xml:space="preserve"> (families, NGOs): value dignity</w:t>
      </w:r>
      <w:r w:rsidR="001D61C7">
        <w:t>, consistency, and transparency – In this case, Maria, 43, a single mom of 2 who deals with food scarcity.</w:t>
      </w:r>
    </w:p>
    <w:p w14:paraId="1047C534" w14:textId="77777777" w:rsidR="00B92078" w:rsidRDefault="00B92078" w:rsidP="00B92078">
      <w:pPr>
        <w:pStyle w:val="p1a"/>
        <w:spacing w:line="240" w:lineRule="auto"/>
      </w:pPr>
    </w:p>
    <w:p w14:paraId="72082064" w14:textId="6FD894F1" w:rsidR="00B92078" w:rsidRDefault="007734DA" w:rsidP="00F04830">
      <w:pPr>
        <w:pStyle w:val="p1a"/>
        <w:spacing w:line="240" w:lineRule="auto"/>
      </w:pPr>
      <w:r>
        <w:t>This pha</w:t>
      </w:r>
      <w:r w:rsidR="001D61C7">
        <w:t xml:space="preserve">se emphasized emotional insight: </w:t>
      </w:r>
      <w:r>
        <w:t xml:space="preserve">understanding the satisfaction of contributing and frustration caused by food waste. </w:t>
      </w:r>
      <w:r w:rsidR="001D61C7">
        <w:t>We</w:t>
      </w:r>
      <w:r>
        <w:t xml:space="preserve"> concluded that the system must be intuitive, empathetic, and responsive, addressing both </w:t>
      </w:r>
      <w:r w:rsidR="00F04830">
        <w:t>functional and emotional needs.</w:t>
      </w:r>
    </w:p>
    <w:p w14:paraId="62D6DADC" w14:textId="77777777" w:rsidR="00957D35" w:rsidRPr="00957D35" w:rsidRDefault="00957D35" w:rsidP="00957D35"/>
    <w:p w14:paraId="7F179BCC" w14:textId="02FBA4BD" w:rsidR="00957D35" w:rsidRPr="00957D35" w:rsidRDefault="00957D35" w:rsidP="00957D35">
      <w:pPr>
        <w:ind w:firstLine="0"/>
      </w:pPr>
      <w:r>
        <w:t xml:space="preserve">When mapping </w:t>
      </w:r>
      <w:proofErr w:type="spellStart"/>
      <w:r>
        <w:t>João’s</w:t>
      </w:r>
      <w:proofErr w:type="spellEnd"/>
      <w:r>
        <w:t xml:space="preserve"> daily experience as a restaurant owner, we realized that food waste is often not a choice but a consequence of timing and logistics. Ana, the volunteer, emp</w:t>
      </w:r>
      <w:r>
        <w:t xml:space="preserve">hasized the need for efficiency – </w:t>
      </w:r>
      <w:r>
        <w:t xml:space="preserve">she wants to help, but only if the process is organized and rewarding. Meanwhile, Maria’s empathy map revealed a deeper emotional </w:t>
      </w:r>
      <w:proofErr w:type="gramStart"/>
      <w:r>
        <w:t>dimension:</w:t>
      </w:r>
      <w:proofErr w:type="gramEnd"/>
      <w:r>
        <w:t xml:space="preserve"> the fear of dependency and the desire to maintain dignity. These findings shaped design principles focused on transparency, trust, and autonomy. The sy</w:t>
      </w:r>
      <w:r>
        <w:t xml:space="preserve">stem needed to “speak softly” – </w:t>
      </w:r>
      <w:r>
        <w:t>offering help without stigma.</w:t>
      </w:r>
    </w:p>
    <w:p w14:paraId="72F58472" w14:textId="7DE125E5" w:rsidR="00B92078" w:rsidRDefault="00B92078" w:rsidP="00B92078"/>
    <w:p w14:paraId="4177BBCD" w14:textId="2C362429" w:rsidR="00B92078" w:rsidRDefault="00B92078" w:rsidP="00B92078"/>
    <w:p w14:paraId="3415F091" w14:textId="046D970C" w:rsidR="00B92078" w:rsidRDefault="00F04830" w:rsidP="00F04830">
      <w:pPr>
        <w:jc w:val="center"/>
      </w:pPr>
      <w:r w:rsidRPr="00F04830">
        <w:rPr>
          <w:noProof/>
          <w:lang w:val="pt-PT" w:eastAsia="pt-PT"/>
        </w:rPr>
        <w:drawing>
          <wp:inline distT="0" distB="0" distL="0" distR="0" wp14:anchorId="1B9FE78C" wp14:editId="59FEA11B">
            <wp:extent cx="3329940" cy="3139457"/>
            <wp:effectExtent l="0" t="0" r="3810" b="3810"/>
            <wp:docPr id="6" name="Imagem 6" descr="C:\Users\Nelson Ramos\Desktop\UA\DT\Dossier\Empathy Map\Empathy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Nelson Ramos\Desktop\UA\DT\Dossier\Empathy Map\EmpathyMap.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44888" cy="3153550"/>
                    </a:xfrm>
                    <a:prstGeom prst="rect">
                      <a:avLst/>
                    </a:prstGeom>
                    <a:noFill/>
                    <a:ln>
                      <a:noFill/>
                    </a:ln>
                  </pic:spPr>
                </pic:pic>
              </a:graphicData>
            </a:graphic>
          </wp:inline>
        </w:drawing>
      </w:r>
    </w:p>
    <w:p w14:paraId="365455EE" w14:textId="000BAEDB" w:rsidR="007734DA" w:rsidRDefault="00F04830" w:rsidP="00957D35">
      <w:pPr>
        <w:jc w:val="center"/>
      </w:pPr>
      <w:r w:rsidRPr="00B92078">
        <w:rPr>
          <w:b/>
        </w:rPr>
        <w:t xml:space="preserve">Fig. </w:t>
      </w:r>
      <w:r>
        <w:rPr>
          <w:b/>
        </w:rPr>
        <w:t>1</w:t>
      </w:r>
      <w:r w:rsidRPr="00B92078">
        <w:rPr>
          <w:b/>
        </w:rPr>
        <w:t>:</w:t>
      </w:r>
      <w:r>
        <w:t xml:space="preserve"> </w:t>
      </w:r>
      <w:r>
        <w:t>Empathy Map</w:t>
      </w:r>
      <w:r w:rsidR="00957D35">
        <w:t>.</w:t>
      </w:r>
    </w:p>
    <w:p w14:paraId="5C714BD3" w14:textId="77777777" w:rsidR="007734DA" w:rsidRPr="007734DA" w:rsidRDefault="007734DA" w:rsidP="007734DA">
      <w:pPr>
        <w:pStyle w:val="p1a"/>
        <w:outlineLvl w:val="1"/>
        <w:rPr>
          <w:b/>
        </w:rPr>
      </w:pPr>
      <w:r w:rsidRPr="007734DA">
        <w:rPr>
          <w:b/>
        </w:rPr>
        <w:lastRenderedPageBreak/>
        <w:t>2.3 Experimentation</w:t>
      </w:r>
    </w:p>
    <w:p w14:paraId="0176B89F" w14:textId="77777777" w:rsidR="007734DA" w:rsidRDefault="007734DA" w:rsidP="007734DA">
      <w:pPr>
        <w:pStyle w:val="p1a"/>
      </w:pPr>
    </w:p>
    <w:p w14:paraId="42954C81" w14:textId="77777777" w:rsidR="007734DA" w:rsidRDefault="007734DA" w:rsidP="007734DA">
      <w:pPr>
        <w:pStyle w:val="p1a"/>
      </w:pPr>
      <w:r>
        <w:t>In the creative exploration stage, the team developed the central analogy:</w:t>
      </w:r>
    </w:p>
    <w:p w14:paraId="732BFF90" w14:textId="6C9A123A" w:rsidR="007734DA" w:rsidRDefault="007734DA" w:rsidP="007734DA">
      <w:pPr>
        <w:pStyle w:val="p1a"/>
      </w:pPr>
      <w:r>
        <w:t>“Just as a GPS guides a vehicle from point A to point B, the Food GPS guides surplus food from its origin to those who need it most.”</w:t>
      </w:r>
    </w:p>
    <w:p w14:paraId="6DBA1B33" w14:textId="77777777" w:rsidR="00B92078" w:rsidRPr="00B92078" w:rsidRDefault="00B92078" w:rsidP="00B92078"/>
    <w:p w14:paraId="67E1E95D" w14:textId="349CAC00" w:rsidR="00B92078" w:rsidRDefault="00B92078" w:rsidP="00B92078">
      <w:pPr>
        <w:jc w:val="center"/>
      </w:pPr>
      <w:r w:rsidRPr="00B92078">
        <w:rPr>
          <w:noProof/>
          <w:lang w:val="pt-PT" w:eastAsia="pt-PT"/>
        </w:rPr>
        <w:drawing>
          <wp:inline distT="0" distB="0" distL="0" distR="0" wp14:anchorId="15AA9FF7" wp14:editId="42A9BD1B">
            <wp:extent cx="3124200" cy="2082800"/>
            <wp:effectExtent l="0" t="0" r="0" b="0"/>
            <wp:docPr id="3" name="Imagem 3" descr="C:\Users\Nelson Ramos\Desktop\UA\DT\Dossier\Experimentation, Elaboration and Exposition\AnalogiaImag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Nelson Ramos\Desktop\UA\DT\Dossier\Experimentation, Elaboration and Exposition\AnalogiaImagem.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24200" cy="2082800"/>
                    </a:xfrm>
                    <a:prstGeom prst="rect">
                      <a:avLst/>
                    </a:prstGeom>
                    <a:noFill/>
                    <a:ln>
                      <a:noFill/>
                    </a:ln>
                  </pic:spPr>
                </pic:pic>
              </a:graphicData>
            </a:graphic>
          </wp:inline>
        </w:drawing>
      </w:r>
    </w:p>
    <w:p w14:paraId="797F50E4" w14:textId="2B5E824D" w:rsidR="00B92078" w:rsidRPr="00B92078" w:rsidRDefault="00B92078" w:rsidP="00B92078">
      <w:pPr>
        <w:jc w:val="center"/>
      </w:pPr>
      <w:r w:rsidRPr="00B92078">
        <w:rPr>
          <w:b/>
        </w:rPr>
        <w:t xml:space="preserve">Fig. </w:t>
      </w:r>
      <w:r w:rsidR="00F04830">
        <w:rPr>
          <w:b/>
        </w:rPr>
        <w:t>2</w:t>
      </w:r>
      <w:r w:rsidRPr="00B92078">
        <w:rPr>
          <w:b/>
        </w:rPr>
        <w:t>:</w:t>
      </w:r>
      <w:r>
        <w:t xml:space="preserve"> Analogy image.</w:t>
      </w:r>
    </w:p>
    <w:p w14:paraId="79F8394F" w14:textId="77777777" w:rsidR="007734DA" w:rsidRDefault="007734DA" w:rsidP="007734DA">
      <w:pPr>
        <w:pStyle w:val="p1a"/>
      </w:pPr>
    </w:p>
    <w:p w14:paraId="2761B073" w14:textId="5F6C9EA1" w:rsidR="007734DA" w:rsidRDefault="007734DA" w:rsidP="007734DA">
      <w:pPr>
        <w:pStyle w:val="p1a"/>
      </w:pPr>
      <w:r>
        <w:t xml:space="preserve">The analogy inspired </w:t>
      </w:r>
      <w:r w:rsidR="00F04830">
        <w:t>the first visual concept (Fig. 2</w:t>
      </w:r>
      <w:r>
        <w:t>), featuring a map backgrou</w:t>
      </w:r>
      <w:r w:rsidR="00B92078">
        <w:t xml:space="preserve">nd, food icons as “moving units” and color-coded routes: </w:t>
      </w:r>
      <w:r w:rsidRPr="00B92078">
        <w:rPr>
          <w:b/>
        </w:rPr>
        <w:t>Gree</w:t>
      </w:r>
      <w:r w:rsidR="00B92078" w:rsidRPr="00B92078">
        <w:rPr>
          <w:b/>
        </w:rPr>
        <w:t>n</w:t>
      </w:r>
      <w:r w:rsidR="00B92078">
        <w:t xml:space="preserve"> – available routes; </w:t>
      </w:r>
      <w:r w:rsidR="00B92078" w:rsidRPr="00B92078">
        <w:rPr>
          <w:b/>
        </w:rPr>
        <w:t>Yellow</w:t>
      </w:r>
      <w:r w:rsidR="00B92078">
        <w:t xml:space="preserve"> – moderate delay</w:t>
      </w:r>
      <w:proofErr w:type="gramStart"/>
      <w:r w:rsidR="00B92078">
        <w:t>;</w:t>
      </w:r>
      <w:proofErr w:type="gramEnd"/>
      <w:r w:rsidR="00B92078">
        <w:t xml:space="preserve"> </w:t>
      </w:r>
      <w:r w:rsidRPr="00B92078">
        <w:rPr>
          <w:b/>
        </w:rPr>
        <w:t>Red</w:t>
      </w:r>
      <w:r>
        <w:t xml:space="preserve"> – urgent, risk of waste.</w:t>
      </w:r>
    </w:p>
    <w:p w14:paraId="46FB8E42" w14:textId="1B13194A" w:rsidR="007734DA" w:rsidRDefault="007734DA" w:rsidP="007734DA">
      <w:pPr>
        <w:pStyle w:val="p1a"/>
      </w:pPr>
      <w:r>
        <w:t>These visual cues represent how artificial intelligence continuously adjusts to real-time conditions to ensure that food reaches its destination efficiently.</w:t>
      </w:r>
    </w:p>
    <w:p w14:paraId="170E1C27" w14:textId="56F5284A" w:rsidR="00F04830" w:rsidRDefault="00957D35" w:rsidP="00957D35">
      <w:pPr>
        <w:ind w:firstLine="0"/>
      </w:pPr>
      <w:r>
        <w:t>Through the semantic confrontation exercise, we explored c</w:t>
      </w:r>
      <w:r>
        <w:t>ombinations such as “food + map</w:t>
      </w:r>
      <w:r>
        <w:t>”</w:t>
      </w:r>
      <w:r>
        <w:t>, “waste + compass</w:t>
      </w:r>
      <w:r>
        <w:t xml:space="preserve">” and “hunger + route.” The GPS metaphor stood out for its familiarity </w:t>
      </w:r>
      <w:r>
        <w:t xml:space="preserve">and optimism – as in, </w:t>
      </w:r>
      <w:r>
        <w:t>it suggests movement, direction, and control, values that contrast with the chaos of waste. This analogy also established our visual identity: a map background, dynamic routes, and real-time updates symbolizing constant adaptation. It became the creative anchor for the whole project.</w:t>
      </w:r>
    </w:p>
    <w:p w14:paraId="01C714EC" w14:textId="62DAD4B8" w:rsidR="00F04830" w:rsidRDefault="00F04830" w:rsidP="00F04830"/>
    <w:p w14:paraId="001F8DC2" w14:textId="69781F9B" w:rsidR="00F04830" w:rsidRDefault="00F04830" w:rsidP="00F04830"/>
    <w:p w14:paraId="40617A24" w14:textId="67C8C473" w:rsidR="00F04830" w:rsidRDefault="00F04830" w:rsidP="00F04830"/>
    <w:p w14:paraId="1C2550AA" w14:textId="59D4B153" w:rsidR="00F04830" w:rsidRDefault="00F04830" w:rsidP="00F04830"/>
    <w:p w14:paraId="4FA3A587" w14:textId="28A692BF" w:rsidR="00F04830" w:rsidRDefault="00F04830" w:rsidP="00F04830"/>
    <w:p w14:paraId="195879DD" w14:textId="12EC00B9" w:rsidR="00F04830" w:rsidRDefault="00F04830" w:rsidP="00F04830"/>
    <w:p w14:paraId="02E4759A" w14:textId="11493403" w:rsidR="00F04830" w:rsidRDefault="00F04830" w:rsidP="00F04830"/>
    <w:p w14:paraId="405D0AF1" w14:textId="7F84967F" w:rsidR="00F04830" w:rsidRDefault="00F04830" w:rsidP="00F04830"/>
    <w:p w14:paraId="1C8E9447" w14:textId="4B860B61" w:rsidR="00F04830" w:rsidRDefault="00F04830" w:rsidP="00F04830"/>
    <w:p w14:paraId="706F7123" w14:textId="26B7540F" w:rsidR="00F04830" w:rsidRDefault="00F04830" w:rsidP="00F04830"/>
    <w:p w14:paraId="554FD857" w14:textId="77777777" w:rsidR="00957D35" w:rsidRDefault="00957D35" w:rsidP="007734DA">
      <w:pPr>
        <w:pStyle w:val="p1a"/>
        <w:outlineLvl w:val="1"/>
      </w:pPr>
    </w:p>
    <w:p w14:paraId="502936D6" w14:textId="77777777" w:rsidR="00957D35" w:rsidRDefault="00957D35" w:rsidP="007734DA">
      <w:pPr>
        <w:pStyle w:val="p1a"/>
        <w:outlineLvl w:val="1"/>
      </w:pPr>
    </w:p>
    <w:p w14:paraId="3A9E2A87" w14:textId="03D9A8B1" w:rsidR="007734DA" w:rsidRPr="007734DA" w:rsidRDefault="007734DA" w:rsidP="007734DA">
      <w:pPr>
        <w:pStyle w:val="p1a"/>
        <w:outlineLvl w:val="1"/>
        <w:rPr>
          <w:b/>
        </w:rPr>
      </w:pPr>
      <w:r w:rsidRPr="007734DA">
        <w:rPr>
          <w:b/>
        </w:rPr>
        <w:lastRenderedPageBreak/>
        <w:t>2.4 Elaboration</w:t>
      </w:r>
    </w:p>
    <w:p w14:paraId="60D23DDB" w14:textId="77777777" w:rsidR="007734DA" w:rsidRDefault="007734DA" w:rsidP="007734DA">
      <w:pPr>
        <w:pStyle w:val="p1a"/>
      </w:pPr>
    </w:p>
    <w:p w14:paraId="7C9BD8F7" w14:textId="1C6CC189" w:rsidR="007734DA" w:rsidRDefault="007734DA" w:rsidP="007734DA">
      <w:pPr>
        <w:pStyle w:val="p1a"/>
      </w:pPr>
      <w:r>
        <w:t>Building upon the analogy, the tea</w:t>
      </w:r>
      <w:r w:rsidR="00F04830">
        <w:t>m developed a storyboard (Fig. 3</w:t>
      </w:r>
      <w:r>
        <w:t>) to represent the complete process:</w:t>
      </w:r>
    </w:p>
    <w:p w14:paraId="4CA84DFA" w14:textId="665E15BB" w:rsidR="00F04830" w:rsidRPr="00F04830" w:rsidRDefault="00F04830" w:rsidP="00F04830">
      <w:pPr>
        <w:jc w:val="center"/>
      </w:pPr>
      <w:r w:rsidRPr="00F04830">
        <w:rPr>
          <w:noProof/>
          <w:lang w:val="pt-PT" w:eastAsia="pt-PT"/>
        </w:rPr>
        <w:drawing>
          <wp:inline distT="0" distB="0" distL="0" distR="0" wp14:anchorId="7ADD2DD3" wp14:editId="7F5DA268">
            <wp:extent cx="3097530" cy="2065020"/>
            <wp:effectExtent l="0" t="0" r="7620" b="0"/>
            <wp:docPr id="4" name="Imagem 4" descr="C:\Users\Nelson Ramos\Desktop\UA\DT\Dossier\Experimentation, Elaboration and Exposition\Story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elson Ramos\Desktop\UA\DT\Dossier\Experimentation, Elaboration and Exposition\StoryBoard.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97530" cy="2065020"/>
                    </a:xfrm>
                    <a:prstGeom prst="rect">
                      <a:avLst/>
                    </a:prstGeom>
                    <a:noFill/>
                    <a:ln>
                      <a:noFill/>
                    </a:ln>
                  </pic:spPr>
                </pic:pic>
              </a:graphicData>
            </a:graphic>
          </wp:inline>
        </w:drawing>
      </w:r>
    </w:p>
    <w:p w14:paraId="01DF76D7" w14:textId="48A1B1B7" w:rsidR="007734DA" w:rsidRDefault="00F04830" w:rsidP="00F04830">
      <w:pPr>
        <w:jc w:val="center"/>
      </w:pPr>
      <w:r w:rsidRPr="00B92078">
        <w:rPr>
          <w:b/>
        </w:rPr>
        <w:t xml:space="preserve">Fig. </w:t>
      </w:r>
      <w:r>
        <w:rPr>
          <w:b/>
        </w:rPr>
        <w:t>3</w:t>
      </w:r>
      <w:r w:rsidRPr="00B92078">
        <w:rPr>
          <w:b/>
        </w:rPr>
        <w:t>:</w:t>
      </w:r>
      <w:r>
        <w:t xml:space="preserve"> </w:t>
      </w:r>
      <w:r>
        <w:t>Storyboard</w:t>
      </w:r>
      <w:r>
        <w:t>.</w:t>
      </w:r>
    </w:p>
    <w:p w14:paraId="352C7672" w14:textId="77777777" w:rsidR="00F04830" w:rsidRPr="00F04830" w:rsidRDefault="00F04830" w:rsidP="00F04830"/>
    <w:p w14:paraId="56814D99" w14:textId="544593AE" w:rsidR="00F04830" w:rsidRPr="00F04830" w:rsidRDefault="00F04830" w:rsidP="00F04830">
      <w:pPr>
        <w:ind w:firstLine="0"/>
        <w:rPr>
          <w:b/>
        </w:rPr>
      </w:pPr>
      <w:r w:rsidRPr="00F04830">
        <w:rPr>
          <w:b/>
        </w:rPr>
        <w:t>Operational Flow:</w:t>
      </w:r>
    </w:p>
    <w:p w14:paraId="74DEDA5D" w14:textId="4E89C50C" w:rsidR="007734DA" w:rsidRDefault="00F04830" w:rsidP="007734DA">
      <w:pPr>
        <w:pStyle w:val="p1a"/>
      </w:pPr>
      <w:r>
        <w:t>Food Available: a</w:t>
      </w:r>
      <w:r w:rsidR="007734DA">
        <w:t xml:space="preserve"> restaurant or supermarket registers surplus food.</w:t>
      </w:r>
    </w:p>
    <w:p w14:paraId="605B9272" w14:textId="18DF049D" w:rsidR="007734DA" w:rsidRDefault="007734DA" w:rsidP="007734DA">
      <w:pPr>
        <w:pStyle w:val="p1a"/>
      </w:pPr>
      <w:r>
        <w:t>Route Calculation: AI defines the optimal route and recipient.</w:t>
      </w:r>
    </w:p>
    <w:p w14:paraId="1BE5AD53" w14:textId="36F94B6C" w:rsidR="007734DA" w:rsidRDefault="00F04830" w:rsidP="007734DA">
      <w:pPr>
        <w:pStyle w:val="p1a"/>
      </w:pPr>
      <w:r>
        <w:t>Pick-Up Notification: v</w:t>
      </w:r>
      <w:r w:rsidR="007734DA">
        <w:t>olunteers receive real-time alerts and collect food.</w:t>
      </w:r>
    </w:p>
    <w:p w14:paraId="3B72080C" w14:textId="2DC2A6FB" w:rsidR="007734DA" w:rsidRDefault="00F04830" w:rsidP="007734DA">
      <w:pPr>
        <w:pStyle w:val="p1a"/>
      </w:pPr>
      <w:r>
        <w:t>Delivery and Update: d</w:t>
      </w:r>
      <w:r w:rsidR="007734DA">
        <w:t>elivery is confirmed; the system learns and improves future suggestions.</w:t>
      </w:r>
    </w:p>
    <w:p w14:paraId="3BED313D" w14:textId="7B86C8D8" w:rsidR="007734DA" w:rsidRDefault="007734DA" w:rsidP="007734DA">
      <w:pPr>
        <w:pStyle w:val="p1a"/>
      </w:pPr>
    </w:p>
    <w:p w14:paraId="7CD3F655" w14:textId="3F92F47F" w:rsidR="00957D35" w:rsidRPr="00957D35" w:rsidRDefault="00957D35" w:rsidP="00957D35">
      <w:pPr>
        <w:ind w:firstLine="0"/>
      </w:pPr>
      <w:r>
        <w:t>During the elaboration phase, we used digital sketching tools to visualize the user journey and validate emotional responses. Each scene of the storyboard was discussed collaboratively, testing whether the message of empathy and efficiency was clear. Feedback from peers helped simplify the user interface and make transitions smoother. The final storyboard communicates not only the operational logic but</w:t>
      </w:r>
      <w:r>
        <w:t xml:space="preserve"> also the emotional experience –</w:t>
      </w:r>
      <w:r>
        <w:t xml:space="preserve"> relief, purpose, and community connection.</w:t>
      </w:r>
    </w:p>
    <w:p w14:paraId="28604A8F" w14:textId="3CB314F3" w:rsidR="00F04830" w:rsidRDefault="00F04830" w:rsidP="00F04830"/>
    <w:p w14:paraId="3D37735D" w14:textId="69450A5F" w:rsidR="00F04830" w:rsidRDefault="00F04830" w:rsidP="00F04830"/>
    <w:p w14:paraId="18ABD041" w14:textId="17B1743A" w:rsidR="00F04830" w:rsidRDefault="00F04830" w:rsidP="00F04830"/>
    <w:p w14:paraId="0DC48879" w14:textId="2FB69778" w:rsidR="00F04830" w:rsidRDefault="00F04830" w:rsidP="00F04830"/>
    <w:p w14:paraId="0ADD9769" w14:textId="36DA9F26" w:rsidR="00F04830" w:rsidRDefault="00F04830" w:rsidP="00F04830"/>
    <w:p w14:paraId="7C185263" w14:textId="56175A40" w:rsidR="00F04830" w:rsidRDefault="00F04830" w:rsidP="00F04830"/>
    <w:p w14:paraId="58EE3A9E" w14:textId="6D10EC42" w:rsidR="00F04830" w:rsidRDefault="00F04830" w:rsidP="00F04830"/>
    <w:p w14:paraId="3D449012" w14:textId="7CA000DE" w:rsidR="00F04830" w:rsidRDefault="00F04830" w:rsidP="00F04830"/>
    <w:p w14:paraId="214E3126" w14:textId="27D90C55" w:rsidR="00F04830" w:rsidRDefault="00F04830" w:rsidP="00F04830"/>
    <w:p w14:paraId="4CBAECF3" w14:textId="4F9BE81D" w:rsidR="00F04830" w:rsidRDefault="00F04830" w:rsidP="00F04830"/>
    <w:p w14:paraId="2B249234" w14:textId="5CC4D48C" w:rsidR="00F04830" w:rsidRDefault="00F04830" w:rsidP="00F04830"/>
    <w:p w14:paraId="061ADFD2" w14:textId="19692D1E" w:rsidR="00F04830" w:rsidRDefault="00F04830" w:rsidP="00F04830"/>
    <w:p w14:paraId="78EF067A" w14:textId="77777777" w:rsidR="00957D35" w:rsidRDefault="00957D35" w:rsidP="007734DA">
      <w:pPr>
        <w:pStyle w:val="p1a"/>
        <w:outlineLvl w:val="1"/>
      </w:pPr>
    </w:p>
    <w:p w14:paraId="1586C336" w14:textId="3E9BC55B" w:rsidR="007734DA" w:rsidRPr="007734DA" w:rsidRDefault="007734DA" w:rsidP="007734DA">
      <w:pPr>
        <w:pStyle w:val="p1a"/>
        <w:outlineLvl w:val="1"/>
        <w:rPr>
          <w:b/>
        </w:rPr>
      </w:pPr>
      <w:r w:rsidRPr="007734DA">
        <w:rPr>
          <w:b/>
        </w:rPr>
        <w:lastRenderedPageBreak/>
        <w:t>2.5 Exposition</w:t>
      </w:r>
    </w:p>
    <w:p w14:paraId="6DFB9E1F" w14:textId="77777777" w:rsidR="007734DA" w:rsidRDefault="007734DA" w:rsidP="007734DA">
      <w:pPr>
        <w:pStyle w:val="p1a"/>
      </w:pPr>
    </w:p>
    <w:p w14:paraId="68EDEB3E" w14:textId="58C044B6" w:rsidR="007734DA" w:rsidRDefault="007734DA" w:rsidP="007734DA">
      <w:pPr>
        <w:pStyle w:val="p1a"/>
      </w:pPr>
      <w:r>
        <w:t>The final stage focused on communicating the “Food GPS” concept effectively.</w:t>
      </w:r>
    </w:p>
    <w:p w14:paraId="6318CE8F" w14:textId="4AE9BD59" w:rsidR="00F04830" w:rsidRDefault="00F04830" w:rsidP="00F04830">
      <w:pPr>
        <w:pStyle w:val="p1a"/>
      </w:pPr>
      <w:r>
        <w:t>An integrated</w:t>
      </w:r>
      <w:r>
        <w:t xml:space="preserve"> prototype visualization (Fig. 4</w:t>
      </w:r>
      <w:r>
        <w:t>) combined these steps, illustrating the entire operational flow—from availability to redistribution—support</w:t>
      </w:r>
      <w:r>
        <w:t>ed by continuous data learning.</w:t>
      </w:r>
    </w:p>
    <w:p w14:paraId="154D8AA4" w14:textId="265F2B5E" w:rsidR="00F04830" w:rsidRDefault="00F04830" w:rsidP="00F04830">
      <w:pPr>
        <w:jc w:val="center"/>
      </w:pPr>
      <w:r w:rsidRPr="00F04830">
        <w:rPr>
          <w:noProof/>
          <w:lang w:val="pt-PT" w:eastAsia="pt-PT"/>
        </w:rPr>
        <w:drawing>
          <wp:inline distT="0" distB="0" distL="0" distR="0" wp14:anchorId="0C073478" wp14:editId="7836EB30">
            <wp:extent cx="3177540" cy="2118360"/>
            <wp:effectExtent l="0" t="0" r="3810" b="0"/>
            <wp:docPr id="5" name="Imagem 5" descr="C:\Users\Nelson Ramos\Desktop\UA\DT\Dossier\Experimentation, Elaboration and Exposition\Fluxo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Nelson Ramos\Desktop\UA\DT\Dossier\Experimentation, Elaboration and Exposition\FluxoFinal.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77540" cy="2118360"/>
                    </a:xfrm>
                    <a:prstGeom prst="rect">
                      <a:avLst/>
                    </a:prstGeom>
                    <a:noFill/>
                    <a:ln>
                      <a:noFill/>
                    </a:ln>
                  </pic:spPr>
                </pic:pic>
              </a:graphicData>
            </a:graphic>
          </wp:inline>
        </w:drawing>
      </w:r>
    </w:p>
    <w:p w14:paraId="7A0126D1" w14:textId="07024DFD" w:rsidR="00F04830" w:rsidRDefault="00F04830" w:rsidP="00F04830">
      <w:pPr>
        <w:jc w:val="center"/>
      </w:pPr>
      <w:r w:rsidRPr="00B92078">
        <w:rPr>
          <w:b/>
        </w:rPr>
        <w:t xml:space="preserve">Fig. </w:t>
      </w:r>
      <w:r w:rsidR="00372C78">
        <w:rPr>
          <w:b/>
        </w:rPr>
        <w:t>4</w:t>
      </w:r>
      <w:bookmarkStart w:id="0" w:name="_GoBack"/>
      <w:bookmarkEnd w:id="0"/>
      <w:r w:rsidRPr="00B92078">
        <w:rPr>
          <w:b/>
        </w:rPr>
        <w:t>:</w:t>
      </w:r>
      <w:r>
        <w:t xml:space="preserve"> </w:t>
      </w:r>
      <w:r>
        <w:t>Overview of the final flux</w:t>
      </w:r>
      <w:r>
        <w:t>.</w:t>
      </w:r>
    </w:p>
    <w:p w14:paraId="2C0F78E3" w14:textId="77777777" w:rsidR="00F04830" w:rsidRPr="00F04830" w:rsidRDefault="00F04830" w:rsidP="00F04830">
      <w:pPr>
        <w:jc w:val="center"/>
      </w:pPr>
    </w:p>
    <w:p w14:paraId="0A669D97" w14:textId="38740D15" w:rsidR="007734DA" w:rsidRDefault="00F04830" w:rsidP="007734DA">
      <w:pPr>
        <w:pStyle w:val="p1a"/>
      </w:pPr>
      <w:r>
        <w:t>Thus, the</w:t>
      </w:r>
      <w:r w:rsidR="007734DA">
        <w:t xml:space="preserve"> Exposition Phase emphasized visual storytelling, presenting:</w:t>
      </w:r>
    </w:p>
    <w:p w14:paraId="44CB1B63" w14:textId="5A78CA32" w:rsidR="007734DA" w:rsidRDefault="007734DA" w:rsidP="007734DA">
      <w:pPr>
        <w:pStyle w:val="p1a"/>
      </w:pPr>
      <w:r>
        <w:t>The analogy visual, repres</w:t>
      </w:r>
      <w:r w:rsidR="00F04830">
        <w:t>enting the concept intuitively.</w:t>
      </w:r>
    </w:p>
    <w:p w14:paraId="28C1575C" w14:textId="7E5DE91A" w:rsidR="007734DA" w:rsidRDefault="007734DA" w:rsidP="007734DA">
      <w:pPr>
        <w:pStyle w:val="p1a"/>
      </w:pPr>
      <w:r>
        <w:t xml:space="preserve">The experience storyboard, </w:t>
      </w:r>
      <w:r w:rsidR="00F04830">
        <w:t>illustrating user interactions.</w:t>
      </w:r>
    </w:p>
    <w:p w14:paraId="1C412264" w14:textId="77777777" w:rsidR="007734DA" w:rsidRDefault="007734DA" w:rsidP="007734DA">
      <w:pPr>
        <w:pStyle w:val="p1a"/>
      </w:pPr>
      <w:r>
        <w:t>The system overview, showing feedback loops and AI coordination.</w:t>
      </w:r>
    </w:p>
    <w:p w14:paraId="09D11220" w14:textId="77777777" w:rsidR="007734DA" w:rsidRDefault="007734DA" w:rsidP="007734DA">
      <w:pPr>
        <w:pStyle w:val="p1a"/>
      </w:pPr>
    </w:p>
    <w:p w14:paraId="06746EFD" w14:textId="24186C63" w:rsidR="007734DA" w:rsidRDefault="007734DA" w:rsidP="007734DA">
      <w:pPr>
        <w:pStyle w:val="p1a"/>
      </w:pPr>
      <w:r>
        <w:t>During exposition, the message centered on impact—showing how the system contributes to reducing waste, promoting social responsibility, and strengthening community connections.</w:t>
      </w:r>
    </w:p>
    <w:p w14:paraId="65822AC7" w14:textId="18FDEC2C" w:rsidR="00957D35" w:rsidRDefault="00957D35" w:rsidP="00957D35">
      <w:pPr>
        <w:ind w:firstLine="0"/>
      </w:pPr>
    </w:p>
    <w:p w14:paraId="605A0BF4" w14:textId="5A4D2070" w:rsidR="00957D35" w:rsidRDefault="00957D35" w:rsidP="00957D35">
      <w:pPr>
        <w:ind w:firstLine="0"/>
      </w:pPr>
      <w:r>
        <w:t>The exposition phase was not only about showing visuals but also about creating a narrative. The presentation</w:t>
      </w:r>
      <w:r>
        <w:t xml:space="preserve"> was designed as a “journey map</w:t>
      </w:r>
      <w:r>
        <w:t>”</w:t>
      </w:r>
      <w:r>
        <w:t>,</w:t>
      </w:r>
      <w:r>
        <w:t xml:space="preserve"> guiding the audience through discovery, empathy, and solution. </w:t>
      </w:r>
      <w:r>
        <w:t>Color-coding</w:t>
      </w:r>
      <w:r>
        <w:t xml:space="preserve"> (green, yellow, </w:t>
      </w:r>
      <w:r>
        <w:t>and red</w:t>
      </w:r>
      <w:r>
        <w:t>) was reused from the analogy to create immediate visual coherence. Feedback from colleagues confirmed that the concept was easily understood and emotionally engaging, validating our design choices.</w:t>
      </w:r>
    </w:p>
    <w:p w14:paraId="1D6863C9" w14:textId="4364F3E7" w:rsidR="00F04830" w:rsidRDefault="00F04830" w:rsidP="00F04830"/>
    <w:p w14:paraId="12EDBA44" w14:textId="6D70584B" w:rsidR="00F04830" w:rsidRDefault="00F04830" w:rsidP="00F04830"/>
    <w:p w14:paraId="09F81FCC" w14:textId="1ED5AC08" w:rsidR="00F04830" w:rsidRDefault="00F04830" w:rsidP="00F04830"/>
    <w:p w14:paraId="06357E2F" w14:textId="276B9D00" w:rsidR="00F04830" w:rsidRDefault="00F04830" w:rsidP="00F04830"/>
    <w:p w14:paraId="6672DE44" w14:textId="1F0406A9" w:rsidR="00F04830" w:rsidRDefault="00F04830" w:rsidP="00F04830"/>
    <w:p w14:paraId="788034A4" w14:textId="4B8C32F0" w:rsidR="00F04830" w:rsidRDefault="00F04830" w:rsidP="00F04830"/>
    <w:p w14:paraId="5C8AF8ED" w14:textId="14F22D1C" w:rsidR="00F04830" w:rsidRDefault="00F04830" w:rsidP="00F04830"/>
    <w:p w14:paraId="1631925C" w14:textId="1A794E7B" w:rsidR="00F04830" w:rsidRPr="00F04830" w:rsidRDefault="00F04830" w:rsidP="00F04830"/>
    <w:p w14:paraId="1EB21BA5" w14:textId="4CB6B59F" w:rsidR="002D07D8" w:rsidRDefault="002D07D8" w:rsidP="002D07D8">
      <w:pPr>
        <w:pStyle w:val="heading1"/>
      </w:pPr>
      <w:proofErr w:type="spellStart"/>
      <w:r>
        <w:lastRenderedPageBreak/>
        <w:t>Resultado</w:t>
      </w:r>
      <w:proofErr w:type="spellEnd"/>
    </w:p>
    <w:p w14:paraId="2FDEDF89" w14:textId="77777777" w:rsidR="002F05C1" w:rsidRPr="00C87074" w:rsidRDefault="002F05C1" w:rsidP="002F05C1">
      <w:pPr>
        <w:pStyle w:val="p1a"/>
      </w:pPr>
    </w:p>
    <w:p w14:paraId="77B3581B" w14:textId="77777777" w:rsidR="00212E90" w:rsidRPr="00212E90" w:rsidRDefault="00212E90" w:rsidP="00212E90">
      <w:r w:rsidRPr="00212E90">
        <w:t>The outcome of this process was a clear and communicable concept represented by three main prototypes:</w:t>
      </w:r>
    </w:p>
    <w:p w14:paraId="3647EDD5" w14:textId="77777777" w:rsidR="00212E90" w:rsidRPr="00212E90" w:rsidRDefault="00212E90" w:rsidP="00212E90"/>
    <w:p w14:paraId="2B2B5A77" w14:textId="3EABB3FF" w:rsidR="00212E90" w:rsidRPr="00212E90" w:rsidRDefault="00212E90" w:rsidP="00212E90">
      <w:r>
        <w:t xml:space="preserve">Figure </w:t>
      </w:r>
      <w:proofErr w:type="gramStart"/>
      <w:r>
        <w:t>2</w:t>
      </w:r>
      <w:proofErr w:type="gramEnd"/>
      <w:r w:rsidRPr="00212E90">
        <w:t xml:space="preserve"> – Conceptual Analogy: “The Food GPS” as a nav</w:t>
      </w:r>
      <w:r>
        <w:t>igation metaphor for food flow.</w:t>
      </w:r>
    </w:p>
    <w:p w14:paraId="0DF020A2" w14:textId="7409125F" w:rsidR="00212E90" w:rsidRPr="00212E90" w:rsidRDefault="00212E90" w:rsidP="00212E90">
      <w:r>
        <w:t xml:space="preserve">Figure </w:t>
      </w:r>
      <w:proofErr w:type="gramStart"/>
      <w:r>
        <w:t>3</w:t>
      </w:r>
      <w:proofErr w:type="gramEnd"/>
      <w:r w:rsidRPr="00212E90">
        <w:t xml:space="preserve"> – Experience Storyboard: Step-by-step user journey from</w:t>
      </w:r>
      <w:r>
        <w:t xml:space="preserve"> food registration to delivery.</w:t>
      </w:r>
    </w:p>
    <w:p w14:paraId="502096F4" w14:textId="2DC07E56" w:rsidR="00212E90" w:rsidRPr="00212E90" w:rsidRDefault="00212E90" w:rsidP="00212E90">
      <w:r>
        <w:t xml:space="preserve">Figure </w:t>
      </w:r>
      <w:proofErr w:type="gramStart"/>
      <w:r>
        <w:t>4</w:t>
      </w:r>
      <w:proofErr w:type="gramEnd"/>
      <w:r w:rsidRPr="00212E90">
        <w:t xml:space="preserve"> – Integrated System Visualization: Synthesis of data flow, actors, and outcomes.</w:t>
      </w:r>
    </w:p>
    <w:p w14:paraId="0D4C0003" w14:textId="77777777" w:rsidR="00212E90" w:rsidRPr="00212E90" w:rsidRDefault="00212E90" w:rsidP="00212E90"/>
    <w:p w14:paraId="07EC83BC" w14:textId="0C15BBA6" w:rsidR="002F05C1" w:rsidRDefault="00212E90" w:rsidP="00212E90">
      <w:r w:rsidRPr="00212E90">
        <w:t xml:space="preserve">These visuals demonstrate how the idea </w:t>
      </w:r>
      <w:proofErr w:type="gramStart"/>
      <w:r w:rsidRPr="00212E90">
        <w:t>can be implemented</w:t>
      </w:r>
      <w:proofErr w:type="gramEnd"/>
      <w:r w:rsidRPr="00212E90">
        <w:t xml:space="preserve"> in real contexts, supported by artificial intelligence, human empathy, and collective action.</w:t>
      </w:r>
    </w:p>
    <w:p w14:paraId="38CC8B06" w14:textId="58205FAD" w:rsidR="00FB2D5D" w:rsidRDefault="00FB2D5D" w:rsidP="00212E90"/>
    <w:p w14:paraId="3B8991D9" w14:textId="77777777" w:rsidR="00FB2D5D" w:rsidRDefault="00FB2D5D" w:rsidP="00212E90">
      <w:r>
        <w:t xml:space="preserve">Beyond its conceptual visualization, the “Food GPS” prototype represents a scalable framework that could be integrated into local food ecosystems. In practical terms, donors would access a web or mobile interface to register available items, while AI automatically matches them to nearby recipients through optimized routes. Volunteers act as the system’s dynamic link, ensuring last-mile efficiency and human connection. The platform’s database would continuously learn from patterns of donation frequency, demand density, and delivery time, improving logistics and minimizing resource waste. In future iterations, features such as predictive alerts, gamified volunteer rewards, and sustainability tracking </w:t>
      </w:r>
      <w:proofErr w:type="gramStart"/>
      <w:r>
        <w:t>could be introduced</w:t>
      </w:r>
      <w:proofErr w:type="gramEnd"/>
      <w:r>
        <w:t xml:space="preserve">, reinforcing long-term engagement. </w:t>
      </w:r>
    </w:p>
    <w:p w14:paraId="6D034976" w14:textId="05558889" w:rsidR="00FB2D5D" w:rsidRPr="00212E90" w:rsidRDefault="00FB2D5D" w:rsidP="00212E90">
      <w:r>
        <w:t>This result demonstrates how a creative concept can e</w:t>
      </w:r>
      <w:r>
        <w:t xml:space="preserve">volve into an actionable system – </w:t>
      </w:r>
      <w:r>
        <w:t>where empathy, data, and collaboration converge to address one of society’s most persistent challenges.</w:t>
      </w:r>
    </w:p>
    <w:p w14:paraId="1E6A45E1" w14:textId="2D4C5C77" w:rsidR="002F05C1" w:rsidRDefault="002F05C1" w:rsidP="002F05C1"/>
    <w:p w14:paraId="65841752" w14:textId="2E0988E3" w:rsidR="00957D35" w:rsidRDefault="00957D35" w:rsidP="002F05C1"/>
    <w:p w14:paraId="3ED543E8" w14:textId="32AAF636" w:rsidR="00957D35" w:rsidRDefault="00957D35" w:rsidP="002F05C1"/>
    <w:p w14:paraId="63B440EB" w14:textId="6EAABC78" w:rsidR="00957D35" w:rsidRDefault="00957D35" w:rsidP="002F05C1"/>
    <w:p w14:paraId="270D3CB5" w14:textId="098B6615" w:rsidR="00957D35" w:rsidRDefault="00957D35" w:rsidP="002F05C1"/>
    <w:p w14:paraId="43D7F737" w14:textId="7730EDE2" w:rsidR="00957D35" w:rsidRDefault="00957D35" w:rsidP="002F05C1"/>
    <w:p w14:paraId="2B22EB2B" w14:textId="1546B0BE" w:rsidR="00957D35" w:rsidRDefault="00957D35" w:rsidP="002F05C1"/>
    <w:p w14:paraId="53F738BF" w14:textId="0FA7DF3C" w:rsidR="00957D35" w:rsidRDefault="00957D35" w:rsidP="002F05C1"/>
    <w:p w14:paraId="362BCAFA" w14:textId="0F27EF0F" w:rsidR="00957D35" w:rsidRDefault="00957D35" w:rsidP="002F05C1"/>
    <w:p w14:paraId="0A0AC627" w14:textId="1FF80623" w:rsidR="00957D35" w:rsidRDefault="00957D35" w:rsidP="002F05C1"/>
    <w:p w14:paraId="09102CDB" w14:textId="4A1020F2" w:rsidR="00957D35" w:rsidRDefault="00957D35" w:rsidP="002F05C1"/>
    <w:p w14:paraId="67CCC40C" w14:textId="22EBABED" w:rsidR="00957D35" w:rsidRDefault="00957D35" w:rsidP="002F05C1"/>
    <w:p w14:paraId="462F6662" w14:textId="71F6345A" w:rsidR="00957D35" w:rsidRDefault="00957D35" w:rsidP="002F05C1"/>
    <w:p w14:paraId="0D434D32" w14:textId="2FDF0A70" w:rsidR="00957D35" w:rsidRDefault="00957D35" w:rsidP="002F05C1"/>
    <w:p w14:paraId="1AA036E4" w14:textId="4FA619E2" w:rsidR="00957D35" w:rsidRDefault="00957D35" w:rsidP="002F05C1"/>
    <w:p w14:paraId="00E369C9" w14:textId="43D89282" w:rsidR="00957D35" w:rsidRPr="00212E90" w:rsidRDefault="00957D35" w:rsidP="00FB2D5D">
      <w:pPr>
        <w:ind w:firstLine="0"/>
      </w:pPr>
    </w:p>
    <w:p w14:paraId="454D2827" w14:textId="77777777" w:rsidR="002D07D8" w:rsidRDefault="002D07D8" w:rsidP="002D07D8">
      <w:pPr>
        <w:pStyle w:val="heading1"/>
      </w:pPr>
      <w:proofErr w:type="spellStart"/>
      <w:r>
        <w:lastRenderedPageBreak/>
        <w:t>Reflexão</w:t>
      </w:r>
      <w:proofErr w:type="spellEnd"/>
      <w:r>
        <w:t xml:space="preserve"> final</w:t>
      </w:r>
    </w:p>
    <w:p w14:paraId="77575A38" w14:textId="77777777" w:rsidR="00212E90" w:rsidRPr="00212E90" w:rsidRDefault="00212E90" w:rsidP="00212E90">
      <w:pPr>
        <w:ind w:firstLine="0"/>
      </w:pPr>
      <w:r w:rsidRPr="00212E90">
        <w:t>The creative process revealed the importance of iteration, collaboration, and empathy in design.</w:t>
      </w:r>
    </w:p>
    <w:p w14:paraId="73C721A0" w14:textId="48FD44D4" w:rsidR="00212E90" w:rsidRPr="00212E90" w:rsidRDefault="00212E90" w:rsidP="00212E90">
      <w:pPr>
        <w:ind w:firstLine="0"/>
      </w:pPr>
      <w:r w:rsidRPr="00212E90">
        <w:t>Through thi</w:t>
      </w:r>
      <w:r>
        <w:t>s project, the team learned to:</w:t>
      </w:r>
    </w:p>
    <w:p w14:paraId="7A499213" w14:textId="384092FB" w:rsidR="00212E90" w:rsidRPr="00212E90" w:rsidRDefault="00212E90" w:rsidP="00212E90">
      <w:pPr>
        <w:pStyle w:val="PargrafodaLista"/>
        <w:numPr>
          <w:ilvl w:val="0"/>
          <w:numId w:val="3"/>
        </w:numPr>
      </w:pPr>
      <w:r w:rsidRPr="00212E90">
        <w:t>Embrace divergent and conve</w:t>
      </w:r>
      <w:r>
        <w:t>rgent thinking to refine ideas.</w:t>
      </w:r>
    </w:p>
    <w:p w14:paraId="0CE9B0BC" w14:textId="643D2A0D" w:rsidR="00212E90" w:rsidRPr="00212E90" w:rsidRDefault="00212E90" w:rsidP="00212E90">
      <w:pPr>
        <w:pStyle w:val="PargrafodaLista"/>
        <w:numPr>
          <w:ilvl w:val="0"/>
          <w:numId w:val="3"/>
        </w:numPr>
      </w:pPr>
      <w:r w:rsidRPr="00212E90">
        <w:t>Translate abstract problems into tang</w:t>
      </w:r>
      <w:r>
        <w:t>ible, human-centered solutions.</w:t>
      </w:r>
    </w:p>
    <w:p w14:paraId="7C2DCAF9" w14:textId="77777777" w:rsidR="00212E90" w:rsidRPr="00212E90" w:rsidRDefault="00212E90" w:rsidP="00212E90">
      <w:pPr>
        <w:pStyle w:val="PargrafodaLista"/>
        <w:numPr>
          <w:ilvl w:val="0"/>
          <w:numId w:val="3"/>
        </w:numPr>
      </w:pPr>
      <w:r w:rsidRPr="00212E90">
        <w:t>Use visual tools (analogies, storyboards) to communicate complex systems clearly.</w:t>
      </w:r>
    </w:p>
    <w:p w14:paraId="03D0B8E2" w14:textId="77777777" w:rsidR="00212E90" w:rsidRPr="00212E90" w:rsidRDefault="00212E90" w:rsidP="00212E90">
      <w:pPr>
        <w:ind w:firstLine="0"/>
      </w:pPr>
    </w:p>
    <w:p w14:paraId="530AFDDC" w14:textId="482A1EAD" w:rsidR="002F05C1" w:rsidRDefault="00212E90" w:rsidP="00C91058">
      <w:pPr>
        <w:ind w:firstLine="0"/>
      </w:pPr>
      <w:r w:rsidRPr="00212E90">
        <w:t>Challenges included managing scope and ensuring that the solution remained both technically feasible and socially meaningful. Overall, the “Food GPS” reflects how design thinking can merge creativity and technology to produce sustainable social impact.</w:t>
      </w:r>
    </w:p>
    <w:p w14:paraId="12E7B0F6" w14:textId="3C2A6F5F" w:rsidR="00957D35" w:rsidRDefault="00957D35" w:rsidP="00C91058">
      <w:pPr>
        <w:ind w:firstLine="0"/>
      </w:pPr>
    </w:p>
    <w:p w14:paraId="42FF61EF" w14:textId="4ED0993D" w:rsidR="00957D35" w:rsidRPr="00A277DE" w:rsidRDefault="00957D35" w:rsidP="00C91058">
      <w:pPr>
        <w:ind w:firstLine="0"/>
      </w:pPr>
      <w:r>
        <w:t xml:space="preserve">Looking ahead, the “Food GPS” could evolve into a real platform integrating AI with local networks such as </w:t>
      </w:r>
      <w:proofErr w:type="spellStart"/>
      <w:r>
        <w:t>Refood</w:t>
      </w:r>
      <w:proofErr w:type="spellEnd"/>
      <w:r>
        <w:t xml:space="preserve"> or </w:t>
      </w:r>
      <w:r w:rsidRPr="00957D35">
        <w:rPr>
          <w:i/>
        </w:rPr>
        <w:t xml:space="preserve">Banco </w:t>
      </w:r>
      <w:proofErr w:type="spellStart"/>
      <w:r w:rsidRPr="00957D35">
        <w:rPr>
          <w:i/>
        </w:rPr>
        <w:t>Alimentar</w:t>
      </w:r>
      <w:proofErr w:type="spellEnd"/>
      <w:r>
        <w:t>.</w:t>
      </w:r>
      <w:r>
        <w:t xml:space="preserve"> The impact could be measurable –</w:t>
      </w:r>
      <w:r>
        <w:t xml:space="preserve">not only in </w:t>
      </w:r>
      <w:r>
        <w:t>tons</w:t>
      </w:r>
      <w:r>
        <w:t xml:space="preserve"> of food saved </w:t>
      </w:r>
      <w:r>
        <w:t>but also</w:t>
      </w:r>
      <w:r>
        <w:t xml:space="preserve"> in human stories transformed. The project also strengthened our teamwork: combining technical, visual, and social perspectives, we learned how design thinking fosters collaboration through shared empathy and purpose.</w:t>
      </w:r>
    </w:p>
    <w:sectPr w:rsidR="00957D35" w:rsidRPr="00A277DE" w:rsidSect="009F7FCE">
      <w:headerReference w:type="even" r:id="rId12"/>
      <w:headerReference w:type="default" r:id="rId13"/>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59B5F9" w14:textId="77777777" w:rsidR="00751D64" w:rsidRDefault="00751D64">
      <w:pPr>
        <w:spacing w:line="240" w:lineRule="auto"/>
      </w:pPr>
      <w:r>
        <w:separator/>
      </w:r>
    </w:p>
  </w:endnote>
  <w:endnote w:type="continuationSeparator" w:id="0">
    <w:p w14:paraId="4B6CE1FD" w14:textId="77777777" w:rsidR="00751D64" w:rsidRDefault="00751D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tima">
    <w:altName w:val="Bell MT"/>
    <w:charset w:val="00"/>
    <w:family w:val="auto"/>
    <w:pitch w:val="variable"/>
    <w:sig w:usb0="00000003" w:usb1="00000000" w:usb2="00000000" w:usb3="00000000" w:csb0="00000001" w:csb1="00000000"/>
  </w:font>
  <w:font w:name="Times">
    <w:panose1 w:val="02020603050405020304"/>
    <w:charset w:val="00"/>
    <w:family w:val="auto"/>
    <w:pitch w:val="variable"/>
    <w:sig w:usb0="E00002FF" w:usb1="5000205A" w:usb2="00000000" w:usb3="00000000" w:csb0="0000019F" w:csb1="00000000"/>
  </w:font>
  <w:font w:name="Courier">
    <w:panose1 w:val="02070409020205020404"/>
    <w:charset w:val="00"/>
    <w:family w:val="auto"/>
    <w:notTrueType/>
    <w:pitch w:val="variable"/>
    <w:sig w:usb0="00000003"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2FED6D" w14:textId="77777777" w:rsidR="00751D64" w:rsidRDefault="00751D64">
      <w:pPr>
        <w:spacing w:line="240" w:lineRule="auto"/>
      </w:pPr>
      <w:r>
        <w:separator/>
      </w:r>
    </w:p>
  </w:footnote>
  <w:footnote w:type="continuationSeparator" w:id="0">
    <w:p w14:paraId="536B8C72" w14:textId="77777777" w:rsidR="00751D64" w:rsidRDefault="00751D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D3B5AF" w14:textId="77777777" w:rsidR="00023855" w:rsidRDefault="00751D64" w:rsidP="00F321B4">
    <w:pPr>
      <w:pStyle w:val="Cabealho"/>
    </w:pPr>
    <w:r>
      <w:fldChar w:fldCharType="begin"/>
    </w:r>
    <w:r>
      <w:instrText>PAGE   \* MERGEFORMAT</w:instrText>
    </w:r>
    <w:r>
      <w:fldChar w:fldCharType="separate"/>
    </w:r>
    <w:r>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5FAAAD" w14:textId="4E03C8D4" w:rsidR="00023855" w:rsidRDefault="00751D64" w:rsidP="002D48C5">
    <w:pPr>
      <w:pStyle w:val="Cabealho"/>
      <w:jc w:val="right"/>
    </w:pPr>
    <w:r>
      <w:fldChar w:fldCharType="begin"/>
    </w:r>
    <w:r>
      <w:instrText>PAGE   \* MERGEFORMAT</w:instrText>
    </w:r>
    <w:r>
      <w:fldChar w:fldCharType="separate"/>
    </w:r>
    <w:r w:rsidR="00372C78">
      <w:rPr>
        <w:noProof/>
      </w:rPr>
      <w:t>10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0169C7"/>
    <w:multiLevelType w:val="hybridMultilevel"/>
    <w:tmpl w:val="86922E9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proofState w:spelling="clean" w:grammar="clean"/>
  <w:defaultTabStop w:val="708"/>
  <w:hyphenationZone w:val="425"/>
  <w:drawingGridHorizontalSpacing w:val="120"/>
  <w:drawingGridVerticalSpacing w:val="163"/>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07D8"/>
    <w:rsid w:val="00023855"/>
    <w:rsid w:val="00053A77"/>
    <w:rsid w:val="00095B66"/>
    <w:rsid w:val="001D61C7"/>
    <w:rsid w:val="00212E90"/>
    <w:rsid w:val="00232C98"/>
    <w:rsid w:val="002D07D8"/>
    <w:rsid w:val="002D2FF7"/>
    <w:rsid w:val="002F05C1"/>
    <w:rsid w:val="00350E34"/>
    <w:rsid w:val="00372C78"/>
    <w:rsid w:val="00376717"/>
    <w:rsid w:val="003A7553"/>
    <w:rsid w:val="003C54A4"/>
    <w:rsid w:val="003E1F30"/>
    <w:rsid w:val="00457AC6"/>
    <w:rsid w:val="00511178"/>
    <w:rsid w:val="005C7C88"/>
    <w:rsid w:val="005D3AC8"/>
    <w:rsid w:val="00623854"/>
    <w:rsid w:val="00751D64"/>
    <w:rsid w:val="007734DA"/>
    <w:rsid w:val="00785BBC"/>
    <w:rsid w:val="007A7FD7"/>
    <w:rsid w:val="007F493A"/>
    <w:rsid w:val="00801BFE"/>
    <w:rsid w:val="008433CE"/>
    <w:rsid w:val="008B463B"/>
    <w:rsid w:val="008C0DDC"/>
    <w:rsid w:val="008F59C4"/>
    <w:rsid w:val="009137E8"/>
    <w:rsid w:val="00957D35"/>
    <w:rsid w:val="009F18F7"/>
    <w:rsid w:val="00A01AC4"/>
    <w:rsid w:val="00A277DE"/>
    <w:rsid w:val="00A47863"/>
    <w:rsid w:val="00A54DAC"/>
    <w:rsid w:val="00B276A1"/>
    <w:rsid w:val="00B92078"/>
    <w:rsid w:val="00BB4A04"/>
    <w:rsid w:val="00C000F7"/>
    <w:rsid w:val="00C1524F"/>
    <w:rsid w:val="00C20D0D"/>
    <w:rsid w:val="00C80068"/>
    <w:rsid w:val="00C87074"/>
    <w:rsid w:val="00C91058"/>
    <w:rsid w:val="00CC1032"/>
    <w:rsid w:val="00CE08AE"/>
    <w:rsid w:val="00D044D0"/>
    <w:rsid w:val="00D73AE8"/>
    <w:rsid w:val="00DE51E8"/>
    <w:rsid w:val="00E231FB"/>
    <w:rsid w:val="00E3266A"/>
    <w:rsid w:val="00F04830"/>
    <w:rsid w:val="00FB2D5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F4C1A"/>
  <w15:chartTrackingRefBased/>
  <w15:docId w15:val="{F0AC4258-4463-A040-ACB9-DB9DC0CB5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pt-PT"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07D8"/>
    <w:pPr>
      <w:overflowPunct w:val="0"/>
      <w:autoSpaceDE w:val="0"/>
      <w:autoSpaceDN w:val="0"/>
      <w:adjustRightInd w:val="0"/>
      <w:spacing w:line="240" w:lineRule="atLeast"/>
      <w:ind w:firstLine="227"/>
      <w:jc w:val="both"/>
      <w:textAlignment w:val="baseline"/>
    </w:pPr>
    <w:rPr>
      <w:rFonts w:ascii="Times New Roman" w:eastAsia="Times New Roman" w:hAnsi="Times New Roman" w:cs="Times New Roman"/>
      <w:kern w:val="0"/>
      <w:sz w:val="20"/>
      <w:szCs w:val="20"/>
      <w:lang w:val="en-US"/>
      <w14:ligatures w14:val="none"/>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LegTabLatente">
    <w:name w:val="Leg_Tab_Latente"/>
    <w:basedOn w:val="Legenda"/>
    <w:autoRedefine/>
    <w:qFormat/>
    <w:rsid w:val="00D044D0"/>
    <w:pPr>
      <w:tabs>
        <w:tab w:val="left" w:pos="454"/>
        <w:tab w:val="right" w:pos="9072"/>
      </w:tabs>
      <w:spacing w:before="40" w:after="160"/>
    </w:pPr>
    <w:rPr>
      <w:rFonts w:ascii="Optima" w:eastAsia="Times" w:hAnsi="Optima"/>
      <w:bCs/>
      <w:i w:val="0"/>
      <w:color w:val="auto"/>
      <w:lang w:val="en-GB"/>
    </w:rPr>
  </w:style>
  <w:style w:type="paragraph" w:styleId="Legenda">
    <w:name w:val="caption"/>
    <w:basedOn w:val="Normal"/>
    <w:next w:val="Normal"/>
    <w:uiPriority w:val="35"/>
    <w:semiHidden/>
    <w:unhideWhenUsed/>
    <w:qFormat/>
    <w:rsid w:val="00D044D0"/>
    <w:pPr>
      <w:spacing w:after="200"/>
    </w:pPr>
    <w:rPr>
      <w:i/>
      <w:iCs/>
      <w:color w:val="44546A" w:themeColor="text2"/>
      <w:sz w:val="18"/>
      <w:szCs w:val="18"/>
    </w:rPr>
  </w:style>
  <w:style w:type="paragraph" w:customStyle="1" w:styleId="LegFIGLatente">
    <w:name w:val="Leg_FIG_Latente"/>
    <w:basedOn w:val="Legenda"/>
    <w:next w:val="Normal"/>
    <w:autoRedefine/>
    <w:qFormat/>
    <w:rsid w:val="00D044D0"/>
    <w:pPr>
      <w:tabs>
        <w:tab w:val="left" w:pos="454"/>
        <w:tab w:val="right" w:pos="9072"/>
      </w:tabs>
      <w:spacing w:after="0"/>
    </w:pPr>
    <w:rPr>
      <w:rFonts w:ascii="Optima" w:eastAsia="Times" w:hAnsi="Optima"/>
      <w:bCs/>
      <w:i w:val="0"/>
      <w:iCs w:val="0"/>
      <w:color w:val="auto"/>
      <w:szCs w:val="24"/>
    </w:rPr>
  </w:style>
  <w:style w:type="paragraph" w:customStyle="1" w:styleId="abstract">
    <w:name w:val="abstract"/>
    <w:basedOn w:val="Normal"/>
    <w:rsid w:val="002D07D8"/>
    <w:pPr>
      <w:spacing w:before="600" w:after="360" w:line="220" w:lineRule="atLeast"/>
      <w:ind w:left="567" w:right="567"/>
      <w:contextualSpacing/>
    </w:pPr>
    <w:rPr>
      <w:sz w:val="18"/>
    </w:rPr>
  </w:style>
  <w:style w:type="paragraph" w:customStyle="1" w:styleId="address">
    <w:name w:val="address"/>
    <w:basedOn w:val="Normal"/>
    <w:rsid w:val="002D07D8"/>
    <w:pPr>
      <w:spacing w:after="200" w:line="220" w:lineRule="atLeast"/>
      <w:ind w:firstLine="0"/>
      <w:contextualSpacing/>
      <w:jc w:val="center"/>
    </w:pPr>
    <w:rPr>
      <w:sz w:val="18"/>
    </w:rPr>
  </w:style>
  <w:style w:type="paragraph" w:customStyle="1" w:styleId="author">
    <w:name w:val="author"/>
    <w:basedOn w:val="Normal"/>
    <w:next w:val="address"/>
    <w:rsid w:val="002D07D8"/>
    <w:pPr>
      <w:spacing w:after="200" w:line="220" w:lineRule="atLeast"/>
      <w:ind w:firstLine="0"/>
      <w:jc w:val="center"/>
    </w:pPr>
  </w:style>
  <w:style w:type="character" w:customStyle="1" w:styleId="e-mail">
    <w:name w:val="e-mail"/>
    <w:basedOn w:val="Tipodeletrapredefinidodopargrafo"/>
    <w:rsid w:val="002D07D8"/>
    <w:rPr>
      <w:rFonts w:ascii="Courier" w:hAnsi="Courier"/>
      <w:noProof/>
    </w:rPr>
  </w:style>
  <w:style w:type="paragraph" w:customStyle="1" w:styleId="equation">
    <w:name w:val="equation"/>
    <w:basedOn w:val="Normal"/>
    <w:next w:val="Normal"/>
    <w:rsid w:val="002D07D8"/>
    <w:pPr>
      <w:tabs>
        <w:tab w:val="center" w:pos="3289"/>
        <w:tab w:val="right" w:pos="6917"/>
      </w:tabs>
      <w:spacing w:before="160" w:after="160"/>
      <w:ind w:firstLine="0"/>
    </w:pPr>
  </w:style>
  <w:style w:type="paragraph" w:customStyle="1" w:styleId="figurecaption">
    <w:name w:val="figurecaption"/>
    <w:basedOn w:val="Normal"/>
    <w:next w:val="Normal"/>
    <w:rsid w:val="002D07D8"/>
    <w:pPr>
      <w:keepLines/>
      <w:spacing w:before="120" w:after="240" w:line="220" w:lineRule="atLeast"/>
      <w:ind w:firstLine="0"/>
      <w:jc w:val="center"/>
    </w:pPr>
    <w:rPr>
      <w:sz w:val="18"/>
    </w:rPr>
  </w:style>
  <w:style w:type="paragraph" w:customStyle="1" w:styleId="heading1">
    <w:name w:val="heading1"/>
    <w:basedOn w:val="Normal"/>
    <w:next w:val="p1a"/>
    <w:qFormat/>
    <w:rsid w:val="002D07D8"/>
    <w:pPr>
      <w:keepNext/>
      <w:keepLines/>
      <w:numPr>
        <w:numId w:val="1"/>
      </w:numPr>
      <w:suppressAutoHyphens/>
      <w:spacing w:before="360" w:after="240" w:line="300" w:lineRule="atLeast"/>
      <w:jc w:val="left"/>
      <w:outlineLvl w:val="0"/>
    </w:pPr>
    <w:rPr>
      <w:b/>
      <w:sz w:val="24"/>
    </w:rPr>
  </w:style>
  <w:style w:type="paragraph" w:customStyle="1" w:styleId="heading2">
    <w:name w:val="heading2"/>
    <w:basedOn w:val="Normal"/>
    <w:next w:val="p1a"/>
    <w:qFormat/>
    <w:rsid w:val="002D07D8"/>
    <w:pPr>
      <w:keepNext/>
      <w:keepLines/>
      <w:numPr>
        <w:ilvl w:val="1"/>
        <w:numId w:val="1"/>
      </w:numPr>
      <w:suppressAutoHyphens/>
      <w:spacing w:before="360" w:after="160"/>
      <w:jc w:val="left"/>
      <w:outlineLvl w:val="1"/>
    </w:pPr>
    <w:rPr>
      <w:b/>
    </w:rPr>
  </w:style>
  <w:style w:type="numbering" w:customStyle="1" w:styleId="headings">
    <w:name w:val="headings"/>
    <w:basedOn w:val="Semlista"/>
    <w:rsid w:val="002D07D8"/>
    <w:pPr>
      <w:numPr>
        <w:numId w:val="1"/>
      </w:numPr>
    </w:pPr>
  </w:style>
  <w:style w:type="character" w:styleId="Hiperligao">
    <w:name w:val="Hyperlink"/>
    <w:basedOn w:val="Tipodeletrapredefinidodopargrafo"/>
    <w:unhideWhenUsed/>
    <w:rsid w:val="002D07D8"/>
    <w:rPr>
      <w:color w:val="auto"/>
      <w:u w:val="none"/>
    </w:rPr>
  </w:style>
  <w:style w:type="paragraph" w:customStyle="1" w:styleId="keywords">
    <w:name w:val="keywords"/>
    <w:basedOn w:val="abstract"/>
    <w:next w:val="heading1"/>
    <w:rsid w:val="002D07D8"/>
    <w:pPr>
      <w:spacing w:before="220"/>
      <w:ind w:firstLine="0"/>
      <w:contextualSpacing w:val="0"/>
      <w:jc w:val="left"/>
    </w:pPr>
  </w:style>
  <w:style w:type="paragraph" w:styleId="Cabealho">
    <w:name w:val="header"/>
    <w:basedOn w:val="Normal"/>
    <w:link w:val="CabealhoCarter"/>
    <w:semiHidden/>
    <w:unhideWhenUsed/>
    <w:rsid w:val="002D07D8"/>
    <w:pPr>
      <w:tabs>
        <w:tab w:val="center" w:pos="4536"/>
        <w:tab w:val="right" w:pos="9072"/>
      </w:tabs>
      <w:ind w:firstLine="0"/>
    </w:pPr>
    <w:rPr>
      <w:sz w:val="18"/>
      <w:szCs w:val="18"/>
    </w:rPr>
  </w:style>
  <w:style w:type="character" w:customStyle="1" w:styleId="CabealhoCarter">
    <w:name w:val="Cabeçalho Caráter"/>
    <w:basedOn w:val="Tipodeletrapredefinidodopargrafo"/>
    <w:link w:val="Cabealho"/>
    <w:semiHidden/>
    <w:rsid w:val="002D07D8"/>
    <w:rPr>
      <w:rFonts w:ascii="Times New Roman" w:eastAsia="Times New Roman" w:hAnsi="Times New Roman" w:cs="Times New Roman"/>
      <w:kern w:val="0"/>
      <w:sz w:val="18"/>
      <w:szCs w:val="18"/>
      <w:lang w:val="en-US"/>
      <w14:ligatures w14:val="none"/>
    </w:rPr>
  </w:style>
  <w:style w:type="paragraph" w:customStyle="1" w:styleId="p1a">
    <w:name w:val="p1a"/>
    <w:basedOn w:val="Normal"/>
    <w:next w:val="Normal"/>
    <w:rsid w:val="002D07D8"/>
    <w:pPr>
      <w:ind w:firstLine="0"/>
    </w:pPr>
  </w:style>
  <w:style w:type="paragraph" w:customStyle="1" w:styleId="referenceitem">
    <w:name w:val="referenceitem"/>
    <w:basedOn w:val="Normal"/>
    <w:rsid w:val="002D07D8"/>
    <w:pPr>
      <w:numPr>
        <w:numId w:val="2"/>
      </w:numPr>
      <w:spacing w:line="220" w:lineRule="atLeast"/>
    </w:pPr>
    <w:rPr>
      <w:sz w:val="18"/>
    </w:rPr>
  </w:style>
  <w:style w:type="numbering" w:customStyle="1" w:styleId="referencelist">
    <w:name w:val="referencelist"/>
    <w:basedOn w:val="Semlista"/>
    <w:semiHidden/>
    <w:rsid w:val="002D07D8"/>
    <w:pPr>
      <w:numPr>
        <w:numId w:val="2"/>
      </w:numPr>
    </w:pPr>
  </w:style>
  <w:style w:type="paragraph" w:customStyle="1" w:styleId="papertitle">
    <w:name w:val="papertitle"/>
    <w:basedOn w:val="Normal"/>
    <w:next w:val="author"/>
    <w:rsid w:val="002D07D8"/>
    <w:pPr>
      <w:keepNext/>
      <w:keepLines/>
      <w:suppressAutoHyphens/>
      <w:spacing w:after="480" w:line="360" w:lineRule="atLeast"/>
      <w:ind w:firstLine="0"/>
      <w:jc w:val="center"/>
    </w:pPr>
    <w:rPr>
      <w:b/>
      <w:sz w:val="28"/>
    </w:rPr>
  </w:style>
  <w:style w:type="paragraph" w:customStyle="1" w:styleId="tablecaption">
    <w:name w:val="tablecaption"/>
    <w:basedOn w:val="Normal"/>
    <w:next w:val="Normal"/>
    <w:rsid w:val="002D07D8"/>
    <w:pPr>
      <w:keepNext/>
      <w:keepLines/>
      <w:spacing w:before="240" w:after="120" w:line="220" w:lineRule="atLeast"/>
      <w:ind w:firstLine="0"/>
      <w:jc w:val="center"/>
    </w:pPr>
    <w:rPr>
      <w:sz w:val="18"/>
    </w:rPr>
  </w:style>
  <w:style w:type="character" w:customStyle="1" w:styleId="ORCID">
    <w:name w:val="ORCID"/>
    <w:basedOn w:val="Tipodeletrapredefinidodopargrafo"/>
    <w:rsid w:val="002D07D8"/>
    <w:rPr>
      <w:position w:val="0"/>
      <w:vertAlign w:val="superscript"/>
    </w:rPr>
  </w:style>
  <w:style w:type="character" w:styleId="Refdecomentrio">
    <w:name w:val="annotation reference"/>
    <w:basedOn w:val="Tipodeletrapredefinidodopargrafo"/>
    <w:uiPriority w:val="99"/>
    <w:semiHidden/>
    <w:unhideWhenUsed/>
    <w:rsid w:val="007F493A"/>
    <w:rPr>
      <w:sz w:val="16"/>
      <w:szCs w:val="16"/>
    </w:rPr>
  </w:style>
  <w:style w:type="paragraph" w:styleId="Textodecomentrio">
    <w:name w:val="annotation text"/>
    <w:basedOn w:val="Normal"/>
    <w:link w:val="TextodecomentrioCarter"/>
    <w:uiPriority w:val="99"/>
    <w:unhideWhenUsed/>
    <w:rsid w:val="007F493A"/>
    <w:pPr>
      <w:spacing w:line="240" w:lineRule="auto"/>
    </w:pPr>
  </w:style>
  <w:style w:type="character" w:customStyle="1" w:styleId="TextodecomentrioCarter">
    <w:name w:val="Texto de comentário Caráter"/>
    <w:basedOn w:val="Tipodeletrapredefinidodopargrafo"/>
    <w:link w:val="Textodecomentrio"/>
    <w:uiPriority w:val="99"/>
    <w:rsid w:val="007F493A"/>
    <w:rPr>
      <w:rFonts w:ascii="Times New Roman" w:eastAsia="Times New Roman" w:hAnsi="Times New Roman" w:cs="Times New Roman"/>
      <w:kern w:val="0"/>
      <w:sz w:val="20"/>
      <w:szCs w:val="20"/>
      <w:lang w:val="en-US"/>
      <w14:ligatures w14:val="none"/>
    </w:rPr>
  </w:style>
  <w:style w:type="paragraph" w:styleId="Assuntodecomentrio">
    <w:name w:val="annotation subject"/>
    <w:basedOn w:val="Textodecomentrio"/>
    <w:next w:val="Textodecomentrio"/>
    <w:link w:val="AssuntodecomentrioCarter"/>
    <w:uiPriority w:val="99"/>
    <w:semiHidden/>
    <w:unhideWhenUsed/>
    <w:rsid w:val="007F493A"/>
    <w:rPr>
      <w:b/>
      <w:bCs/>
    </w:rPr>
  </w:style>
  <w:style w:type="character" w:customStyle="1" w:styleId="AssuntodecomentrioCarter">
    <w:name w:val="Assunto de comentário Caráter"/>
    <w:basedOn w:val="TextodecomentrioCarter"/>
    <w:link w:val="Assuntodecomentrio"/>
    <w:uiPriority w:val="99"/>
    <w:semiHidden/>
    <w:rsid w:val="007F493A"/>
    <w:rPr>
      <w:rFonts w:ascii="Times New Roman" w:eastAsia="Times New Roman" w:hAnsi="Times New Roman" w:cs="Times New Roman"/>
      <w:b/>
      <w:bCs/>
      <w:kern w:val="0"/>
      <w:sz w:val="20"/>
      <w:szCs w:val="20"/>
      <w:lang w:val="en-US"/>
      <w14:ligatures w14:val="none"/>
    </w:rPr>
  </w:style>
  <w:style w:type="character" w:customStyle="1" w:styleId="UnresolvedMention">
    <w:name w:val="Unresolved Mention"/>
    <w:basedOn w:val="Tipodeletrapredefinidodopargrafo"/>
    <w:uiPriority w:val="99"/>
    <w:semiHidden/>
    <w:unhideWhenUsed/>
    <w:rsid w:val="003C54A4"/>
    <w:rPr>
      <w:color w:val="605E5C"/>
      <w:shd w:val="clear" w:color="auto" w:fill="E1DFDD"/>
    </w:rPr>
  </w:style>
  <w:style w:type="paragraph" w:styleId="PargrafodaLista">
    <w:name w:val="List Paragraph"/>
    <w:basedOn w:val="Normal"/>
    <w:uiPriority w:val="34"/>
    <w:qFormat/>
    <w:rsid w:val="00212E90"/>
    <w:pPr>
      <w:ind w:left="720"/>
      <w:contextualSpacing/>
    </w:pPr>
  </w:style>
  <w:style w:type="paragraph" w:styleId="Textodebalo">
    <w:name w:val="Balloon Text"/>
    <w:basedOn w:val="Normal"/>
    <w:link w:val="TextodebaloCarter"/>
    <w:uiPriority w:val="99"/>
    <w:semiHidden/>
    <w:unhideWhenUsed/>
    <w:rsid w:val="009F18F7"/>
    <w:pPr>
      <w:spacing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9F18F7"/>
    <w:rPr>
      <w:rFonts w:ascii="Segoe UI" w:eastAsia="Times New Roman" w:hAnsi="Segoe UI" w:cs="Segoe UI"/>
      <w:kern w:val="0"/>
      <w:sz w:val="18"/>
      <w:szCs w:val="1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990810">
      <w:bodyDiv w:val="1"/>
      <w:marLeft w:val="0"/>
      <w:marRight w:val="0"/>
      <w:marTop w:val="0"/>
      <w:marBottom w:val="0"/>
      <w:divBdr>
        <w:top w:val="none" w:sz="0" w:space="0" w:color="auto"/>
        <w:left w:val="none" w:sz="0" w:space="0" w:color="auto"/>
        <w:bottom w:val="none" w:sz="0" w:space="0" w:color="auto"/>
        <w:right w:val="none" w:sz="0" w:space="0" w:color="auto"/>
      </w:divBdr>
    </w:div>
    <w:div w:id="486629197">
      <w:bodyDiv w:val="1"/>
      <w:marLeft w:val="0"/>
      <w:marRight w:val="0"/>
      <w:marTop w:val="0"/>
      <w:marBottom w:val="0"/>
      <w:divBdr>
        <w:top w:val="none" w:sz="0" w:space="0" w:color="auto"/>
        <w:left w:val="none" w:sz="0" w:space="0" w:color="auto"/>
        <w:bottom w:val="none" w:sz="0" w:space="0" w:color="auto"/>
        <w:right w:val="none" w:sz="0" w:space="0" w:color="auto"/>
      </w:divBdr>
    </w:div>
    <w:div w:id="1094472906">
      <w:bodyDiv w:val="1"/>
      <w:marLeft w:val="0"/>
      <w:marRight w:val="0"/>
      <w:marTop w:val="0"/>
      <w:marBottom w:val="0"/>
      <w:divBdr>
        <w:top w:val="none" w:sz="0" w:space="0" w:color="auto"/>
        <w:left w:val="none" w:sz="0" w:space="0" w:color="auto"/>
        <w:bottom w:val="none" w:sz="0" w:space="0" w:color="auto"/>
        <w:right w:val="none" w:sz="0" w:space="0" w:color="auto"/>
      </w:divBdr>
    </w:div>
    <w:div w:id="1174883067">
      <w:bodyDiv w:val="1"/>
      <w:marLeft w:val="0"/>
      <w:marRight w:val="0"/>
      <w:marTop w:val="0"/>
      <w:marBottom w:val="0"/>
      <w:divBdr>
        <w:top w:val="none" w:sz="0" w:space="0" w:color="auto"/>
        <w:left w:val="none" w:sz="0" w:space="0" w:color="auto"/>
        <w:bottom w:val="none" w:sz="0" w:space="0" w:color="auto"/>
        <w:right w:val="none" w:sz="0" w:space="0" w:color="auto"/>
      </w:divBdr>
    </w:div>
    <w:div w:id="2077774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B29D4A-F842-4815-B785-71B98FE02C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10</Pages>
  <Words>1642</Words>
  <Characters>8873</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Violeta Clemente</dc:creator>
  <cp:keywords/>
  <dc:description/>
  <cp:lastModifiedBy>Nelson Ramos</cp:lastModifiedBy>
  <cp:revision>12</cp:revision>
  <cp:lastPrinted>2025-11-02T22:38:00Z</cp:lastPrinted>
  <dcterms:created xsi:type="dcterms:W3CDTF">2024-09-23T09:36:00Z</dcterms:created>
  <dcterms:modified xsi:type="dcterms:W3CDTF">2025-11-02T22:39:00Z</dcterms:modified>
</cp:coreProperties>
</file>