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8F544B" w:rsidRDefault="00DC5AE8" w:rsidP="00A456D7">
      <w:pPr>
        <w:pStyle w:val="PartTitle"/>
        <w:framePr w:w="2625" w:wrap="notBeside" w:hAnchor="page" w:x="8649"/>
      </w:pPr>
      <w:proofErr w:type="spellStart"/>
      <w:r w:rsidRPr="008F544B">
        <w:t>Curso</w:t>
      </w:r>
      <w:proofErr w:type="spellEnd"/>
    </w:p>
    <w:p w:rsidR="005F6105" w:rsidRPr="008F544B" w:rsidRDefault="00A456D7" w:rsidP="00A456D7">
      <w:pPr>
        <w:pStyle w:val="PartLabel"/>
        <w:framePr w:w="2625" w:wrap="notBeside" w:hAnchor="page" w:x="8649"/>
      </w:pPr>
      <w:r w:rsidRPr="008F544B">
        <w:t>10</w:t>
      </w:r>
    </w:p>
    <w:p w:rsidR="005F6105" w:rsidRPr="008F544B" w:rsidRDefault="0095548E">
      <w:pPr>
        <w:pStyle w:val="CompanyName"/>
      </w:pPr>
      <w:r w:rsidRPr="008F544B">
        <w:t xml:space="preserve">Machine </w:t>
      </w:r>
      <w:r w:rsidR="00606B14" w:rsidRPr="008F544B">
        <w:t>learning &amp; big data</w:t>
      </w:r>
    </w:p>
    <w:p w:rsidR="005F6105" w:rsidRPr="008F544B" w:rsidRDefault="008F544B">
      <w:pPr>
        <w:pStyle w:val="SubtitleCover"/>
      </w:pPr>
      <w:r w:rsidRPr="008F544B">
        <w:t xml:space="preserve">MODELOS </w:t>
      </w:r>
      <w:r w:rsidR="00A456D7" w:rsidRPr="008F544B">
        <w:t>ARIMA</w:t>
      </w:r>
    </w:p>
    <w:p w:rsidR="005F6105" w:rsidRPr="003E3416" w:rsidRDefault="00786146" w:rsidP="00606B14">
      <w:pPr>
        <w:pStyle w:val="TitleCover"/>
        <w:jc w:val="center"/>
        <w:rPr>
          <w:lang w:val="es-MX"/>
        </w:rPr>
        <w:sectPr w:rsidR="005F6105" w:rsidRPr="003E3416" w:rsidSect="007A3843">
          <w:footerReference w:type="default" r:id="rId8"/>
          <w:pgSz w:w="12240" w:h="15840" w:code="1"/>
          <w:pgMar w:top="960" w:right="960" w:bottom="1440" w:left="960" w:header="0" w:footer="0" w:gutter="0"/>
          <w:pgNumType w:start="0"/>
          <w:cols w:space="720"/>
          <w:titlePg/>
        </w:sectPr>
      </w:pPr>
      <w:r>
        <w:rPr>
          <w:spacing w:val="-180"/>
          <w:lang w:val="es-MX"/>
        </w:rPr>
        <w:t>Series</w:t>
      </w:r>
      <w:r w:rsidR="000D48F6" w:rsidRPr="003E3416">
        <w:rPr>
          <w:spacing w:val="-180"/>
          <w:lang w:val="es-MX"/>
        </w:rPr>
        <w:t xml:space="preserve">  </w:t>
      </w:r>
      <w:r>
        <w:rPr>
          <w:spacing w:val="-180"/>
          <w:lang w:val="es-MX"/>
        </w:rPr>
        <w:t>Temporales</w:t>
      </w:r>
    </w:p>
    <w:p w:rsidR="005F6105" w:rsidRPr="003E3416" w:rsidRDefault="00050A74">
      <w:pPr>
        <w:pStyle w:val="Subttulo"/>
        <w:rPr>
          <w:lang w:val="es-MX"/>
        </w:rPr>
      </w:pPr>
      <w:r w:rsidRPr="003E3416">
        <w:rPr>
          <w:lang w:val="es-MX"/>
        </w:rPr>
        <w:lastRenderedPageBreak/>
        <w:t>josé nelson zepeda doño</w:t>
      </w:r>
    </w:p>
    <w:p w:rsidR="005F6105" w:rsidRPr="00050A74" w:rsidRDefault="00050A74">
      <w:pPr>
        <w:pStyle w:val="Puesto"/>
        <w:rPr>
          <w:lang w:val="es-SV"/>
        </w:rPr>
      </w:pPr>
      <w:proofErr w:type="spellStart"/>
      <w:r w:rsidRPr="00390E2A">
        <w:rPr>
          <w:lang w:val="es-MX"/>
        </w:rPr>
        <w:t>Cluster</w:t>
      </w:r>
      <w:proofErr w:type="spellEnd"/>
      <w:r w:rsidRPr="00390E2A">
        <w:rPr>
          <w:lang w:val="es-MX"/>
        </w:rPr>
        <w:t xml:space="preserve"> de Estudio: </w:t>
      </w:r>
      <w:proofErr w:type="spellStart"/>
      <w:r w:rsidRPr="00390E2A">
        <w:rPr>
          <w:lang w:val="es-MX"/>
        </w:rPr>
        <w:t>Advanced</w:t>
      </w:r>
      <w:proofErr w:type="spellEnd"/>
      <w:r w:rsidRPr="00390E2A">
        <w:rPr>
          <w:lang w:val="es-MX"/>
        </w:rPr>
        <w:t xml:space="preserve"> </w:t>
      </w:r>
      <w:proofErr w:type="spellStart"/>
      <w:r w:rsidRPr="00390E2A">
        <w:rPr>
          <w:lang w:val="es-MX"/>
        </w:rPr>
        <w:t>Analytic</w:t>
      </w:r>
      <w:proofErr w:type="spellEnd"/>
      <w:r w:rsidRPr="00050A74">
        <w:rPr>
          <w:lang w:val="es-SV"/>
        </w:rPr>
        <w:t>s</w:t>
      </w:r>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2A4988"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5855928" w:history="1">
        <w:r w:rsidR="002A4988" w:rsidRPr="00004619">
          <w:rPr>
            <w:rStyle w:val="Hipervnculo"/>
            <w:noProof/>
            <w:lang w:val="es-SV"/>
          </w:rPr>
          <w:t>Conceptos de ARIMA</w:t>
        </w:r>
        <w:r w:rsidR="002A4988">
          <w:rPr>
            <w:noProof/>
            <w:webHidden/>
          </w:rPr>
          <w:tab/>
        </w:r>
        <w:r w:rsidR="002A4988">
          <w:rPr>
            <w:noProof/>
            <w:webHidden/>
          </w:rPr>
          <w:fldChar w:fldCharType="begin"/>
        </w:r>
        <w:r w:rsidR="002A4988">
          <w:rPr>
            <w:noProof/>
            <w:webHidden/>
          </w:rPr>
          <w:instrText xml:space="preserve"> PAGEREF _Toc5855928 \h </w:instrText>
        </w:r>
        <w:r w:rsidR="002A4988">
          <w:rPr>
            <w:noProof/>
            <w:webHidden/>
          </w:rPr>
        </w:r>
        <w:r w:rsidR="002A4988">
          <w:rPr>
            <w:noProof/>
            <w:webHidden/>
          </w:rPr>
          <w:fldChar w:fldCharType="separate"/>
        </w:r>
        <w:r w:rsidR="00C4572F">
          <w:rPr>
            <w:noProof/>
            <w:webHidden/>
          </w:rPr>
          <w:t>1</w:t>
        </w:r>
        <w:r w:rsidR="002A4988">
          <w:rPr>
            <w:noProof/>
            <w:webHidden/>
          </w:rPr>
          <w:fldChar w:fldCharType="end"/>
        </w:r>
      </w:hyperlink>
    </w:p>
    <w:p w:rsidR="002A4988" w:rsidRDefault="002A4988">
      <w:pPr>
        <w:pStyle w:val="TDC2"/>
        <w:rPr>
          <w:rFonts w:asciiTheme="minorHAnsi" w:eastAsiaTheme="minorEastAsia" w:hAnsiTheme="minorHAnsi" w:cstheme="minorBidi"/>
          <w:noProof/>
          <w:sz w:val="22"/>
          <w:szCs w:val="22"/>
        </w:rPr>
      </w:pPr>
      <w:hyperlink w:anchor="_Toc5855929" w:history="1">
        <w:r w:rsidRPr="00004619">
          <w:rPr>
            <w:rStyle w:val="Hipervnculo"/>
            <w:noProof/>
            <w:lang w:val="es-SV"/>
          </w:rPr>
          <w:t>Procesos Estocásticos</w:t>
        </w:r>
        <w:r>
          <w:rPr>
            <w:noProof/>
            <w:webHidden/>
          </w:rPr>
          <w:tab/>
        </w:r>
        <w:r>
          <w:rPr>
            <w:noProof/>
            <w:webHidden/>
          </w:rPr>
          <w:fldChar w:fldCharType="begin"/>
        </w:r>
        <w:r>
          <w:rPr>
            <w:noProof/>
            <w:webHidden/>
          </w:rPr>
          <w:instrText xml:space="preserve"> PAGEREF _Toc5855929 \h </w:instrText>
        </w:r>
        <w:r>
          <w:rPr>
            <w:noProof/>
            <w:webHidden/>
          </w:rPr>
        </w:r>
        <w:r>
          <w:rPr>
            <w:noProof/>
            <w:webHidden/>
          </w:rPr>
          <w:fldChar w:fldCharType="separate"/>
        </w:r>
        <w:r w:rsidR="00C4572F">
          <w:rPr>
            <w:noProof/>
            <w:webHidden/>
          </w:rPr>
          <w:t>1</w:t>
        </w:r>
        <w:r>
          <w:rPr>
            <w:noProof/>
            <w:webHidden/>
          </w:rPr>
          <w:fldChar w:fldCharType="end"/>
        </w:r>
      </w:hyperlink>
    </w:p>
    <w:p w:rsidR="002A4988" w:rsidRDefault="002A4988">
      <w:pPr>
        <w:pStyle w:val="TDC2"/>
        <w:rPr>
          <w:rFonts w:asciiTheme="minorHAnsi" w:eastAsiaTheme="minorEastAsia" w:hAnsiTheme="minorHAnsi" w:cstheme="minorBidi"/>
          <w:noProof/>
          <w:sz w:val="22"/>
          <w:szCs w:val="22"/>
        </w:rPr>
      </w:pPr>
      <w:hyperlink w:anchor="_Toc5855930" w:history="1">
        <w:r w:rsidRPr="00004619">
          <w:rPr>
            <w:rStyle w:val="Hipervnculo"/>
            <w:noProof/>
            <w:lang w:val="es-SV"/>
          </w:rPr>
          <w:t>Tipos de Modelo</w:t>
        </w:r>
        <w:r>
          <w:rPr>
            <w:noProof/>
            <w:webHidden/>
          </w:rPr>
          <w:tab/>
        </w:r>
        <w:r>
          <w:rPr>
            <w:noProof/>
            <w:webHidden/>
          </w:rPr>
          <w:fldChar w:fldCharType="begin"/>
        </w:r>
        <w:r>
          <w:rPr>
            <w:noProof/>
            <w:webHidden/>
          </w:rPr>
          <w:instrText xml:space="preserve"> PAGEREF _Toc5855930 \h </w:instrText>
        </w:r>
        <w:r>
          <w:rPr>
            <w:noProof/>
            <w:webHidden/>
          </w:rPr>
        </w:r>
        <w:r>
          <w:rPr>
            <w:noProof/>
            <w:webHidden/>
          </w:rPr>
          <w:fldChar w:fldCharType="separate"/>
        </w:r>
        <w:r w:rsidR="00C4572F">
          <w:rPr>
            <w:noProof/>
            <w:webHidden/>
          </w:rPr>
          <w:t>2</w:t>
        </w:r>
        <w:r>
          <w:rPr>
            <w:noProof/>
            <w:webHidden/>
          </w:rPr>
          <w:fldChar w:fldCharType="end"/>
        </w:r>
      </w:hyperlink>
    </w:p>
    <w:p w:rsidR="002A4988" w:rsidRDefault="002A4988">
      <w:pPr>
        <w:pStyle w:val="TDC2"/>
        <w:rPr>
          <w:rFonts w:asciiTheme="minorHAnsi" w:eastAsiaTheme="minorEastAsia" w:hAnsiTheme="minorHAnsi" w:cstheme="minorBidi"/>
          <w:noProof/>
          <w:sz w:val="22"/>
          <w:szCs w:val="22"/>
        </w:rPr>
      </w:pPr>
      <w:hyperlink w:anchor="_Toc5855931" w:history="1">
        <w:r w:rsidRPr="00004619">
          <w:rPr>
            <w:rStyle w:val="Hipervnculo"/>
            <w:noProof/>
            <w:lang w:val="es-SV"/>
          </w:rPr>
          <w:t>Metodología Box-Jenkins</w:t>
        </w:r>
        <w:r>
          <w:rPr>
            <w:noProof/>
            <w:webHidden/>
          </w:rPr>
          <w:tab/>
        </w:r>
        <w:r>
          <w:rPr>
            <w:noProof/>
            <w:webHidden/>
          </w:rPr>
          <w:fldChar w:fldCharType="begin"/>
        </w:r>
        <w:r>
          <w:rPr>
            <w:noProof/>
            <w:webHidden/>
          </w:rPr>
          <w:instrText xml:space="preserve"> PAGEREF _Toc5855931 \h </w:instrText>
        </w:r>
        <w:r>
          <w:rPr>
            <w:noProof/>
            <w:webHidden/>
          </w:rPr>
        </w:r>
        <w:r>
          <w:rPr>
            <w:noProof/>
            <w:webHidden/>
          </w:rPr>
          <w:fldChar w:fldCharType="separate"/>
        </w:r>
        <w:r w:rsidR="00C4572F">
          <w:rPr>
            <w:noProof/>
            <w:webHidden/>
          </w:rPr>
          <w:t>4</w:t>
        </w:r>
        <w:r>
          <w:rPr>
            <w:noProof/>
            <w:webHidden/>
          </w:rPr>
          <w:fldChar w:fldCharType="end"/>
        </w:r>
      </w:hyperlink>
    </w:p>
    <w:p w:rsidR="002A4988" w:rsidRDefault="002A4988">
      <w:pPr>
        <w:pStyle w:val="TDC2"/>
        <w:rPr>
          <w:rFonts w:asciiTheme="minorHAnsi" w:eastAsiaTheme="minorEastAsia" w:hAnsiTheme="minorHAnsi" w:cstheme="minorBidi"/>
          <w:noProof/>
          <w:sz w:val="22"/>
          <w:szCs w:val="22"/>
        </w:rPr>
      </w:pPr>
      <w:hyperlink w:anchor="_Toc5855932" w:history="1">
        <w:r w:rsidRPr="00004619">
          <w:rPr>
            <w:rStyle w:val="Hipervnculo"/>
            <w:noProof/>
            <w:lang w:val="es-SV"/>
          </w:rPr>
          <w:t>Estacionariedad</w:t>
        </w:r>
        <w:r>
          <w:rPr>
            <w:noProof/>
            <w:webHidden/>
          </w:rPr>
          <w:tab/>
        </w:r>
        <w:r>
          <w:rPr>
            <w:noProof/>
            <w:webHidden/>
          </w:rPr>
          <w:fldChar w:fldCharType="begin"/>
        </w:r>
        <w:r>
          <w:rPr>
            <w:noProof/>
            <w:webHidden/>
          </w:rPr>
          <w:instrText xml:space="preserve"> PAGEREF _Toc5855932 \h </w:instrText>
        </w:r>
        <w:r>
          <w:rPr>
            <w:noProof/>
            <w:webHidden/>
          </w:rPr>
        </w:r>
        <w:r>
          <w:rPr>
            <w:noProof/>
            <w:webHidden/>
          </w:rPr>
          <w:fldChar w:fldCharType="separate"/>
        </w:r>
        <w:r w:rsidR="00C4572F">
          <w:rPr>
            <w:noProof/>
            <w:webHidden/>
          </w:rPr>
          <w:t>5</w:t>
        </w:r>
        <w:r>
          <w:rPr>
            <w:noProof/>
            <w:webHidden/>
          </w:rPr>
          <w:fldChar w:fldCharType="end"/>
        </w:r>
      </w:hyperlink>
    </w:p>
    <w:p w:rsidR="002A4988" w:rsidRDefault="002A4988">
      <w:pPr>
        <w:pStyle w:val="TDC2"/>
        <w:rPr>
          <w:rFonts w:asciiTheme="minorHAnsi" w:eastAsiaTheme="minorEastAsia" w:hAnsiTheme="minorHAnsi" w:cstheme="minorBidi"/>
          <w:noProof/>
          <w:sz w:val="22"/>
          <w:szCs w:val="22"/>
        </w:rPr>
      </w:pPr>
      <w:hyperlink w:anchor="_Toc5855933" w:history="1">
        <w:r w:rsidRPr="00004619">
          <w:rPr>
            <w:rStyle w:val="Hipervnculo"/>
            <w:noProof/>
            <w:lang w:val="es-SV"/>
          </w:rPr>
          <w:t>Identificación</w:t>
        </w:r>
        <w:r>
          <w:rPr>
            <w:noProof/>
            <w:webHidden/>
          </w:rPr>
          <w:tab/>
        </w:r>
        <w:r>
          <w:rPr>
            <w:noProof/>
            <w:webHidden/>
          </w:rPr>
          <w:fldChar w:fldCharType="begin"/>
        </w:r>
        <w:r>
          <w:rPr>
            <w:noProof/>
            <w:webHidden/>
          </w:rPr>
          <w:instrText xml:space="preserve"> PAGEREF _Toc5855933 \h </w:instrText>
        </w:r>
        <w:r>
          <w:rPr>
            <w:noProof/>
            <w:webHidden/>
          </w:rPr>
        </w:r>
        <w:r>
          <w:rPr>
            <w:noProof/>
            <w:webHidden/>
          </w:rPr>
          <w:fldChar w:fldCharType="separate"/>
        </w:r>
        <w:r w:rsidR="00C4572F">
          <w:rPr>
            <w:noProof/>
            <w:webHidden/>
          </w:rPr>
          <w:t>9</w:t>
        </w:r>
        <w:r>
          <w:rPr>
            <w:noProof/>
            <w:webHidden/>
          </w:rPr>
          <w:fldChar w:fldCharType="end"/>
        </w:r>
      </w:hyperlink>
    </w:p>
    <w:p w:rsidR="002A4988" w:rsidRDefault="002A4988">
      <w:pPr>
        <w:pStyle w:val="TDC2"/>
        <w:rPr>
          <w:rFonts w:asciiTheme="minorHAnsi" w:eastAsiaTheme="minorEastAsia" w:hAnsiTheme="minorHAnsi" w:cstheme="minorBidi"/>
          <w:noProof/>
          <w:sz w:val="22"/>
          <w:szCs w:val="22"/>
        </w:rPr>
      </w:pPr>
      <w:hyperlink w:anchor="_Toc5855934" w:history="1">
        <w:r w:rsidRPr="00004619">
          <w:rPr>
            <w:rStyle w:val="Hipervnculo"/>
            <w:noProof/>
            <w:lang w:val="es-SV"/>
          </w:rPr>
          <w:t>Estimación</w:t>
        </w:r>
        <w:r>
          <w:rPr>
            <w:noProof/>
            <w:webHidden/>
          </w:rPr>
          <w:tab/>
        </w:r>
        <w:r>
          <w:rPr>
            <w:noProof/>
            <w:webHidden/>
          </w:rPr>
          <w:fldChar w:fldCharType="begin"/>
        </w:r>
        <w:r>
          <w:rPr>
            <w:noProof/>
            <w:webHidden/>
          </w:rPr>
          <w:instrText xml:space="preserve"> PAGEREF _Toc5855934 \h </w:instrText>
        </w:r>
        <w:r>
          <w:rPr>
            <w:noProof/>
            <w:webHidden/>
          </w:rPr>
        </w:r>
        <w:r>
          <w:rPr>
            <w:noProof/>
            <w:webHidden/>
          </w:rPr>
          <w:fldChar w:fldCharType="separate"/>
        </w:r>
        <w:r w:rsidR="00C4572F">
          <w:rPr>
            <w:noProof/>
            <w:webHidden/>
          </w:rPr>
          <w:t>10</w:t>
        </w:r>
        <w:r>
          <w:rPr>
            <w:noProof/>
            <w:webHidden/>
          </w:rPr>
          <w:fldChar w:fldCharType="end"/>
        </w:r>
      </w:hyperlink>
    </w:p>
    <w:p w:rsidR="002A4988" w:rsidRDefault="002A4988">
      <w:pPr>
        <w:pStyle w:val="TDC2"/>
        <w:rPr>
          <w:rFonts w:asciiTheme="minorHAnsi" w:eastAsiaTheme="minorEastAsia" w:hAnsiTheme="minorHAnsi" w:cstheme="minorBidi"/>
          <w:noProof/>
          <w:sz w:val="22"/>
          <w:szCs w:val="22"/>
        </w:rPr>
      </w:pPr>
      <w:hyperlink w:anchor="_Toc5855935" w:history="1">
        <w:r w:rsidRPr="00004619">
          <w:rPr>
            <w:rStyle w:val="Hipervnculo"/>
            <w:noProof/>
            <w:lang w:val="es-SV"/>
          </w:rPr>
          <w:t>Evaluación del modelo</w:t>
        </w:r>
        <w:r>
          <w:rPr>
            <w:noProof/>
            <w:webHidden/>
          </w:rPr>
          <w:tab/>
        </w:r>
        <w:r>
          <w:rPr>
            <w:noProof/>
            <w:webHidden/>
          </w:rPr>
          <w:fldChar w:fldCharType="begin"/>
        </w:r>
        <w:r>
          <w:rPr>
            <w:noProof/>
            <w:webHidden/>
          </w:rPr>
          <w:instrText xml:space="preserve"> PAGEREF _Toc5855935 \h </w:instrText>
        </w:r>
        <w:r>
          <w:rPr>
            <w:noProof/>
            <w:webHidden/>
          </w:rPr>
        </w:r>
        <w:r>
          <w:rPr>
            <w:noProof/>
            <w:webHidden/>
          </w:rPr>
          <w:fldChar w:fldCharType="separate"/>
        </w:r>
        <w:r w:rsidR="00C4572F">
          <w:rPr>
            <w:noProof/>
            <w:webHidden/>
          </w:rPr>
          <w:t>10</w:t>
        </w:r>
        <w:r>
          <w:rPr>
            <w:noProof/>
            <w:webHidden/>
          </w:rPr>
          <w:fldChar w:fldCharType="end"/>
        </w:r>
      </w:hyperlink>
    </w:p>
    <w:p w:rsidR="002A4988" w:rsidRDefault="002A4988">
      <w:pPr>
        <w:pStyle w:val="TDC2"/>
        <w:rPr>
          <w:rFonts w:asciiTheme="minorHAnsi" w:eastAsiaTheme="minorEastAsia" w:hAnsiTheme="minorHAnsi" w:cstheme="minorBidi"/>
          <w:noProof/>
          <w:sz w:val="22"/>
          <w:szCs w:val="22"/>
        </w:rPr>
      </w:pPr>
      <w:hyperlink w:anchor="_Toc5855936" w:history="1">
        <w:r w:rsidRPr="00004619">
          <w:rPr>
            <w:rStyle w:val="Hipervnculo"/>
            <w:noProof/>
            <w:lang w:val="es-SV"/>
          </w:rPr>
          <w:t>Pronostico</w:t>
        </w:r>
        <w:r>
          <w:rPr>
            <w:noProof/>
            <w:webHidden/>
          </w:rPr>
          <w:tab/>
        </w:r>
        <w:r>
          <w:rPr>
            <w:noProof/>
            <w:webHidden/>
          </w:rPr>
          <w:fldChar w:fldCharType="begin"/>
        </w:r>
        <w:r>
          <w:rPr>
            <w:noProof/>
            <w:webHidden/>
          </w:rPr>
          <w:instrText xml:space="preserve"> PAGEREF _Toc5855936 \h </w:instrText>
        </w:r>
        <w:r>
          <w:rPr>
            <w:noProof/>
            <w:webHidden/>
          </w:rPr>
        </w:r>
        <w:r>
          <w:rPr>
            <w:noProof/>
            <w:webHidden/>
          </w:rPr>
          <w:fldChar w:fldCharType="separate"/>
        </w:r>
        <w:r w:rsidR="00C4572F">
          <w:rPr>
            <w:noProof/>
            <w:webHidden/>
          </w:rPr>
          <w:t>11</w:t>
        </w:r>
        <w:r>
          <w:rPr>
            <w:noProof/>
            <w:webHidden/>
          </w:rPr>
          <w:fldChar w:fldCharType="end"/>
        </w:r>
      </w:hyperlink>
    </w:p>
    <w:p w:rsidR="002A4988" w:rsidRDefault="002A4988">
      <w:pPr>
        <w:pStyle w:val="TDC1"/>
        <w:tabs>
          <w:tab w:val="right" w:leader="dot" w:pos="7910"/>
        </w:tabs>
        <w:rPr>
          <w:rFonts w:asciiTheme="minorHAnsi" w:eastAsiaTheme="minorEastAsia" w:hAnsiTheme="minorHAnsi" w:cstheme="minorBidi"/>
          <w:noProof/>
          <w:sz w:val="22"/>
          <w:szCs w:val="22"/>
        </w:rPr>
      </w:pPr>
      <w:hyperlink w:anchor="_Toc5855937" w:history="1">
        <w:r w:rsidRPr="00004619">
          <w:rPr>
            <w:rStyle w:val="Hipervnculo"/>
            <w:noProof/>
          </w:rPr>
          <w:t>Bibliografía</w:t>
        </w:r>
        <w:r>
          <w:rPr>
            <w:noProof/>
            <w:webHidden/>
          </w:rPr>
          <w:tab/>
        </w:r>
        <w:r>
          <w:rPr>
            <w:noProof/>
            <w:webHidden/>
          </w:rPr>
          <w:fldChar w:fldCharType="begin"/>
        </w:r>
        <w:r>
          <w:rPr>
            <w:noProof/>
            <w:webHidden/>
          </w:rPr>
          <w:instrText xml:space="preserve"> PAGEREF _Toc5855937 \h </w:instrText>
        </w:r>
        <w:r>
          <w:rPr>
            <w:noProof/>
            <w:webHidden/>
          </w:rPr>
        </w:r>
        <w:r>
          <w:rPr>
            <w:noProof/>
            <w:webHidden/>
          </w:rPr>
          <w:fldChar w:fldCharType="separate"/>
        </w:r>
        <w:r w:rsidR="00C4572F">
          <w:rPr>
            <w:noProof/>
            <w:webHidden/>
          </w:rPr>
          <w:t>13</w:t>
        </w:r>
        <w:r>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786146" w:rsidP="002A4E66">
      <w:pPr>
        <w:pStyle w:val="Ttulo1"/>
        <w:rPr>
          <w:lang w:val="es-SV"/>
        </w:rPr>
      </w:pPr>
      <w:bookmarkStart w:id="0" w:name="_Toc5855928"/>
      <w:r>
        <w:rPr>
          <w:lang w:val="es-SV"/>
        </w:rPr>
        <w:t xml:space="preserve">Conceptos de </w:t>
      </w:r>
      <w:r w:rsidR="008F544B">
        <w:rPr>
          <w:lang w:val="es-SV"/>
        </w:rPr>
        <w:t>ARIMA</w:t>
      </w:r>
      <w:r w:rsidR="00E710A4">
        <w:rPr>
          <w:rStyle w:val="Refdenotaalpie"/>
          <w:lang w:val="es-SV"/>
        </w:rPr>
        <w:footnoteReference w:id="1"/>
      </w:r>
      <w:bookmarkEnd w:id="0"/>
    </w:p>
    <w:p w:rsidR="005F6105" w:rsidRPr="00844950" w:rsidRDefault="008F544B">
      <w:pPr>
        <w:pStyle w:val="ChapterSubtitle"/>
        <w:rPr>
          <w:lang w:val="es-SV"/>
        </w:rPr>
      </w:pPr>
      <w:r>
        <w:rPr>
          <w:spacing w:val="-5"/>
          <w:lang w:val="es-SV"/>
        </w:rPr>
        <w:t>A finales del siglo XX diversos investigadores comenzaron a desarrollar y aplicar nuevas propuestas para modelación de series de tiempo.</w:t>
      </w:r>
    </w:p>
    <w:p w:rsidR="005F6105" w:rsidRPr="00172985" w:rsidRDefault="008F544B" w:rsidP="00172985">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L</w:t>
      </w:r>
    </w:p>
    <w:p w:rsidR="00560FAD" w:rsidRDefault="008F544B" w:rsidP="00C12E25">
      <w:pPr>
        <w:pStyle w:val="Textoindependiente"/>
        <w:rPr>
          <w:lang w:val="es-SV"/>
        </w:rPr>
      </w:pPr>
      <w:r>
        <w:rPr>
          <w:lang w:val="es-SV"/>
        </w:rPr>
        <w:t>as nuevas propuestas de análisis de series de tiempo se empezaron a implementar en un principio a problemas de contaminación, en la economía, a enfermedades epidemiológicas y en la actualidad a fenómenos físicos y sociales.</w:t>
      </w:r>
    </w:p>
    <w:p w:rsidR="008F544B" w:rsidRDefault="008F544B" w:rsidP="00C12E25">
      <w:pPr>
        <w:pStyle w:val="Textoindependiente"/>
        <w:rPr>
          <w:lang w:val="es-SV"/>
        </w:rPr>
      </w:pPr>
      <w:r>
        <w:rPr>
          <w:lang w:val="es-SV"/>
        </w:rPr>
        <w:t>Específicamente los modelos desarrollados en las últimas dos décadas son los llamados autorregresivos (AR), de medias móviles (MA), integrados (I), así como sus posibles combinaciones (ARIMA).</w:t>
      </w:r>
    </w:p>
    <w:p w:rsidR="008F544B" w:rsidRDefault="008F544B" w:rsidP="00C12E25">
      <w:pPr>
        <w:pStyle w:val="Textoindependiente"/>
        <w:rPr>
          <w:lang w:val="es-SV"/>
        </w:rPr>
      </w:pPr>
      <w:r>
        <w:rPr>
          <w:lang w:val="es-SV"/>
        </w:rPr>
        <w:t>La principal diferencia entre estos modelos y los clásicos es el enfoque estocástico que se le da a las series de tiempo, en vez de tratarla de forma determinística. Bajo este enfoque se concibe la serie de tiempo como un conjunto de valores de tipo aleatorio, generados a partir de un proceso totalmente desconocido.</w:t>
      </w:r>
    </w:p>
    <w:p w:rsidR="008F544B" w:rsidRDefault="008F544B" w:rsidP="00C12E25">
      <w:pPr>
        <w:pStyle w:val="Textoindependiente"/>
        <w:rPr>
          <w:lang w:val="es-SV"/>
        </w:rPr>
      </w:pPr>
      <w:r>
        <w:rPr>
          <w:lang w:val="es-SV"/>
        </w:rPr>
        <w:t>Así mismo, derivado del conocimiento del proceso generador de datos, el objetivo de este enfoque es tratar de identificar el modelo probabilístico que represente las características principales del comportamiento de la serie.</w:t>
      </w:r>
    </w:p>
    <w:p w:rsidR="008F544B" w:rsidRDefault="008F544B" w:rsidP="00C12E25">
      <w:pPr>
        <w:pStyle w:val="Textoindependiente"/>
        <w:rPr>
          <w:lang w:val="es-SV"/>
        </w:rPr>
      </w:pPr>
      <w:r>
        <w:rPr>
          <w:lang w:val="es-SV"/>
        </w:rPr>
        <w:t>El desarrollo y aplicación de este tipo de modelos de series de tiempo en un principio estuvieron gravemente limitados, fundamentalmente debido</w:t>
      </w:r>
      <w:r w:rsidR="00737A49">
        <w:rPr>
          <w:lang w:val="es-SV"/>
        </w:rPr>
        <w:t xml:space="preserve"> a razones de có</w:t>
      </w:r>
      <w:r>
        <w:rPr>
          <w:lang w:val="es-SV"/>
        </w:rPr>
        <w:t>mputo. Actualmente con la amplia disponibilidad</w:t>
      </w:r>
      <w:r w:rsidR="00E710A4">
        <w:rPr>
          <w:lang w:val="es-SV"/>
        </w:rPr>
        <w:t xml:space="preserve"> de recursos, el uso de modelos ARIMA se ha tornado posible.</w:t>
      </w:r>
    </w:p>
    <w:p w:rsidR="00295AAC" w:rsidRDefault="00295AAC" w:rsidP="00D842F9">
      <w:pPr>
        <w:pStyle w:val="Ttulo2"/>
        <w:rPr>
          <w:lang w:val="es-SV"/>
        </w:rPr>
      </w:pPr>
    </w:p>
    <w:p w:rsidR="00786146" w:rsidRDefault="00E710A4" w:rsidP="00D842F9">
      <w:pPr>
        <w:pStyle w:val="Ttulo2"/>
        <w:rPr>
          <w:lang w:val="es-SV"/>
        </w:rPr>
      </w:pPr>
      <w:bookmarkStart w:id="1" w:name="_Toc5855929"/>
      <w:r>
        <w:rPr>
          <w:lang w:val="es-SV"/>
        </w:rPr>
        <w:t>Procesos Estocásticos</w:t>
      </w:r>
      <w:bookmarkEnd w:id="1"/>
    </w:p>
    <w:p w:rsidR="00295AAC" w:rsidRDefault="00295AAC" w:rsidP="00295AAC">
      <w:pPr>
        <w:pStyle w:val="Textoindependiente"/>
        <w:rPr>
          <w:lang w:val="es-SV"/>
        </w:rPr>
      </w:pPr>
      <w:r>
        <w:rPr>
          <w:lang w:val="es-SV"/>
        </w:rPr>
        <w:t xml:space="preserve">Un proceso estocástico es una sucesión de variables aleatorias </w:t>
      </w:r>
      <w:proofErr w:type="spellStart"/>
      <w:r>
        <w:rPr>
          <w:lang w:val="es-SV"/>
        </w:rPr>
        <w:t>Yt</w:t>
      </w:r>
      <w:proofErr w:type="spellEnd"/>
      <w:r>
        <w:rPr>
          <w:lang w:val="es-SV"/>
        </w:rPr>
        <w:t xml:space="preserve"> ordenadas, pudiendo tomar t cualquier valor entre menos infinito e infinito.</w:t>
      </w:r>
    </w:p>
    <w:p w:rsidR="00295AAC" w:rsidRDefault="00295AAC" w:rsidP="00295AAC">
      <w:pPr>
        <w:pStyle w:val="Textoindependiente"/>
        <w:rPr>
          <w:lang w:val="es-SV"/>
        </w:rPr>
      </w:pPr>
      <w:r>
        <w:rPr>
          <w:lang w:val="es-SV"/>
        </w:rPr>
        <w:t>En general las series de interés llevan asociados fenómenos aleatorios. Por este motivo el estudio de su comportamiento pasado solo permite acercarse a la estructura o modelo probabilístico para la predicción del futuro. La teoría de los procesos estocásticos se centra en el estudio y modelización de sistemas que evolucionan a lo largo del tiempo, o del espacio, de acuerdo a unas leyes no determinísticas, esto es, de carácter aleatorio y probabilístico.</w:t>
      </w:r>
    </w:p>
    <w:p w:rsidR="00295AAC" w:rsidRDefault="00295AAC" w:rsidP="00295AAC">
      <w:pPr>
        <w:pStyle w:val="Textoindependiente"/>
        <w:rPr>
          <w:lang w:val="es-SV"/>
        </w:rPr>
      </w:pPr>
      <w:r>
        <w:rPr>
          <w:lang w:val="es-SV"/>
        </w:rPr>
        <w:t xml:space="preserve">Bajo este enfoque, una serie de tiempo se define como una observación particular sobre el estado dinámico de una variable de un proceso de naturaleza aleatoria. Simultáneamente se presupone que los procesos de series de </w:t>
      </w:r>
      <w:r>
        <w:rPr>
          <w:lang w:val="es-SV"/>
        </w:rPr>
        <w:lastRenderedPageBreak/>
        <w:t>tiempo siguen un comportamiento aleatorio y debido a la propia dinámica de dicho proceso, tales impulsos pueden generar un conjunto de datos serialmente dependientes.</w:t>
      </w:r>
    </w:p>
    <w:p w:rsidR="00295AAC" w:rsidRDefault="00295AAC" w:rsidP="00295AAC">
      <w:pPr>
        <w:pStyle w:val="Textoindependiente"/>
        <w:rPr>
          <w:lang w:val="es-SV"/>
        </w:rPr>
      </w:pPr>
      <w:r>
        <w:rPr>
          <w:lang w:val="es-SV"/>
        </w:rPr>
        <w:t>Así, mediante la identificación de la estructura de dependencia latente existente entre las observaciones, se puede modelar la serie.</w:t>
      </w:r>
    </w:p>
    <w:p w:rsidR="00295AAC" w:rsidRDefault="00295AAC" w:rsidP="00295AAC">
      <w:pPr>
        <w:pStyle w:val="Textoindependiente"/>
        <w:rPr>
          <w:lang w:val="es-SV"/>
        </w:rPr>
      </w:pPr>
      <w:r>
        <w:rPr>
          <w:lang w:val="es-SV"/>
        </w:rPr>
        <w:t>Una de las ventajas principales de este enfoque, es la gran flexibilidad que se logra para representar un buen número de fenómenos reales mediante una sola clase general de modelos. Otra ventaja es la facilidad y precisión para realizar pronósticos.</w:t>
      </w:r>
    </w:p>
    <w:p w:rsidR="00295AAC" w:rsidRPr="00295AAC" w:rsidRDefault="00295AAC" w:rsidP="00295AAC">
      <w:pPr>
        <w:pStyle w:val="Textoindependiente"/>
        <w:rPr>
          <w:lang w:val="es-SV"/>
        </w:rPr>
      </w:pPr>
    </w:p>
    <w:p w:rsidR="00C649FC" w:rsidRDefault="00C649FC" w:rsidP="00C649FC">
      <w:pPr>
        <w:pStyle w:val="Ttulo2"/>
        <w:rPr>
          <w:lang w:val="es-SV"/>
        </w:rPr>
      </w:pPr>
      <w:bookmarkStart w:id="2" w:name="_Toc5855930"/>
      <w:r>
        <w:rPr>
          <w:lang w:val="es-SV"/>
        </w:rPr>
        <w:t>Tipos de Modelo</w:t>
      </w:r>
      <w:bookmarkEnd w:id="2"/>
      <w:r>
        <w:rPr>
          <w:lang w:val="es-SV"/>
        </w:rPr>
        <w:t xml:space="preserve"> </w:t>
      </w:r>
    </w:p>
    <w:p w:rsidR="00C649FC" w:rsidRDefault="00B77443" w:rsidP="00C649FC">
      <w:pPr>
        <w:pStyle w:val="Textoindependiente"/>
        <w:rPr>
          <w:lang w:val="es-SV"/>
        </w:rPr>
      </w:pPr>
      <w:r>
        <w:rPr>
          <w:lang w:val="es-SV"/>
        </w:rPr>
        <w:t xml:space="preserve">La estructura existente de dependencia entre los datos en un proceso </w:t>
      </w:r>
      <w:r w:rsidR="007F2A35">
        <w:rPr>
          <w:lang w:val="es-SV"/>
        </w:rPr>
        <w:t>estocástico, puede ajustarse a seis modelos que pueden describir una gran variedad de fenómenos reales. La principal característica de dichos modelos es que no involucran a las variables independientes en su construcción. En cambio, emplean la información que se encuentra en la serie misma para generar los pronósticos.</w:t>
      </w:r>
    </w:p>
    <w:p w:rsidR="007F2A35" w:rsidRDefault="007F2A35" w:rsidP="007F2A35">
      <w:pPr>
        <w:pStyle w:val="Textoindependiente"/>
        <w:numPr>
          <w:ilvl w:val="0"/>
          <w:numId w:val="11"/>
        </w:numPr>
        <w:rPr>
          <w:lang w:val="es-SV"/>
        </w:rPr>
      </w:pPr>
      <w:r>
        <w:rPr>
          <w:lang w:val="es-SV"/>
        </w:rPr>
        <w:t>Proceso de ruido blanco (</w:t>
      </w:r>
      <w:r w:rsidRPr="007F2A35">
        <w:rPr>
          <w:sz w:val="40"/>
          <w:lang w:val="es-SV"/>
        </w:rPr>
        <w:t>a</w:t>
      </w:r>
      <w:r>
        <w:rPr>
          <w:lang w:val="es-SV"/>
        </w:rPr>
        <w:t>t): es un proceso formado por una secuencia de variables aleatorias mutuamente independientes e idénticamente distribuidas.</w:t>
      </w:r>
    </w:p>
    <w:p w:rsidR="007F2A35" w:rsidRDefault="007F2A35" w:rsidP="007F2A35">
      <w:pPr>
        <w:pStyle w:val="Textoindependiente"/>
        <w:numPr>
          <w:ilvl w:val="0"/>
          <w:numId w:val="11"/>
        </w:numPr>
        <w:rPr>
          <w:lang w:val="es-SV"/>
        </w:rPr>
      </w:pPr>
      <w:r>
        <w:rPr>
          <w:lang w:val="es-SV"/>
        </w:rPr>
        <w:t xml:space="preserve">Modelo no estacionario de corrido aleatorio (I): también conocido en inglés como </w:t>
      </w:r>
      <w:proofErr w:type="spellStart"/>
      <w:r>
        <w:rPr>
          <w:lang w:val="es-SV"/>
        </w:rPr>
        <w:t>Random</w:t>
      </w:r>
      <w:proofErr w:type="spellEnd"/>
      <w:r>
        <w:rPr>
          <w:lang w:val="es-SV"/>
        </w:rPr>
        <w:t xml:space="preserve"> </w:t>
      </w:r>
      <w:proofErr w:type="spellStart"/>
      <w:r>
        <w:rPr>
          <w:lang w:val="es-SV"/>
        </w:rPr>
        <w:t>Walk</w:t>
      </w:r>
      <w:proofErr w:type="spellEnd"/>
      <w:r>
        <w:rPr>
          <w:lang w:val="es-SV"/>
        </w:rPr>
        <w:t>, corresponde a aquellas situaciones en las que los impulsos aleatorios tienden a sumarse o integrarse en el tiempo. La integración refleja la presencia de un componente de tendencia.</w:t>
      </w:r>
    </w:p>
    <w:p w:rsidR="007F2A35" w:rsidRDefault="007F2A35" w:rsidP="007F2A35">
      <w:pPr>
        <w:pStyle w:val="Textoindependiente"/>
        <w:numPr>
          <w:ilvl w:val="0"/>
          <w:numId w:val="11"/>
        </w:numPr>
        <w:rPr>
          <w:lang w:val="es-SV"/>
        </w:rPr>
      </w:pPr>
      <w:r>
        <w:rPr>
          <w:lang w:val="es-SV"/>
        </w:rPr>
        <w:t xml:space="preserve">Modelo autorregresivo de orden p </w:t>
      </w:r>
      <w:proofErr w:type="gramStart"/>
      <w:r>
        <w:rPr>
          <w:lang w:val="es-SV"/>
        </w:rPr>
        <w:t>AR(</w:t>
      </w:r>
      <w:proofErr w:type="gramEnd"/>
      <w:r>
        <w:rPr>
          <w:lang w:val="es-SV"/>
        </w:rPr>
        <w:t xml:space="preserve">p): Se trata de un modelo en el que una </w:t>
      </w:r>
      <w:r w:rsidR="008979AB">
        <w:rPr>
          <w:lang w:val="es-SV"/>
        </w:rPr>
        <w:t>determinada observación es predecible a partir de la observación anterior (modelo autorregresivo de primer orden) o a partir de las dos observaciones que les preceden (modelo autorregresivo de segundo orden). En este caso, la observación actual se define como la suma ponderada de una cantidad finita p de observaciones precedentes más un impulso aleatorio independiente.</w:t>
      </w:r>
    </w:p>
    <w:p w:rsidR="008F54AA" w:rsidRDefault="008F54AA" w:rsidP="008F54AA">
      <w:pPr>
        <w:pStyle w:val="Textoindependiente"/>
        <w:ind w:left="720"/>
        <w:rPr>
          <w:lang w:val="es-SV"/>
        </w:rPr>
      </w:pPr>
      <w:r>
        <w:rPr>
          <w:lang w:val="es-SV"/>
        </w:rPr>
        <w:t>Matemáticamente, un modelo autorregresivo tiene la siguiente forma:</w:t>
      </w:r>
    </w:p>
    <w:p w:rsidR="008F54AA" w:rsidRDefault="00F85F0A" w:rsidP="008F54AA">
      <w:pPr>
        <w:pStyle w:val="Textoindependiente"/>
        <w:ind w:left="720"/>
        <w:rPr>
          <w:lang w:val="es-SV"/>
        </w:rPr>
      </w:pPr>
      <w:r>
        <w:rPr>
          <w:noProof/>
        </w:rPr>
        <w:drawing>
          <wp:inline distT="0" distB="0" distL="0" distR="0" wp14:anchorId="69DCAE0F" wp14:editId="65B86B4A">
            <wp:extent cx="30861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314325"/>
                    </a:xfrm>
                    <a:prstGeom prst="rect">
                      <a:avLst/>
                    </a:prstGeom>
                  </pic:spPr>
                </pic:pic>
              </a:graphicData>
            </a:graphic>
          </wp:inline>
        </w:drawing>
      </w:r>
    </w:p>
    <w:p w:rsidR="00F85F0A" w:rsidRDefault="00F85F0A" w:rsidP="008F54AA">
      <w:pPr>
        <w:pStyle w:val="Textoindependiente"/>
        <w:ind w:left="720"/>
        <w:rPr>
          <w:lang w:val="es-SV"/>
        </w:rPr>
      </w:pPr>
      <w:r>
        <w:rPr>
          <w:lang w:val="es-SV"/>
        </w:rPr>
        <w:t xml:space="preserve">En este caso, las variables independientes son valores de la misma variable (de aquí el nombre auto), pero de periodos anteriores (t-1, t-2, t-3, t-p). </w:t>
      </w:r>
      <w:proofErr w:type="gramStart"/>
      <w:r>
        <w:rPr>
          <w:lang w:val="es-SV"/>
        </w:rPr>
        <w:t>at</w:t>
      </w:r>
      <w:proofErr w:type="gramEnd"/>
      <w:r>
        <w:rPr>
          <w:lang w:val="es-SV"/>
        </w:rPr>
        <w:t xml:space="preserve"> es el error, o termino residual, que representa perturbaciones aleatorias que no pueden ser explicadas por el modelo.</w:t>
      </w:r>
    </w:p>
    <w:p w:rsidR="00F85F0A" w:rsidRDefault="00F85F0A" w:rsidP="008F54AA">
      <w:pPr>
        <w:pStyle w:val="Textoindependiente"/>
        <w:ind w:left="720"/>
        <w:rPr>
          <w:lang w:val="es-SV"/>
        </w:rPr>
      </w:pPr>
      <w:r>
        <w:rPr>
          <w:lang w:val="es-SV"/>
        </w:rPr>
        <w:t>El modelo se llama autorregresivo porque se asemeja a la ecuación de regresión:</w:t>
      </w:r>
    </w:p>
    <w:p w:rsidR="00F85F0A" w:rsidRDefault="00F85F0A" w:rsidP="008F54AA">
      <w:pPr>
        <w:pStyle w:val="Textoindependiente"/>
        <w:ind w:left="720"/>
        <w:rPr>
          <w:lang w:val="es-SV"/>
        </w:rPr>
      </w:pPr>
      <w:r>
        <w:rPr>
          <w:noProof/>
        </w:rPr>
        <w:drawing>
          <wp:inline distT="0" distB="0" distL="0" distR="0" wp14:anchorId="300F82B7" wp14:editId="1F5FA5CF">
            <wp:extent cx="272415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228600"/>
                    </a:xfrm>
                    <a:prstGeom prst="rect">
                      <a:avLst/>
                    </a:prstGeom>
                  </pic:spPr>
                </pic:pic>
              </a:graphicData>
            </a:graphic>
          </wp:inline>
        </w:drawing>
      </w:r>
    </w:p>
    <w:p w:rsidR="00506833" w:rsidRDefault="00506833" w:rsidP="00506833">
      <w:pPr>
        <w:pStyle w:val="Textoindependiente"/>
        <w:numPr>
          <w:ilvl w:val="0"/>
          <w:numId w:val="11"/>
        </w:numPr>
        <w:rPr>
          <w:lang w:val="es-SV"/>
        </w:rPr>
      </w:pPr>
      <w:r>
        <w:rPr>
          <w:lang w:val="es-SV"/>
        </w:rPr>
        <w:lastRenderedPageBreak/>
        <w:t xml:space="preserve">Modelo de Medias Móviles de orden q </w:t>
      </w:r>
      <w:proofErr w:type="gramStart"/>
      <w:r>
        <w:rPr>
          <w:lang w:val="es-SV"/>
        </w:rPr>
        <w:t>MA(</w:t>
      </w:r>
      <w:proofErr w:type="gramEnd"/>
      <w:r>
        <w:rPr>
          <w:lang w:val="es-SV"/>
        </w:rPr>
        <w:t xml:space="preserve">q): </w:t>
      </w:r>
      <w:r w:rsidR="004F3C02">
        <w:rPr>
          <w:lang w:val="es-SV"/>
        </w:rPr>
        <w:t>En este modelo, una determinada observación está condicionada por los impulsos aleatorios de las observaciones anteriores. De esta forma la observación actual se define como la suma del impulso actual y de los impulsos anteriores con un determinado peso</w:t>
      </w:r>
    </w:p>
    <w:p w:rsidR="00F85F0A" w:rsidRDefault="00090C39" w:rsidP="008F54AA">
      <w:pPr>
        <w:pStyle w:val="Textoindependiente"/>
        <w:ind w:left="720"/>
        <w:rPr>
          <w:lang w:val="es-SV"/>
        </w:rPr>
      </w:pPr>
      <w:r>
        <w:rPr>
          <w:noProof/>
        </w:rPr>
        <w:drawing>
          <wp:inline distT="0" distB="0" distL="0" distR="0" wp14:anchorId="1A356B80" wp14:editId="399420BE">
            <wp:extent cx="2667000" cy="295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295275"/>
                    </a:xfrm>
                    <a:prstGeom prst="rect">
                      <a:avLst/>
                    </a:prstGeom>
                  </pic:spPr>
                </pic:pic>
              </a:graphicData>
            </a:graphic>
          </wp:inline>
        </w:drawing>
      </w:r>
    </w:p>
    <w:p w:rsidR="00090C39" w:rsidRDefault="00090C39" w:rsidP="008F54AA">
      <w:pPr>
        <w:pStyle w:val="Textoindependiente"/>
        <w:ind w:left="720"/>
        <w:rPr>
          <w:lang w:val="es-SV"/>
        </w:rPr>
      </w:pPr>
      <w:r>
        <w:rPr>
          <w:lang w:val="es-SV"/>
        </w:rPr>
        <w:t xml:space="preserve">Donde at es el residuo o error en el periodo t, la ecuación es semejante a la anterior, con la excepción de que implica que la variable dependiente </w:t>
      </w:r>
      <w:proofErr w:type="spellStart"/>
      <w:r>
        <w:rPr>
          <w:lang w:val="es-SV"/>
        </w:rPr>
        <w:t>Yt</w:t>
      </w:r>
      <w:proofErr w:type="spellEnd"/>
      <w:r>
        <w:rPr>
          <w:lang w:val="es-SV"/>
        </w:rPr>
        <w:t xml:space="preserve"> depende de los valores previos del término residual más que de la variable misma.</w:t>
      </w:r>
    </w:p>
    <w:p w:rsidR="00E40647" w:rsidRDefault="00E40647" w:rsidP="00E40647">
      <w:pPr>
        <w:pStyle w:val="Textoindependiente"/>
        <w:numPr>
          <w:ilvl w:val="0"/>
          <w:numId w:val="11"/>
        </w:numPr>
        <w:rPr>
          <w:lang w:val="es-SV"/>
        </w:rPr>
      </w:pPr>
      <w:r>
        <w:rPr>
          <w:lang w:val="es-SV"/>
        </w:rPr>
        <w:t xml:space="preserve">Modelo autorregresivo de medias móviles de orden </w:t>
      </w:r>
      <w:proofErr w:type="spellStart"/>
      <w:r>
        <w:rPr>
          <w:lang w:val="es-SV"/>
        </w:rPr>
        <w:t>p</w:t>
      </w:r>
      <w:proofErr w:type="gramStart"/>
      <w:r>
        <w:rPr>
          <w:lang w:val="es-SV"/>
        </w:rPr>
        <w:t>,q</w:t>
      </w:r>
      <w:proofErr w:type="spellEnd"/>
      <w:proofErr w:type="gramEnd"/>
      <w:r>
        <w:rPr>
          <w:lang w:val="es-SV"/>
        </w:rPr>
        <w:t xml:space="preserve"> ARMA(</w:t>
      </w:r>
      <w:proofErr w:type="spellStart"/>
      <w:r>
        <w:rPr>
          <w:lang w:val="es-SV"/>
        </w:rPr>
        <w:t>p,q</w:t>
      </w:r>
      <w:proofErr w:type="spellEnd"/>
      <w:r>
        <w:rPr>
          <w:lang w:val="es-SV"/>
        </w:rPr>
        <w:t>): Este modelo es la combinación de las estructuras anteriores: modelo autorregresivo y modelo de medias móviles. Así, una observación está determinada tanto por observaciones anteriores así como por impulsos aleatorios o también llamados errores de observaciones pasadas.</w:t>
      </w:r>
    </w:p>
    <w:p w:rsidR="00501C01" w:rsidRDefault="00501C01" w:rsidP="00501C01">
      <w:pPr>
        <w:pStyle w:val="Textoindependiente"/>
        <w:ind w:left="720"/>
        <w:rPr>
          <w:lang w:val="es-SV"/>
        </w:rPr>
      </w:pPr>
      <w:r>
        <w:rPr>
          <w:noProof/>
        </w:rPr>
        <w:drawing>
          <wp:inline distT="0" distB="0" distL="0" distR="0" wp14:anchorId="3EDAC537" wp14:editId="794EC584">
            <wp:extent cx="5172075" cy="276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276225"/>
                    </a:xfrm>
                    <a:prstGeom prst="rect">
                      <a:avLst/>
                    </a:prstGeom>
                  </pic:spPr>
                </pic:pic>
              </a:graphicData>
            </a:graphic>
          </wp:inline>
        </w:drawing>
      </w:r>
    </w:p>
    <w:p w:rsidR="00501C01" w:rsidRDefault="00501C01" w:rsidP="00501C01">
      <w:pPr>
        <w:pStyle w:val="Textoindependiente"/>
        <w:ind w:left="720"/>
        <w:rPr>
          <w:lang w:val="es-SV"/>
        </w:rPr>
      </w:pPr>
      <w:r>
        <w:rPr>
          <w:lang w:val="es-SV"/>
        </w:rPr>
        <w:t>Se observa que la ecuación es una combinación de las ecuaciones del modelo de AR y MA.</w:t>
      </w:r>
    </w:p>
    <w:p w:rsidR="00501C01" w:rsidRDefault="00501C01" w:rsidP="00501C01">
      <w:pPr>
        <w:pStyle w:val="Textoindependiente"/>
        <w:ind w:left="720"/>
        <w:rPr>
          <w:lang w:val="es-SV"/>
        </w:rPr>
      </w:pPr>
      <w:r>
        <w:rPr>
          <w:lang w:val="es-SV"/>
        </w:rPr>
        <w:t>Un modelo ARMA puede ajustarse a cualquier patrón de datos. Sin embargo, los valores de p y q se deben especificar.</w:t>
      </w:r>
    </w:p>
    <w:p w:rsidR="00501C01" w:rsidRDefault="00501C01" w:rsidP="00501C01">
      <w:pPr>
        <w:pStyle w:val="Textoindependiente"/>
        <w:ind w:left="720"/>
        <w:rPr>
          <w:lang w:val="es-MX"/>
        </w:rPr>
      </w:pPr>
      <w:r>
        <w:rPr>
          <w:lang w:val="es-SV"/>
        </w:rPr>
        <w:t xml:space="preserve">Por ejemplo si p=1 y q=0, el modelo ARMA es </w:t>
      </w:r>
      <w:r>
        <w:rPr>
          <w:noProof/>
        </w:rPr>
        <w:drawing>
          <wp:inline distT="0" distB="0" distL="0" distR="0" wp14:anchorId="229943AE" wp14:editId="0A113C39">
            <wp:extent cx="1009650" cy="190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9650" cy="190500"/>
                    </a:xfrm>
                    <a:prstGeom prst="rect">
                      <a:avLst/>
                    </a:prstGeom>
                  </pic:spPr>
                </pic:pic>
              </a:graphicData>
            </a:graphic>
          </wp:inline>
        </w:drawing>
      </w:r>
      <w:r w:rsidRPr="00501C01">
        <w:rPr>
          <w:lang w:val="es-MX"/>
        </w:rPr>
        <w:t xml:space="preserve"> es decir es un </w:t>
      </w:r>
      <w:proofErr w:type="gramStart"/>
      <w:r w:rsidRPr="00501C01">
        <w:rPr>
          <w:lang w:val="es-MX"/>
        </w:rPr>
        <w:t>ARMA(</w:t>
      </w:r>
      <w:proofErr w:type="gramEnd"/>
      <w:r>
        <w:rPr>
          <w:lang w:val="es-MX"/>
        </w:rPr>
        <w:t>1,0).</w:t>
      </w:r>
    </w:p>
    <w:p w:rsidR="00F0655D" w:rsidRDefault="00F0655D" w:rsidP="00501C01">
      <w:pPr>
        <w:pStyle w:val="Textoindependiente"/>
        <w:ind w:left="720"/>
        <w:rPr>
          <w:lang w:val="es-MX"/>
        </w:rPr>
      </w:pPr>
      <w:r>
        <w:rPr>
          <w:lang w:val="es-MX"/>
        </w:rPr>
        <w:t xml:space="preserve">Si p=2 y q=0, el modelo ARMA es  </w:t>
      </w:r>
      <w:r>
        <w:rPr>
          <w:noProof/>
        </w:rPr>
        <w:drawing>
          <wp:inline distT="0" distB="0" distL="0" distR="0" wp14:anchorId="63836B7F" wp14:editId="7117669B">
            <wp:extent cx="1800225" cy="276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0225" cy="276225"/>
                    </a:xfrm>
                    <a:prstGeom prst="rect">
                      <a:avLst/>
                    </a:prstGeom>
                  </pic:spPr>
                </pic:pic>
              </a:graphicData>
            </a:graphic>
          </wp:inline>
        </w:drawing>
      </w:r>
      <w:r>
        <w:rPr>
          <w:lang w:val="es-MX"/>
        </w:rPr>
        <w:t xml:space="preserve">es decir es un </w:t>
      </w:r>
      <w:proofErr w:type="gramStart"/>
      <w:r>
        <w:rPr>
          <w:lang w:val="es-MX"/>
        </w:rPr>
        <w:t>ARMA</w:t>
      </w:r>
      <w:r w:rsidRPr="00F0655D">
        <w:rPr>
          <w:lang w:val="es-MX"/>
        </w:rPr>
        <w:t>(</w:t>
      </w:r>
      <w:proofErr w:type="gramEnd"/>
      <w:r w:rsidRPr="00F0655D">
        <w:rPr>
          <w:lang w:val="es-MX"/>
        </w:rPr>
        <w:t>2,0)</w:t>
      </w:r>
    </w:p>
    <w:p w:rsidR="00F0655D" w:rsidRDefault="00F0655D" w:rsidP="00501C01">
      <w:pPr>
        <w:pStyle w:val="Textoindependiente"/>
        <w:ind w:left="720"/>
        <w:rPr>
          <w:lang w:val="es-MX"/>
        </w:rPr>
      </w:pPr>
      <w:r>
        <w:rPr>
          <w:lang w:val="es-MX"/>
        </w:rPr>
        <w:t xml:space="preserve">Si p=0 y q=1 el modelo ARMA es </w:t>
      </w:r>
      <w:r>
        <w:rPr>
          <w:noProof/>
        </w:rPr>
        <w:drawing>
          <wp:inline distT="0" distB="0" distL="0" distR="0" wp14:anchorId="73771DB2" wp14:editId="0B145145">
            <wp:extent cx="1123950" cy="295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23950" cy="295275"/>
                    </a:xfrm>
                    <a:prstGeom prst="rect">
                      <a:avLst/>
                    </a:prstGeom>
                  </pic:spPr>
                </pic:pic>
              </a:graphicData>
            </a:graphic>
          </wp:inline>
        </w:drawing>
      </w:r>
      <w:r w:rsidRPr="00F0655D">
        <w:rPr>
          <w:lang w:val="es-MX"/>
        </w:rPr>
        <w:t xml:space="preserve"> es decir es un </w:t>
      </w:r>
      <w:proofErr w:type="gramStart"/>
      <w:r w:rsidRPr="00F0655D">
        <w:rPr>
          <w:lang w:val="es-MX"/>
        </w:rPr>
        <w:t>ARMA(</w:t>
      </w:r>
      <w:proofErr w:type="gramEnd"/>
      <w:r w:rsidRPr="00F0655D">
        <w:rPr>
          <w:lang w:val="es-MX"/>
        </w:rPr>
        <w:t>0,1)</w:t>
      </w:r>
    </w:p>
    <w:p w:rsidR="00F0655D" w:rsidRDefault="00F0655D" w:rsidP="00501C01">
      <w:pPr>
        <w:pStyle w:val="Textoindependiente"/>
        <w:ind w:left="720"/>
        <w:rPr>
          <w:lang w:val="es-MX"/>
        </w:rPr>
      </w:pPr>
      <w:r>
        <w:rPr>
          <w:lang w:val="es-MX"/>
        </w:rPr>
        <w:t>Es importante destacar que la ecuación ARMA no es lineal y por lo tanto suficientemente general para describir una amplia variedad de patrones de datos.</w:t>
      </w:r>
    </w:p>
    <w:p w:rsidR="00F0655D" w:rsidRDefault="00F0655D" w:rsidP="00501C01">
      <w:pPr>
        <w:pStyle w:val="Textoindependiente"/>
        <w:ind w:left="720"/>
        <w:rPr>
          <w:lang w:val="es-MX"/>
        </w:rPr>
      </w:pPr>
      <w:r>
        <w:rPr>
          <w:lang w:val="es-MX"/>
        </w:rPr>
        <w:t>Hay que mencionar que p y q pueden adoptar muchos valores</w:t>
      </w:r>
      <w:r w:rsidR="00620E42">
        <w:rPr>
          <w:lang w:val="es-MX"/>
        </w:rPr>
        <w:t>, pero raramente son mayores a 2.</w:t>
      </w:r>
    </w:p>
    <w:p w:rsidR="00620E42" w:rsidRDefault="00620E42" w:rsidP="00620E42">
      <w:pPr>
        <w:pStyle w:val="Textoindependiente"/>
        <w:numPr>
          <w:ilvl w:val="0"/>
          <w:numId w:val="11"/>
        </w:numPr>
        <w:rPr>
          <w:lang w:val="es-MX"/>
        </w:rPr>
      </w:pPr>
      <w:r>
        <w:rPr>
          <w:lang w:val="es-MX"/>
        </w:rPr>
        <w:t xml:space="preserve">Modelo autorregresivo integrado de medias móviles de orden </w:t>
      </w:r>
      <w:proofErr w:type="spellStart"/>
      <w:r>
        <w:rPr>
          <w:lang w:val="es-MX"/>
        </w:rPr>
        <w:t>p</w:t>
      </w:r>
      <w:proofErr w:type="gramStart"/>
      <w:r>
        <w:rPr>
          <w:lang w:val="es-MX"/>
        </w:rPr>
        <w:t>,d,q</w:t>
      </w:r>
      <w:proofErr w:type="spellEnd"/>
      <w:proofErr w:type="gramEnd"/>
      <w:r>
        <w:rPr>
          <w:lang w:val="es-MX"/>
        </w:rPr>
        <w:t xml:space="preserve"> ARIMA(</w:t>
      </w:r>
      <w:proofErr w:type="spellStart"/>
      <w:r>
        <w:rPr>
          <w:lang w:val="es-MX"/>
        </w:rPr>
        <w:t>p,d,q</w:t>
      </w:r>
      <w:proofErr w:type="spellEnd"/>
      <w:r>
        <w:rPr>
          <w:lang w:val="es-MX"/>
        </w:rPr>
        <w:t>): al igual que un modelo ARMA, es la combinación de los modelos autorregresivo y el de medias móviles, con la particularidad de incluir un proceso de restablecimiento el cual se denomina integración. La forma general de un modelo ARIMA es semejante a la de un modelo ARMA:</w:t>
      </w:r>
    </w:p>
    <w:p w:rsidR="00620E42" w:rsidRDefault="00620E42" w:rsidP="00620E42">
      <w:pPr>
        <w:pStyle w:val="Textoindependiente"/>
        <w:ind w:left="720"/>
        <w:rPr>
          <w:lang w:val="es-MX"/>
        </w:rPr>
      </w:pPr>
      <w:r>
        <w:rPr>
          <w:noProof/>
        </w:rPr>
        <w:drawing>
          <wp:inline distT="0" distB="0" distL="0" distR="0" wp14:anchorId="2CF83977" wp14:editId="57F9C620">
            <wp:extent cx="5572125" cy="342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125" cy="342900"/>
                    </a:xfrm>
                    <a:prstGeom prst="rect">
                      <a:avLst/>
                    </a:prstGeom>
                  </pic:spPr>
                </pic:pic>
              </a:graphicData>
            </a:graphic>
          </wp:inline>
        </w:drawing>
      </w:r>
    </w:p>
    <w:p w:rsidR="00620E42" w:rsidRDefault="00620E42" w:rsidP="00620E42">
      <w:pPr>
        <w:pStyle w:val="Textoindependiente"/>
        <w:ind w:left="720"/>
        <w:rPr>
          <w:lang w:val="es-MX"/>
        </w:rPr>
      </w:pPr>
      <w:proofErr w:type="gramStart"/>
      <w:r>
        <w:rPr>
          <w:lang w:val="es-MX"/>
        </w:rPr>
        <w:t xml:space="preserve">Donde </w:t>
      </w:r>
      <w:proofErr w:type="gramEnd"/>
      <w:r>
        <w:rPr>
          <w:noProof/>
        </w:rPr>
        <w:drawing>
          <wp:inline distT="0" distB="0" distL="0" distR="0" wp14:anchorId="24A45B78" wp14:editId="09D02C02">
            <wp:extent cx="2628900" cy="2095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209550"/>
                    </a:xfrm>
                    <a:prstGeom prst="rect">
                      <a:avLst/>
                    </a:prstGeom>
                  </pic:spPr>
                </pic:pic>
              </a:graphicData>
            </a:graphic>
          </wp:inline>
        </w:drawing>
      </w:r>
      <w:r>
        <w:rPr>
          <w:lang w:val="es-MX"/>
        </w:rPr>
        <w:t>.</w:t>
      </w:r>
    </w:p>
    <w:p w:rsidR="00620E42" w:rsidRDefault="00620E42" w:rsidP="00620E42">
      <w:pPr>
        <w:pStyle w:val="Ttulo2"/>
        <w:rPr>
          <w:lang w:val="es-SV"/>
        </w:rPr>
      </w:pPr>
      <w:bookmarkStart w:id="3" w:name="_Toc5855931"/>
      <w:r>
        <w:rPr>
          <w:lang w:val="es-SV"/>
        </w:rPr>
        <w:lastRenderedPageBreak/>
        <w:t>Metodología Box-Jenkins</w:t>
      </w:r>
      <w:bookmarkEnd w:id="3"/>
    </w:p>
    <w:p w:rsidR="00620E42" w:rsidRDefault="00135529" w:rsidP="00620E42">
      <w:pPr>
        <w:pStyle w:val="Textoindependiente"/>
        <w:rPr>
          <w:lang w:val="es-MX"/>
        </w:rPr>
      </w:pPr>
      <w:r>
        <w:rPr>
          <w:lang w:val="es-SV"/>
        </w:rPr>
        <w:t xml:space="preserve">Existen distintas metodologías que ayudan a elegir el modelo que mejor se acople a la serie de tiempo de entre los diversos modelos existentes. La metodología más utilizada y difundida es la que propusieron los profesores G.E.P. Box y G.M. Jenkins en la década de los años 70, en la cual lograron grandes avances en identificar, ajustar y verificar los modelos ARIMA adecuados. </w:t>
      </w:r>
      <w:proofErr w:type="spellStart"/>
      <w:r w:rsidRPr="00135529">
        <w:t>Comúnmente</w:t>
      </w:r>
      <w:proofErr w:type="spellEnd"/>
      <w:r w:rsidRPr="00135529">
        <w:t xml:space="preserve"> se le </w:t>
      </w:r>
      <w:proofErr w:type="spellStart"/>
      <w:r w:rsidRPr="00135529">
        <w:t>conoce</w:t>
      </w:r>
      <w:proofErr w:type="spellEnd"/>
      <w:r w:rsidRPr="00135529">
        <w:t xml:space="preserve"> </w:t>
      </w:r>
      <w:proofErr w:type="spellStart"/>
      <w:proofErr w:type="gramStart"/>
      <w:r w:rsidRPr="00135529">
        <w:t>como</w:t>
      </w:r>
      <w:proofErr w:type="spellEnd"/>
      <w:proofErr w:type="gramEnd"/>
      <w:r w:rsidRPr="00135529">
        <w:t xml:space="preserve"> </w:t>
      </w:r>
      <w:proofErr w:type="spellStart"/>
      <w:r w:rsidRPr="00135529">
        <w:t>Metodología</w:t>
      </w:r>
      <w:proofErr w:type="spellEnd"/>
      <w:r w:rsidRPr="00135529">
        <w:t xml:space="preserve"> Box-Jenkins. </w:t>
      </w:r>
      <w:r w:rsidRPr="00135529">
        <w:rPr>
          <w:lang w:val="es-MX"/>
        </w:rPr>
        <w:t>Se especifica en esta metodología únicamente el uso de los modelos ARIMA</w:t>
      </w:r>
      <w:r>
        <w:rPr>
          <w:lang w:val="es-MX"/>
        </w:rPr>
        <w:t xml:space="preserve"> ya que los modelos AR y MA</w:t>
      </w:r>
      <w:r w:rsidRPr="00135529">
        <w:rPr>
          <w:lang w:val="es-MX"/>
        </w:rPr>
        <w:t xml:space="preserve">  </w:t>
      </w:r>
      <w:r>
        <w:rPr>
          <w:lang w:val="es-MX"/>
        </w:rPr>
        <w:t>se dicen que son las formas particulares de la clase general de modelos ARMA y este a su vez del modelo ARIMA.</w:t>
      </w:r>
    </w:p>
    <w:p w:rsidR="00135529" w:rsidRDefault="00135529" w:rsidP="00620E42">
      <w:pPr>
        <w:pStyle w:val="Textoindependiente"/>
        <w:rPr>
          <w:lang w:val="es-MX"/>
        </w:rPr>
      </w:pPr>
      <w:r>
        <w:rPr>
          <w:lang w:val="es-MX"/>
        </w:rPr>
        <w:t>Esta metodología se basa en tratar de determinar cuál es el modelo probabilístico que rige el comportamiento del proceso a lo largo del tiempo. Cabe apuntar en este momento la diferencia entre proceso y modelo. Se puede decir que un proceso es lo real, es decir, el fenómeno en sí, del cual se desconoce su mecanismo generador. Por otro lado un modelo es solo la imitación o representación del proceso.</w:t>
      </w:r>
    </w:p>
    <w:p w:rsidR="00135529" w:rsidRDefault="00135529" w:rsidP="00620E42">
      <w:pPr>
        <w:pStyle w:val="Textoindependiente"/>
        <w:rPr>
          <w:lang w:val="es-MX"/>
        </w:rPr>
      </w:pPr>
      <w:r>
        <w:rPr>
          <w:lang w:val="es-MX"/>
        </w:rPr>
        <w:t>Consideraciones importantes en la modelación ARIMA:</w:t>
      </w:r>
    </w:p>
    <w:p w:rsidR="00135529" w:rsidRDefault="007C322A" w:rsidP="007C322A">
      <w:pPr>
        <w:pStyle w:val="Textoindependiente"/>
        <w:numPr>
          <w:ilvl w:val="0"/>
          <w:numId w:val="11"/>
        </w:numPr>
        <w:rPr>
          <w:lang w:val="es-MX"/>
        </w:rPr>
      </w:pPr>
      <w:r>
        <w:rPr>
          <w:lang w:val="es-MX"/>
        </w:rPr>
        <w:t>Los modelos ARIMA aplican tanto para datos discretos como continuos.</w:t>
      </w:r>
    </w:p>
    <w:p w:rsidR="004621F3" w:rsidRDefault="007C322A" w:rsidP="007C322A">
      <w:pPr>
        <w:pStyle w:val="Textoindependiente"/>
        <w:numPr>
          <w:ilvl w:val="0"/>
          <w:numId w:val="11"/>
        </w:numPr>
        <w:rPr>
          <w:lang w:val="es-MX"/>
        </w:rPr>
      </w:pPr>
      <w:r>
        <w:rPr>
          <w:lang w:val="es-MX"/>
        </w:rPr>
        <w:t>Aunque la metodología ARIMA trata tanto con datos discretos como continuos, solo se puede aplicar a datos espaciados equidistantemente en el tiempo</w:t>
      </w:r>
      <w:r w:rsidR="004621F3">
        <w:rPr>
          <w:lang w:val="es-MX"/>
        </w:rPr>
        <w:t>, en intervalos discretos de tiempo. Los datos medidos en intervalos discretos de tiempo pueden clasificarse en dos tipos: 1) datos que son producto de la acumulación durante un periodo de tiempo, por ejemplo los ahorros de una persona en un mes. 2) datos que son producto de la medición instantánea periódicamente, por ejemplo la medición de la presión en una tubería en intervalos de una hora.</w:t>
      </w:r>
    </w:p>
    <w:p w:rsidR="007C322A" w:rsidRDefault="004621F3" w:rsidP="007C322A">
      <w:pPr>
        <w:pStyle w:val="Textoindependiente"/>
        <w:numPr>
          <w:ilvl w:val="0"/>
          <w:numId w:val="11"/>
        </w:numPr>
        <w:rPr>
          <w:lang w:val="es-MX"/>
        </w:rPr>
      </w:pPr>
      <w:r>
        <w:rPr>
          <w:lang w:val="es-MX"/>
        </w:rPr>
        <w:t>Para elaborar un modelo ARIMA s</w:t>
      </w:r>
      <w:r w:rsidR="00AC52C1">
        <w:rPr>
          <w:lang w:val="es-MX"/>
        </w:rPr>
        <w:t>e requiere una cierta cantidad de datos mínimos. Los profesores Box y Jenkins sugieren un mínimo de 50 observaciones. Un modelo ARIMA se puede aplicar a una serie de menor tamaño, realizando con mucho cuidado su interpretación. Para series con patrones estacionales se aconseja una serie con un gran número de muestras observadas.</w:t>
      </w:r>
    </w:p>
    <w:p w:rsidR="00AC52C1" w:rsidRDefault="00AC52C1" w:rsidP="007C322A">
      <w:pPr>
        <w:pStyle w:val="Textoindependiente"/>
        <w:numPr>
          <w:ilvl w:val="0"/>
          <w:numId w:val="11"/>
        </w:numPr>
        <w:rPr>
          <w:lang w:val="es-MX"/>
        </w:rPr>
      </w:pPr>
      <w:r>
        <w:rPr>
          <w:lang w:val="es-MX"/>
        </w:rPr>
        <w:t>Los modelos ARIMA son especialmente útiles en el tratamiento de series que presentan patrones estacionales.</w:t>
      </w:r>
    </w:p>
    <w:p w:rsidR="00AC52C1" w:rsidRDefault="00AC52C1" w:rsidP="007C322A">
      <w:pPr>
        <w:pStyle w:val="Textoindependiente"/>
        <w:numPr>
          <w:ilvl w:val="0"/>
          <w:numId w:val="11"/>
        </w:numPr>
        <w:rPr>
          <w:lang w:val="es-MX"/>
        </w:rPr>
      </w:pPr>
      <w:r>
        <w:rPr>
          <w:lang w:val="es-MX"/>
        </w:rPr>
        <w:t xml:space="preserve">El método Box-Jenkins aplica a series estacionarias y no estacionarias. Una serie estacionaria es aquella cuya media, varianza y función de </w:t>
      </w:r>
      <w:proofErr w:type="spellStart"/>
      <w:r>
        <w:rPr>
          <w:lang w:val="es-MX"/>
        </w:rPr>
        <w:t>autocorrelación</w:t>
      </w:r>
      <w:proofErr w:type="spellEnd"/>
      <w:r>
        <w:rPr>
          <w:lang w:val="es-MX"/>
        </w:rPr>
        <w:t xml:space="preserve"> permanecen constantes en el tiempo.</w:t>
      </w:r>
    </w:p>
    <w:p w:rsidR="00AC52C1" w:rsidRDefault="00AC52C1" w:rsidP="007C322A">
      <w:pPr>
        <w:pStyle w:val="Textoindependiente"/>
        <w:numPr>
          <w:ilvl w:val="0"/>
          <w:numId w:val="11"/>
        </w:numPr>
        <w:rPr>
          <w:lang w:val="es-MX"/>
        </w:rPr>
      </w:pPr>
      <w:r>
        <w:rPr>
          <w:lang w:val="es-MX"/>
        </w:rPr>
        <w:t>Se asume que las perturbaciones aleatorias presentes en la serie son independientes entre sí, no existe correlación entre ellas, por lo tanto ningún patrón modelable.</w:t>
      </w:r>
    </w:p>
    <w:p w:rsidR="00E914BA" w:rsidRDefault="00E914BA" w:rsidP="00E914BA">
      <w:pPr>
        <w:pStyle w:val="Textoindependiente"/>
        <w:rPr>
          <w:lang w:val="es-MX"/>
        </w:rPr>
      </w:pPr>
      <w:r>
        <w:rPr>
          <w:lang w:val="es-MX"/>
        </w:rPr>
        <w:t>La metodología Box-Jenkins se compone de 5 etapas:</w:t>
      </w:r>
    </w:p>
    <w:p w:rsidR="00AC52C1" w:rsidRDefault="00E914BA" w:rsidP="00E914BA">
      <w:pPr>
        <w:pStyle w:val="Textoindependiente"/>
        <w:numPr>
          <w:ilvl w:val="0"/>
          <w:numId w:val="12"/>
        </w:numPr>
        <w:rPr>
          <w:lang w:val="es-MX"/>
        </w:rPr>
      </w:pPr>
      <w:r>
        <w:rPr>
          <w:lang w:val="es-MX"/>
        </w:rPr>
        <w:t>Estacionariedad</w:t>
      </w:r>
    </w:p>
    <w:p w:rsidR="00E914BA" w:rsidRDefault="00E914BA" w:rsidP="00E914BA">
      <w:pPr>
        <w:pStyle w:val="Textoindependiente"/>
        <w:numPr>
          <w:ilvl w:val="0"/>
          <w:numId w:val="12"/>
        </w:numPr>
        <w:rPr>
          <w:lang w:val="es-MX"/>
        </w:rPr>
      </w:pPr>
      <w:r>
        <w:rPr>
          <w:lang w:val="es-MX"/>
        </w:rPr>
        <w:t>Identificación</w:t>
      </w:r>
    </w:p>
    <w:p w:rsidR="00E914BA" w:rsidRDefault="00E914BA" w:rsidP="00E914BA">
      <w:pPr>
        <w:pStyle w:val="Textoindependiente"/>
        <w:numPr>
          <w:ilvl w:val="0"/>
          <w:numId w:val="12"/>
        </w:numPr>
        <w:rPr>
          <w:lang w:val="es-MX"/>
        </w:rPr>
      </w:pPr>
      <w:r>
        <w:rPr>
          <w:lang w:val="es-MX"/>
        </w:rPr>
        <w:t>Estimación</w:t>
      </w:r>
    </w:p>
    <w:p w:rsidR="00E914BA" w:rsidRDefault="00E914BA" w:rsidP="00E914BA">
      <w:pPr>
        <w:pStyle w:val="Textoindependiente"/>
        <w:numPr>
          <w:ilvl w:val="0"/>
          <w:numId w:val="12"/>
        </w:numPr>
        <w:rPr>
          <w:lang w:val="es-MX"/>
        </w:rPr>
      </w:pPr>
      <w:r>
        <w:rPr>
          <w:lang w:val="es-MX"/>
        </w:rPr>
        <w:t>Evaluación</w:t>
      </w:r>
    </w:p>
    <w:p w:rsidR="00E914BA" w:rsidRDefault="00E914BA" w:rsidP="00E914BA">
      <w:pPr>
        <w:pStyle w:val="Textoindependiente"/>
        <w:numPr>
          <w:ilvl w:val="0"/>
          <w:numId w:val="12"/>
        </w:numPr>
        <w:rPr>
          <w:lang w:val="es-MX"/>
        </w:rPr>
      </w:pPr>
      <w:r>
        <w:rPr>
          <w:lang w:val="es-MX"/>
        </w:rPr>
        <w:lastRenderedPageBreak/>
        <w:t>Pronostico</w:t>
      </w:r>
    </w:p>
    <w:p w:rsidR="00E914BA" w:rsidRDefault="00E914BA" w:rsidP="00E914BA">
      <w:pPr>
        <w:pStyle w:val="Textoindependiente"/>
        <w:rPr>
          <w:lang w:val="es-MX"/>
        </w:rPr>
      </w:pPr>
    </w:p>
    <w:p w:rsidR="00E914BA" w:rsidRDefault="00E914BA" w:rsidP="00E914BA">
      <w:pPr>
        <w:pStyle w:val="Textoindependiente"/>
        <w:jc w:val="center"/>
        <w:rPr>
          <w:lang w:val="es-MX"/>
        </w:rPr>
      </w:pPr>
      <w:r>
        <w:rPr>
          <w:noProof/>
        </w:rPr>
        <w:drawing>
          <wp:inline distT="0" distB="0" distL="0" distR="0" wp14:anchorId="448958C7" wp14:editId="6AA7F7A7">
            <wp:extent cx="3495675" cy="47720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5675" cy="4772025"/>
                    </a:xfrm>
                    <a:prstGeom prst="rect">
                      <a:avLst/>
                    </a:prstGeom>
                  </pic:spPr>
                </pic:pic>
              </a:graphicData>
            </a:graphic>
          </wp:inline>
        </w:drawing>
      </w:r>
    </w:p>
    <w:p w:rsidR="00E914BA" w:rsidRDefault="00E914BA" w:rsidP="00E914BA">
      <w:pPr>
        <w:pStyle w:val="Textoindependiente"/>
        <w:jc w:val="center"/>
        <w:rPr>
          <w:lang w:val="es-MX"/>
        </w:rPr>
      </w:pPr>
      <w:proofErr w:type="spellStart"/>
      <w:r>
        <w:rPr>
          <w:lang w:val="es-MX"/>
        </w:rPr>
        <w:t>Fig</w:t>
      </w:r>
      <w:proofErr w:type="spellEnd"/>
      <w:r>
        <w:rPr>
          <w:lang w:val="es-MX"/>
        </w:rPr>
        <w:t xml:space="preserve"> 1-1 Metodología Box-Jenkins</w:t>
      </w:r>
    </w:p>
    <w:p w:rsidR="009A678F" w:rsidRDefault="009A678F" w:rsidP="009A678F">
      <w:pPr>
        <w:pStyle w:val="Textoindependiente"/>
        <w:rPr>
          <w:lang w:val="es-MX"/>
        </w:rPr>
      </w:pPr>
    </w:p>
    <w:p w:rsidR="000D0585" w:rsidRDefault="000D0585" w:rsidP="000D0585">
      <w:pPr>
        <w:pStyle w:val="Ttulo2"/>
        <w:rPr>
          <w:lang w:val="es-SV"/>
        </w:rPr>
      </w:pPr>
      <w:bookmarkStart w:id="4" w:name="_Toc5855932"/>
      <w:r>
        <w:rPr>
          <w:lang w:val="es-SV"/>
        </w:rPr>
        <w:t>Estacionariedad</w:t>
      </w:r>
      <w:bookmarkEnd w:id="4"/>
    </w:p>
    <w:p w:rsidR="000D0585" w:rsidRDefault="00857C52" w:rsidP="000D0585">
      <w:pPr>
        <w:pStyle w:val="Textoindependiente"/>
        <w:rPr>
          <w:lang w:val="es-SV"/>
        </w:rPr>
      </w:pPr>
      <w:r>
        <w:rPr>
          <w:lang w:val="es-SV"/>
        </w:rPr>
        <w:t xml:space="preserve">Los procesos estocásticos se clasifican entre estacionarios y no estacionarios. La idea de la Estacionariedad está relacionada con la estabilidad de la serie. Un proceso estacionario se describe como una secuencia de datos o valores que no presentan cambio en </w:t>
      </w:r>
      <w:proofErr w:type="gramStart"/>
      <w:r>
        <w:rPr>
          <w:lang w:val="es-SV"/>
        </w:rPr>
        <w:t>la media</w:t>
      </w:r>
      <w:proofErr w:type="gramEnd"/>
      <w:r>
        <w:rPr>
          <w:lang w:val="es-SV"/>
        </w:rPr>
        <w:t xml:space="preserve"> ni cambio en la varianza, por lo cual se dice que la serie es estable.</w:t>
      </w:r>
    </w:p>
    <w:p w:rsidR="00857C52" w:rsidRDefault="00857C52" w:rsidP="000D0585">
      <w:pPr>
        <w:pStyle w:val="Textoindependiente"/>
        <w:rPr>
          <w:lang w:val="es-SV"/>
        </w:rPr>
      </w:pPr>
      <w:r>
        <w:rPr>
          <w:lang w:val="es-SV"/>
        </w:rPr>
        <w:t>En un proceso no estacionario, la serie de datos es inestable en el tiempo.</w:t>
      </w:r>
    </w:p>
    <w:p w:rsidR="00857C52" w:rsidRDefault="00857C52" w:rsidP="000D0585">
      <w:pPr>
        <w:pStyle w:val="Textoindependiente"/>
        <w:rPr>
          <w:lang w:val="es-SV"/>
        </w:rPr>
      </w:pPr>
      <w:r>
        <w:rPr>
          <w:lang w:val="es-SV"/>
        </w:rPr>
        <w:t>Dicho lo anterior y en palabras prácticas, se puede afirmar que una serie cuyos valores fluctúan respecto a una media constante, es decir sin tendencia, es una serie estacionaria.</w:t>
      </w:r>
    </w:p>
    <w:p w:rsidR="00857C52" w:rsidRDefault="00857C52" w:rsidP="000D0585">
      <w:pPr>
        <w:pStyle w:val="Textoindependiente"/>
        <w:rPr>
          <w:lang w:val="es-SV"/>
        </w:rPr>
      </w:pPr>
      <w:r>
        <w:rPr>
          <w:lang w:val="es-SV"/>
        </w:rPr>
        <w:lastRenderedPageBreak/>
        <w:t>En caso de que la serie de tiempo no sea estable en el tiempo, es necesario aplicar una transformación a la serie para inducirla a ello.</w:t>
      </w:r>
    </w:p>
    <w:p w:rsidR="00857C52" w:rsidRDefault="00857C52" w:rsidP="00857C52">
      <w:pPr>
        <w:pStyle w:val="Textoindependiente"/>
        <w:jc w:val="center"/>
        <w:rPr>
          <w:lang w:val="es-SV"/>
        </w:rPr>
      </w:pPr>
      <w:r>
        <w:rPr>
          <w:noProof/>
        </w:rPr>
        <w:drawing>
          <wp:inline distT="0" distB="0" distL="0" distR="0" wp14:anchorId="5F90C957" wp14:editId="2F38EFDD">
            <wp:extent cx="5924550" cy="1885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4550" cy="1885950"/>
                    </a:xfrm>
                    <a:prstGeom prst="rect">
                      <a:avLst/>
                    </a:prstGeom>
                  </pic:spPr>
                </pic:pic>
              </a:graphicData>
            </a:graphic>
          </wp:inline>
        </w:drawing>
      </w:r>
    </w:p>
    <w:p w:rsidR="00857C52" w:rsidRDefault="00857C52" w:rsidP="00857C52">
      <w:pPr>
        <w:pStyle w:val="Textoindependiente"/>
        <w:jc w:val="center"/>
        <w:rPr>
          <w:lang w:val="es-SV"/>
        </w:rPr>
      </w:pPr>
      <w:proofErr w:type="spellStart"/>
      <w:r>
        <w:rPr>
          <w:lang w:val="es-SV"/>
        </w:rPr>
        <w:t>Fig</w:t>
      </w:r>
      <w:proofErr w:type="spellEnd"/>
      <w:r>
        <w:rPr>
          <w:lang w:val="es-SV"/>
        </w:rPr>
        <w:t xml:space="preserve"> 1-2 Serie de tiempo estacionaria vs no estacionaria</w:t>
      </w:r>
    </w:p>
    <w:p w:rsidR="001A33E4" w:rsidRDefault="001A33E4" w:rsidP="001A33E4">
      <w:pPr>
        <w:pStyle w:val="Textoindependiente"/>
        <w:rPr>
          <w:lang w:val="es-SV"/>
        </w:rPr>
      </w:pPr>
      <w:r>
        <w:rPr>
          <w:lang w:val="es-SV"/>
        </w:rPr>
        <w:t xml:space="preserve">Adicional a la estrategia gráfica, es usual recurrir a la función de </w:t>
      </w:r>
      <w:proofErr w:type="spellStart"/>
      <w:r>
        <w:rPr>
          <w:lang w:val="es-SV"/>
        </w:rPr>
        <w:t>autocorrelación</w:t>
      </w:r>
      <w:proofErr w:type="spellEnd"/>
      <w:r>
        <w:rPr>
          <w:lang w:val="es-SV"/>
        </w:rPr>
        <w:t xml:space="preserve"> simple (FAS), en especial aquellas series con tendencias poco remarcada.</w:t>
      </w:r>
    </w:p>
    <w:p w:rsidR="001A33E4" w:rsidRDefault="001A33E4" w:rsidP="001A33E4">
      <w:pPr>
        <w:pStyle w:val="Textoindependiente"/>
        <w:rPr>
          <w:lang w:val="es-SV"/>
        </w:rPr>
      </w:pPr>
      <w:r>
        <w:rPr>
          <w:lang w:val="es-SV"/>
        </w:rPr>
        <w:t>A continuación se muestran los diferentes escenarios que se pueden obtener con la FAS:</w:t>
      </w:r>
    </w:p>
    <w:p w:rsidR="001A33E4" w:rsidRDefault="001A33E4" w:rsidP="001A33E4">
      <w:pPr>
        <w:pStyle w:val="Textoindependiente"/>
        <w:numPr>
          <w:ilvl w:val="0"/>
          <w:numId w:val="13"/>
        </w:numPr>
        <w:rPr>
          <w:lang w:val="es-SV"/>
        </w:rPr>
      </w:pPr>
      <w:r>
        <w:rPr>
          <w:lang w:val="es-SV"/>
        </w:rPr>
        <w:t>La FAS se puede cortar o truncar</w:t>
      </w:r>
    </w:p>
    <w:p w:rsidR="001A33E4" w:rsidRDefault="001A33E4" w:rsidP="001A33E4">
      <w:pPr>
        <w:pStyle w:val="Textoindependiente"/>
        <w:jc w:val="center"/>
        <w:rPr>
          <w:lang w:val="es-SV"/>
        </w:rPr>
      </w:pPr>
      <w:r>
        <w:rPr>
          <w:noProof/>
        </w:rPr>
        <w:drawing>
          <wp:inline distT="0" distB="0" distL="0" distR="0" wp14:anchorId="3F5E3483" wp14:editId="27B72F19">
            <wp:extent cx="3181350" cy="19526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1952625"/>
                    </a:xfrm>
                    <a:prstGeom prst="rect">
                      <a:avLst/>
                    </a:prstGeom>
                  </pic:spPr>
                </pic:pic>
              </a:graphicData>
            </a:graphic>
          </wp:inline>
        </w:drawing>
      </w:r>
    </w:p>
    <w:p w:rsidR="001A33E4" w:rsidRDefault="001A33E4" w:rsidP="001A33E4">
      <w:pPr>
        <w:pStyle w:val="Textoindependiente"/>
        <w:jc w:val="center"/>
        <w:rPr>
          <w:lang w:val="es-SV"/>
        </w:rPr>
      </w:pPr>
      <w:proofErr w:type="spellStart"/>
      <w:r>
        <w:rPr>
          <w:lang w:val="es-SV"/>
        </w:rPr>
        <w:t>Fig</w:t>
      </w:r>
      <w:proofErr w:type="spellEnd"/>
      <w:r>
        <w:rPr>
          <w:lang w:val="es-SV"/>
        </w:rPr>
        <w:t xml:space="preserve"> 1-3 FAS se trunca</w:t>
      </w:r>
    </w:p>
    <w:p w:rsidR="001A33E4" w:rsidRDefault="00DA0755" w:rsidP="00DA0755">
      <w:pPr>
        <w:pStyle w:val="Textoindependiente"/>
        <w:numPr>
          <w:ilvl w:val="0"/>
          <w:numId w:val="13"/>
        </w:numPr>
        <w:rPr>
          <w:lang w:val="es-SV"/>
        </w:rPr>
      </w:pPr>
      <w:r>
        <w:rPr>
          <w:lang w:val="es-SV"/>
        </w:rPr>
        <w:t>La FAS decae ya sea de forma exponencial, amortiguada o bien una combinación de estas.</w:t>
      </w:r>
    </w:p>
    <w:p w:rsidR="00DA0755" w:rsidRDefault="00DA0755" w:rsidP="00DA0755">
      <w:pPr>
        <w:pStyle w:val="Textoindependiente"/>
        <w:jc w:val="center"/>
        <w:rPr>
          <w:lang w:val="es-SV"/>
        </w:rPr>
      </w:pPr>
      <w:r>
        <w:rPr>
          <w:noProof/>
        </w:rPr>
        <w:lastRenderedPageBreak/>
        <w:drawing>
          <wp:inline distT="0" distB="0" distL="0" distR="0" wp14:anchorId="69B21017" wp14:editId="20B7852B">
            <wp:extent cx="3371850" cy="2085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085975"/>
                    </a:xfrm>
                    <a:prstGeom prst="rect">
                      <a:avLst/>
                    </a:prstGeom>
                  </pic:spPr>
                </pic:pic>
              </a:graphicData>
            </a:graphic>
          </wp:inline>
        </w:drawing>
      </w:r>
    </w:p>
    <w:p w:rsidR="00DA0755" w:rsidRDefault="00DA0755" w:rsidP="00DA0755">
      <w:pPr>
        <w:pStyle w:val="Textoindependiente"/>
        <w:jc w:val="center"/>
        <w:rPr>
          <w:lang w:val="es-SV"/>
        </w:rPr>
      </w:pPr>
      <w:proofErr w:type="spellStart"/>
      <w:r>
        <w:rPr>
          <w:lang w:val="es-SV"/>
        </w:rPr>
        <w:t>Fig</w:t>
      </w:r>
      <w:proofErr w:type="spellEnd"/>
      <w:r>
        <w:rPr>
          <w:lang w:val="es-SV"/>
        </w:rPr>
        <w:t xml:space="preserve"> 1-4 FAS cae en forma exponencial</w:t>
      </w:r>
    </w:p>
    <w:p w:rsidR="00DA0755" w:rsidRDefault="00DA0755" w:rsidP="00DA0755">
      <w:pPr>
        <w:pStyle w:val="Textoindependiente"/>
        <w:jc w:val="center"/>
        <w:rPr>
          <w:lang w:val="es-SV"/>
        </w:rPr>
      </w:pPr>
    </w:p>
    <w:p w:rsidR="00DA0755" w:rsidRDefault="00DA0755" w:rsidP="00DA0755">
      <w:pPr>
        <w:pStyle w:val="Textoindependiente"/>
        <w:jc w:val="center"/>
        <w:rPr>
          <w:lang w:val="es-SV"/>
        </w:rPr>
      </w:pPr>
      <w:r>
        <w:rPr>
          <w:noProof/>
        </w:rPr>
        <w:drawing>
          <wp:inline distT="0" distB="0" distL="0" distR="0" wp14:anchorId="077DF5CC" wp14:editId="7B974812">
            <wp:extent cx="3609975" cy="21050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9975" cy="2105025"/>
                    </a:xfrm>
                    <a:prstGeom prst="rect">
                      <a:avLst/>
                    </a:prstGeom>
                  </pic:spPr>
                </pic:pic>
              </a:graphicData>
            </a:graphic>
          </wp:inline>
        </w:drawing>
      </w:r>
    </w:p>
    <w:p w:rsidR="00DA0755" w:rsidRDefault="00DA0755" w:rsidP="00DA0755">
      <w:pPr>
        <w:pStyle w:val="Textoindependiente"/>
        <w:jc w:val="center"/>
        <w:rPr>
          <w:lang w:val="es-SV"/>
        </w:rPr>
      </w:pPr>
      <w:proofErr w:type="spellStart"/>
      <w:r>
        <w:rPr>
          <w:lang w:val="es-SV"/>
        </w:rPr>
        <w:t>Fig</w:t>
      </w:r>
      <w:proofErr w:type="spellEnd"/>
      <w:r>
        <w:rPr>
          <w:lang w:val="es-SV"/>
        </w:rPr>
        <w:t xml:space="preserve"> 1-5 FAS se extingue en forma de seno-amortiguada</w:t>
      </w:r>
    </w:p>
    <w:p w:rsidR="00DA0755" w:rsidRDefault="00DA0755" w:rsidP="00DA0755">
      <w:pPr>
        <w:pStyle w:val="Textoindependiente"/>
        <w:jc w:val="center"/>
        <w:rPr>
          <w:lang w:val="es-SV"/>
        </w:rPr>
      </w:pPr>
      <w:r>
        <w:rPr>
          <w:noProof/>
        </w:rPr>
        <w:drawing>
          <wp:inline distT="0" distB="0" distL="0" distR="0" wp14:anchorId="5F10686B" wp14:editId="16BF1B16">
            <wp:extent cx="3562350" cy="20193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2350" cy="2019300"/>
                    </a:xfrm>
                    <a:prstGeom prst="rect">
                      <a:avLst/>
                    </a:prstGeom>
                  </pic:spPr>
                </pic:pic>
              </a:graphicData>
            </a:graphic>
          </wp:inline>
        </w:drawing>
      </w:r>
    </w:p>
    <w:p w:rsidR="00DA0755" w:rsidRDefault="00DA0755" w:rsidP="00DA0755">
      <w:pPr>
        <w:pStyle w:val="Textoindependiente"/>
        <w:jc w:val="center"/>
        <w:rPr>
          <w:lang w:val="es-SV"/>
        </w:rPr>
      </w:pPr>
      <w:proofErr w:type="spellStart"/>
      <w:r>
        <w:rPr>
          <w:lang w:val="es-SV"/>
        </w:rPr>
        <w:t>Fig</w:t>
      </w:r>
      <w:proofErr w:type="spellEnd"/>
      <w:r>
        <w:rPr>
          <w:lang w:val="es-SV"/>
        </w:rPr>
        <w:t xml:space="preserve"> 1-6 se extingue con rapidez</w:t>
      </w:r>
    </w:p>
    <w:p w:rsidR="00DA0755" w:rsidRDefault="00DA0755" w:rsidP="00DA0755">
      <w:pPr>
        <w:pStyle w:val="Textoindependiente"/>
        <w:jc w:val="center"/>
        <w:rPr>
          <w:lang w:val="es-SV"/>
        </w:rPr>
      </w:pPr>
      <w:r>
        <w:rPr>
          <w:noProof/>
        </w:rPr>
        <w:lastRenderedPageBreak/>
        <w:drawing>
          <wp:inline distT="0" distB="0" distL="0" distR="0" wp14:anchorId="4C670A6F" wp14:editId="58B9971A">
            <wp:extent cx="3333750" cy="20383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0" cy="2038350"/>
                    </a:xfrm>
                    <a:prstGeom prst="rect">
                      <a:avLst/>
                    </a:prstGeom>
                  </pic:spPr>
                </pic:pic>
              </a:graphicData>
            </a:graphic>
          </wp:inline>
        </w:drawing>
      </w:r>
    </w:p>
    <w:p w:rsidR="00DA0755" w:rsidRDefault="00DA0755" w:rsidP="00DA0755">
      <w:pPr>
        <w:pStyle w:val="Textoindependiente"/>
        <w:jc w:val="center"/>
        <w:rPr>
          <w:lang w:val="es-SV"/>
        </w:rPr>
      </w:pPr>
      <w:proofErr w:type="spellStart"/>
      <w:r>
        <w:rPr>
          <w:lang w:val="es-SV"/>
        </w:rPr>
        <w:t>Fig</w:t>
      </w:r>
      <w:proofErr w:type="spellEnd"/>
      <w:r>
        <w:rPr>
          <w:lang w:val="es-SV"/>
        </w:rPr>
        <w:t xml:space="preserve"> 1-7 se extingue con lentitud extrema</w:t>
      </w:r>
    </w:p>
    <w:p w:rsidR="00DA0755" w:rsidRDefault="00536F41" w:rsidP="00DA0755">
      <w:pPr>
        <w:pStyle w:val="Textoindependiente"/>
        <w:rPr>
          <w:lang w:val="es-SV"/>
        </w:rPr>
      </w:pPr>
      <w:r>
        <w:rPr>
          <w:lang w:val="es-SV"/>
        </w:rPr>
        <w:t>Ahora bien, dada cada forma de las gráficas se puede inferir lo siguiente:</w:t>
      </w:r>
    </w:p>
    <w:p w:rsidR="00536F41" w:rsidRDefault="008B05D1" w:rsidP="008B05D1">
      <w:pPr>
        <w:pStyle w:val="Textoindependiente"/>
        <w:numPr>
          <w:ilvl w:val="0"/>
          <w:numId w:val="13"/>
        </w:numPr>
        <w:rPr>
          <w:lang w:val="es-SV"/>
        </w:rPr>
      </w:pPr>
      <w:r>
        <w:rPr>
          <w:lang w:val="es-SV"/>
        </w:rPr>
        <w:t>Si la FAS se corta con rapidez, entonces se debe considerar que los valores de la serie temporal son estacionarios.</w:t>
      </w:r>
    </w:p>
    <w:p w:rsidR="008B05D1" w:rsidRDefault="008B05D1" w:rsidP="008B05D1">
      <w:pPr>
        <w:pStyle w:val="Textoindependiente"/>
        <w:numPr>
          <w:ilvl w:val="0"/>
          <w:numId w:val="13"/>
        </w:numPr>
        <w:rPr>
          <w:lang w:val="es-SV"/>
        </w:rPr>
      </w:pPr>
      <w:r>
        <w:rPr>
          <w:lang w:val="es-SV"/>
        </w:rPr>
        <w:t>Si la FAS se corta con lentitud extrema, entonces se debe considerar que los valores de la serie temporal son no estacionarios.</w:t>
      </w:r>
    </w:p>
    <w:p w:rsidR="008B05D1" w:rsidRDefault="008B05D1" w:rsidP="008B05D1">
      <w:pPr>
        <w:pStyle w:val="Textoindependiente"/>
        <w:rPr>
          <w:lang w:val="es-SV"/>
        </w:rPr>
      </w:pPr>
      <w:r>
        <w:rPr>
          <w:lang w:val="es-SV"/>
        </w:rPr>
        <w:t>Las series de tiempo normalmente no se comportan establemente, es decir no son procesos estocásticos estacionarios. Cuando se presenta esa situación es necesario aplicar una transformación a fin de tener una serie temporal estacionaria.</w:t>
      </w:r>
    </w:p>
    <w:p w:rsidR="008B05D1" w:rsidRDefault="008B05D1" w:rsidP="008B05D1">
      <w:pPr>
        <w:pStyle w:val="Textoindependiente"/>
        <w:rPr>
          <w:lang w:val="es-SV"/>
        </w:rPr>
      </w:pPr>
      <w:r>
        <w:rPr>
          <w:lang w:val="es-SV"/>
        </w:rPr>
        <w:t>La estrategia más utilizada para aplicar esta transformación es la de construcción de diferencias, este método consiste, como su nombre lo indica, en obtener diferencias entre los mismos valores de la serie con el fin de remover cualquier patrón de tendencia.</w:t>
      </w:r>
    </w:p>
    <w:p w:rsidR="008B05D1" w:rsidRDefault="00086912" w:rsidP="00086912">
      <w:pPr>
        <w:pStyle w:val="Textoindependiente"/>
        <w:jc w:val="center"/>
        <w:rPr>
          <w:lang w:val="es-SV"/>
        </w:rPr>
      </w:pPr>
      <w:r>
        <w:rPr>
          <w:noProof/>
        </w:rPr>
        <w:lastRenderedPageBreak/>
        <w:drawing>
          <wp:inline distT="0" distB="0" distL="0" distR="0">
            <wp:extent cx="3543300" cy="39433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3300" cy="3943350"/>
                    </a:xfrm>
                    <a:prstGeom prst="rect">
                      <a:avLst/>
                    </a:prstGeom>
                    <a:noFill/>
                    <a:ln>
                      <a:noFill/>
                    </a:ln>
                  </pic:spPr>
                </pic:pic>
              </a:graphicData>
            </a:graphic>
          </wp:inline>
        </w:drawing>
      </w:r>
    </w:p>
    <w:p w:rsidR="00086912" w:rsidRDefault="00086912" w:rsidP="00086912">
      <w:pPr>
        <w:pStyle w:val="Textoindependiente"/>
        <w:jc w:val="center"/>
        <w:rPr>
          <w:lang w:val="es-SV"/>
        </w:rPr>
      </w:pPr>
      <w:proofErr w:type="spellStart"/>
      <w:r>
        <w:rPr>
          <w:lang w:val="es-SV"/>
        </w:rPr>
        <w:t>Fig</w:t>
      </w:r>
      <w:proofErr w:type="spellEnd"/>
      <w:r>
        <w:rPr>
          <w:lang w:val="es-SV"/>
        </w:rPr>
        <w:t xml:space="preserve"> 1-8 ejemplo de </w:t>
      </w:r>
      <w:r w:rsidR="00F6245E">
        <w:rPr>
          <w:lang w:val="es-SV"/>
        </w:rPr>
        <w:t xml:space="preserve">transformación mediante </w:t>
      </w:r>
      <w:r>
        <w:rPr>
          <w:lang w:val="es-SV"/>
        </w:rPr>
        <w:t>construcción de diferencias</w:t>
      </w:r>
    </w:p>
    <w:p w:rsidR="00086912" w:rsidRDefault="00F6245E" w:rsidP="00086912">
      <w:pPr>
        <w:pStyle w:val="Textoindependiente"/>
        <w:rPr>
          <w:lang w:val="es-SV"/>
        </w:rPr>
      </w:pPr>
      <w:r>
        <w:rPr>
          <w:lang w:val="es-SV"/>
        </w:rPr>
        <w:t xml:space="preserve">La aplicación de esta transformación nos dará como resultado una serie estacionaria tal como se mencionó al inicio de esta sección, lo abarcado hasta este momento nos permitirá establecer la diferencia principal entre ARMA y ARIMA: </w:t>
      </w:r>
      <w:r w:rsidRPr="00F6245E">
        <w:rPr>
          <w:i/>
          <w:lang w:val="es-SV"/>
        </w:rPr>
        <w:t>un modelo ARMA es capaz de operar únicamente sobre series estacionarias, mientras que un modelo ARIMA es capaz de operar tanto series estacionarias como no estacionarias.</w:t>
      </w:r>
    </w:p>
    <w:p w:rsidR="00F6245E" w:rsidRDefault="00F6245E" w:rsidP="00F6245E">
      <w:pPr>
        <w:pStyle w:val="Ttulo2"/>
        <w:rPr>
          <w:lang w:val="es-SV"/>
        </w:rPr>
      </w:pPr>
      <w:bookmarkStart w:id="5" w:name="_Toc5855933"/>
      <w:r>
        <w:rPr>
          <w:lang w:val="es-SV"/>
        </w:rPr>
        <w:t>Identificación</w:t>
      </w:r>
      <w:bookmarkEnd w:id="5"/>
    </w:p>
    <w:p w:rsidR="00F6245E" w:rsidRDefault="00F6245E" w:rsidP="00F6245E">
      <w:pPr>
        <w:pStyle w:val="Textoindependiente"/>
        <w:rPr>
          <w:lang w:val="es-SV"/>
        </w:rPr>
      </w:pPr>
      <w:r>
        <w:rPr>
          <w:lang w:val="es-SV"/>
        </w:rPr>
        <w:t>Una vez que se asegura que la serie es estable en el tiempo, el siguiente paso en la metodología Box-Jenkins es la identificación del modelo que rige el proceso de la serie de tiempo.</w:t>
      </w:r>
    </w:p>
    <w:p w:rsidR="00F6245E" w:rsidRDefault="00F6245E" w:rsidP="00F6245E">
      <w:pPr>
        <w:pStyle w:val="Textoindependiente"/>
        <w:rPr>
          <w:lang w:val="es-SV"/>
        </w:rPr>
      </w:pPr>
      <w:r>
        <w:rPr>
          <w:lang w:val="es-SV"/>
        </w:rPr>
        <w:t>La identificación del modelo se realiza por medio de la comparación de las FAS</w:t>
      </w:r>
    </w:p>
    <w:p w:rsidR="00F6245E" w:rsidRDefault="00F6245E" w:rsidP="00F6245E">
      <w:pPr>
        <w:pStyle w:val="Textoindependiente"/>
        <w:jc w:val="center"/>
        <w:rPr>
          <w:lang w:val="es-SV"/>
        </w:rPr>
      </w:pPr>
      <w:r>
        <w:rPr>
          <w:noProof/>
        </w:rPr>
        <w:drawing>
          <wp:inline distT="0" distB="0" distL="0" distR="0" wp14:anchorId="64D2099A" wp14:editId="41FB9898">
            <wp:extent cx="2209800" cy="12477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9800" cy="1247775"/>
                    </a:xfrm>
                    <a:prstGeom prst="rect">
                      <a:avLst/>
                    </a:prstGeom>
                  </pic:spPr>
                </pic:pic>
              </a:graphicData>
            </a:graphic>
          </wp:inline>
        </w:drawing>
      </w:r>
    </w:p>
    <w:p w:rsidR="00F6245E" w:rsidRDefault="00F6245E" w:rsidP="00F6245E">
      <w:pPr>
        <w:pStyle w:val="Textoindependiente"/>
        <w:rPr>
          <w:lang w:val="es-SV"/>
        </w:rPr>
      </w:pPr>
    </w:p>
    <w:p w:rsidR="00F6245E" w:rsidRDefault="00F6245E" w:rsidP="00F6245E">
      <w:pPr>
        <w:pStyle w:val="Ttulo2"/>
        <w:rPr>
          <w:lang w:val="es-SV"/>
        </w:rPr>
      </w:pPr>
      <w:bookmarkStart w:id="6" w:name="_Toc5855934"/>
      <w:r>
        <w:rPr>
          <w:lang w:val="es-SV"/>
        </w:rPr>
        <w:lastRenderedPageBreak/>
        <w:t>Estim</w:t>
      </w:r>
      <w:r>
        <w:rPr>
          <w:lang w:val="es-SV"/>
        </w:rPr>
        <w:t>ación</w:t>
      </w:r>
      <w:bookmarkEnd w:id="6"/>
    </w:p>
    <w:p w:rsidR="00C112AD" w:rsidRDefault="008D7713" w:rsidP="00F6245E">
      <w:pPr>
        <w:pStyle w:val="Textoindependiente"/>
        <w:rPr>
          <w:lang w:val="es-SV"/>
        </w:rPr>
      </w:pPr>
      <w:r>
        <w:rPr>
          <w:lang w:val="es-SV"/>
        </w:rPr>
        <w:t>E</w:t>
      </w:r>
      <w:r w:rsidR="00F6245E">
        <w:rPr>
          <w:lang w:val="es-SV"/>
        </w:rPr>
        <w:t>n</w:t>
      </w:r>
      <w:r>
        <w:rPr>
          <w:lang w:val="es-SV"/>
        </w:rPr>
        <w:t xml:space="preserve"> esta etapa se estiman los coeficientes del modelo escogido en el paso anterior, el criterio más utilizado </w:t>
      </w:r>
      <w:r w:rsidR="00C112AD">
        <w:rPr>
          <w:lang w:val="es-SV"/>
        </w:rPr>
        <w:t xml:space="preserve">es el de mínimos cuadrados o </w:t>
      </w:r>
      <w:proofErr w:type="spellStart"/>
      <w:r w:rsidR="00C112AD">
        <w:rPr>
          <w:lang w:val="es-SV"/>
        </w:rPr>
        <w:t>Least</w:t>
      </w:r>
      <w:proofErr w:type="spellEnd"/>
      <w:r w:rsidR="00C112AD">
        <w:rPr>
          <w:lang w:val="es-SV"/>
        </w:rPr>
        <w:t xml:space="preserve"> </w:t>
      </w:r>
      <w:proofErr w:type="spellStart"/>
      <w:r w:rsidR="00C112AD">
        <w:rPr>
          <w:lang w:val="es-SV"/>
        </w:rPr>
        <w:t>Squares</w:t>
      </w:r>
      <w:proofErr w:type="spellEnd"/>
      <w:r w:rsidR="00C112AD">
        <w:rPr>
          <w:lang w:val="es-SV"/>
        </w:rPr>
        <w:t xml:space="preserve"> (LS en inglés). </w:t>
      </w:r>
    </w:p>
    <w:p w:rsidR="00C112AD" w:rsidRDefault="00C112AD" w:rsidP="00F6245E">
      <w:pPr>
        <w:pStyle w:val="Textoindependiente"/>
        <w:rPr>
          <w:lang w:val="es-SV"/>
        </w:rPr>
      </w:pPr>
      <w:r>
        <w:rPr>
          <w:lang w:val="es-SV"/>
        </w:rPr>
        <w:t xml:space="preserve">La estimación de los parámetros se realiza por medio de minimizar la suma de los cuadrados de los residuales SSR (sum of </w:t>
      </w:r>
      <w:proofErr w:type="spellStart"/>
      <w:r>
        <w:rPr>
          <w:lang w:val="es-SV"/>
        </w:rPr>
        <w:t>squared</w:t>
      </w:r>
      <w:proofErr w:type="spellEnd"/>
      <w:r>
        <w:rPr>
          <w:lang w:val="es-SV"/>
        </w:rPr>
        <w:t xml:space="preserve"> </w:t>
      </w:r>
      <w:proofErr w:type="spellStart"/>
      <w:r>
        <w:rPr>
          <w:lang w:val="es-SV"/>
        </w:rPr>
        <w:t>residuals</w:t>
      </w:r>
      <w:proofErr w:type="spellEnd"/>
      <w:r>
        <w:rPr>
          <w:lang w:val="es-SV"/>
        </w:rPr>
        <w:t>).</w:t>
      </w:r>
    </w:p>
    <w:p w:rsidR="00C112AD" w:rsidRDefault="00C112AD" w:rsidP="00F6245E">
      <w:pPr>
        <w:pStyle w:val="Textoindependiente"/>
        <w:rPr>
          <w:lang w:val="es-SV"/>
        </w:rPr>
      </w:pPr>
      <w:r>
        <w:rPr>
          <w:lang w:val="es-SV"/>
        </w:rPr>
        <w:t>Adicional a la búsqueda de parámetros dentro del paso de estimación también se tiene en cuenta:</w:t>
      </w:r>
    </w:p>
    <w:p w:rsidR="00F6245E" w:rsidRDefault="00C112AD" w:rsidP="00C112AD">
      <w:pPr>
        <w:pStyle w:val="Textoindependiente"/>
        <w:numPr>
          <w:ilvl w:val="0"/>
          <w:numId w:val="14"/>
        </w:numPr>
        <w:rPr>
          <w:lang w:val="es-SV"/>
        </w:rPr>
      </w:pPr>
      <w:r>
        <w:rPr>
          <w:lang w:val="es-SV"/>
        </w:rPr>
        <w:t>El modelo debe tener parsimonia, el objetivo en la modelación ARIMA no es encontrar el modelo exacto que represente al proceso generador de las observaciones, es más bien encontrar el modelo que se aproxime al verdadero proceso y que explique el comportamiento de la variable en forma práctica.</w:t>
      </w:r>
    </w:p>
    <w:p w:rsidR="00C112AD" w:rsidRDefault="00C112AD" w:rsidP="00C112AD">
      <w:pPr>
        <w:pStyle w:val="Textoindependiente"/>
        <w:numPr>
          <w:ilvl w:val="0"/>
          <w:numId w:val="14"/>
        </w:numPr>
        <w:rPr>
          <w:lang w:val="es-SV"/>
        </w:rPr>
      </w:pPr>
      <w:r>
        <w:rPr>
          <w:lang w:val="es-SV"/>
        </w:rPr>
        <w:t xml:space="preserve">El modelo debe ser estacionario e </w:t>
      </w:r>
      <w:proofErr w:type="spellStart"/>
      <w:r>
        <w:rPr>
          <w:lang w:val="es-SV"/>
        </w:rPr>
        <w:t>inversible</w:t>
      </w:r>
      <w:proofErr w:type="spellEnd"/>
      <w:r>
        <w:rPr>
          <w:lang w:val="es-SV"/>
        </w:rPr>
        <w:t>.</w:t>
      </w:r>
    </w:p>
    <w:p w:rsidR="00C112AD" w:rsidRDefault="00C112AD" w:rsidP="00C112AD">
      <w:pPr>
        <w:pStyle w:val="Textoindependiente"/>
        <w:numPr>
          <w:ilvl w:val="0"/>
          <w:numId w:val="14"/>
        </w:numPr>
        <w:rPr>
          <w:lang w:val="es-SV"/>
        </w:rPr>
      </w:pPr>
      <w:r>
        <w:rPr>
          <w:lang w:val="es-SV"/>
        </w:rPr>
        <w:t>Los coeficientes del modelo deben ser estadísticamente significativos, por ejemplo el valor t, como regla practica se establece que si el valor absoluto de t es mayor que 2, el parámetro que estamos evaluando es bueno, caso contrario lo más recomendable es excluir ese parámetro</w:t>
      </w:r>
      <w:r w:rsidR="00CD291D">
        <w:rPr>
          <w:lang w:val="es-SV"/>
        </w:rPr>
        <w:t>, por otro lado también se puede evaluar el valor de p, cuanto más pequeño es el valor de p, más fiable es el resultado, en la practica un valor de p&lt;0.05 indica que el resultado es importante.</w:t>
      </w:r>
    </w:p>
    <w:p w:rsidR="00FC6945" w:rsidRDefault="00FC6945" w:rsidP="00D00EA2">
      <w:pPr>
        <w:pStyle w:val="Textoindependiente"/>
        <w:rPr>
          <w:lang w:val="es-SV"/>
        </w:rPr>
      </w:pPr>
    </w:p>
    <w:p w:rsidR="00D00EA2" w:rsidRDefault="00D00EA2" w:rsidP="00D00EA2">
      <w:pPr>
        <w:pStyle w:val="Ttulo2"/>
        <w:rPr>
          <w:lang w:val="es-SV"/>
        </w:rPr>
      </w:pPr>
      <w:bookmarkStart w:id="7" w:name="_Toc5855935"/>
      <w:r>
        <w:rPr>
          <w:lang w:val="es-SV"/>
        </w:rPr>
        <w:t>Evaluación del modelo</w:t>
      </w:r>
      <w:bookmarkEnd w:id="7"/>
    </w:p>
    <w:p w:rsidR="00D00EA2" w:rsidRDefault="00D00EA2" w:rsidP="00D00EA2">
      <w:pPr>
        <w:pStyle w:val="Textoindependiente"/>
        <w:rPr>
          <w:lang w:val="es-SV"/>
        </w:rPr>
      </w:pPr>
      <w:r>
        <w:rPr>
          <w:lang w:val="es-SV"/>
        </w:rPr>
        <w:t>En este paso se comprueba la eficiencia del modelo y se evalúa si es estadísticamente adecuado.</w:t>
      </w:r>
    </w:p>
    <w:p w:rsidR="00D00EA2" w:rsidRDefault="00D00EA2" w:rsidP="00D00EA2">
      <w:pPr>
        <w:pStyle w:val="Textoindependiente"/>
        <w:rPr>
          <w:lang w:val="es-SV"/>
        </w:rPr>
      </w:pPr>
      <w:r>
        <w:rPr>
          <w:lang w:val="es-SV"/>
        </w:rPr>
        <w:t xml:space="preserve">La función de </w:t>
      </w:r>
      <w:proofErr w:type="spellStart"/>
      <w:r>
        <w:rPr>
          <w:lang w:val="es-SV"/>
        </w:rPr>
        <w:t>autocorrelación</w:t>
      </w:r>
      <w:proofErr w:type="spellEnd"/>
      <w:r>
        <w:rPr>
          <w:lang w:val="es-SV"/>
        </w:rPr>
        <w:t xml:space="preserve"> simple de los residuales es el instrumento que se utiliza para determinar si el modelo es estadísticamente adecuado. Si los residuales muestran estar correlacionados entre sí, significa que existe un patrón que aún no ha sido tomado en cuenta por los términos autorregresivos y/o medias móviles del modelo propuesto, por lo tanto se debe buscar otro modelo cuyos residuales sean completamente aleatorios.</w:t>
      </w:r>
    </w:p>
    <w:p w:rsidR="00D00EA2" w:rsidRDefault="00D00EA2" w:rsidP="00D00EA2">
      <w:pPr>
        <w:pStyle w:val="Textoindependiente"/>
        <w:rPr>
          <w:lang w:val="es-SV"/>
        </w:rPr>
      </w:pPr>
      <w:r>
        <w:rPr>
          <w:lang w:val="es-SV"/>
        </w:rPr>
        <w:t>Por medio de un gráfico y sus  bandas se puede establecer si el valor de un coeficiente es significativo. Si uno o más valores sobrepasan las bandas de dos desviaciones estándar, significa que los residuales no son independientes entre sí y que el modelo no es estadísticamente adecuado.</w:t>
      </w:r>
    </w:p>
    <w:p w:rsidR="00D00EA2" w:rsidRDefault="00CC5FAD" w:rsidP="00CC5FAD">
      <w:pPr>
        <w:pStyle w:val="Textoindependiente"/>
        <w:jc w:val="center"/>
        <w:rPr>
          <w:lang w:val="es-SV"/>
        </w:rPr>
      </w:pPr>
      <w:r>
        <w:rPr>
          <w:noProof/>
        </w:rPr>
        <w:drawing>
          <wp:inline distT="0" distB="0" distL="0" distR="0" wp14:anchorId="3A8B181B" wp14:editId="03290FFD">
            <wp:extent cx="2752725" cy="18351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2725" cy="1835150"/>
                    </a:xfrm>
                    <a:prstGeom prst="rect">
                      <a:avLst/>
                    </a:prstGeom>
                  </pic:spPr>
                </pic:pic>
              </a:graphicData>
            </a:graphic>
          </wp:inline>
        </w:drawing>
      </w:r>
    </w:p>
    <w:p w:rsidR="00CC5FAD" w:rsidRDefault="00CC5FAD" w:rsidP="00CC5FAD">
      <w:pPr>
        <w:pStyle w:val="Textoindependiente"/>
        <w:jc w:val="center"/>
        <w:rPr>
          <w:lang w:val="es-SV"/>
        </w:rPr>
      </w:pPr>
      <w:proofErr w:type="spellStart"/>
      <w:r>
        <w:rPr>
          <w:lang w:val="es-SV"/>
        </w:rPr>
        <w:t>Fig</w:t>
      </w:r>
      <w:proofErr w:type="spellEnd"/>
      <w:r>
        <w:rPr>
          <w:lang w:val="es-SV"/>
        </w:rPr>
        <w:t xml:space="preserve"> 1-8 Evaluación de los residuales.</w:t>
      </w:r>
    </w:p>
    <w:p w:rsidR="00332001" w:rsidRDefault="00332001" w:rsidP="00332001">
      <w:pPr>
        <w:pStyle w:val="Textoindependiente"/>
        <w:rPr>
          <w:lang w:val="es-SV"/>
        </w:rPr>
      </w:pPr>
      <w:r>
        <w:rPr>
          <w:lang w:val="es-SV"/>
        </w:rPr>
        <w:lastRenderedPageBreak/>
        <w:t xml:space="preserve">Por otro lado no podemos dejar fuera los índices AIC y BIC (Criterio de información de </w:t>
      </w:r>
      <w:proofErr w:type="spellStart"/>
      <w:r>
        <w:rPr>
          <w:lang w:val="es-SV"/>
        </w:rPr>
        <w:t>Akaike</w:t>
      </w:r>
      <w:proofErr w:type="spellEnd"/>
      <w:r>
        <w:rPr>
          <w:lang w:val="es-SV"/>
        </w:rPr>
        <w:t xml:space="preserve"> y criterio de información bayesiano. </w:t>
      </w:r>
      <w:r w:rsidRPr="00332001">
        <w:rPr>
          <w:lang w:val="es-SV"/>
        </w:rPr>
        <w:t>Dadas dos modelos estimados, el modelo con el menor valor de BIC es el que se prefiere</w:t>
      </w:r>
      <w:r>
        <w:rPr>
          <w:lang w:val="es-SV"/>
        </w:rPr>
        <w:t>, de la misma forma se evalúa el AIC</w:t>
      </w:r>
      <w:r w:rsidRPr="00332001">
        <w:rPr>
          <w:lang w:val="es-SV"/>
        </w:rPr>
        <w:t>.</w:t>
      </w:r>
    </w:p>
    <w:p w:rsidR="00332001" w:rsidRDefault="00332001" w:rsidP="00332001">
      <w:pPr>
        <w:pStyle w:val="Textoindependiente"/>
        <w:rPr>
          <w:lang w:val="es-SV"/>
        </w:rPr>
      </w:pPr>
    </w:p>
    <w:p w:rsidR="00332001" w:rsidRDefault="00332001" w:rsidP="00332001">
      <w:pPr>
        <w:pStyle w:val="Textoindependiente"/>
        <w:rPr>
          <w:lang w:val="es-SV"/>
        </w:rPr>
      </w:pPr>
    </w:p>
    <w:p w:rsidR="009C0DBF" w:rsidRDefault="009C0DBF" w:rsidP="009C0DBF">
      <w:pPr>
        <w:pStyle w:val="Ttulo2"/>
        <w:rPr>
          <w:lang w:val="es-SV"/>
        </w:rPr>
      </w:pPr>
      <w:bookmarkStart w:id="8" w:name="_Toc5855936"/>
      <w:r>
        <w:rPr>
          <w:lang w:val="es-SV"/>
        </w:rPr>
        <w:t>Pronostico</w:t>
      </w:r>
      <w:bookmarkEnd w:id="8"/>
    </w:p>
    <w:p w:rsidR="009C0DBF" w:rsidRDefault="009C0DBF" w:rsidP="009C0DBF">
      <w:pPr>
        <w:pStyle w:val="Textoindependiente"/>
        <w:rPr>
          <w:lang w:val="es-SV"/>
        </w:rPr>
      </w:pPr>
      <w:r>
        <w:rPr>
          <w:lang w:val="es-SV"/>
        </w:rPr>
        <w:t>Después que se ha encontrado el modelo adecuado, se pueden llevar a cabo los pronósticos para un periodo, o varios en el futuro</w:t>
      </w:r>
      <w:r>
        <w:rPr>
          <w:lang w:val="es-SV"/>
        </w:rPr>
        <w:t>.</w:t>
      </w:r>
    </w:p>
    <w:p w:rsidR="009C0DBF" w:rsidRDefault="009C0DBF" w:rsidP="009C0DBF">
      <w:pPr>
        <w:pStyle w:val="Textoindependiente"/>
        <w:rPr>
          <w:lang w:val="es-SV"/>
        </w:rPr>
      </w:pPr>
      <w:r>
        <w:rPr>
          <w:lang w:val="es-SV"/>
        </w:rPr>
        <w:t>Si el patrón de la serie parece cambiar en el tiempo, los nuevos datos podrán usarse para volver a estimar los parámetros del modelo o, de ser necesario, desarrollar un modelo completamente nuevo.</w:t>
      </w:r>
    </w:p>
    <w:p w:rsidR="009C0DBF" w:rsidRDefault="009C0DBF" w:rsidP="009C0DBF">
      <w:pPr>
        <w:pStyle w:val="Textoindependiente"/>
        <w:rPr>
          <w:lang w:val="es-SV"/>
        </w:rPr>
      </w:pPr>
    </w:p>
    <w:p w:rsidR="009C0DBF" w:rsidRDefault="009C0DBF" w:rsidP="00BD4E92">
      <w:pPr>
        <w:pStyle w:val="Textoindependiente"/>
        <w:jc w:val="center"/>
        <w:rPr>
          <w:lang w:val="es-SV"/>
        </w:rPr>
      </w:pPr>
      <w:r>
        <w:rPr>
          <w:noProof/>
        </w:rPr>
        <w:drawing>
          <wp:inline distT="0" distB="0" distL="0" distR="0" wp14:anchorId="06810E63" wp14:editId="6DEC509A">
            <wp:extent cx="3886200" cy="2152430"/>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406" cy="2157529"/>
                    </a:xfrm>
                    <a:prstGeom prst="rect">
                      <a:avLst/>
                    </a:prstGeom>
                  </pic:spPr>
                </pic:pic>
              </a:graphicData>
            </a:graphic>
          </wp:inline>
        </w:drawing>
      </w:r>
    </w:p>
    <w:p w:rsidR="00BD4E92" w:rsidRDefault="00BD4E92" w:rsidP="00BD4E92">
      <w:pPr>
        <w:pStyle w:val="Textoindependiente"/>
        <w:jc w:val="center"/>
        <w:rPr>
          <w:lang w:val="es-SV"/>
        </w:rPr>
      </w:pPr>
      <w:proofErr w:type="spellStart"/>
      <w:r>
        <w:rPr>
          <w:lang w:val="es-SV"/>
        </w:rPr>
        <w:t>Fig</w:t>
      </w:r>
      <w:proofErr w:type="spellEnd"/>
      <w:r>
        <w:rPr>
          <w:lang w:val="es-SV"/>
        </w:rPr>
        <w:t xml:space="preserve"> 1-9 Pronóstico.</w:t>
      </w:r>
    </w:p>
    <w:p w:rsidR="00BD4E92" w:rsidRDefault="00BD4E92" w:rsidP="00BD4E92">
      <w:pPr>
        <w:pStyle w:val="Textoindependiente"/>
        <w:jc w:val="center"/>
        <w:rPr>
          <w:lang w:val="es-SV"/>
        </w:rPr>
      </w:pPr>
    </w:p>
    <w:p w:rsidR="001151F5" w:rsidRDefault="001151F5" w:rsidP="001151F5">
      <w:pPr>
        <w:pStyle w:val="Textoindependiente"/>
        <w:rPr>
          <w:lang w:val="es-SV"/>
        </w:rPr>
      </w:pPr>
    </w:p>
    <w:p w:rsidR="00F6245E" w:rsidRDefault="00F6245E" w:rsidP="00F6245E">
      <w:pPr>
        <w:pStyle w:val="Textoindependiente"/>
        <w:rPr>
          <w:lang w:val="es-SV"/>
        </w:rPr>
      </w:pPr>
    </w:p>
    <w:p w:rsidR="00DA0755" w:rsidRDefault="00DA0755" w:rsidP="00DA0755">
      <w:pPr>
        <w:pStyle w:val="Textoindependiente"/>
        <w:jc w:val="center"/>
        <w:rPr>
          <w:lang w:val="es-SV"/>
        </w:rPr>
      </w:pPr>
    </w:p>
    <w:p w:rsidR="001A33E4" w:rsidRDefault="001A33E4" w:rsidP="001A33E4">
      <w:pPr>
        <w:pStyle w:val="Textoindependiente"/>
        <w:rPr>
          <w:lang w:val="es-SV"/>
        </w:rPr>
      </w:pPr>
    </w:p>
    <w:p w:rsidR="001A33E4" w:rsidRDefault="001A33E4" w:rsidP="001A33E4">
      <w:pPr>
        <w:pStyle w:val="Textoindependiente"/>
        <w:rPr>
          <w:lang w:val="es-SV"/>
        </w:rPr>
      </w:pPr>
      <w:r>
        <w:rPr>
          <w:lang w:val="es-SV"/>
        </w:rPr>
        <w:t xml:space="preserve"> </w:t>
      </w:r>
    </w:p>
    <w:p w:rsidR="00857C52" w:rsidRDefault="00857C52" w:rsidP="000D0585">
      <w:pPr>
        <w:pStyle w:val="Textoindependiente"/>
        <w:rPr>
          <w:lang w:val="es-MX"/>
        </w:rPr>
      </w:pPr>
    </w:p>
    <w:p w:rsidR="00E914BA" w:rsidRPr="00135529" w:rsidRDefault="00E914BA" w:rsidP="00E914BA">
      <w:pPr>
        <w:pStyle w:val="Textoindependiente"/>
        <w:rPr>
          <w:lang w:val="es-MX"/>
        </w:rPr>
      </w:pPr>
    </w:p>
    <w:p w:rsidR="00C87EA7" w:rsidRPr="00135529" w:rsidRDefault="00C87EA7" w:rsidP="00F33F76">
      <w:pPr>
        <w:rPr>
          <w:lang w:val="es-MX"/>
        </w:rPr>
        <w:sectPr w:rsidR="00C87EA7" w:rsidRPr="00135529" w:rsidSect="009F2E7D">
          <w:headerReference w:type="default" r:id="rId36"/>
          <w:footerReference w:type="default" r:id="rId37"/>
          <w:headerReference w:type="first" r:id="rId38"/>
          <w:footerReference w:type="first" r:id="rId39"/>
          <w:type w:val="continuous"/>
          <w:pgSz w:w="12240" w:h="15840" w:code="1"/>
          <w:pgMar w:top="1797" w:right="1202" w:bottom="1440" w:left="1202" w:header="958" w:footer="958" w:gutter="0"/>
          <w:cols w:space="360"/>
        </w:sectPr>
      </w:pPr>
      <w:bookmarkStart w:id="9" w:name="_GoBack"/>
      <w:bookmarkEnd w:id="9"/>
    </w:p>
    <w:p w:rsidR="00F33F76" w:rsidRPr="00135529" w:rsidRDefault="00F33F76" w:rsidP="00F33F76">
      <w:pPr>
        <w:pStyle w:val="Ttulo1"/>
      </w:pPr>
      <w:bookmarkStart w:id="10" w:name="_Toc5855937"/>
      <w:proofErr w:type="spellStart"/>
      <w:r w:rsidRPr="00135529">
        <w:lastRenderedPageBreak/>
        <w:t>Bibliografía</w:t>
      </w:r>
      <w:bookmarkEnd w:id="10"/>
      <w:proofErr w:type="spellEnd"/>
      <w:r w:rsidRPr="00135529">
        <w:t xml:space="preserve"> </w:t>
      </w:r>
    </w:p>
    <w:p w:rsidR="00F33F76" w:rsidRPr="00135529" w:rsidRDefault="00F33F76" w:rsidP="00F33F76">
      <w:pPr>
        <w:pStyle w:val="Textoindependiente"/>
      </w:pPr>
    </w:p>
    <w:p w:rsidR="006F7FE6" w:rsidRPr="00135529" w:rsidRDefault="006D04BD" w:rsidP="0087107F">
      <w:pPr>
        <w:pStyle w:val="Prrafodelista"/>
        <w:numPr>
          <w:ilvl w:val="0"/>
          <w:numId w:val="3"/>
        </w:numPr>
        <w:rPr>
          <w:sz w:val="24"/>
        </w:rPr>
      </w:pPr>
      <w:r w:rsidRPr="00135529">
        <w:rPr>
          <w:sz w:val="24"/>
        </w:rPr>
        <w:t>Machine Learning for Beginners</w:t>
      </w:r>
    </w:p>
    <w:p w:rsidR="006F7FE6" w:rsidRPr="00135529" w:rsidRDefault="00D73E8F" w:rsidP="006F7FE6">
      <w:pPr>
        <w:ind w:firstLine="720"/>
        <w:rPr>
          <w:sz w:val="24"/>
        </w:rPr>
      </w:pPr>
      <w:r w:rsidRPr="00135529">
        <w:rPr>
          <w:sz w:val="24"/>
        </w:rPr>
        <w:t>B</w:t>
      </w:r>
      <w:r w:rsidR="006F7FE6" w:rsidRPr="00135529">
        <w:rPr>
          <w:sz w:val="24"/>
        </w:rPr>
        <w:t>y </w:t>
      </w:r>
      <w:r w:rsidR="006D04BD" w:rsidRPr="00135529">
        <w:rPr>
          <w:sz w:val="24"/>
        </w:rPr>
        <w:t>Ken Richards</w:t>
      </w:r>
      <w:r w:rsidR="006F7FE6" w:rsidRPr="00135529">
        <w:rPr>
          <w:sz w:val="24"/>
        </w:rPr>
        <w:t>, 20</w:t>
      </w:r>
      <w:r w:rsidR="005E0340" w:rsidRPr="00135529">
        <w:rPr>
          <w:sz w:val="24"/>
        </w:rPr>
        <w:t>17</w:t>
      </w:r>
    </w:p>
    <w:p w:rsidR="00D73E8F" w:rsidRPr="00135529" w:rsidRDefault="006F7FE6" w:rsidP="00D73E8F">
      <w:pPr>
        <w:pStyle w:val="Prrafodelista"/>
        <w:rPr>
          <w:sz w:val="24"/>
        </w:rPr>
      </w:pPr>
      <w:r w:rsidRPr="00135529">
        <w:rPr>
          <w:sz w:val="24"/>
        </w:rPr>
        <w:br/>
      </w:r>
    </w:p>
    <w:p w:rsidR="006F7FE6" w:rsidRPr="006F7FE6" w:rsidRDefault="008C7242" w:rsidP="0087107F">
      <w:pPr>
        <w:pStyle w:val="Prrafodelista"/>
        <w:numPr>
          <w:ilvl w:val="0"/>
          <w:numId w:val="3"/>
        </w:numPr>
        <w:rPr>
          <w:sz w:val="24"/>
        </w:rPr>
      </w:pPr>
      <w:r w:rsidRPr="00135529">
        <w:rPr>
          <w:sz w:val="24"/>
        </w:rPr>
        <w:t>R Data Analys</w:t>
      </w:r>
      <w:r>
        <w:rPr>
          <w:sz w:val="24"/>
        </w:rPr>
        <w:t>is Cookbook</w:t>
      </w:r>
    </w:p>
    <w:p w:rsidR="006F7FE6" w:rsidRDefault="006F7FE6" w:rsidP="006F7FE6">
      <w:pPr>
        <w:ind w:firstLine="720"/>
        <w:rPr>
          <w:sz w:val="24"/>
        </w:rPr>
      </w:pPr>
      <w:r w:rsidRPr="006F7FE6">
        <w:rPr>
          <w:sz w:val="24"/>
        </w:rPr>
        <w:t xml:space="preserve">by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6F7FE6" w:rsidRDefault="006F7FE6" w:rsidP="008C7242">
      <w:pPr>
        <w:rPr>
          <w:sz w:val="24"/>
        </w:rPr>
      </w:pPr>
    </w:p>
    <w:p w:rsidR="0056166F" w:rsidRPr="006F7FE6" w:rsidRDefault="0056166F" w:rsidP="0056166F">
      <w:pPr>
        <w:pStyle w:val="Prrafodelista"/>
        <w:numPr>
          <w:ilvl w:val="0"/>
          <w:numId w:val="3"/>
        </w:numPr>
        <w:rPr>
          <w:sz w:val="24"/>
        </w:rPr>
      </w:pPr>
      <w:proofErr w:type="spellStart"/>
      <w:r>
        <w:rPr>
          <w:sz w:val="24"/>
        </w:rPr>
        <w:t>Estadística</w:t>
      </w:r>
      <w:proofErr w:type="spellEnd"/>
      <w:r>
        <w:rPr>
          <w:sz w:val="24"/>
        </w:rPr>
        <w:t xml:space="preserve"> </w:t>
      </w:r>
      <w:proofErr w:type="spellStart"/>
      <w:r>
        <w:rPr>
          <w:sz w:val="24"/>
        </w:rPr>
        <w:t>Descriptiva</w:t>
      </w:r>
      <w:proofErr w:type="spellEnd"/>
      <w:r>
        <w:rPr>
          <w:sz w:val="24"/>
        </w:rPr>
        <w:t xml:space="preserve">: Series </w:t>
      </w:r>
      <w:proofErr w:type="spellStart"/>
      <w:r>
        <w:rPr>
          <w:sz w:val="24"/>
        </w:rPr>
        <w:t>Temporales</w:t>
      </w:r>
      <w:proofErr w:type="spellEnd"/>
    </w:p>
    <w:p w:rsidR="0056166F" w:rsidRPr="0056166F" w:rsidRDefault="0056166F" w:rsidP="0056166F">
      <w:pPr>
        <w:ind w:firstLine="720"/>
        <w:rPr>
          <w:sz w:val="24"/>
          <w:lang w:val="es-MX"/>
        </w:rPr>
      </w:pPr>
      <w:proofErr w:type="spellStart"/>
      <w:proofErr w:type="gramStart"/>
      <w:r w:rsidRPr="0056166F">
        <w:rPr>
          <w:sz w:val="24"/>
          <w:lang w:val="es-MX"/>
        </w:rPr>
        <w:t>by</w:t>
      </w:r>
      <w:proofErr w:type="spellEnd"/>
      <w:proofErr w:type="gramEnd"/>
      <w:r w:rsidRPr="0056166F">
        <w:rPr>
          <w:sz w:val="24"/>
          <w:lang w:val="es-MX"/>
        </w:rPr>
        <w:t xml:space="preserve"> Santiago de la Fuente Fernández</w:t>
      </w:r>
    </w:p>
    <w:p w:rsidR="00751C76" w:rsidRPr="0056166F" w:rsidRDefault="00751C76" w:rsidP="00751C76">
      <w:pPr>
        <w:pStyle w:val="Prrafodelista"/>
        <w:rPr>
          <w:sz w:val="24"/>
          <w:lang w:val="es-MX"/>
        </w:rPr>
      </w:pPr>
    </w:p>
    <w:p w:rsidR="0056166F" w:rsidRPr="0056166F" w:rsidRDefault="0056166F" w:rsidP="00751C76">
      <w:pPr>
        <w:ind w:firstLine="720"/>
        <w:rPr>
          <w:sz w:val="24"/>
          <w:lang w:val="es-MX"/>
        </w:rPr>
      </w:pPr>
    </w:p>
    <w:p w:rsidR="00751C76" w:rsidRPr="0056166F" w:rsidRDefault="00751C76" w:rsidP="008C7242">
      <w:pPr>
        <w:rPr>
          <w:sz w:val="24"/>
          <w:lang w:val="es-MX"/>
        </w:rPr>
      </w:pPr>
    </w:p>
    <w:p w:rsidR="006F7FE6" w:rsidRPr="0056166F" w:rsidRDefault="006F7FE6" w:rsidP="006F7FE6">
      <w:pPr>
        <w:ind w:firstLine="720"/>
        <w:rPr>
          <w:sz w:val="24"/>
          <w:lang w:val="es-MX"/>
        </w:rPr>
      </w:pPr>
    </w:p>
    <w:p w:rsidR="006F7FE6" w:rsidRPr="0056166F" w:rsidRDefault="006F7FE6" w:rsidP="006F7FE6">
      <w:pPr>
        <w:ind w:firstLine="720"/>
        <w:rPr>
          <w:lang w:val="es-MX"/>
        </w:rPr>
      </w:pPr>
    </w:p>
    <w:p w:rsidR="006511B7" w:rsidRPr="0056166F" w:rsidRDefault="006511B7" w:rsidP="00FA7D71">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0324AC" w:rsidRPr="0056166F" w:rsidRDefault="000324AC" w:rsidP="002B3F14">
      <w:pPr>
        <w:pStyle w:val="Textoindependiente"/>
        <w:rPr>
          <w:lang w:val="es-MX"/>
        </w:rPr>
      </w:pPr>
    </w:p>
    <w:p w:rsidR="001F44D8" w:rsidRPr="0056166F" w:rsidRDefault="001F44D8">
      <w:pPr>
        <w:rPr>
          <w:spacing w:val="-5"/>
          <w:sz w:val="24"/>
          <w:lang w:val="es-MX"/>
        </w:rPr>
      </w:pPr>
    </w:p>
    <w:sectPr w:rsidR="001F44D8" w:rsidRPr="0056166F" w:rsidSect="00750480">
      <w:headerReference w:type="default" r:id="rId40"/>
      <w:footerReference w:type="default" r:id="rId41"/>
      <w:headerReference w:type="first" r:id="rId42"/>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293" w:rsidRDefault="00091293">
      <w:r>
        <w:separator/>
      </w:r>
    </w:p>
  </w:endnote>
  <w:endnote w:type="continuationSeparator" w:id="0">
    <w:p w:rsidR="00091293" w:rsidRDefault="0009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Piedepgina"/>
    </w:pPr>
    <w:r>
      <w:rPr>
        <w:rStyle w:val="Nmerodepgina"/>
      </w:rPr>
      <w:fldChar w:fldCharType="begin"/>
    </w:r>
    <w:r>
      <w:rPr>
        <w:rStyle w:val="Nmerodepgina"/>
      </w:rPr>
      <w:instrText xml:space="preserve"> PAGE </w:instrText>
    </w:r>
    <w:r>
      <w:rPr>
        <w:rStyle w:val="Nmerodepgina"/>
      </w:rPr>
      <w:fldChar w:fldCharType="separate"/>
    </w:r>
    <w:r w:rsidR="00C4572F">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Piedepgina"/>
    </w:pPr>
    <w:r>
      <w:rPr>
        <w:rStyle w:val="Nmerodepgina"/>
      </w:rPr>
      <w:fldChar w:fldCharType="begin"/>
    </w:r>
    <w:r>
      <w:rPr>
        <w:rStyle w:val="Nmerodepgina"/>
      </w:rPr>
      <w:instrText xml:space="preserve"> PAGE </w:instrText>
    </w:r>
    <w:r>
      <w:rPr>
        <w:rStyle w:val="Nmerodepgina"/>
      </w:rPr>
      <w:fldChar w:fldCharType="separate"/>
    </w:r>
    <w:r w:rsidR="00BE1D95">
      <w:rPr>
        <w:rStyle w:val="Nmerodepgina"/>
        <w:noProof/>
      </w:rPr>
      <w:t>11</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1D95">
      <w:rPr>
        <w:rStyle w:val="Nmerodepgina"/>
        <w:noProof/>
      </w:rPr>
      <w:t>12</w:t>
    </w:r>
    <w:r>
      <w:rPr>
        <w:rStyle w:val="Nmerodepgina"/>
      </w:rPr>
      <w:fldChar w:fldCharType="end"/>
    </w:r>
  </w:p>
  <w:p w:rsidR="008B05D1" w:rsidRDefault="008B05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293" w:rsidRDefault="00091293">
      <w:r>
        <w:separator/>
      </w:r>
    </w:p>
  </w:footnote>
  <w:footnote w:type="continuationSeparator" w:id="0">
    <w:p w:rsidR="00091293" w:rsidRDefault="00091293">
      <w:r>
        <w:continuationSeparator/>
      </w:r>
    </w:p>
  </w:footnote>
  <w:footnote w:id="1">
    <w:p w:rsidR="008B05D1" w:rsidRPr="00E710A4" w:rsidRDefault="008B05D1">
      <w:pPr>
        <w:pStyle w:val="Textonotapie"/>
        <w:rPr>
          <w:lang w:val="es-MX"/>
        </w:rPr>
      </w:pPr>
      <w:r>
        <w:rPr>
          <w:rStyle w:val="Refdenotaalpie"/>
        </w:rPr>
        <w:footnoteRef/>
      </w:r>
      <w:r w:rsidRPr="00E710A4">
        <w:rPr>
          <w:lang w:val="es-MX"/>
        </w:rPr>
        <w:t xml:space="preserve"> </w:t>
      </w:r>
      <w:r>
        <w:rPr>
          <w:lang w:val="es-MX"/>
        </w:rPr>
        <w:t xml:space="preserve">Tomado de: </w:t>
      </w:r>
      <w:hyperlink r:id="rId1" w:history="1">
        <w:r w:rsidRPr="00E710A4">
          <w:rPr>
            <w:rStyle w:val="Hipervnculo"/>
            <w:lang w:val="es-MX"/>
          </w:rPr>
          <w:t>http://www.ptolomeo.unam.mx:8080/xmlui/bitstream/handle/132.248.52.100/363/A7.pdf?sequence=7</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Pr="005B3ABA" w:rsidRDefault="008B05D1">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Pr="005B3ABA" w:rsidRDefault="008B05D1">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5D1" w:rsidRDefault="008B05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B48CE"/>
    <w:multiLevelType w:val="hybridMultilevel"/>
    <w:tmpl w:val="B1A2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37F5"/>
    <w:multiLevelType w:val="hybridMultilevel"/>
    <w:tmpl w:val="C758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43F87"/>
    <w:multiLevelType w:val="hybridMultilevel"/>
    <w:tmpl w:val="A0DCC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23E264F"/>
    <w:multiLevelType w:val="hybridMultilevel"/>
    <w:tmpl w:val="CCF0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127F4"/>
    <w:multiLevelType w:val="hybridMultilevel"/>
    <w:tmpl w:val="FF680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D403F"/>
    <w:multiLevelType w:val="hybridMultilevel"/>
    <w:tmpl w:val="CAEE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7" w15:restartNumberingAfterBreak="0">
    <w:nsid w:val="5E8968B4"/>
    <w:multiLevelType w:val="hybridMultilevel"/>
    <w:tmpl w:val="092E681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9" w15:restartNumberingAfterBreak="0">
    <w:nsid w:val="62E65C07"/>
    <w:multiLevelType w:val="hybridMultilevel"/>
    <w:tmpl w:val="8D98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4169D"/>
    <w:multiLevelType w:val="hybridMultilevel"/>
    <w:tmpl w:val="F658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05FE4"/>
    <w:multiLevelType w:val="hybridMultilevel"/>
    <w:tmpl w:val="DC62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7ECA6D87"/>
    <w:multiLevelType w:val="hybridMultilevel"/>
    <w:tmpl w:val="5D32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4"/>
  </w:num>
  <w:num w:numId="5">
    <w:abstractNumId w:val="9"/>
  </w:num>
  <w:num w:numId="6">
    <w:abstractNumId w:val="3"/>
  </w:num>
  <w:num w:numId="7">
    <w:abstractNumId w:val="5"/>
  </w:num>
  <w:num w:numId="8">
    <w:abstractNumId w:val="0"/>
  </w:num>
  <w:num w:numId="9">
    <w:abstractNumId w:val="11"/>
  </w:num>
  <w:num w:numId="10">
    <w:abstractNumId w:val="1"/>
  </w:num>
  <w:num w:numId="11">
    <w:abstractNumId w:val="10"/>
  </w:num>
  <w:num w:numId="12">
    <w:abstractNumId w:val="7"/>
  </w:num>
  <w:num w:numId="13">
    <w:abstractNumId w:val="13"/>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02872"/>
    <w:rsid w:val="00004079"/>
    <w:rsid w:val="000118FC"/>
    <w:rsid w:val="00016F2E"/>
    <w:rsid w:val="0002169A"/>
    <w:rsid w:val="00022E94"/>
    <w:rsid w:val="00025D70"/>
    <w:rsid w:val="000324AC"/>
    <w:rsid w:val="0003284F"/>
    <w:rsid w:val="00044D8B"/>
    <w:rsid w:val="00050A74"/>
    <w:rsid w:val="00067C71"/>
    <w:rsid w:val="00067FD4"/>
    <w:rsid w:val="00070F3E"/>
    <w:rsid w:val="00075671"/>
    <w:rsid w:val="00085A71"/>
    <w:rsid w:val="00086912"/>
    <w:rsid w:val="00090C39"/>
    <w:rsid w:val="00091293"/>
    <w:rsid w:val="00091F85"/>
    <w:rsid w:val="000949FA"/>
    <w:rsid w:val="00095673"/>
    <w:rsid w:val="000967C9"/>
    <w:rsid w:val="000A796A"/>
    <w:rsid w:val="000B2034"/>
    <w:rsid w:val="000B2572"/>
    <w:rsid w:val="000B7197"/>
    <w:rsid w:val="000C0074"/>
    <w:rsid w:val="000C6F59"/>
    <w:rsid w:val="000D0585"/>
    <w:rsid w:val="000D16EE"/>
    <w:rsid w:val="000D2C3D"/>
    <w:rsid w:val="000D48F6"/>
    <w:rsid w:val="000D7DE6"/>
    <w:rsid w:val="000E0394"/>
    <w:rsid w:val="000E0AB1"/>
    <w:rsid w:val="000F45DF"/>
    <w:rsid w:val="000F4AA0"/>
    <w:rsid w:val="001031A1"/>
    <w:rsid w:val="0010731E"/>
    <w:rsid w:val="001151F5"/>
    <w:rsid w:val="00117BA2"/>
    <w:rsid w:val="001244FC"/>
    <w:rsid w:val="0012665E"/>
    <w:rsid w:val="00130422"/>
    <w:rsid w:val="00130D0F"/>
    <w:rsid w:val="00133CBB"/>
    <w:rsid w:val="00135529"/>
    <w:rsid w:val="001436D3"/>
    <w:rsid w:val="001444BA"/>
    <w:rsid w:val="001448EA"/>
    <w:rsid w:val="00146990"/>
    <w:rsid w:val="0015576D"/>
    <w:rsid w:val="00156CBF"/>
    <w:rsid w:val="00160F1B"/>
    <w:rsid w:val="00165A77"/>
    <w:rsid w:val="00166ABC"/>
    <w:rsid w:val="00170651"/>
    <w:rsid w:val="00172985"/>
    <w:rsid w:val="00173132"/>
    <w:rsid w:val="00174556"/>
    <w:rsid w:val="0017759D"/>
    <w:rsid w:val="001922B3"/>
    <w:rsid w:val="00196F11"/>
    <w:rsid w:val="001A06DE"/>
    <w:rsid w:val="001A33E4"/>
    <w:rsid w:val="001A56AB"/>
    <w:rsid w:val="001A5D2A"/>
    <w:rsid w:val="001A6A7C"/>
    <w:rsid w:val="001A71EF"/>
    <w:rsid w:val="001B1BD6"/>
    <w:rsid w:val="001B4096"/>
    <w:rsid w:val="001B5B3C"/>
    <w:rsid w:val="001B69BF"/>
    <w:rsid w:val="001C1CA4"/>
    <w:rsid w:val="001C7B8B"/>
    <w:rsid w:val="001D432D"/>
    <w:rsid w:val="001D67F1"/>
    <w:rsid w:val="001D7997"/>
    <w:rsid w:val="001E0F99"/>
    <w:rsid w:val="001F1A3E"/>
    <w:rsid w:val="001F44D8"/>
    <w:rsid w:val="001F563A"/>
    <w:rsid w:val="0020157B"/>
    <w:rsid w:val="002059AE"/>
    <w:rsid w:val="00207068"/>
    <w:rsid w:val="002176C1"/>
    <w:rsid w:val="00220454"/>
    <w:rsid w:val="002251FB"/>
    <w:rsid w:val="00232AEA"/>
    <w:rsid w:val="00235AA5"/>
    <w:rsid w:val="00237C0F"/>
    <w:rsid w:val="0024010D"/>
    <w:rsid w:val="0024105E"/>
    <w:rsid w:val="00244CA4"/>
    <w:rsid w:val="0025283E"/>
    <w:rsid w:val="00253587"/>
    <w:rsid w:val="00254760"/>
    <w:rsid w:val="0025640D"/>
    <w:rsid w:val="00262A4D"/>
    <w:rsid w:val="002631A5"/>
    <w:rsid w:val="00267E7A"/>
    <w:rsid w:val="002752CB"/>
    <w:rsid w:val="0027620A"/>
    <w:rsid w:val="00277847"/>
    <w:rsid w:val="00277B76"/>
    <w:rsid w:val="002822CA"/>
    <w:rsid w:val="00285F48"/>
    <w:rsid w:val="00294B65"/>
    <w:rsid w:val="00295AAC"/>
    <w:rsid w:val="002A1297"/>
    <w:rsid w:val="002A1B81"/>
    <w:rsid w:val="002A3C2F"/>
    <w:rsid w:val="002A4988"/>
    <w:rsid w:val="002A4E66"/>
    <w:rsid w:val="002A7427"/>
    <w:rsid w:val="002B3380"/>
    <w:rsid w:val="002B3F14"/>
    <w:rsid w:val="002B511E"/>
    <w:rsid w:val="002B6683"/>
    <w:rsid w:val="002C057A"/>
    <w:rsid w:val="002C327E"/>
    <w:rsid w:val="002D02BB"/>
    <w:rsid w:val="002D4AA5"/>
    <w:rsid w:val="002D4C6B"/>
    <w:rsid w:val="002D6CEC"/>
    <w:rsid w:val="002E2E4F"/>
    <w:rsid w:val="002E43C7"/>
    <w:rsid w:val="002E5889"/>
    <w:rsid w:val="002E629E"/>
    <w:rsid w:val="002E683E"/>
    <w:rsid w:val="002E726D"/>
    <w:rsid w:val="002F22E6"/>
    <w:rsid w:val="002F4086"/>
    <w:rsid w:val="002F5235"/>
    <w:rsid w:val="0031562B"/>
    <w:rsid w:val="00316E3B"/>
    <w:rsid w:val="00324DC8"/>
    <w:rsid w:val="00332001"/>
    <w:rsid w:val="0033402E"/>
    <w:rsid w:val="00334B0F"/>
    <w:rsid w:val="00346A16"/>
    <w:rsid w:val="00351A65"/>
    <w:rsid w:val="00352BAD"/>
    <w:rsid w:val="003540CD"/>
    <w:rsid w:val="003544AA"/>
    <w:rsid w:val="00355AD0"/>
    <w:rsid w:val="00363EBD"/>
    <w:rsid w:val="00370709"/>
    <w:rsid w:val="00372B29"/>
    <w:rsid w:val="0037353B"/>
    <w:rsid w:val="0037364E"/>
    <w:rsid w:val="00374EC5"/>
    <w:rsid w:val="0038025C"/>
    <w:rsid w:val="00380E71"/>
    <w:rsid w:val="00383633"/>
    <w:rsid w:val="00384BB9"/>
    <w:rsid w:val="00385B9C"/>
    <w:rsid w:val="003871D2"/>
    <w:rsid w:val="0038757B"/>
    <w:rsid w:val="00390E2A"/>
    <w:rsid w:val="0039303E"/>
    <w:rsid w:val="0039583E"/>
    <w:rsid w:val="003A03A4"/>
    <w:rsid w:val="003A0E34"/>
    <w:rsid w:val="003A1600"/>
    <w:rsid w:val="003A7784"/>
    <w:rsid w:val="003B063D"/>
    <w:rsid w:val="003B2D45"/>
    <w:rsid w:val="003B4FA5"/>
    <w:rsid w:val="003B6AB1"/>
    <w:rsid w:val="003C2F28"/>
    <w:rsid w:val="003C6241"/>
    <w:rsid w:val="003C6C1B"/>
    <w:rsid w:val="003C6ED5"/>
    <w:rsid w:val="003C7582"/>
    <w:rsid w:val="003D2659"/>
    <w:rsid w:val="003D52C9"/>
    <w:rsid w:val="003E12C1"/>
    <w:rsid w:val="003E259D"/>
    <w:rsid w:val="003E3416"/>
    <w:rsid w:val="003E52E8"/>
    <w:rsid w:val="003F1728"/>
    <w:rsid w:val="003F414D"/>
    <w:rsid w:val="0040359C"/>
    <w:rsid w:val="00410F0D"/>
    <w:rsid w:val="004110B5"/>
    <w:rsid w:val="00411171"/>
    <w:rsid w:val="004205D9"/>
    <w:rsid w:val="004209EB"/>
    <w:rsid w:val="0042264D"/>
    <w:rsid w:val="00425411"/>
    <w:rsid w:val="004265DB"/>
    <w:rsid w:val="00427408"/>
    <w:rsid w:val="00427AD9"/>
    <w:rsid w:val="00430B47"/>
    <w:rsid w:val="004430DF"/>
    <w:rsid w:val="00445998"/>
    <w:rsid w:val="00447C3C"/>
    <w:rsid w:val="00453B41"/>
    <w:rsid w:val="00456146"/>
    <w:rsid w:val="004621F3"/>
    <w:rsid w:val="00464019"/>
    <w:rsid w:val="00464422"/>
    <w:rsid w:val="00477FA2"/>
    <w:rsid w:val="00480BC6"/>
    <w:rsid w:val="0048657A"/>
    <w:rsid w:val="00487B57"/>
    <w:rsid w:val="00487E63"/>
    <w:rsid w:val="00497D3E"/>
    <w:rsid w:val="004A0BC8"/>
    <w:rsid w:val="004A1F22"/>
    <w:rsid w:val="004A3324"/>
    <w:rsid w:val="004A4678"/>
    <w:rsid w:val="004A5D14"/>
    <w:rsid w:val="004A5ED2"/>
    <w:rsid w:val="004A7EA1"/>
    <w:rsid w:val="004A7F74"/>
    <w:rsid w:val="004B075A"/>
    <w:rsid w:val="004B150F"/>
    <w:rsid w:val="004B706B"/>
    <w:rsid w:val="004C1718"/>
    <w:rsid w:val="004C4A2C"/>
    <w:rsid w:val="004C6EF4"/>
    <w:rsid w:val="004C7E62"/>
    <w:rsid w:val="004D25BD"/>
    <w:rsid w:val="004D70C9"/>
    <w:rsid w:val="004D7ADA"/>
    <w:rsid w:val="004E26D2"/>
    <w:rsid w:val="004E295E"/>
    <w:rsid w:val="004E4403"/>
    <w:rsid w:val="004E4FB2"/>
    <w:rsid w:val="004E79DC"/>
    <w:rsid w:val="004F3C02"/>
    <w:rsid w:val="004F77E5"/>
    <w:rsid w:val="00501C01"/>
    <w:rsid w:val="0050203D"/>
    <w:rsid w:val="0050364F"/>
    <w:rsid w:val="005053BE"/>
    <w:rsid w:val="00505C27"/>
    <w:rsid w:val="00506833"/>
    <w:rsid w:val="00512958"/>
    <w:rsid w:val="005154B1"/>
    <w:rsid w:val="0051587C"/>
    <w:rsid w:val="005227E3"/>
    <w:rsid w:val="00531239"/>
    <w:rsid w:val="00533643"/>
    <w:rsid w:val="005342FC"/>
    <w:rsid w:val="00535EFF"/>
    <w:rsid w:val="00536BA5"/>
    <w:rsid w:val="00536F41"/>
    <w:rsid w:val="00537C64"/>
    <w:rsid w:val="00541FEB"/>
    <w:rsid w:val="00552690"/>
    <w:rsid w:val="00560B20"/>
    <w:rsid w:val="00560FAD"/>
    <w:rsid w:val="0056166F"/>
    <w:rsid w:val="00566D23"/>
    <w:rsid w:val="00572A58"/>
    <w:rsid w:val="00573CB9"/>
    <w:rsid w:val="00576245"/>
    <w:rsid w:val="00577E05"/>
    <w:rsid w:val="00580CF4"/>
    <w:rsid w:val="00581D12"/>
    <w:rsid w:val="00585B4C"/>
    <w:rsid w:val="00586751"/>
    <w:rsid w:val="00590864"/>
    <w:rsid w:val="0059200A"/>
    <w:rsid w:val="00596C2A"/>
    <w:rsid w:val="005A23FC"/>
    <w:rsid w:val="005B34B3"/>
    <w:rsid w:val="005B3ABA"/>
    <w:rsid w:val="005C03EB"/>
    <w:rsid w:val="005C1366"/>
    <w:rsid w:val="005C13B7"/>
    <w:rsid w:val="005C4CF9"/>
    <w:rsid w:val="005C5097"/>
    <w:rsid w:val="005C536D"/>
    <w:rsid w:val="005D168B"/>
    <w:rsid w:val="005D26B9"/>
    <w:rsid w:val="005D507D"/>
    <w:rsid w:val="005D7FBE"/>
    <w:rsid w:val="005E0340"/>
    <w:rsid w:val="005E3A98"/>
    <w:rsid w:val="005E46AE"/>
    <w:rsid w:val="005E58A5"/>
    <w:rsid w:val="005E680B"/>
    <w:rsid w:val="005F6105"/>
    <w:rsid w:val="005F7B40"/>
    <w:rsid w:val="00600D18"/>
    <w:rsid w:val="00606B14"/>
    <w:rsid w:val="00607340"/>
    <w:rsid w:val="00612F96"/>
    <w:rsid w:val="006153E1"/>
    <w:rsid w:val="00620E42"/>
    <w:rsid w:val="00625BD3"/>
    <w:rsid w:val="00634427"/>
    <w:rsid w:val="00636DA3"/>
    <w:rsid w:val="006408B9"/>
    <w:rsid w:val="006465D5"/>
    <w:rsid w:val="006511B7"/>
    <w:rsid w:val="00651759"/>
    <w:rsid w:val="00655335"/>
    <w:rsid w:val="00655C50"/>
    <w:rsid w:val="006569EA"/>
    <w:rsid w:val="00660D6D"/>
    <w:rsid w:val="00661ACF"/>
    <w:rsid w:val="006641E3"/>
    <w:rsid w:val="00674EBA"/>
    <w:rsid w:val="006779CB"/>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4F20"/>
    <w:rsid w:val="006A67DA"/>
    <w:rsid w:val="006A78FB"/>
    <w:rsid w:val="006B25EF"/>
    <w:rsid w:val="006C066D"/>
    <w:rsid w:val="006C48E4"/>
    <w:rsid w:val="006C5467"/>
    <w:rsid w:val="006C603F"/>
    <w:rsid w:val="006C69A3"/>
    <w:rsid w:val="006D02DD"/>
    <w:rsid w:val="006D04BD"/>
    <w:rsid w:val="006F173C"/>
    <w:rsid w:val="006F1A46"/>
    <w:rsid w:val="006F2B48"/>
    <w:rsid w:val="006F2CCB"/>
    <w:rsid w:val="006F3A5D"/>
    <w:rsid w:val="006F513B"/>
    <w:rsid w:val="006F7FE6"/>
    <w:rsid w:val="00700E14"/>
    <w:rsid w:val="00704642"/>
    <w:rsid w:val="00713D36"/>
    <w:rsid w:val="00721DFC"/>
    <w:rsid w:val="007223D5"/>
    <w:rsid w:val="00725076"/>
    <w:rsid w:val="00725239"/>
    <w:rsid w:val="00730822"/>
    <w:rsid w:val="00732E8C"/>
    <w:rsid w:val="00733989"/>
    <w:rsid w:val="00734AB3"/>
    <w:rsid w:val="00737A49"/>
    <w:rsid w:val="00745641"/>
    <w:rsid w:val="00750480"/>
    <w:rsid w:val="00751C76"/>
    <w:rsid w:val="00753413"/>
    <w:rsid w:val="00755293"/>
    <w:rsid w:val="00760045"/>
    <w:rsid w:val="0076367C"/>
    <w:rsid w:val="00765961"/>
    <w:rsid w:val="0076623C"/>
    <w:rsid w:val="007670D8"/>
    <w:rsid w:val="00770238"/>
    <w:rsid w:val="00771728"/>
    <w:rsid w:val="007720C8"/>
    <w:rsid w:val="00773F75"/>
    <w:rsid w:val="007741A8"/>
    <w:rsid w:val="00774ADB"/>
    <w:rsid w:val="0077593B"/>
    <w:rsid w:val="007841A8"/>
    <w:rsid w:val="00786146"/>
    <w:rsid w:val="007874DC"/>
    <w:rsid w:val="00795465"/>
    <w:rsid w:val="007A2C33"/>
    <w:rsid w:val="007A3005"/>
    <w:rsid w:val="007A31F7"/>
    <w:rsid w:val="007A3843"/>
    <w:rsid w:val="007A5299"/>
    <w:rsid w:val="007A60CD"/>
    <w:rsid w:val="007A7CA1"/>
    <w:rsid w:val="007B1B6A"/>
    <w:rsid w:val="007B1D8F"/>
    <w:rsid w:val="007B56E1"/>
    <w:rsid w:val="007B7080"/>
    <w:rsid w:val="007B7FAF"/>
    <w:rsid w:val="007C1B7B"/>
    <w:rsid w:val="007C322A"/>
    <w:rsid w:val="007C4F02"/>
    <w:rsid w:val="007C59D4"/>
    <w:rsid w:val="007C5FC5"/>
    <w:rsid w:val="007D1D57"/>
    <w:rsid w:val="007F116F"/>
    <w:rsid w:val="007F2A35"/>
    <w:rsid w:val="0080195C"/>
    <w:rsid w:val="00801F3A"/>
    <w:rsid w:val="00806AD1"/>
    <w:rsid w:val="00817AD5"/>
    <w:rsid w:val="0082506B"/>
    <w:rsid w:val="00827F9A"/>
    <w:rsid w:val="00831163"/>
    <w:rsid w:val="008316B9"/>
    <w:rsid w:val="0083229D"/>
    <w:rsid w:val="00834FFD"/>
    <w:rsid w:val="00835E50"/>
    <w:rsid w:val="00836080"/>
    <w:rsid w:val="008445CB"/>
    <w:rsid w:val="00844950"/>
    <w:rsid w:val="0084757A"/>
    <w:rsid w:val="008508EE"/>
    <w:rsid w:val="0085203B"/>
    <w:rsid w:val="0085207D"/>
    <w:rsid w:val="00857810"/>
    <w:rsid w:val="00857C52"/>
    <w:rsid w:val="0086170F"/>
    <w:rsid w:val="008629BC"/>
    <w:rsid w:val="00866109"/>
    <w:rsid w:val="0087107F"/>
    <w:rsid w:val="00872EDB"/>
    <w:rsid w:val="008774C0"/>
    <w:rsid w:val="00877CAE"/>
    <w:rsid w:val="00881140"/>
    <w:rsid w:val="00882CD5"/>
    <w:rsid w:val="00892A19"/>
    <w:rsid w:val="00893157"/>
    <w:rsid w:val="0089699E"/>
    <w:rsid w:val="008979AB"/>
    <w:rsid w:val="008B05D1"/>
    <w:rsid w:val="008B1931"/>
    <w:rsid w:val="008B4843"/>
    <w:rsid w:val="008B4BA3"/>
    <w:rsid w:val="008B6D14"/>
    <w:rsid w:val="008C7242"/>
    <w:rsid w:val="008D4942"/>
    <w:rsid w:val="008D7713"/>
    <w:rsid w:val="008E0502"/>
    <w:rsid w:val="008E1499"/>
    <w:rsid w:val="008E4DF6"/>
    <w:rsid w:val="008F2B47"/>
    <w:rsid w:val="008F544B"/>
    <w:rsid w:val="008F54AA"/>
    <w:rsid w:val="008F648A"/>
    <w:rsid w:val="00900148"/>
    <w:rsid w:val="009014B2"/>
    <w:rsid w:val="009029B0"/>
    <w:rsid w:val="00906F9B"/>
    <w:rsid w:val="00911037"/>
    <w:rsid w:val="0091331E"/>
    <w:rsid w:val="009139D9"/>
    <w:rsid w:val="0091699B"/>
    <w:rsid w:val="00917AE5"/>
    <w:rsid w:val="009226F2"/>
    <w:rsid w:val="00923F6F"/>
    <w:rsid w:val="0092643F"/>
    <w:rsid w:val="0093256F"/>
    <w:rsid w:val="00934E6E"/>
    <w:rsid w:val="0094432D"/>
    <w:rsid w:val="009503ED"/>
    <w:rsid w:val="00954439"/>
    <w:rsid w:val="0095548E"/>
    <w:rsid w:val="00961301"/>
    <w:rsid w:val="009620D9"/>
    <w:rsid w:val="0096253E"/>
    <w:rsid w:val="00962FD0"/>
    <w:rsid w:val="0096540B"/>
    <w:rsid w:val="009666A7"/>
    <w:rsid w:val="0097569A"/>
    <w:rsid w:val="00977C9A"/>
    <w:rsid w:val="00980DB6"/>
    <w:rsid w:val="00983E26"/>
    <w:rsid w:val="009876FA"/>
    <w:rsid w:val="009931CF"/>
    <w:rsid w:val="00993BAF"/>
    <w:rsid w:val="00994A8C"/>
    <w:rsid w:val="00995113"/>
    <w:rsid w:val="0099604B"/>
    <w:rsid w:val="00996262"/>
    <w:rsid w:val="00996EDB"/>
    <w:rsid w:val="00997569"/>
    <w:rsid w:val="009A678F"/>
    <w:rsid w:val="009C0DBF"/>
    <w:rsid w:val="009C42B7"/>
    <w:rsid w:val="009C71F1"/>
    <w:rsid w:val="009D18C0"/>
    <w:rsid w:val="009D3C3D"/>
    <w:rsid w:val="009D3E4F"/>
    <w:rsid w:val="009D3F47"/>
    <w:rsid w:val="009D732B"/>
    <w:rsid w:val="009E51CC"/>
    <w:rsid w:val="009F13F0"/>
    <w:rsid w:val="009F2E7D"/>
    <w:rsid w:val="009F35AF"/>
    <w:rsid w:val="00A007C1"/>
    <w:rsid w:val="00A010B5"/>
    <w:rsid w:val="00A0251B"/>
    <w:rsid w:val="00A02AD0"/>
    <w:rsid w:val="00A03AEF"/>
    <w:rsid w:val="00A14EF4"/>
    <w:rsid w:val="00A15B37"/>
    <w:rsid w:val="00A1683D"/>
    <w:rsid w:val="00A17F48"/>
    <w:rsid w:val="00A2646D"/>
    <w:rsid w:val="00A26E03"/>
    <w:rsid w:val="00A27855"/>
    <w:rsid w:val="00A3469F"/>
    <w:rsid w:val="00A36D3D"/>
    <w:rsid w:val="00A4139C"/>
    <w:rsid w:val="00A456D7"/>
    <w:rsid w:val="00A5723E"/>
    <w:rsid w:val="00A618EE"/>
    <w:rsid w:val="00A64B04"/>
    <w:rsid w:val="00A70203"/>
    <w:rsid w:val="00A74261"/>
    <w:rsid w:val="00A851D2"/>
    <w:rsid w:val="00A86762"/>
    <w:rsid w:val="00AA32D1"/>
    <w:rsid w:val="00AB1D01"/>
    <w:rsid w:val="00AB4B95"/>
    <w:rsid w:val="00AB526F"/>
    <w:rsid w:val="00AB549D"/>
    <w:rsid w:val="00AC147B"/>
    <w:rsid w:val="00AC38C9"/>
    <w:rsid w:val="00AC52C1"/>
    <w:rsid w:val="00AD04FC"/>
    <w:rsid w:val="00AD285F"/>
    <w:rsid w:val="00AD6121"/>
    <w:rsid w:val="00AE10A2"/>
    <w:rsid w:val="00AE6425"/>
    <w:rsid w:val="00AE6AFF"/>
    <w:rsid w:val="00AF01F2"/>
    <w:rsid w:val="00AF03E1"/>
    <w:rsid w:val="00AF3DD1"/>
    <w:rsid w:val="00AF4505"/>
    <w:rsid w:val="00AF4AEB"/>
    <w:rsid w:val="00AF4FF3"/>
    <w:rsid w:val="00AF557C"/>
    <w:rsid w:val="00AF5935"/>
    <w:rsid w:val="00AF5B2E"/>
    <w:rsid w:val="00B06B12"/>
    <w:rsid w:val="00B101BF"/>
    <w:rsid w:val="00B121B0"/>
    <w:rsid w:val="00B2038C"/>
    <w:rsid w:val="00B22FA7"/>
    <w:rsid w:val="00B271B5"/>
    <w:rsid w:val="00B3111C"/>
    <w:rsid w:val="00B4079A"/>
    <w:rsid w:val="00B41464"/>
    <w:rsid w:val="00B44655"/>
    <w:rsid w:val="00B53BF9"/>
    <w:rsid w:val="00B577B6"/>
    <w:rsid w:val="00B75975"/>
    <w:rsid w:val="00B76365"/>
    <w:rsid w:val="00B77443"/>
    <w:rsid w:val="00B82B0A"/>
    <w:rsid w:val="00B84D1E"/>
    <w:rsid w:val="00B85F8B"/>
    <w:rsid w:val="00B877AB"/>
    <w:rsid w:val="00B9112D"/>
    <w:rsid w:val="00B936F4"/>
    <w:rsid w:val="00B938B6"/>
    <w:rsid w:val="00B9581E"/>
    <w:rsid w:val="00B978A5"/>
    <w:rsid w:val="00BA2983"/>
    <w:rsid w:val="00BA6CC2"/>
    <w:rsid w:val="00BB28EC"/>
    <w:rsid w:val="00BB3ABB"/>
    <w:rsid w:val="00BB3DC7"/>
    <w:rsid w:val="00BB64F4"/>
    <w:rsid w:val="00BC4C9A"/>
    <w:rsid w:val="00BD3781"/>
    <w:rsid w:val="00BD4E92"/>
    <w:rsid w:val="00BD7B91"/>
    <w:rsid w:val="00BE1D95"/>
    <w:rsid w:val="00BE3509"/>
    <w:rsid w:val="00BE6D54"/>
    <w:rsid w:val="00C10CDB"/>
    <w:rsid w:val="00C112AD"/>
    <w:rsid w:val="00C12E25"/>
    <w:rsid w:val="00C162FB"/>
    <w:rsid w:val="00C16E4E"/>
    <w:rsid w:val="00C20BA8"/>
    <w:rsid w:val="00C2254C"/>
    <w:rsid w:val="00C24A95"/>
    <w:rsid w:val="00C255AA"/>
    <w:rsid w:val="00C3177E"/>
    <w:rsid w:val="00C3571A"/>
    <w:rsid w:val="00C36AB5"/>
    <w:rsid w:val="00C36CE5"/>
    <w:rsid w:val="00C42437"/>
    <w:rsid w:val="00C42E42"/>
    <w:rsid w:val="00C4572F"/>
    <w:rsid w:val="00C500E8"/>
    <w:rsid w:val="00C5328E"/>
    <w:rsid w:val="00C53AFD"/>
    <w:rsid w:val="00C56F54"/>
    <w:rsid w:val="00C61577"/>
    <w:rsid w:val="00C62F0C"/>
    <w:rsid w:val="00C63DAF"/>
    <w:rsid w:val="00C649FC"/>
    <w:rsid w:val="00C67EB7"/>
    <w:rsid w:val="00C71689"/>
    <w:rsid w:val="00C72043"/>
    <w:rsid w:val="00C72404"/>
    <w:rsid w:val="00C76BF7"/>
    <w:rsid w:val="00C77FB5"/>
    <w:rsid w:val="00C870D0"/>
    <w:rsid w:val="00C87EA7"/>
    <w:rsid w:val="00C90723"/>
    <w:rsid w:val="00C92A69"/>
    <w:rsid w:val="00C9327C"/>
    <w:rsid w:val="00C94AB6"/>
    <w:rsid w:val="00CA1ADF"/>
    <w:rsid w:val="00CA23B8"/>
    <w:rsid w:val="00CA2D3F"/>
    <w:rsid w:val="00CA37C4"/>
    <w:rsid w:val="00CA54CB"/>
    <w:rsid w:val="00CB175B"/>
    <w:rsid w:val="00CB18CA"/>
    <w:rsid w:val="00CB563B"/>
    <w:rsid w:val="00CC23A0"/>
    <w:rsid w:val="00CC5FAD"/>
    <w:rsid w:val="00CC7E6F"/>
    <w:rsid w:val="00CD1D49"/>
    <w:rsid w:val="00CD291D"/>
    <w:rsid w:val="00CD5771"/>
    <w:rsid w:val="00CE0CBF"/>
    <w:rsid w:val="00CE1837"/>
    <w:rsid w:val="00CE4381"/>
    <w:rsid w:val="00CF0D27"/>
    <w:rsid w:val="00CF0EAB"/>
    <w:rsid w:val="00CF11A9"/>
    <w:rsid w:val="00CF3B2F"/>
    <w:rsid w:val="00D00EA2"/>
    <w:rsid w:val="00D05564"/>
    <w:rsid w:val="00D05B58"/>
    <w:rsid w:val="00D06BC7"/>
    <w:rsid w:val="00D07BB2"/>
    <w:rsid w:val="00D143A7"/>
    <w:rsid w:val="00D157A0"/>
    <w:rsid w:val="00D20313"/>
    <w:rsid w:val="00D22CFF"/>
    <w:rsid w:val="00D23730"/>
    <w:rsid w:val="00D26360"/>
    <w:rsid w:val="00D306D9"/>
    <w:rsid w:val="00D308FF"/>
    <w:rsid w:val="00D34833"/>
    <w:rsid w:val="00D4066D"/>
    <w:rsid w:val="00D41EDB"/>
    <w:rsid w:val="00D50D50"/>
    <w:rsid w:val="00D5454E"/>
    <w:rsid w:val="00D552B1"/>
    <w:rsid w:val="00D562EE"/>
    <w:rsid w:val="00D60765"/>
    <w:rsid w:val="00D61364"/>
    <w:rsid w:val="00D61781"/>
    <w:rsid w:val="00D61A42"/>
    <w:rsid w:val="00D6516D"/>
    <w:rsid w:val="00D65752"/>
    <w:rsid w:val="00D7338E"/>
    <w:rsid w:val="00D73C53"/>
    <w:rsid w:val="00D73E8F"/>
    <w:rsid w:val="00D7458D"/>
    <w:rsid w:val="00D828CC"/>
    <w:rsid w:val="00D842F9"/>
    <w:rsid w:val="00D84BBF"/>
    <w:rsid w:val="00D9086A"/>
    <w:rsid w:val="00D91710"/>
    <w:rsid w:val="00D924E7"/>
    <w:rsid w:val="00D93001"/>
    <w:rsid w:val="00D93586"/>
    <w:rsid w:val="00D94400"/>
    <w:rsid w:val="00D97F82"/>
    <w:rsid w:val="00DA0755"/>
    <w:rsid w:val="00DA28BB"/>
    <w:rsid w:val="00DA5232"/>
    <w:rsid w:val="00DA6B2F"/>
    <w:rsid w:val="00DB05AE"/>
    <w:rsid w:val="00DB3801"/>
    <w:rsid w:val="00DC5AA8"/>
    <w:rsid w:val="00DC5AE8"/>
    <w:rsid w:val="00DD0BBA"/>
    <w:rsid w:val="00DE1705"/>
    <w:rsid w:val="00DE2BA0"/>
    <w:rsid w:val="00E10C95"/>
    <w:rsid w:val="00E11994"/>
    <w:rsid w:val="00E11EE2"/>
    <w:rsid w:val="00E141A6"/>
    <w:rsid w:val="00E144E1"/>
    <w:rsid w:val="00E16EE8"/>
    <w:rsid w:val="00E17C76"/>
    <w:rsid w:val="00E20506"/>
    <w:rsid w:val="00E22E03"/>
    <w:rsid w:val="00E23697"/>
    <w:rsid w:val="00E312F1"/>
    <w:rsid w:val="00E339B2"/>
    <w:rsid w:val="00E34A7E"/>
    <w:rsid w:val="00E37359"/>
    <w:rsid w:val="00E40647"/>
    <w:rsid w:val="00E40C55"/>
    <w:rsid w:val="00E423D8"/>
    <w:rsid w:val="00E43420"/>
    <w:rsid w:val="00E43B7E"/>
    <w:rsid w:val="00E45061"/>
    <w:rsid w:val="00E6087A"/>
    <w:rsid w:val="00E64803"/>
    <w:rsid w:val="00E64DEE"/>
    <w:rsid w:val="00E652C2"/>
    <w:rsid w:val="00E710A4"/>
    <w:rsid w:val="00E8449E"/>
    <w:rsid w:val="00E85115"/>
    <w:rsid w:val="00E9046E"/>
    <w:rsid w:val="00E91204"/>
    <w:rsid w:val="00E914BA"/>
    <w:rsid w:val="00E91746"/>
    <w:rsid w:val="00E96C24"/>
    <w:rsid w:val="00EA59BA"/>
    <w:rsid w:val="00EA6FC9"/>
    <w:rsid w:val="00EA789A"/>
    <w:rsid w:val="00EB1058"/>
    <w:rsid w:val="00EB66BC"/>
    <w:rsid w:val="00EC0679"/>
    <w:rsid w:val="00EC1495"/>
    <w:rsid w:val="00EC7BBD"/>
    <w:rsid w:val="00ED056E"/>
    <w:rsid w:val="00ED5694"/>
    <w:rsid w:val="00ED671A"/>
    <w:rsid w:val="00ED7D15"/>
    <w:rsid w:val="00ED7FC7"/>
    <w:rsid w:val="00EE1EE4"/>
    <w:rsid w:val="00EE357B"/>
    <w:rsid w:val="00EE4D47"/>
    <w:rsid w:val="00EE77D4"/>
    <w:rsid w:val="00EE7F71"/>
    <w:rsid w:val="00EF00A0"/>
    <w:rsid w:val="00F0100C"/>
    <w:rsid w:val="00F02A81"/>
    <w:rsid w:val="00F02D95"/>
    <w:rsid w:val="00F0655D"/>
    <w:rsid w:val="00F070A1"/>
    <w:rsid w:val="00F077BE"/>
    <w:rsid w:val="00F07FDB"/>
    <w:rsid w:val="00F1336E"/>
    <w:rsid w:val="00F175C9"/>
    <w:rsid w:val="00F234F8"/>
    <w:rsid w:val="00F266E3"/>
    <w:rsid w:val="00F308EE"/>
    <w:rsid w:val="00F33F76"/>
    <w:rsid w:val="00F34B68"/>
    <w:rsid w:val="00F35224"/>
    <w:rsid w:val="00F3721F"/>
    <w:rsid w:val="00F40916"/>
    <w:rsid w:val="00F42749"/>
    <w:rsid w:val="00F42C8D"/>
    <w:rsid w:val="00F445E2"/>
    <w:rsid w:val="00F54A4E"/>
    <w:rsid w:val="00F6245E"/>
    <w:rsid w:val="00F65793"/>
    <w:rsid w:val="00F6696E"/>
    <w:rsid w:val="00F66C0A"/>
    <w:rsid w:val="00F771C8"/>
    <w:rsid w:val="00F77248"/>
    <w:rsid w:val="00F83DFF"/>
    <w:rsid w:val="00F85F0A"/>
    <w:rsid w:val="00F8730F"/>
    <w:rsid w:val="00F9414C"/>
    <w:rsid w:val="00FA08B4"/>
    <w:rsid w:val="00FA7D71"/>
    <w:rsid w:val="00FB1820"/>
    <w:rsid w:val="00FB54AE"/>
    <w:rsid w:val="00FC6945"/>
    <w:rsid w:val="00FD154E"/>
    <w:rsid w:val="00FD2840"/>
    <w:rsid w:val="00FD5C3F"/>
    <w:rsid w:val="00FE002E"/>
    <w:rsid w:val="00FE43BC"/>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D41EDB"/>
    <w:pPr>
      <w:spacing w:before="100" w:beforeAutospacing="1" w:after="100" w:afterAutospacing="1"/>
    </w:pPr>
    <w:rPr>
      <w:rFonts w:ascii="Times New Roman" w:hAnsi="Times New Roman"/>
      <w:sz w:val="24"/>
      <w:szCs w:val="24"/>
    </w:rPr>
  </w:style>
  <w:style w:type="character" w:styleId="Textoennegrita">
    <w:name w:val="Strong"/>
    <w:basedOn w:val="Fuentedeprrafopredeter"/>
    <w:uiPriority w:val="22"/>
    <w:qFormat/>
    <w:rsid w:val="006F2B48"/>
    <w:rPr>
      <w:b/>
      <w:bCs/>
    </w:rPr>
  </w:style>
  <w:style w:type="table" w:styleId="Tablanormal1">
    <w:name w:val="Plain Table 1"/>
    <w:basedOn w:val="Tablanormal"/>
    <w:uiPriority w:val="41"/>
    <w:rsid w:val="00CE0C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3273">
      <w:bodyDiv w:val="1"/>
      <w:marLeft w:val="0"/>
      <w:marRight w:val="0"/>
      <w:marTop w:val="0"/>
      <w:marBottom w:val="0"/>
      <w:divBdr>
        <w:top w:val="none" w:sz="0" w:space="0" w:color="auto"/>
        <w:left w:val="none" w:sz="0" w:space="0" w:color="auto"/>
        <w:bottom w:val="none" w:sz="0" w:space="0" w:color="auto"/>
        <w:right w:val="none" w:sz="0" w:space="0" w:color="auto"/>
      </w:divBdr>
      <w:divsChild>
        <w:div w:id="339819164">
          <w:marLeft w:val="547"/>
          <w:marRight w:val="0"/>
          <w:marTop w:val="0"/>
          <w:marBottom w:val="0"/>
          <w:divBdr>
            <w:top w:val="none" w:sz="0" w:space="0" w:color="auto"/>
            <w:left w:val="none" w:sz="0" w:space="0" w:color="auto"/>
            <w:bottom w:val="none" w:sz="0" w:space="0" w:color="auto"/>
            <w:right w:val="none" w:sz="0" w:space="0" w:color="auto"/>
          </w:divBdr>
        </w:div>
      </w:divsChild>
    </w:div>
    <w:div w:id="367876525">
      <w:bodyDiv w:val="1"/>
      <w:marLeft w:val="0"/>
      <w:marRight w:val="0"/>
      <w:marTop w:val="0"/>
      <w:marBottom w:val="0"/>
      <w:divBdr>
        <w:top w:val="none" w:sz="0" w:space="0" w:color="auto"/>
        <w:left w:val="none" w:sz="0" w:space="0" w:color="auto"/>
        <w:bottom w:val="none" w:sz="0" w:space="0" w:color="auto"/>
        <w:right w:val="none" w:sz="0" w:space="0" w:color="auto"/>
      </w:divBdr>
      <w:divsChild>
        <w:div w:id="970985696">
          <w:marLeft w:val="547"/>
          <w:marRight w:val="360"/>
          <w:marTop w:val="0"/>
          <w:marBottom w:val="240"/>
          <w:divBdr>
            <w:top w:val="none" w:sz="0" w:space="0" w:color="auto"/>
            <w:left w:val="none" w:sz="0" w:space="0" w:color="auto"/>
            <w:bottom w:val="none" w:sz="0" w:space="0" w:color="auto"/>
            <w:right w:val="none" w:sz="0" w:space="0" w:color="auto"/>
          </w:divBdr>
        </w:div>
        <w:div w:id="837382112">
          <w:marLeft w:val="547"/>
          <w:marRight w:val="360"/>
          <w:marTop w:val="0"/>
          <w:marBottom w:val="240"/>
          <w:divBdr>
            <w:top w:val="none" w:sz="0" w:space="0" w:color="auto"/>
            <w:left w:val="none" w:sz="0" w:space="0" w:color="auto"/>
            <w:bottom w:val="none" w:sz="0" w:space="0" w:color="auto"/>
            <w:right w:val="none" w:sz="0" w:space="0" w:color="auto"/>
          </w:divBdr>
        </w:div>
      </w:divsChild>
    </w:div>
    <w:div w:id="724837423">
      <w:bodyDiv w:val="1"/>
      <w:marLeft w:val="0"/>
      <w:marRight w:val="0"/>
      <w:marTop w:val="0"/>
      <w:marBottom w:val="0"/>
      <w:divBdr>
        <w:top w:val="none" w:sz="0" w:space="0" w:color="auto"/>
        <w:left w:val="none" w:sz="0" w:space="0" w:color="auto"/>
        <w:bottom w:val="none" w:sz="0" w:space="0" w:color="auto"/>
        <w:right w:val="none" w:sz="0" w:space="0" w:color="auto"/>
      </w:divBdr>
      <w:divsChild>
        <w:div w:id="416632365">
          <w:marLeft w:val="547"/>
          <w:marRight w:val="0"/>
          <w:marTop w:val="0"/>
          <w:marBottom w:val="0"/>
          <w:divBdr>
            <w:top w:val="none" w:sz="0" w:space="0" w:color="auto"/>
            <w:left w:val="none" w:sz="0" w:space="0" w:color="auto"/>
            <w:bottom w:val="none" w:sz="0" w:space="0" w:color="auto"/>
            <w:right w:val="none" w:sz="0" w:space="0" w:color="auto"/>
          </w:divBdr>
        </w:div>
      </w:divsChild>
    </w:div>
    <w:div w:id="823357369">
      <w:bodyDiv w:val="1"/>
      <w:marLeft w:val="0"/>
      <w:marRight w:val="0"/>
      <w:marTop w:val="0"/>
      <w:marBottom w:val="0"/>
      <w:divBdr>
        <w:top w:val="none" w:sz="0" w:space="0" w:color="auto"/>
        <w:left w:val="none" w:sz="0" w:space="0" w:color="auto"/>
        <w:bottom w:val="none" w:sz="0" w:space="0" w:color="auto"/>
        <w:right w:val="none" w:sz="0" w:space="0" w:color="auto"/>
      </w:divBdr>
    </w:div>
    <w:div w:id="863908541">
      <w:bodyDiv w:val="1"/>
      <w:marLeft w:val="0"/>
      <w:marRight w:val="0"/>
      <w:marTop w:val="0"/>
      <w:marBottom w:val="0"/>
      <w:divBdr>
        <w:top w:val="none" w:sz="0" w:space="0" w:color="auto"/>
        <w:left w:val="none" w:sz="0" w:space="0" w:color="auto"/>
        <w:bottom w:val="none" w:sz="0" w:space="0" w:color="auto"/>
        <w:right w:val="none" w:sz="0" w:space="0" w:color="auto"/>
      </w:divBdr>
    </w:div>
    <w:div w:id="905646710">
      <w:bodyDiv w:val="1"/>
      <w:marLeft w:val="0"/>
      <w:marRight w:val="0"/>
      <w:marTop w:val="0"/>
      <w:marBottom w:val="0"/>
      <w:divBdr>
        <w:top w:val="none" w:sz="0" w:space="0" w:color="auto"/>
        <w:left w:val="none" w:sz="0" w:space="0" w:color="auto"/>
        <w:bottom w:val="none" w:sz="0" w:space="0" w:color="auto"/>
        <w:right w:val="none" w:sz="0" w:space="0" w:color="auto"/>
      </w:divBdr>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472676862">
      <w:bodyDiv w:val="1"/>
      <w:marLeft w:val="0"/>
      <w:marRight w:val="0"/>
      <w:marTop w:val="0"/>
      <w:marBottom w:val="0"/>
      <w:divBdr>
        <w:top w:val="none" w:sz="0" w:space="0" w:color="auto"/>
        <w:left w:val="none" w:sz="0" w:space="0" w:color="auto"/>
        <w:bottom w:val="none" w:sz="0" w:space="0" w:color="auto"/>
        <w:right w:val="none" w:sz="0" w:space="0" w:color="auto"/>
      </w:divBdr>
    </w:div>
    <w:div w:id="1547571713">
      <w:bodyDiv w:val="1"/>
      <w:marLeft w:val="0"/>
      <w:marRight w:val="0"/>
      <w:marTop w:val="0"/>
      <w:marBottom w:val="0"/>
      <w:divBdr>
        <w:top w:val="none" w:sz="0" w:space="0" w:color="auto"/>
        <w:left w:val="none" w:sz="0" w:space="0" w:color="auto"/>
        <w:bottom w:val="none" w:sz="0" w:space="0" w:color="auto"/>
        <w:right w:val="none" w:sz="0" w:space="0" w:color="auto"/>
      </w:divBdr>
      <w:divsChild>
        <w:div w:id="1272397814">
          <w:marLeft w:val="547"/>
          <w:marRight w:val="0"/>
          <w:marTop w:val="0"/>
          <w:marBottom w:val="0"/>
          <w:divBdr>
            <w:top w:val="none" w:sz="0" w:space="0" w:color="auto"/>
            <w:left w:val="none" w:sz="0" w:space="0" w:color="auto"/>
            <w:bottom w:val="none" w:sz="0" w:space="0" w:color="auto"/>
            <w:right w:val="none" w:sz="0" w:space="0" w:color="auto"/>
          </w:divBdr>
        </w:div>
      </w:divsChild>
    </w:div>
    <w:div w:id="1641031430">
      <w:bodyDiv w:val="1"/>
      <w:marLeft w:val="0"/>
      <w:marRight w:val="0"/>
      <w:marTop w:val="0"/>
      <w:marBottom w:val="0"/>
      <w:divBdr>
        <w:top w:val="none" w:sz="0" w:space="0" w:color="auto"/>
        <w:left w:val="none" w:sz="0" w:space="0" w:color="auto"/>
        <w:bottom w:val="none" w:sz="0" w:space="0" w:color="auto"/>
        <w:right w:val="none" w:sz="0" w:space="0" w:color="auto"/>
      </w:divBdr>
      <w:divsChild>
        <w:div w:id="1457063922">
          <w:marLeft w:val="446"/>
          <w:marRight w:val="0"/>
          <w:marTop w:val="0"/>
          <w:marBottom w:val="0"/>
          <w:divBdr>
            <w:top w:val="none" w:sz="0" w:space="0" w:color="auto"/>
            <w:left w:val="none" w:sz="0" w:space="0" w:color="auto"/>
            <w:bottom w:val="none" w:sz="0" w:space="0" w:color="auto"/>
            <w:right w:val="none" w:sz="0" w:space="0" w:color="auto"/>
          </w:divBdr>
        </w:div>
        <w:div w:id="2010256721">
          <w:marLeft w:val="446"/>
          <w:marRight w:val="0"/>
          <w:marTop w:val="0"/>
          <w:marBottom w:val="0"/>
          <w:divBdr>
            <w:top w:val="none" w:sz="0" w:space="0" w:color="auto"/>
            <w:left w:val="none" w:sz="0" w:space="0" w:color="auto"/>
            <w:bottom w:val="none" w:sz="0" w:space="0" w:color="auto"/>
            <w:right w:val="none" w:sz="0" w:space="0" w:color="auto"/>
          </w:divBdr>
        </w:div>
      </w:divsChild>
    </w:div>
    <w:div w:id="1660964040">
      <w:bodyDiv w:val="1"/>
      <w:marLeft w:val="0"/>
      <w:marRight w:val="0"/>
      <w:marTop w:val="0"/>
      <w:marBottom w:val="0"/>
      <w:divBdr>
        <w:top w:val="none" w:sz="0" w:space="0" w:color="auto"/>
        <w:left w:val="none" w:sz="0" w:space="0" w:color="auto"/>
        <w:bottom w:val="none" w:sz="0" w:space="0" w:color="auto"/>
        <w:right w:val="none" w:sz="0" w:space="0" w:color="auto"/>
      </w:divBdr>
    </w:div>
    <w:div w:id="1919437520">
      <w:bodyDiv w:val="1"/>
      <w:marLeft w:val="0"/>
      <w:marRight w:val="0"/>
      <w:marTop w:val="0"/>
      <w:marBottom w:val="0"/>
      <w:divBdr>
        <w:top w:val="none" w:sz="0" w:space="0" w:color="auto"/>
        <w:left w:val="none" w:sz="0" w:space="0" w:color="auto"/>
        <w:bottom w:val="none" w:sz="0" w:space="0" w:color="auto"/>
        <w:right w:val="none" w:sz="0" w:space="0" w:color="auto"/>
      </w:divBdr>
      <w:divsChild>
        <w:div w:id="558906488">
          <w:marLeft w:val="547"/>
          <w:marRight w:val="0"/>
          <w:marTop w:val="0"/>
          <w:marBottom w:val="0"/>
          <w:divBdr>
            <w:top w:val="none" w:sz="0" w:space="0" w:color="auto"/>
            <w:left w:val="none" w:sz="0" w:space="0" w:color="auto"/>
            <w:bottom w:val="none" w:sz="0" w:space="0" w:color="auto"/>
            <w:right w:val="none" w:sz="0" w:space="0" w:color="auto"/>
          </w:divBdr>
        </w:div>
      </w:divsChild>
    </w:div>
    <w:div w:id="21372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7.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6.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www.ptolomeo.unam.mx:8080/xmlui/bitstream/handle/132.248.52.100/363/A7.pdf?sequence=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5067-793A-4812-B650-252F8AE0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19578</TotalTime>
  <Pages>15</Pages>
  <Words>2441</Words>
  <Characters>13915</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236</cp:revision>
  <cp:lastPrinted>2019-04-13T12:19:00Z</cp:lastPrinted>
  <dcterms:created xsi:type="dcterms:W3CDTF">2018-11-21T05:42:00Z</dcterms:created>
  <dcterms:modified xsi:type="dcterms:W3CDTF">2019-04-13T13:05:00Z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