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277B76">
      <w:pPr>
        <w:pStyle w:val="PartTitle"/>
        <w:framePr w:wrap="notBeside"/>
      </w:pPr>
      <w:r w:rsidRPr="004E4403">
        <w:t>Curso</w:t>
      </w:r>
    </w:p>
    <w:p w:rsidR="005F6105" w:rsidRPr="004E4403" w:rsidRDefault="000D48F6">
      <w:pPr>
        <w:pStyle w:val="PartLabel"/>
        <w:framePr w:wrap="notBeside"/>
      </w:pPr>
      <w:r w:rsidRPr="004E4403">
        <w:t>2</w:t>
      </w:r>
    </w:p>
    <w:p w:rsidR="005F6105" w:rsidRPr="004E4403" w:rsidRDefault="0095548E">
      <w:pPr>
        <w:pStyle w:val="CompanyName"/>
      </w:pPr>
      <w:r w:rsidRPr="004E4403">
        <w:t xml:space="preserve">Machine </w:t>
      </w:r>
      <w:r w:rsidR="00606B14" w:rsidRPr="004E4403">
        <w:t>learning &amp; big data</w:t>
      </w:r>
    </w:p>
    <w:p w:rsidR="005F6105" w:rsidRPr="000D48F6" w:rsidRDefault="000D48F6">
      <w:pPr>
        <w:pStyle w:val="SubtitleCover"/>
      </w:pPr>
      <w:r w:rsidRPr="000D48F6">
        <w:t>Unsupervised Learning</w:t>
      </w:r>
      <w:r w:rsidR="00F65793">
        <w:t>: Clustering</w:t>
      </w:r>
      <w:bookmarkStart w:id="0" w:name="_GoBack"/>
      <w:bookmarkEnd w:id="0"/>
    </w:p>
    <w:p w:rsidR="005F6105" w:rsidRPr="000D48F6" w:rsidRDefault="000D48F6" w:rsidP="00606B14">
      <w:pPr>
        <w:pStyle w:val="TitleCover"/>
        <w:jc w:val="center"/>
        <w:rPr>
          <w:lang w:val="es-MX"/>
        </w:rPr>
        <w:sectPr w:rsidR="005F6105" w:rsidRPr="000D48F6" w:rsidSect="007A3843">
          <w:footerReference w:type="default" r:id="rId8"/>
          <w:pgSz w:w="12240" w:h="15840" w:code="1"/>
          <w:pgMar w:top="960" w:right="960" w:bottom="1440" w:left="960" w:header="0" w:footer="0" w:gutter="0"/>
          <w:pgNumType w:start="0"/>
          <w:cols w:space="720"/>
          <w:titlePg/>
        </w:sectPr>
      </w:pPr>
      <w:r w:rsidRPr="000D48F6">
        <w:rPr>
          <w:spacing w:val="-180"/>
          <w:lang w:val="es-MX"/>
        </w:rPr>
        <w:t>Algoritmos  No -Supervisados</w:t>
      </w:r>
    </w:p>
    <w:p w:rsidR="005F6105" w:rsidRPr="00050A74" w:rsidRDefault="00050A74">
      <w:pPr>
        <w:pStyle w:val="Subttulo"/>
        <w:rPr>
          <w:lang w:val="es-SV"/>
        </w:rPr>
      </w:pPr>
      <w:r w:rsidRPr="00050A74">
        <w:rPr>
          <w:lang w:val="es-SV"/>
        </w:rPr>
        <w:lastRenderedPageBreak/>
        <w:t>josé nelson zepeda doño</w:t>
      </w:r>
    </w:p>
    <w:p w:rsidR="005F6105" w:rsidRPr="00050A74" w:rsidRDefault="00050A74">
      <w:pPr>
        <w:pStyle w:val="Puesto"/>
        <w:rPr>
          <w:lang w:val="es-SV"/>
        </w:rPr>
      </w:pPr>
      <w:r w:rsidRPr="00050A74">
        <w:rPr>
          <w:lang w:val="es-SV"/>
        </w:rPr>
        <w:t>Cluster de Estudio: Advanced Analytics</w:t>
      </w:r>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P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r w:rsidRPr="005B3ABA">
        <w:rPr>
          <w:lang w:val="es-SV"/>
        </w:rPr>
        <w:t xml:space="preserve">Phone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2A1297"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530546980" w:history="1">
        <w:r w:rsidR="002A1297" w:rsidRPr="00B13990">
          <w:rPr>
            <w:rStyle w:val="Hipervnculo"/>
            <w:noProof/>
            <w:lang w:val="es-SV"/>
          </w:rPr>
          <w:t>Algoritmos No supervisados</w:t>
        </w:r>
        <w:r w:rsidR="002A1297">
          <w:rPr>
            <w:noProof/>
            <w:webHidden/>
          </w:rPr>
          <w:tab/>
        </w:r>
        <w:r w:rsidR="002A1297">
          <w:rPr>
            <w:noProof/>
            <w:webHidden/>
          </w:rPr>
          <w:fldChar w:fldCharType="begin"/>
        </w:r>
        <w:r w:rsidR="002A1297">
          <w:rPr>
            <w:noProof/>
            <w:webHidden/>
          </w:rPr>
          <w:instrText xml:space="preserve"> PAGEREF _Toc530546980 \h </w:instrText>
        </w:r>
        <w:r w:rsidR="002A1297">
          <w:rPr>
            <w:noProof/>
            <w:webHidden/>
          </w:rPr>
        </w:r>
        <w:r w:rsidR="002A1297">
          <w:rPr>
            <w:noProof/>
            <w:webHidden/>
          </w:rPr>
          <w:fldChar w:fldCharType="separate"/>
        </w:r>
        <w:r w:rsidR="006641E3">
          <w:rPr>
            <w:noProof/>
            <w:webHidden/>
          </w:rPr>
          <w:t>1</w:t>
        </w:r>
        <w:r w:rsidR="002A1297">
          <w:rPr>
            <w:noProof/>
            <w:webHidden/>
          </w:rPr>
          <w:fldChar w:fldCharType="end"/>
        </w:r>
      </w:hyperlink>
    </w:p>
    <w:p w:rsidR="002A1297" w:rsidRDefault="003B063D">
      <w:pPr>
        <w:pStyle w:val="TDC1"/>
        <w:tabs>
          <w:tab w:val="right" w:leader="dot" w:pos="7910"/>
        </w:tabs>
        <w:rPr>
          <w:rFonts w:asciiTheme="minorHAnsi" w:eastAsiaTheme="minorEastAsia" w:hAnsiTheme="minorHAnsi" w:cstheme="minorBidi"/>
          <w:noProof/>
          <w:sz w:val="22"/>
          <w:szCs w:val="22"/>
        </w:rPr>
      </w:pPr>
      <w:hyperlink w:anchor="_Toc530546981" w:history="1">
        <w:r w:rsidR="002A1297" w:rsidRPr="00B13990">
          <w:rPr>
            <w:rStyle w:val="Hipervnculo"/>
            <w:noProof/>
            <w:lang w:val="es-SV"/>
          </w:rPr>
          <w:t>Clustering</w:t>
        </w:r>
        <w:r w:rsidR="002A1297">
          <w:rPr>
            <w:noProof/>
            <w:webHidden/>
          </w:rPr>
          <w:tab/>
        </w:r>
        <w:r w:rsidR="002A1297">
          <w:rPr>
            <w:noProof/>
            <w:webHidden/>
          </w:rPr>
          <w:fldChar w:fldCharType="begin"/>
        </w:r>
        <w:r w:rsidR="002A1297">
          <w:rPr>
            <w:noProof/>
            <w:webHidden/>
          </w:rPr>
          <w:instrText xml:space="preserve"> PAGEREF _Toc530546981 \h </w:instrText>
        </w:r>
        <w:r w:rsidR="002A1297">
          <w:rPr>
            <w:noProof/>
            <w:webHidden/>
          </w:rPr>
        </w:r>
        <w:r w:rsidR="002A1297">
          <w:rPr>
            <w:noProof/>
            <w:webHidden/>
          </w:rPr>
          <w:fldChar w:fldCharType="separate"/>
        </w:r>
        <w:r w:rsidR="006641E3">
          <w:rPr>
            <w:noProof/>
            <w:webHidden/>
          </w:rPr>
          <w:t>4</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82" w:history="1">
        <w:r w:rsidR="002A1297" w:rsidRPr="00B13990">
          <w:rPr>
            <w:rStyle w:val="Hipervnculo"/>
            <w:noProof/>
            <w:lang w:val="es-SV"/>
          </w:rPr>
          <w:t>Transformación de los Datos</w:t>
        </w:r>
        <w:r w:rsidR="002A1297">
          <w:rPr>
            <w:noProof/>
            <w:webHidden/>
          </w:rPr>
          <w:tab/>
        </w:r>
        <w:r w:rsidR="002A1297">
          <w:rPr>
            <w:noProof/>
            <w:webHidden/>
          </w:rPr>
          <w:fldChar w:fldCharType="begin"/>
        </w:r>
        <w:r w:rsidR="002A1297">
          <w:rPr>
            <w:noProof/>
            <w:webHidden/>
          </w:rPr>
          <w:instrText xml:space="preserve"> PAGEREF _Toc530546982 \h </w:instrText>
        </w:r>
        <w:r w:rsidR="002A1297">
          <w:rPr>
            <w:noProof/>
            <w:webHidden/>
          </w:rPr>
        </w:r>
        <w:r w:rsidR="002A1297">
          <w:rPr>
            <w:noProof/>
            <w:webHidden/>
          </w:rPr>
          <w:fldChar w:fldCharType="separate"/>
        </w:r>
        <w:r w:rsidR="006641E3">
          <w:rPr>
            <w:noProof/>
            <w:webHidden/>
          </w:rPr>
          <w:t>5</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83" w:history="1">
        <w:r w:rsidR="002A1297" w:rsidRPr="00B13990">
          <w:rPr>
            <w:rStyle w:val="Hipervnculo"/>
            <w:noProof/>
            <w:lang w:val="es-SV"/>
          </w:rPr>
          <w:t>Transformación Lineal</w:t>
        </w:r>
        <w:r w:rsidR="002A1297">
          <w:rPr>
            <w:noProof/>
            <w:webHidden/>
          </w:rPr>
          <w:tab/>
        </w:r>
        <w:r w:rsidR="002A1297">
          <w:rPr>
            <w:noProof/>
            <w:webHidden/>
          </w:rPr>
          <w:fldChar w:fldCharType="begin"/>
        </w:r>
        <w:r w:rsidR="002A1297">
          <w:rPr>
            <w:noProof/>
            <w:webHidden/>
          </w:rPr>
          <w:instrText xml:space="preserve"> PAGEREF _Toc530546983 \h </w:instrText>
        </w:r>
        <w:r w:rsidR="002A1297">
          <w:rPr>
            <w:noProof/>
            <w:webHidden/>
          </w:rPr>
        </w:r>
        <w:r w:rsidR="002A1297">
          <w:rPr>
            <w:noProof/>
            <w:webHidden/>
          </w:rPr>
          <w:fldChar w:fldCharType="separate"/>
        </w:r>
        <w:r w:rsidR="006641E3">
          <w:rPr>
            <w:noProof/>
            <w:webHidden/>
          </w:rPr>
          <w:t>6</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84" w:history="1">
        <w:r w:rsidR="002A1297" w:rsidRPr="00B13990">
          <w:rPr>
            <w:rStyle w:val="Hipervnculo"/>
            <w:noProof/>
            <w:lang w:val="es-MX"/>
          </w:rPr>
          <w:t>Transformación con mínimos y máximos</w:t>
        </w:r>
        <w:r w:rsidR="002A1297">
          <w:rPr>
            <w:noProof/>
            <w:webHidden/>
          </w:rPr>
          <w:tab/>
        </w:r>
        <w:r w:rsidR="002A1297">
          <w:rPr>
            <w:noProof/>
            <w:webHidden/>
          </w:rPr>
          <w:fldChar w:fldCharType="begin"/>
        </w:r>
        <w:r w:rsidR="002A1297">
          <w:rPr>
            <w:noProof/>
            <w:webHidden/>
          </w:rPr>
          <w:instrText xml:space="preserve"> PAGEREF _Toc530546984 \h </w:instrText>
        </w:r>
        <w:r w:rsidR="002A1297">
          <w:rPr>
            <w:noProof/>
            <w:webHidden/>
          </w:rPr>
        </w:r>
        <w:r w:rsidR="002A1297">
          <w:rPr>
            <w:noProof/>
            <w:webHidden/>
          </w:rPr>
          <w:fldChar w:fldCharType="separate"/>
        </w:r>
        <w:r w:rsidR="006641E3">
          <w:rPr>
            <w:noProof/>
            <w:webHidden/>
          </w:rPr>
          <w:t>6</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85" w:history="1">
        <w:r w:rsidR="002A1297" w:rsidRPr="00B13990">
          <w:rPr>
            <w:rStyle w:val="Hipervnculo"/>
            <w:noProof/>
            <w:lang w:val="es-MX"/>
          </w:rPr>
          <w:t>Transformación con la Mediana y MAD</w:t>
        </w:r>
        <w:r w:rsidR="002A1297">
          <w:rPr>
            <w:noProof/>
            <w:webHidden/>
          </w:rPr>
          <w:tab/>
        </w:r>
        <w:r w:rsidR="002A1297">
          <w:rPr>
            <w:noProof/>
            <w:webHidden/>
          </w:rPr>
          <w:fldChar w:fldCharType="begin"/>
        </w:r>
        <w:r w:rsidR="002A1297">
          <w:rPr>
            <w:noProof/>
            <w:webHidden/>
          </w:rPr>
          <w:instrText xml:space="preserve"> PAGEREF _Toc530546985 \h </w:instrText>
        </w:r>
        <w:r w:rsidR="002A1297">
          <w:rPr>
            <w:noProof/>
            <w:webHidden/>
          </w:rPr>
        </w:r>
        <w:r w:rsidR="002A1297">
          <w:rPr>
            <w:noProof/>
            <w:webHidden/>
          </w:rPr>
          <w:fldChar w:fldCharType="separate"/>
        </w:r>
        <w:r w:rsidR="006641E3">
          <w:rPr>
            <w:noProof/>
            <w:webHidden/>
          </w:rPr>
          <w:t>7</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86" w:history="1">
        <w:r w:rsidR="002A1297" w:rsidRPr="00B13990">
          <w:rPr>
            <w:rStyle w:val="Hipervnculo"/>
            <w:noProof/>
            <w:lang w:val="es-MX"/>
          </w:rPr>
          <w:t>Transformación Logarítmica</w:t>
        </w:r>
        <w:r w:rsidR="002A1297">
          <w:rPr>
            <w:noProof/>
            <w:webHidden/>
          </w:rPr>
          <w:tab/>
        </w:r>
        <w:r w:rsidR="002A1297">
          <w:rPr>
            <w:noProof/>
            <w:webHidden/>
          </w:rPr>
          <w:fldChar w:fldCharType="begin"/>
        </w:r>
        <w:r w:rsidR="002A1297">
          <w:rPr>
            <w:noProof/>
            <w:webHidden/>
          </w:rPr>
          <w:instrText xml:space="preserve"> PAGEREF _Toc530546986 \h </w:instrText>
        </w:r>
        <w:r w:rsidR="002A1297">
          <w:rPr>
            <w:noProof/>
            <w:webHidden/>
          </w:rPr>
        </w:r>
        <w:r w:rsidR="002A1297">
          <w:rPr>
            <w:noProof/>
            <w:webHidden/>
          </w:rPr>
          <w:fldChar w:fldCharType="separate"/>
        </w:r>
        <w:r w:rsidR="006641E3">
          <w:rPr>
            <w:noProof/>
            <w:webHidden/>
          </w:rPr>
          <w:t>7</w:t>
        </w:r>
        <w:r w:rsidR="002A1297">
          <w:rPr>
            <w:noProof/>
            <w:webHidden/>
          </w:rPr>
          <w:fldChar w:fldCharType="end"/>
        </w:r>
      </w:hyperlink>
    </w:p>
    <w:p w:rsidR="002A1297" w:rsidRDefault="003B063D">
      <w:pPr>
        <w:pStyle w:val="TDC1"/>
        <w:tabs>
          <w:tab w:val="right" w:leader="dot" w:pos="7910"/>
        </w:tabs>
        <w:rPr>
          <w:rFonts w:asciiTheme="minorHAnsi" w:eastAsiaTheme="minorEastAsia" w:hAnsiTheme="minorHAnsi" w:cstheme="minorBidi"/>
          <w:noProof/>
          <w:sz w:val="22"/>
          <w:szCs w:val="22"/>
        </w:rPr>
      </w:pPr>
      <w:hyperlink w:anchor="_Toc530546987" w:history="1">
        <w:r w:rsidR="002A1297" w:rsidRPr="00B13990">
          <w:rPr>
            <w:rStyle w:val="Hipervnculo"/>
            <w:noProof/>
            <w:lang w:val="es-SV"/>
          </w:rPr>
          <w:t>Fundamentos de Clustering</w:t>
        </w:r>
        <w:r w:rsidR="002A1297">
          <w:rPr>
            <w:noProof/>
            <w:webHidden/>
          </w:rPr>
          <w:tab/>
        </w:r>
        <w:r w:rsidR="002A1297">
          <w:rPr>
            <w:noProof/>
            <w:webHidden/>
          </w:rPr>
          <w:fldChar w:fldCharType="begin"/>
        </w:r>
        <w:r w:rsidR="002A1297">
          <w:rPr>
            <w:noProof/>
            <w:webHidden/>
          </w:rPr>
          <w:instrText xml:space="preserve"> PAGEREF _Toc530546987 \h </w:instrText>
        </w:r>
        <w:r w:rsidR="002A1297">
          <w:rPr>
            <w:noProof/>
            <w:webHidden/>
          </w:rPr>
        </w:r>
        <w:r w:rsidR="002A1297">
          <w:rPr>
            <w:noProof/>
            <w:webHidden/>
          </w:rPr>
          <w:fldChar w:fldCharType="separate"/>
        </w:r>
        <w:r w:rsidR="006641E3">
          <w:rPr>
            <w:noProof/>
            <w:webHidden/>
          </w:rPr>
          <w:t>7</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88" w:history="1">
        <w:r w:rsidR="002A1297" w:rsidRPr="00B13990">
          <w:rPr>
            <w:rStyle w:val="Hipervnculo"/>
            <w:noProof/>
            <w:lang w:val="es-MX"/>
          </w:rPr>
          <w:t>Algoritmo K-Means</w:t>
        </w:r>
        <w:r w:rsidR="002A1297">
          <w:rPr>
            <w:noProof/>
            <w:webHidden/>
          </w:rPr>
          <w:tab/>
        </w:r>
        <w:r w:rsidR="002A1297">
          <w:rPr>
            <w:noProof/>
            <w:webHidden/>
          </w:rPr>
          <w:fldChar w:fldCharType="begin"/>
        </w:r>
        <w:r w:rsidR="002A1297">
          <w:rPr>
            <w:noProof/>
            <w:webHidden/>
          </w:rPr>
          <w:instrText xml:space="preserve"> PAGEREF _Toc530546988 \h </w:instrText>
        </w:r>
        <w:r w:rsidR="002A1297">
          <w:rPr>
            <w:noProof/>
            <w:webHidden/>
          </w:rPr>
        </w:r>
        <w:r w:rsidR="002A1297">
          <w:rPr>
            <w:noProof/>
            <w:webHidden/>
          </w:rPr>
          <w:fldChar w:fldCharType="separate"/>
        </w:r>
        <w:r w:rsidR="006641E3">
          <w:rPr>
            <w:noProof/>
            <w:webHidden/>
          </w:rPr>
          <w:t>8</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89" w:history="1">
        <w:r w:rsidR="002A1297" w:rsidRPr="00B13990">
          <w:rPr>
            <w:rStyle w:val="Hipervnculo"/>
            <w:noProof/>
            <w:lang w:val="es-SV"/>
          </w:rPr>
          <w:t>Variantes del algoritmo K-means</w:t>
        </w:r>
        <w:r w:rsidR="002A1297">
          <w:rPr>
            <w:noProof/>
            <w:webHidden/>
          </w:rPr>
          <w:tab/>
        </w:r>
        <w:r w:rsidR="002A1297">
          <w:rPr>
            <w:noProof/>
            <w:webHidden/>
          </w:rPr>
          <w:fldChar w:fldCharType="begin"/>
        </w:r>
        <w:r w:rsidR="002A1297">
          <w:rPr>
            <w:noProof/>
            <w:webHidden/>
          </w:rPr>
          <w:instrText xml:space="preserve"> PAGEREF _Toc530546989 \h </w:instrText>
        </w:r>
        <w:r w:rsidR="002A1297">
          <w:rPr>
            <w:noProof/>
            <w:webHidden/>
          </w:rPr>
        </w:r>
        <w:r w:rsidR="002A1297">
          <w:rPr>
            <w:noProof/>
            <w:webHidden/>
          </w:rPr>
          <w:fldChar w:fldCharType="separate"/>
        </w:r>
        <w:r w:rsidR="006641E3">
          <w:rPr>
            <w:noProof/>
            <w:webHidden/>
          </w:rPr>
          <w:t>11</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90" w:history="1">
        <w:r w:rsidR="002A1297" w:rsidRPr="00B13990">
          <w:rPr>
            <w:rStyle w:val="Hipervnculo"/>
            <w:noProof/>
            <w:lang w:val="es-SV"/>
          </w:rPr>
          <w:t>Tipos de Distancias</w:t>
        </w:r>
        <w:r w:rsidR="002A1297">
          <w:rPr>
            <w:noProof/>
            <w:webHidden/>
          </w:rPr>
          <w:tab/>
        </w:r>
        <w:r w:rsidR="002A1297">
          <w:rPr>
            <w:noProof/>
            <w:webHidden/>
          </w:rPr>
          <w:fldChar w:fldCharType="begin"/>
        </w:r>
        <w:r w:rsidR="002A1297">
          <w:rPr>
            <w:noProof/>
            <w:webHidden/>
          </w:rPr>
          <w:instrText xml:space="preserve"> PAGEREF _Toc530546990 \h </w:instrText>
        </w:r>
        <w:r w:rsidR="002A1297">
          <w:rPr>
            <w:noProof/>
            <w:webHidden/>
          </w:rPr>
        </w:r>
        <w:r w:rsidR="002A1297">
          <w:rPr>
            <w:noProof/>
            <w:webHidden/>
          </w:rPr>
          <w:fldChar w:fldCharType="separate"/>
        </w:r>
        <w:r w:rsidR="006641E3">
          <w:rPr>
            <w:noProof/>
            <w:webHidden/>
          </w:rPr>
          <w:t>12</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91" w:history="1">
        <w:r w:rsidR="002A1297" w:rsidRPr="00B13990">
          <w:rPr>
            <w:rStyle w:val="Hipervnculo"/>
            <w:noProof/>
            <w:lang w:val="es-SV"/>
          </w:rPr>
          <w:t>Métricas de Validación Internas</w:t>
        </w:r>
        <w:r w:rsidR="002A1297">
          <w:rPr>
            <w:noProof/>
            <w:webHidden/>
          </w:rPr>
          <w:tab/>
        </w:r>
        <w:r w:rsidR="002A1297">
          <w:rPr>
            <w:noProof/>
            <w:webHidden/>
          </w:rPr>
          <w:fldChar w:fldCharType="begin"/>
        </w:r>
        <w:r w:rsidR="002A1297">
          <w:rPr>
            <w:noProof/>
            <w:webHidden/>
          </w:rPr>
          <w:instrText xml:space="preserve"> PAGEREF _Toc530546991 \h </w:instrText>
        </w:r>
        <w:r w:rsidR="002A1297">
          <w:rPr>
            <w:noProof/>
            <w:webHidden/>
          </w:rPr>
        </w:r>
        <w:r w:rsidR="002A1297">
          <w:rPr>
            <w:noProof/>
            <w:webHidden/>
          </w:rPr>
          <w:fldChar w:fldCharType="separate"/>
        </w:r>
        <w:r w:rsidR="006641E3">
          <w:rPr>
            <w:noProof/>
            <w:webHidden/>
          </w:rPr>
          <w:t>13</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92" w:history="1">
        <w:r w:rsidR="002A1297" w:rsidRPr="00B13990">
          <w:rPr>
            <w:rStyle w:val="Hipervnculo"/>
            <w:noProof/>
            <w:lang w:val="es-SV"/>
          </w:rPr>
          <w:t>Sugerencias prácticas de pre y post-procesamiento</w:t>
        </w:r>
        <w:r w:rsidR="002A1297">
          <w:rPr>
            <w:noProof/>
            <w:webHidden/>
          </w:rPr>
          <w:tab/>
        </w:r>
        <w:r w:rsidR="002A1297">
          <w:rPr>
            <w:noProof/>
            <w:webHidden/>
          </w:rPr>
          <w:fldChar w:fldCharType="begin"/>
        </w:r>
        <w:r w:rsidR="002A1297">
          <w:rPr>
            <w:noProof/>
            <w:webHidden/>
          </w:rPr>
          <w:instrText xml:space="preserve"> PAGEREF _Toc530546992 \h </w:instrText>
        </w:r>
        <w:r w:rsidR="002A1297">
          <w:rPr>
            <w:noProof/>
            <w:webHidden/>
          </w:rPr>
        </w:r>
        <w:r w:rsidR="002A1297">
          <w:rPr>
            <w:noProof/>
            <w:webHidden/>
          </w:rPr>
          <w:fldChar w:fldCharType="separate"/>
        </w:r>
        <w:r w:rsidR="006641E3">
          <w:rPr>
            <w:noProof/>
            <w:webHidden/>
          </w:rPr>
          <w:t>14</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93" w:history="1">
        <w:r w:rsidR="002A1297" w:rsidRPr="00B13990">
          <w:rPr>
            <w:rStyle w:val="Hipervnculo"/>
            <w:noProof/>
            <w:lang w:val="es-SV"/>
          </w:rPr>
          <w:t>Métodos Jerárquicos</w:t>
        </w:r>
        <w:r w:rsidR="002A1297">
          <w:rPr>
            <w:noProof/>
            <w:webHidden/>
          </w:rPr>
          <w:tab/>
        </w:r>
        <w:r w:rsidR="002A1297">
          <w:rPr>
            <w:noProof/>
            <w:webHidden/>
          </w:rPr>
          <w:fldChar w:fldCharType="begin"/>
        </w:r>
        <w:r w:rsidR="002A1297">
          <w:rPr>
            <w:noProof/>
            <w:webHidden/>
          </w:rPr>
          <w:instrText xml:space="preserve"> PAGEREF _Toc530546993 \h </w:instrText>
        </w:r>
        <w:r w:rsidR="002A1297">
          <w:rPr>
            <w:noProof/>
            <w:webHidden/>
          </w:rPr>
        </w:r>
        <w:r w:rsidR="002A1297">
          <w:rPr>
            <w:noProof/>
            <w:webHidden/>
          </w:rPr>
          <w:fldChar w:fldCharType="separate"/>
        </w:r>
        <w:r w:rsidR="006641E3">
          <w:rPr>
            <w:noProof/>
            <w:webHidden/>
          </w:rPr>
          <w:t>14</w:t>
        </w:r>
        <w:r w:rsidR="002A1297">
          <w:rPr>
            <w:noProof/>
            <w:webHidden/>
          </w:rPr>
          <w:fldChar w:fldCharType="end"/>
        </w:r>
      </w:hyperlink>
    </w:p>
    <w:p w:rsidR="002A1297" w:rsidRDefault="003B063D">
      <w:pPr>
        <w:pStyle w:val="TDC2"/>
        <w:rPr>
          <w:rFonts w:asciiTheme="minorHAnsi" w:eastAsiaTheme="minorEastAsia" w:hAnsiTheme="minorHAnsi" w:cstheme="minorBidi"/>
          <w:noProof/>
          <w:sz w:val="22"/>
          <w:szCs w:val="22"/>
        </w:rPr>
      </w:pPr>
      <w:hyperlink w:anchor="_Toc530546994" w:history="1">
        <w:r w:rsidR="002A1297" w:rsidRPr="00B13990">
          <w:rPr>
            <w:rStyle w:val="Hipervnculo"/>
            <w:noProof/>
            <w:lang w:val="es-SV"/>
          </w:rPr>
          <w:t>Determinando el Número Adecuado de Clusters</w:t>
        </w:r>
        <w:r w:rsidR="002A1297">
          <w:rPr>
            <w:noProof/>
            <w:webHidden/>
          </w:rPr>
          <w:tab/>
        </w:r>
        <w:r w:rsidR="002A1297">
          <w:rPr>
            <w:noProof/>
            <w:webHidden/>
          </w:rPr>
          <w:fldChar w:fldCharType="begin"/>
        </w:r>
        <w:r w:rsidR="002A1297">
          <w:rPr>
            <w:noProof/>
            <w:webHidden/>
          </w:rPr>
          <w:instrText xml:space="preserve"> PAGEREF _Toc530546994 \h </w:instrText>
        </w:r>
        <w:r w:rsidR="002A1297">
          <w:rPr>
            <w:noProof/>
            <w:webHidden/>
          </w:rPr>
        </w:r>
        <w:r w:rsidR="002A1297">
          <w:rPr>
            <w:noProof/>
            <w:webHidden/>
          </w:rPr>
          <w:fldChar w:fldCharType="separate"/>
        </w:r>
        <w:r w:rsidR="006641E3">
          <w:rPr>
            <w:noProof/>
            <w:webHidden/>
          </w:rPr>
          <w:t>16</w:t>
        </w:r>
        <w:r w:rsidR="002A1297">
          <w:rPr>
            <w:noProof/>
            <w:webHidden/>
          </w:rPr>
          <w:fldChar w:fldCharType="end"/>
        </w:r>
      </w:hyperlink>
    </w:p>
    <w:p w:rsidR="002A1297" w:rsidRDefault="003B063D">
      <w:pPr>
        <w:pStyle w:val="TDC1"/>
        <w:tabs>
          <w:tab w:val="right" w:leader="dot" w:pos="7910"/>
        </w:tabs>
        <w:rPr>
          <w:rFonts w:asciiTheme="minorHAnsi" w:eastAsiaTheme="minorEastAsia" w:hAnsiTheme="minorHAnsi" w:cstheme="minorBidi"/>
          <w:noProof/>
          <w:sz w:val="22"/>
          <w:szCs w:val="22"/>
        </w:rPr>
      </w:pPr>
      <w:hyperlink w:anchor="_Toc530546995" w:history="1">
        <w:r w:rsidR="002A1297" w:rsidRPr="00B13990">
          <w:rPr>
            <w:rStyle w:val="Hipervnculo"/>
            <w:noProof/>
            <w:lang w:val="es-SV"/>
          </w:rPr>
          <w:t>Bibliografía</w:t>
        </w:r>
        <w:r w:rsidR="002A1297">
          <w:rPr>
            <w:noProof/>
            <w:webHidden/>
          </w:rPr>
          <w:tab/>
        </w:r>
        <w:r w:rsidR="002A1297">
          <w:rPr>
            <w:noProof/>
            <w:webHidden/>
          </w:rPr>
          <w:fldChar w:fldCharType="begin"/>
        </w:r>
        <w:r w:rsidR="002A1297">
          <w:rPr>
            <w:noProof/>
            <w:webHidden/>
          </w:rPr>
          <w:instrText xml:space="preserve"> PAGEREF _Toc530546995 \h </w:instrText>
        </w:r>
        <w:r w:rsidR="002A1297">
          <w:rPr>
            <w:noProof/>
            <w:webHidden/>
          </w:rPr>
        </w:r>
        <w:r w:rsidR="002A1297">
          <w:rPr>
            <w:noProof/>
            <w:webHidden/>
          </w:rPr>
          <w:fldChar w:fldCharType="separate"/>
        </w:r>
        <w:r w:rsidR="006641E3">
          <w:rPr>
            <w:noProof/>
            <w:webHidden/>
          </w:rPr>
          <w:t>18</w:t>
        </w:r>
        <w:r w:rsidR="002A1297">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0D48F6" w:rsidP="002A4E66">
      <w:pPr>
        <w:pStyle w:val="Ttulo1"/>
        <w:rPr>
          <w:lang w:val="es-SV"/>
        </w:rPr>
      </w:pPr>
      <w:bookmarkStart w:id="1" w:name="_Toc530546980"/>
      <w:r>
        <w:rPr>
          <w:lang w:val="es-SV"/>
        </w:rPr>
        <w:t>Algoritmos No supervisados</w:t>
      </w:r>
      <w:bookmarkEnd w:id="1"/>
    </w:p>
    <w:p w:rsidR="005F6105" w:rsidRPr="00844950" w:rsidRDefault="000E0AB1">
      <w:pPr>
        <w:pStyle w:val="ChapterSubtitle"/>
        <w:rPr>
          <w:lang w:val="es-SV"/>
        </w:rPr>
      </w:pPr>
      <w:r>
        <w:rPr>
          <w:spacing w:val="-5"/>
          <w:lang w:val="es-SV"/>
        </w:rPr>
        <w:t>Machine Learning es una rama de la Inteligencia Artificial cuyo objetivo es desarrollar técnicas/procesos para que las computadoras aprendan, este aprendizaje puede ser supervisado y no supervisado.</w:t>
      </w:r>
    </w:p>
    <w:p w:rsidR="005F6105" w:rsidRPr="00E11994" w:rsidRDefault="00F445E2">
      <w:pPr>
        <w:pStyle w:val="BodyTextKeep"/>
        <w:framePr w:dropCap="drop" w:lines="3" w:hSpace="60" w:wrap="around" w:vAnchor="text" w:hAnchor="text"/>
        <w:spacing w:after="0" w:line="849" w:lineRule="exact"/>
        <w:rPr>
          <w:position w:val="-10"/>
          <w:sz w:val="114"/>
          <w:lang w:val="es-SV"/>
        </w:rPr>
      </w:pPr>
      <w:r>
        <w:rPr>
          <w:caps/>
          <w:position w:val="-10"/>
          <w:sz w:val="114"/>
          <w:lang w:val="es-SV"/>
        </w:rPr>
        <w:t>A</w:t>
      </w:r>
    </w:p>
    <w:p w:rsidR="00993BAF" w:rsidRDefault="00F445E2" w:rsidP="00130D0F">
      <w:pPr>
        <w:pStyle w:val="Textoindependiente"/>
        <w:rPr>
          <w:lang w:val="es-SV"/>
        </w:rPr>
      </w:pPr>
      <w:r w:rsidRPr="00F445E2">
        <w:rPr>
          <w:lang w:val="es-SV"/>
        </w:rPr>
        <w:t>Aprendizaje no supervisado es un método de Aprendizaje Automático donde un modelo es ajustado a las observaciones. Se distingue del Aprendizaje supervisado por el hecho de que no hay un conocimiento a priori</w:t>
      </w:r>
      <w:r w:rsidR="006465D5">
        <w:rPr>
          <w:rStyle w:val="Refdenotaalpie"/>
          <w:lang w:val="es-SV"/>
        </w:rPr>
        <w:footnoteReference w:id="1"/>
      </w:r>
      <w:r w:rsidRPr="00F445E2">
        <w:rPr>
          <w:lang w:val="es-SV"/>
        </w:rPr>
        <w:t>.</w:t>
      </w:r>
    </w:p>
    <w:p w:rsidR="0089699E" w:rsidRDefault="006465D5" w:rsidP="006465D5">
      <w:pPr>
        <w:pStyle w:val="Textoindependiente"/>
        <w:rPr>
          <w:lang w:val="es-SV"/>
        </w:rPr>
      </w:pPr>
      <w:r w:rsidRPr="006465D5">
        <w:rPr>
          <w:lang w:val="es-SV"/>
        </w:rPr>
        <w:t xml:space="preserve">El aprendizaje no supervisado es muy importante cuando se dispone de muestras sin etiquetas de clase, cuando el costo de etiquetarlas por un experto es alto o cuando los patrones pueden variar con el tiempo, por lo que es necesario primero procesar los datos para luego clasificar. </w:t>
      </w:r>
    </w:p>
    <w:p w:rsidR="005F7B40" w:rsidRDefault="005F7B40" w:rsidP="006465D5">
      <w:pPr>
        <w:pStyle w:val="Textoindependiente"/>
        <w:rPr>
          <w:lang w:val="es-SV"/>
        </w:rPr>
      </w:pPr>
    </w:p>
    <w:p w:rsidR="005F7B40" w:rsidRDefault="005F7B40" w:rsidP="006465D5">
      <w:pPr>
        <w:pStyle w:val="Textoindependiente"/>
        <w:rPr>
          <w:lang w:val="es-SV"/>
        </w:rPr>
      </w:pPr>
      <w:r>
        <w:rPr>
          <w:noProof/>
        </w:rPr>
        <w:drawing>
          <wp:inline distT="0" distB="0" distL="0" distR="0" wp14:anchorId="1F4B10D2" wp14:editId="6858E458">
            <wp:extent cx="4934198" cy="171767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89"/>
                    <a:stretch/>
                  </pic:blipFill>
                  <pic:spPr bwMode="auto">
                    <a:xfrm>
                      <a:off x="0" y="0"/>
                      <a:ext cx="4934198" cy="1717675"/>
                    </a:xfrm>
                    <a:prstGeom prst="rect">
                      <a:avLst/>
                    </a:prstGeom>
                    <a:ln>
                      <a:noFill/>
                    </a:ln>
                    <a:extLst>
                      <a:ext uri="{53640926-AAD7-44D8-BBD7-CCE9431645EC}">
                        <a14:shadowObscured xmlns:a14="http://schemas.microsoft.com/office/drawing/2010/main"/>
                      </a:ext>
                    </a:extLst>
                  </pic:spPr>
                </pic:pic>
              </a:graphicData>
            </a:graphic>
          </wp:inline>
        </w:drawing>
      </w:r>
    </w:p>
    <w:p w:rsidR="005F7B40" w:rsidRDefault="00C5328E" w:rsidP="00C5328E">
      <w:pPr>
        <w:pStyle w:val="Textoindependiente"/>
        <w:jc w:val="center"/>
        <w:rPr>
          <w:lang w:val="es-SV"/>
        </w:rPr>
      </w:pPr>
      <w:r>
        <w:rPr>
          <w:lang w:val="es-SV"/>
        </w:rPr>
        <w:t>Figura 1-1 Aprendizaje No supervisado</w:t>
      </w:r>
      <w:r w:rsidR="0086170F">
        <w:rPr>
          <w:rStyle w:val="Refdenotaalpie"/>
          <w:lang w:val="es-SV"/>
        </w:rPr>
        <w:footnoteReference w:id="2"/>
      </w:r>
    </w:p>
    <w:p w:rsidR="005F7B40" w:rsidRDefault="005F7B40" w:rsidP="006465D5">
      <w:pPr>
        <w:pStyle w:val="Textoindependiente"/>
        <w:rPr>
          <w:lang w:val="es-SV"/>
        </w:rPr>
      </w:pPr>
    </w:p>
    <w:p w:rsidR="006465D5" w:rsidRPr="006465D5" w:rsidRDefault="006465D5" w:rsidP="006465D5">
      <w:pPr>
        <w:pStyle w:val="Textoindependiente"/>
        <w:rPr>
          <w:lang w:val="es-SV"/>
        </w:rPr>
      </w:pPr>
      <w:r w:rsidRPr="006465D5">
        <w:rPr>
          <w:lang w:val="es-SV"/>
        </w:rPr>
        <w:lastRenderedPageBreak/>
        <w:t>La principal ventaja que presenta la clasificación no supervisada es que se puede obtener un conjunto de entrenamiento empleando muestras no etiquetadas valiéndos</w:t>
      </w:r>
      <w:r w:rsidR="0089699E">
        <w:rPr>
          <w:lang w:val="es-SV"/>
        </w:rPr>
        <w:t>e de algoritmos de agrupamiento, sin embargo, es necesario mencionar que e</w:t>
      </w:r>
      <w:r w:rsidR="0089699E" w:rsidRPr="0089699E">
        <w:rPr>
          <w:lang w:val="es-SV"/>
        </w:rPr>
        <w:t>l aprendizaje no supervisado es más subjetivo que el supervisando ya que su objetivo no se enfoca en una predicción o una respuesta.</w:t>
      </w:r>
    </w:p>
    <w:p w:rsidR="0089699E" w:rsidRDefault="0089699E" w:rsidP="0089699E">
      <w:pPr>
        <w:pStyle w:val="Textoindependiente"/>
        <w:rPr>
          <w:lang w:val="es-SV"/>
        </w:rPr>
      </w:pPr>
      <w:r>
        <w:rPr>
          <w:lang w:val="es-SV"/>
        </w:rPr>
        <w:t>Existen 2 tareas principales que pueden ser realizadas por los algoritmos no supervisados:</w:t>
      </w:r>
    </w:p>
    <w:p w:rsidR="0089699E" w:rsidRDefault="0089699E" w:rsidP="0087107F">
      <w:pPr>
        <w:pStyle w:val="Textoindependiente"/>
        <w:numPr>
          <w:ilvl w:val="0"/>
          <w:numId w:val="4"/>
        </w:numPr>
        <w:rPr>
          <w:lang w:val="es-SV"/>
        </w:rPr>
      </w:pPr>
      <w:r>
        <w:rPr>
          <w:lang w:val="es-SV"/>
        </w:rPr>
        <w:t>Clustering: Los datos se agrupan en función de su similaridad.</w:t>
      </w:r>
    </w:p>
    <w:p w:rsidR="0089699E" w:rsidRDefault="0089699E" w:rsidP="0087107F">
      <w:pPr>
        <w:pStyle w:val="Textoindependiente"/>
        <w:numPr>
          <w:ilvl w:val="0"/>
          <w:numId w:val="4"/>
        </w:numPr>
        <w:rPr>
          <w:lang w:val="es-SV"/>
        </w:rPr>
      </w:pPr>
      <w:r>
        <w:rPr>
          <w:lang w:val="es-SV"/>
        </w:rPr>
        <w:t>Reducción de Dimensionalidad: La data se comprime manteniendo su usabilidad y estructura.</w:t>
      </w:r>
    </w:p>
    <w:p w:rsidR="0039303E" w:rsidRDefault="0089699E" w:rsidP="006465D5">
      <w:pPr>
        <w:pStyle w:val="Textoindependiente"/>
        <w:rPr>
          <w:lang w:val="es-SV"/>
        </w:rPr>
      </w:pPr>
      <w:r>
        <w:rPr>
          <w:lang w:val="es-SV"/>
        </w:rPr>
        <w:t>Por sus características, e</w:t>
      </w:r>
      <w:r w:rsidR="006465D5" w:rsidRPr="006465D5">
        <w:rPr>
          <w:lang w:val="es-SV"/>
        </w:rPr>
        <w:t>l agrupamiento es una herramienta muy utilizada en distintos contextos como la Recuperación de Información y la Minería de Textos, el procesamiento de secuencias descriptoras de genes y proteínas, el seguimiento y detección de sucesos en un flujo continuo de noticias, la segmentación de imágenes, la compresión de datos, el procesamiento de bases de datos espaciales, la clasificación de zonas geográficas, la comprensión de imágenes de satélites, la visualización de datos, la prospección geológica, la organización de documentos en bibliotecas, y en muchas otras aplicaciones como la estructuración de grandes volúmenes de datos.</w:t>
      </w:r>
      <w:r w:rsidR="006465D5">
        <w:rPr>
          <w:rStyle w:val="Refdenotaalpie"/>
          <w:lang w:val="es-SV"/>
        </w:rPr>
        <w:footnoteReference w:id="3"/>
      </w:r>
      <w:r w:rsidR="00F266E3">
        <w:rPr>
          <w:lang w:val="es-SV"/>
        </w:rPr>
        <w:t>.</w:t>
      </w:r>
    </w:p>
    <w:p w:rsidR="0037364E" w:rsidRDefault="0037364E" w:rsidP="006465D5">
      <w:pPr>
        <w:pStyle w:val="Textoindependiente"/>
        <w:rPr>
          <w:lang w:val="es-SV"/>
        </w:rPr>
      </w:pPr>
      <w:r>
        <w:rPr>
          <w:noProof/>
        </w:rPr>
        <w:drawing>
          <wp:inline distT="0" distB="0" distL="0" distR="0" wp14:anchorId="7E05249D" wp14:editId="6ACDED93">
            <wp:extent cx="5029200" cy="216154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161540"/>
                    </a:xfrm>
                    <a:prstGeom prst="rect">
                      <a:avLst/>
                    </a:prstGeom>
                  </pic:spPr>
                </pic:pic>
              </a:graphicData>
            </a:graphic>
          </wp:inline>
        </w:drawing>
      </w:r>
    </w:p>
    <w:p w:rsidR="0037364E" w:rsidRDefault="0037364E" w:rsidP="0037364E">
      <w:pPr>
        <w:pStyle w:val="Textoindependiente"/>
        <w:jc w:val="center"/>
        <w:rPr>
          <w:lang w:val="es-SV"/>
        </w:rPr>
      </w:pPr>
      <w:r>
        <w:rPr>
          <w:lang w:val="es-SV"/>
        </w:rPr>
        <w:t>Figura 1-2 Supervisados vs No supervisados</w:t>
      </w:r>
    </w:p>
    <w:p w:rsidR="0089699E" w:rsidRDefault="0089699E" w:rsidP="006465D5">
      <w:pPr>
        <w:pStyle w:val="Textoindependiente"/>
        <w:rPr>
          <w:lang w:val="es-SV"/>
        </w:rPr>
      </w:pPr>
      <w:r>
        <w:rPr>
          <w:lang w:val="es-SV"/>
        </w:rPr>
        <w:t>A continuación se enumeran algunas aplicaciones de aprendizaje no supervisado:</w:t>
      </w:r>
    </w:p>
    <w:p w:rsidR="0089699E" w:rsidRDefault="0089699E" w:rsidP="0087107F">
      <w:pPr>
        <w:pStyle w:val="Textoindependiente"/>
        <w:numPr>
          <w:ilvl w:val="0"/>
          <w:numId w:val="5"/>
        </w:numPr>
        <w:rPr>
          <w:lang w:val="es-SV"/>
        </w:rPr>
      </w:pPr>
      <w:r>
        <w:rPr>
          <w:lang w:val="es-SV"/>
        </w:rPr>
        <w:t>Clustering</w:t>
      </w:r>
      <w:r w:rsidR="005F7B40">
        <w:rPr>
          <w:lang w:val="es-SV"/>
        </w:rPr>
        <w:t>: Permite dividir los datos en diferentes grupos en función de su similaridad.</w:t>
      </w:r>
    </w:p>
    <w:p w:rsidR="0089699E" w:rsidRDefault="0089699E" w:rsidP="0087107F">
      <w:pPr>
        <w:pStyle w:val="Textoindependiente"/>
        <w:numPr>
          <w:ilvl w:val="0"/>
          <w:numId w:val="5"/>
        </w:numPr>
        <w:rPr>
          <w:lang w:val="es-SV"/>
        </w:rPr>
      </w:pPr>
      <w:r>
        <w:rPr>
          <w:lang w:val="es-SV"/>
        </w:rPr>
        <w:lastRenderedPageBreak/>
        <w:t>Deteccion de Anomalias</w:t>
      </w:r>
      <w:r w:rsidR="005F7B40">
        <w:rPr>
          <w:lang w:val="es-SV"/>
        </w:rPr>
        <w:t>: Permite descubrir observaciones o datos inusuales, es muy útil en la búsqueda de actividad fraudulenta.</w:t>
      </w:r>
    </w:p>
    <w:p w:rsidR="0089699E" w:rsidRDefault="0089699E" w:rsidP="0087107F">
      <w:pPr>
        <w:pStyle w:val="Textoindependiente"/>
        <w:numPr>
          <w:ilvl w:val="0"/>
          <w:numId w:val="5"/>
        </w:numPr>
        <w:rPr>
          <w:lang w:val="es-SV"/>
        </w:rPr>
      </w:pPr>
      <w:r>
        <w:rPr>
          <w:lang w:val="es-SV"/>
        </w:rPr>
        <w:t>Asociación</w:t>
      </w:r>
      <w:r w:rsidR="005F7B40">
        <w:rPr>
          <w:lang w:val="es-SV"/>
        </w:rPr>
        <w:t xml:space="preserve">: Identifica objetos u eventos que frecuentemente ocurren juntos, el análisis de canasta es el ejemplo principal. </w:t>
      </w:r>
    </w:p>
    <w:p w:rsidR="0089699E" w:rsidRDefault="0089699E" w:rsidP="0087107F">
      <w:pPr>
        <w:pStyle w:val="Textoindependiente"/>
        <w:numPr>
          <w:ilvl w:val="0"/>
          <w:numId w:val="5"/>
        </w:numPr>
        <w:rPr>
          <w:lang w:val="es-SV"/>
        </w:rPr>
      </w:pPr>
      <w:r>
        <w:rPr>
          <w:lang w:val="es-SV"/>
        </w:rPr>
        <w:t>Variables Latentes</w:t>
      </w:r>
      <w:r w:rsidR="005F7B40">
        <w:rPr>
          <w:lang w:val="es-SV"/>
        </w:rPr>
        <w:t>: Técnicas que se aplican durante la fase de pre-procesamiento tales como la reducción de variables en un dataset</w:t>
      </w:r>
    </w:p>
    <w:p w:rsidR="0037364E" w:rsidRDefault="0037364E" w:rsidP="0037364E">
      <w:pPr>
        <w:pStyle w:val="Textoindependiente"/>
        <w:rPr>
          <w:lang w:val="es-SV"/>
        </w:rPr>
      </w:pPr>
    </w:p>
    <w:p w:rsidR="0037364E" w:rsidRDefault="0037364E" w:rsidP="0037364E">
      <w:pPr>
        <w:pStyle w:val="Textoindependiente"/>
        <w:rPr>
          <w:lang w:val="es-SV"/>
        </w:rPr>
      </w:pPr>
      <w:r>
        <w:rPr>
          <w:noProof/>
        </w:rPr>
        <w:drawing>
          <wp:inline distT="0" distB="0" distL="0" distR="0" wp14:anchorId="026186EB" wp14:editId="7281A5F5">
            <wp:extent cx="5029200" cy="221361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a:stretch/>
                  </pic:blipFill>
                  <pic:spPr bwMode="auto">
                    <a:xfrm>
                      <a:off x="0" y="0"/>
                      <a:ext cx="5029200" cy="2213610"/>
                    </a:xfrm>
                    <a:prstGeom prst="rect">
                      <a:avLst/>
                    </a:prstGeom>
                    <a:ln>
                      <a:noFill/>
                    </a:ln>
                    <a:extLst>
                      <a:ext uri="{53640926-AAD7-44D8-BBD7-CCE9431645EC}">
                        <a14:shadowObscured xmlns:a14="http://schemas.microsoft.com/office/drawing/2010/main"/>
                      </a:ext>
                    </a:extLst>
                  </pic:spPr>
                </pic:pic>
              </a:graphicData>
            </a:graphic>
          </wp:inline>
        </w:drawing>
      </w:r>
    </w:p>
    <w:p w:rsidR="00EB66BC" w:rsidRDefault="00EB66BC" w:rsidP="0091699B">
      <w:pPr>
        <w:pStyle w:val="Textoindependiente"/>
        <w:jc w:val="center"/>
        <w:rPr>
          <w:lang w:val="es-SV"/>
        </w:rPr>
      </w:pPr>
    </w:p>
    <w:p w:rsidR="004E4403" w:rsidRDefault="004E4403" w:rsidP="004E4403">
      <w:pPr>
        <w:pStyle w:val="Textoindependiente"/>
        <w:jc w:val="center"/>
        <w:rPr>
          <w:lang w:val="es-SV"/>
        </w:rPr>
      </w:pPr>
      <w:r>
        <w:rPr>
          <w:lang w:val="es-SV"/>
        </w:rPr>
        <w:t>Figura 1-3 Supervisados vs No supervisados</w:t>
      </w:r>
    </w:p>
    <w:p w:rsidR="00EB66BC" w:rsidRPr="007A60CD" w:rsidRDefault="00EB66BC" w:rsidP="00EB66BC">
      <w:pPr>
        <w:pStyle w:val="TOCBase"/>
        <w:rPr>
          <w:kern w:val="28"/>
          <w:lang w:val="es-SV"/>
        </w:rPr>
        <w:sectPr w:rsidR="00EB66BC" w:rsidRPr="007A60CD" w:rsidSect="007A3843">
          <w:type w:val="continuous"/>
          <w:pgSz w:w="12240" w:h="15840" w:code="1"/>
          <w:pgMar w:top="1800" w:right="2040" w:bottom="1440" w:left="2280" w:header="960" w:footer="960" w:gutter="0"/>
          <w:cols w:space="720"/>
        </w:sectPr>
      </w:pPr>
    </w:p>
    <w:p w:rsidR="00EB66BC" w:rsidRPr="001B5B3C" w:rsidRDefault="00EB66BC" w:rsidP="00EB66BC">
      <w:pPr>
        <w:pStyle w:val="PartTitle"/>
        <w:framePr w:wrap="notBeside"/>
        <w:rPr>
          <w:lang w:val="es-SV"/>
        </w:rPr>
      </w:pPr>
      <w:r w:rsidRPr="001B5B3C">
        <w:rPr>
          <w:lang w:val="es-SV"/>
        </w:rPr>
        <w:lastRenderedPageBreak/>
        <w:t>Capítulo</w:t>
      </w:r>
    </w:p>
    <w:p w:rsidR="00EB66BC" w:rsidRPr="001B5B3C" w:rsidRDefault="00070F3E" w:rsidP="00EB66BC">
      <w:pPr>
        <w:pStyle w:val="PartLabel"/>
        <w:framePr w:wrap="notBeside"/>
        <w:rPr>
          <w:lang w:val="es-SV"/>
        </w:rPr>
      </w:pPr>
      <w:r>
        <w:rPr>
          <w:lang w:val="es-SV"/>
        </w:rPr>
        <w:t>2</w:t>
      </w:r>
    </w:p>
    <w:p w:rsidR="00EB66BC" w:rsidRPr="001B5B3C" w:rsidRDefault="00EB66BC" w:rsidP="00EB66BC">
      <w:pPr>
        <w:rPr>
          <w:lang w:val="es-SV"/>
        </w:rPr>
        <w:sectPr w:rsidR="00EB66BC" w:rsidRPr="001B5B3C" w:rsidSect="009F2E7D">
          <w:headerReference w:type="default" r:id="rId19"/>
          <w:footerReference w:type="default" r:id="rId20"/>
          <w:headerReference w:type="first" r:id="rId21"/>
          <w:footerReference w:type="first" r:id="rId22"/>
          <w:pgSz w:w="12240" w:h="15840" w:code="1"/>
          <w:pgMar w:top="1800" w:right="1200" w:bottom="1440" w:left="1200" w:header="960" w:footer="960" w:gutter="0"/>
          <w:cols w:space="360"/>
        </w:sectPr>
      </w:pPr>
    </w:p>
    <w:p w:rsidR="00EB66BC" w:rsidRPr="00844950" w:rsidRDefault="00363EBD" w:rsidP="00363EBD">
      <w:pPr>
        <w:pStyle w:val="Ttulo1"/>
        <w:tabs>
          <w:tab w:val="left" w:pos="1421"/>
        </w:tabs>
        <w:rPr>
          <w:lang w:val="es-SV"/>
        </w:rPr>
      </w:pPr>
      <w:bookmarkStart w:id="2" w:name="_Toc530546981"/>
      <w:r>
        <w:rPr>
          <w:lang w:val="es-SV"/>
        </w:rPr>
        <w:t>C</w:t>
      </w:r>
      <w:r w:rsidR="004E4403">
        <w:rPr>
          <w:lang w:val="es-SV"/>
        </w:rPr>
        <w:t>lustering</w:t>
      </w:r>
      <w:bookmarkEnd w:id="2"/>
    </w:p>
    <w:p w:rsidR="00EB66BC" w:rsidRPr="00844950" w:rsidRDefault="001D67F1" w:rsidP="00EB66BC">
      <w:pPr>
        <w:pStyle w:val="ChapterSubtitle"/>
        <w:rPr>
          <w:lang w:val="es-SV"/>
        </w:rPr>
      </w:pPr>
      <w:r>
        <w:rPr>
          <w:spacing w:val="-5"/>
          <w:lang w:val="es-SV"/>
        </w:rPr>
        <w:t>La identificación de grupos, permite descubrir y explicar algunos patrones ocultos en la data.</w:t>
      </w:r>
    </w:p>
    <w:p w:rsidR="00EE7F71" w:rsidRDefault="001D67F1" w:rsidP="00067FD4">
      <w:pPr>
        <w:pStyle w:val="Textoindependiente"/>
        <w:ind w:firstLine="720"/>
        <w:rPr>
          <w:lang w:val="es-SV"/>
        </w:rPr>
      </w:pPr>
      <w:r>
        <w:rPr>
          <w:lang w:val="es-SV"/>
        </w:rPr>
        <w:t>El análisis de clusters, se considera una técnica de aprendizaje no supervisado ya que su objetivo es encontrar las relaciones entre las diferentes variables de estudio teniendo en cuenta que las relaciones descubiertas no están en función de ninguna variable target.</w:t>
      </w:r>
    </w:p>
    <w:p w:rsidR="004D25BD" w:rsidRDefault="004D25BD" w:rsidP="004D25BD">
      <w:pPr>
        <w:pStyle w:val="Textoindependiente"/>
        <w:rPr>
          <w:lang w:val="es-SV"/>
        </w:rPr>
      </w:pPr>
      <w:r>
        <w:rPr>
          <w:lang w:val="es-SV"/>
        </w:rPr>
        <w:t>Los algoritmos de clusterización buscan cumplir con 3 requerimientos primordiales:</w:t>
      </w:r>
    </w:p>
    <w:p w:rsidR="004D25BD" w:rsidRDefault="004D25BD" w:rsidP="0087107F">
      <w:pPr>
        <w:pStyle w:val="Textoindependiente"/>
        <w:numPr>
          <w:ilvl w:val="0"/>
          <w:numId w:val="13"/>
        </w:numPr>
        <w:rPr>
          <w:lang w:val="es-SV"/>
        </w:rPr>
      </w:pPr>
      <w:r w:rsidRPr="004D25BD">
        <w:rPr>
          <w:b/>
          <w:lang w:val="es-SV"/>
        </w:rPr>
        <w:t>Flexibilidad</w:t>
      </w:r>
      <w:r>
        <w:rPr>
          <w:lang w:val="es-SV"/>
        </w:rPr>
        <w:t>: Se debe poder incluir atributos numéricos y categóricos.</w:t>
      </w:r>
    </w:p>
    <w:p w:rsidR="004D25BD" w:rsidRDefault="004D25BD" w:rsidP="0087107F">
      <w:pPr>
        <w:pStyle w:val="Textoindependiente"/>
        <w:numPr>
          <w:ilvl w:val="0"/>
          <w:numId w:val="13"/>
        </w:numPr>
        <w:rPr>
          <w:lang w:val="es-SV"/>
        </w:rPr>
      </w:pPr>
      <w:r w:rsidRPr="004D25BD">
        <w:rPr>
          <w:b/>
          <w:lang w:val="es-SV"/>
        </w:rPr>
        <w:t>Robustez</w:t>
      </w:r>
      <w:r>
        <w:rPr>
          <w:lang w:val="es-SV"/>
        </w:rPr>
        <w:t>: Estabilidad en los clusters ante cualquier ruido.</w:t>
      </w:r>
    </w:p>
    <w:p w:rsidR="004D25BD" w:rsidRDefault="004D25BD" w:rsidP="0087107F">
      <w:pPr>
        <w:pStyle w:val="Textoindependiente"/>
        <w:numPr>
          <w:ilvl w:val="0"/>
          <w:numId w:val="13"/>
        </w:numPr>
        <w:rPr>
          <w:lang w:val="es-SV"/>
        </w:rPr>
      </w:pPr>
      <w:r w:rsidRPr="004D25BD">
        <w:rPr>
          <w:b/>
          <w:lang w:val="es-SV"/>
        </w:rPr>
        <w:t>Eficiencia</w:t>
      </w:r>
      <w:r>
        <w:rPr>
          <w:lang w:val="es-SV"/>
        </w:rPr>
        <w:t>: Tiempos adecuados de procesamiento.</w:t>
      </w:r>
    </w:p>
    <w:p w:rsidR="004D25BD" w:rsidRDefault="00732E8C" w:rsidP="001D67F1">
      <w:pPr>
        <w:pStyle w:val="Textoindependiente"/>
        <w:rPr>
          <w:lang w:val="es-SV"/>
        </w:rPr>
      </w:pPr>
      <w:r>
        <w:rPr>
          <w:lang w:val="es-SV"/>
        </w:rPr>
        <w:t>Históricamente, los algoritmos de clustering se han utilizado para generar segmentos que puedan ser interpretados, detección de outliers, agrupaciones durante la fase de pre-procesamiento, etc.</w:t>
      </w:r>
    </w:p>
    <w:p w:rsidR="00732E8C" w:rsidRDefault="00732E8C" w:rsidP="00732E8C">
      <w:pPr>
        <w:pStyle w:val="Textoindependiente"/>
        <w:jc w:val="center"/>
        <w:rPr>
          <w:lang w:val="es-SV"/>
        </w:rPr>
      </w:pPr>
      <w:r>
        <w:rPr>
          <w:noProof/>
        </w:rPr>
        <w:drawing>
          <wp:inline distT="0" distB="0" distL="0" distR="0" wp14:anchorId="2989B7C6" wp14:editId="1B8AD7C2">
            <wp:extent cx="3295650" cy="2552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2552700"/>
                    </a:xfrm>
                    <a:prstGeom prst="rect">
                      <a:avLst/>
                    </a:prstGeom>
                  </pic:spPr>
                </pic:pic>
              </a:graphicData>
            </a:graphic>
          </wp:inline>
        </w:drawing>
      </w:r>
    </w:p>
    <w:p w:rsidR="00732E8C" w:rsidRDefault="00732E8C" w:rsidP="00732E8C">
      <w:pPr>
        <w:pStyle w:val="Textoindependiente"/>
        <w:jc w:val="center"/>
        <w:rPr>
          <w:lang w:val="es-SV"/>
        </w:rPr>
      </w:pPr>
      <w:r>
        <w:rPr>
          <w:lang w:val="es-SV"/>
        </w:rPr>
        <w:t>Figura 2-1 Detección de Outliers.</w:t>
      </w:r>
    </w:p>
    <w:p w:rsidR="004D25BD" w:rsidRDefault="004D25BD" w:rsidP="001D67F1">
      <w:pPr>
        <w:pStyle w:val="Textoindependiente"/>
        <w:rPr>
          <w:lang w:val="es-SV"/>
        </w:rPr>
      </w:pPr>
    </w:p>
    <w:p w:rsidR="001D67F1" w:rsidRDefault="001D67F1" w:rsidP="001D67F1">
      <w:pPr>
        <w:pStyle w:val="Textoindependiente"/>
        <w:rPr>
          <w:lang w:val="es-SV"/>
        </w:rPr>
      </w:pPr>
      <w:r>
        <w:rPr>
          <w:lang w:val="es-SV"/>
        </w:rPr>
        <w:lastRenderedPageBreak/>
        <w:t>Típicamente, el proceso de clustering involucra 5 fases:</w:t>
      </w:r>
    </w:p>
    <w:p w:rsidR="00EA789A" w:rsidRDefault="00EA789A" w:rsidP="001D67F1">
      <w:pPr>
        <w:pStyle w:val="Textoindependiente"/>
        <w:rPr>
          <w:lang w:val="es-SV"/>
        </w:rPr>
      </w:pPr>
    </w:p>
    <w:p w:rsidR="001D67F1" w:rsidRDefault="001D67F1" w:rsidP="001D67F1">
      <w:pPr>
        <w:pStyle w:val="Textoindependiente"/>
        <w:rPr>
          <w:lang w:val="es-SV"/>
        </w:rPr>
      </w:pPr>
      <w:r>
        <w:rPr>
          <w:noProof/>
        </w:rPr>
        <w:drawing>
          <wp:inline distT="0" distB="0" distL="0" distR="0">
            <wp:extent cx="6686550" cy="3438525"/>
            <wp:effectExtent l="0" t="0" r="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D67F1" w:rsidRDefault="00EA789A" w:rsidP="00EA789A">
      <w:pPr>
        <w:pStyle w:val="Textoindependiente"/>
        <w:ind w:firstLine="720"/>
        <w:jc w:val="center"/>
        <w:rPr>
          <w:lang w:val="es-SV"/>
        </w:rPr>
      </w:pPr>
      <w:r>
        <w:rPr>
          <w:lang w:val="es-SV"/>
        </w:rPr>
        <w:t>Figura 2-</w:t>
      </w:r>
      <w:r w:rsidR="005C1366">
        <w:rPr>
          <w:lang w:val="es-SV"/>
        </w:rPr>
        <w:t>2</w:t>
      </w:r>
      <w:r>
        <w:rPr>
          <w:lang w:val="es-SV"/>
        </w:rPr>
        <w:t xml:space="preserve"> Proceso de Clustering</w:t>
      </w:r>
    </w:p>
    <w:p w:rsidR="00C94AB6" w:rsidRDefault="00C94AB6" w:rsidP="00EE7F71">
      <w:pPr>
        <w:pStyle w:val="Textoindependiente"/>
        <w:rPr>
          <w:lang w:val="es-SV"/>
        </w:rPr>
      </w:pPr>
    </w:p>
    <w:p w:rsidR="001031A1" w:rsidRDefault="002C327E" w:rsidP="001031A1">
      <w:pPr>
        <w:pStyle w:val="Ttulo2"/>
        <w:rPr>
          <w:lang w:val="es-SV"/>
        </w:rPr>
      </w:pPr>
      <w:bookmarkStart w:id="3" w:name="_Toc530546982"/>
      <w:r>
        <w:rPr>
          <w:lang w:val="es-SV"/>
        </w:rPr>
        <w:t>Transformación de los Datos</w:t>
      </w:r>
      <w:bookmarkEnd w:id="3"/>
    </w:p>
    <w:p w:rsidR="00D61781" w:rsidRDefault="001444BA" w:rsidP="001031A1">
      <w:pPr>
        <w:pStyle w:val="Textoindependiente"/>
        <w:rPr>
          <w:lang w:val="es-SV"/>
        </w:rPr>
      </w:pPr>
      <w:r>
        <w:rPr>
          <w:lang w:val="es-SV"/>
        </w:rPr>
        <w:t>Actualmente, es normal que los analistas dediquen buena parte de su tiempo a comprender y jugar con los datos. Cuando la data es buena, la construcción de modelos será una tarea relativamente sencilla y también debemos tener en mente que cualquier mejora en los datos, traerá un impacto positivo sobre los modelos.</w:t>
      </w:r>
    </w:p>
    <w:p w:rsidR="00B53BF9" w:rsidRDefault="00B53BF9" w:rsidP="001031A1">
      <w:pPr>
        <w:pStyle w:val="Textoindependiente"/>
        <w:rPr>
          <w:lang w:val="es-SV"/>
        </w:rPr>
      </w:pPr>
      <w:r>
        <w:rPr>
          <w:lang w:val="es-SV"/>
        </w:rPr>
        <w:t>Usualmente para construir un modelo, se generan diferentes supuestos. En el caso de los modelos de clustering es muy importante que las variables numéricas estén expresadas en una escala similar.</w:t>
      </w:r>
    </w:p>
    <w:p w:rsidR="00B53BF9" w:rsidRDefault="003544AA" w:rsidP="001031A1">
      <w:pPr>
        <w:pStyle w:val="Textoindependiente"/>
        <w:rPr>
          <w:lang w:val="es-SV"/>
        </w:rPr>
      </w:pPr>
      <w:r>
        <w:rPr>
          <w:lang w:val="es-SV"/>
        </w:rPr>
        <w:t>Si las unidades entre las dist</w:t>
      </w:r>
      <w:r w:rsidR="00B53BF9">
        <w:rPr>
          <w:lang w:val="es-SV"/>
        </w:rPr>
        <w:t xml:space="preserve">intas variables </w:t>
      </w:r>
      <w:r>
        <w:rPr>
          <w:lang w:val="es-SV"/>
        </w:rPr>
        <w:t>son muy diferentes, el resultado obtenido no será el apropiado.</w:t>
      </w:r>
    </w:p>
    <w:p w:rsidR="00232AEA" w:rsidRPr="00232AEA" w:rsidRDefault="00232AEA" w:rsidP="00232AEA">
      <w:pPr>
        <w:pStyle w:val="Textoindependiente"/>
        <w:rPr>
          <w:lang w:val="es-SV"/>
        </w:rPr>
      </w:pPr>
      <w:r w:rsidRPr="00232AEA">
        <w:rPr>
          <w:lang w:val="es-SV"/>
        </w:rPr>
        <w:t>Por ejemplo, si estamos haciendo un análisis relacionado c</w:t>
      </w:r>
      <w:r>
        <w:rPr>
          <w:lang w:val="es-SV"/>
        </w:rPr>
        <w:t xml:space="preserve">on personas y como atributos </w:t>
      </w:r>
      <w:r w:rsidRPr="00232AEA">
        <w:rPr>
          <w:lang w:val="es-SV"/>
        </w:rPr>
        <w:t>tenemos, el ingreso dólares y las edades de los sujetos, observaremos que la variable de ingreso tiende a ser mucho mayor y por ende ofusca la edad, y solo por poner un ejemplo, pueda ser que a nuestra organización le sea de mayor interés el grupo de personas jóvenes menores de 20 años, que aquellas que tienen salarios superiores a los diez mil dólares.</w:t>
      </w:r>
    </w:p>
    <w:p w:rsidR="00232AEA" w:rsidRDefault="00232AEA" w:rsidP="00232AEA">
      <w:pPr>
        <w:pStyle w:val="Textoindependiente"/>
        <w:rPr>
          <w:lang w:val="es-SV"/>
        </w:rPr>
      </w:pPr>
      <w:r w:rsidRPr="00232AEA">
        <w:rPr>
          <w:lang w:val="es-SV"/>
        </w:rPr>
        <w:t>Si no aplicamos ninguna transformación, cuando el algoritmo de clustering compare las distancias, el modelo puede subestimar la importancia de la variable edad.</w:t>
      </w:r>
    </w:p>
    <w:p w:rsidR="000B2034" w:rsidRDefault="000B2034" w:rsidP="00232AEA">
      <w:pPr>
        <w:pStyle w:val="Textoindependiente"/>
        <w:rPr>
          <w:lang w:val="es-SV"/>
        </w:rPr>
      </w:pPr>
      <w:r>
        <w:rPr>
          <w:lang w:val="es-SV"/>
        </w:rPr>
        <w:lastRenderedPageBreak/>
        <w:t>Para mitigar este problema de las diferentes escalas y naturaleza de las variables en la data, se pueden aplicar diferentes métodos de estandarización.</w:t>
      </w:r>
    </w:p>
    <w:p w:rsidR="000B2034" w:rsidRPr="000B2034" w:rsidRDefault="000B2034" w:rsidP="00F40916">
      <w:pPr>
        <w:pStyle w:val="Textoindependiente"/>
        <w:jc w:val="center"/>
        <w:rPr>
          <w:i/>
          <w:lang w:val="es-SV"/>
        </w:rPr>
      </w:pPr>
      <w:r w:rsidRPr="000B2034">
        <w:rPr>
          <w:i/>
          <w:lang w:val="es-SV"/>
        </w:rPr>
        <w:t xml:space="preserve">La estandarización </w:t>
      </w:r>
      <w:r w:rsidR="00F40916">
        <w:rPr>
          <w:i/>
          <w:lang w:val="es-SV"/>
        </w:rPr>
        <w:t>es el proceso de ajustar los</w:t>
      </w:r>
      <w:r w:rsidRPr="000B2034">
        <w:rPr>
          <w:i/>
          <w:lang w:val="es-SV"/>
        </w:rPr>
        <w:t xml:space="preserve"> dato</w:t>
      </w:r>
      <w:r w:rsidR="00F40916">
        <w:rPr>
          <w:i/>
          <w:lang w:val="es-SV"/>
        </w:rPr>
        <w:t>s</w:t>
      </w:r>
      <w:r w:rsidRPr="000B2034">
        <w:rPr>
          <w:i/>
          <w:lang w:val="es-SV"/>
        </w:rPr>
        <w:t xml:space="preserve"> a un rango específico.</w:t>
      </w:r>
    </w:p>
    <w:p w:rsidR="00F40916" w:rsidRDefault="00F40916" w:rsidP="00232AEA">
      <w:pPr>
        <w:pStyle w:val="Textoindependiente"/>
        <w:rPr>
          <w:lang w:val="es-SV"/>
        </w:rPr>
      </w:pPr>
      <w:r>
        <w:rPr>
          <w:lang w:val="es-SV"/>
        </w:rPr>
        <w:t>El siguiente grafico muestra visualmente lo que sucede cuando aplicamos una transformación y el rango oscilara entre 0 y 1</w:t>
      </w:r>
    </w:p>
    <w:p w:rsidR="000B2034" w:rsidRDefault="00B978A5" w:rsidP="00B978A5">
      <w:pPr>
        <w:pStyle w:val="Textoindependiente"/>
        <w:jc w:val="center"/>
        <w:rPr>
          <w:lang w:val="es-SV"/>
        </w:rPr>
      </w:pPr>
      <w:r>
        <w:rPr>
          <w:noProof/>
        </w:rPr>
        <w:drawing>
          <wp:inline distT="0" distB="0" distL="0" distR="0" wp14:anchorId="43B553C6" wp14:editId="3E47B001">
            <wp:extent cx="4953000" cy="240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0" cy="2400300"/>
                    </a:xfrm>
                    <a:prstGeom prst="rect">
                      <a:avLst/>
                    </a:prstGeom>
                  </pic:spPr>
                </pic:pic>
              </a:graphicData>
            </a:graphic>
          </wp:inline>
        </w:drawing>
      </w:r>
    </w:p>
    <w:p w:rsidR="00B978A5" w:rsidRDefault="00B978A5" w:rsidP="00B978A5">
      <w:pPr>
        <w:pStyle w:val="Textoindependiente"/>
        <w:jc w:val="center"/>
        <w:rPr>
          <w:lang w:val="es-SV"/>
        </w:rPr>
      </w:pPr>
      <w:r>
        <w:rPr>
          <w:lang w:val="es-SV"/>
        </w:rPr>
        <w:t>Figura 2-</w:t>
      </w:r>
      <w:r w:rsidR="005C1366">
        <w:rPr>
          <w:lang w:val="es-SV"/>
        </w:rPr>
        <w:t>3</w:t>
      </w:r>
      <w:r>
        <w:rPr>
          <w:lang w:val="es-SV"/>
        </w:rPr>
        <w:t xml:space="preserve"> Transformación de una variable.</w:t>
      </w:r>
    </w:p>
    <w:p w:rsidR="00834FFD" w:rsidRDefault="00834FFD" w:rsidP="00834FFD">
      <w:pPr>
        <w:pStyle w:val="Textoindependiente"/>
        <w:rPr>
          <w:lang w:val="es-SV"/>
        </w:rPr>
      </w:pPr>
      <w:r>
        <w:rPr>
          <w:lang w:val="es-SV"/>
        </w:rPr>
        <w:t>Vale la pena remarcar que la nueva data obtenida después del proceso de transformación ya no estará en con unidades de medidas, sin embargo, mantendrá las relaciones y proporcionalidad entre los diferentes atributos.</w:t>
      </w:r>
    </w:p>
    <w:p w:rsidR="0080195C" w:rsidRDefault="0080195C" w:rsidP="00834FFD">
      <w:pPr>
        <w:pStyle w:val="Textoindependiente"/>
        <w:rPr>
          <w:lang w:val="es-SV"/>
        </w:rPr>
      </w:pPr>
    </w:p>
    <w:p w:rsidR="0080195C" w:rsidRPr="00857810" w:rsidRDefault="0080195C" w:rsidP="002A1297">
      <w:pPr>
        <w:pStyle w:val="Ttulo2"/>
        <w:rPr>
          <w:rStyle w:val="nfasis"/>
          <w:lang w:val="es-SV"/>
        </w:rPr>
      </w:pPr>
      <w:bookmarkStart w:id="4" w:name="_Toc530546983"/>
      <w:r w:rsidRPr="00857810">
        <w:rPr>
          <w:rStyle w:val="nfasis"/>
          <w:lang w:val="es-SV"/>
        </w:rPr>
        <w:t>Transformación Lineal</w:t>
      </w:r>
      <w:bookmarkEnd w:id="4"/>
    </w:p>
    <w:p w:rsidR="007841A8" w:rsidRDefault="007841A8" w:rsidP="00834FFD">
      <w:pPr>
        <w:pStyle w:val="Textoindependiente"/>
        <w:rPr>
          <w:lang w:val="es-SV"/>
        </w:rPr>
      </w:pPr>
      <w:r>
        <w:rPr>
          <w:lang w:val="es-SV"/>
        </w:rPr>
        <w:t>El método más utilizado se conoce como el proceso de transformación lineal o recentralización (Recenter en Ingles), dicho proceso está basado en la aplicación de la transformación Z en donde se debe extraer primero la media y luego la desviación de cada variable.</w:t>
      </w:r>
    </w:p>
    <w:p w:rsidR="007841A8" w:rsidRDefault="007841A8" w:rsidP="007841A8">
      <w:pPr>
        <w:pStyle w:val="Textoindependiente"/>
        <w:jc w:val="center"/>
        <w:rPr>
          <w:lang w:val="es-SV"/>
        </w:rPr>
      </w:pPr>
      <w:r>
        <w:rPr>
          <w:noProof/>
        </w:rPr>
        <w:drawing>
          <wp:inline distT="0" distB="0" distL="0" distR="0" wp14:anchorId="647C8282" wp14:editId="5470ECF8">
            <wp:extent cx="1209675" cy="82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9675" cy="828675"/>
                    </a:xfrm>
                    <a:prstGeom prst="rect">
                      <a:avLst/>
                    </a:prstGeom>
                  </pic:spPr>
                </pic:pic>
              </a:graphicData>
            </a:graphic>
          </wp:inline>
        </w:drawing>
      </w:r>
    </w:p>
    <w:p w:rsidR="0080195C" w:rsidRDefault="0080195C" w:rsidP="0080195C">
      <w:pPr>
        <w:pStyle w:val="Textoindependiente"/>
        <w:rPr>
          <w:lang w:val="es-SV"/>
        </w:rPr>
      </w:pPr>
    </w:p>
    <w:p w:rsidR="0080195C" w:rsidRPr="0080195C" w:rsidRDefault="0080195C" w:rsidP="002A1297">
      <w:pPr>
        <w:pStyle w:val="Ttulo2"/>
        <w:rPr>
          <w:rStyle w:val="nfasis"/>
          <w:lang w:val="es-MX"/>
        </w:rPr>
      </w:pPr>
      <w:bookmarkStart w:id="5" w:name="_Toc530546984"/>
      <w:r w:rsidRPr="0080195C">
        <w:rPr>
          <w:rStyle w:val="nfasis"/>
          <w:lang w:val="es-MX"/>
        </w:rPr>
        <w:t xml:space="preserve">Transformación con </w:t>
      </w:r>
      <w:r w:rsidR="002A1297" w:rsidRPr="0080195C">
        <w:rPr>
          <w:rStyle w:val="nfasis"/>
          <w:lang w:val="es-MX"/>
        </w:rPr>
        <w:t>mínimos</w:t>
      </w:r>
      <w:r w:rsidRPr="0080195C">
        <w:rPr>
          <w:rStyle w:val="nfasis"/>
          <w:lang w:val="es-MX"/>
        </w:rPr>
        <w:t xml:space="preserve"> y </w:t>
      </w:r>
      <w:r w:rsidR="002A1297" w:rsidRPr="0080195C">
        <w:rPr>
          <w:rStyle w:val="nfasis"/>
          <w:lang w:val="es-MX"/>
        </w:rPr>
        <w:t>máximos</w:t>
      </w:r>
      <w:bookmarkEnd w:id="5"/>
      <w:r w:rsidRPr="0080195C">
        <w:rPr>
          <w:rStyle w:val="nfasis"/>
          <w:lang w:val="es-MX"/>
        </w:rPr>
        <w:t xml:space="preserve"> </w:t>
      </w:r>
    </w:p>
    <w:p w:rsidR="007841A8" w:rsidRDefault="0080195C" w:rsidP="0080195C">
      <w:pPr>
        <w:pStyle w:val="Textoindependiente"/>
        <w:rPr>
          <w:lang w:val="es-SV"/>
        </w:rPr>
      </w:pPr>
      <w:r>
        <w:rPr>
          <w:lang w:val="es-SV"/>
        </w:rPr>
        <w:t>Este es otro método de transformación y su resultado nos devuelve un dataset cuyas variables numéricas están en el rango de 0 a 1. El cálculo se realiza mediante la resta del valor de cada observación menos el valor mínimo de esa variable dividido entre el rango de dicha variable.</w:t>
      </w:r>
    </w:p>
    <w:p w:rsidR="0080195C" w:rsidRDefault="0080195C" w:rsidP="0080195C">
      <w:pPr>
        <w:pStyle w:val="Textoindependiente"/>
        <w:jc w:val="center"/>
        <w:rPr>
          <w:lang w:val="es-SV"/>
        </w:rPr>
      </w:pPr>
      <w:r>
        <w:rPr>
          <w:noProof/>
        </w:rPr>
        <w:lastRenderedPageBreak/>
        <w:drawing>
          <wp:inline distT="0" distB="0" distL="0" distR="0" wp14:anchorId="583D224E" wp14:editId="22D67435">
            <wp:extent cx="2057400" cy="885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400" cy="885825"/>
                    </a:xfrm>
                    <a:prstGeom prst="rect">
                      <a:avLst/>
                    </a:prstGeom>
                  </pic:spPr>
                </pic:pic>
              </a:graphicData>
            </a:graphic>
          </wp:inline>
        </w:drawing>
      </w:r>
    </w:p>
    <w:p w:rsidR="002A3C2F" w:rsidRPr="0080195C" w:rsidRDefault="002A3C2F" w:rsidP="002A1297">
      <w:pPr>
        <w:pStyle w:val="Ttulo2"/>
        <w:rPr>
          <w:rStyle w:val="nfasis"/>
          <w:lang w:val="es-MX"/>
        </w:rPr>
      </w:pPr>
      <w:bookmarkStart w:id="6" w:name="_Toc530546985"/>
      <w:r w:rsidRPr="0080195C">
        <w:rPr>
          <w:rStyle w:val="nfasis"/>
          <w:lang w:val="es-MX"/>
        </w:rPr>
        <w:t xml:space="preserve">Transformación con </w:t>
      </w:r>
      <w:r>
        <w:rPr>
          <w:rStyle w:val="nfasis"/>
          <w:lang w:val="es-MX"/>
        </w:rPr>
        <w:t>la Mediana y MAD</w:t>
      </w:r>
      <w:bookmarkEnd w:id="6"/>
      <w:r w:rsidRPr="0080195C">
        <w:rPr>
          <w:rStyle w:val="nfasis"/>
          <w:lang w:val="es-MX"/>
        </w:rPr>
        <w:t xml:space="preserve"> </w:t>
      </w:r>
    </w:p>
    <w:p w:rsidR="0080195C" w:rsidRDefault="002A3C2F" w:rsidP="002A3C2F">
      <w:pPr>
        <w:pStyle w:val="Textoindependiente"/>
        <w:rPr>
          <w:lang w:val="es-SV"/>
        </w:rPr>
      </w:pPr>
      <w:r>
        <w:rPr>
          <w:lang w:val="es-SV"/>
        </w:rPr>
        <w:t>Este método es más robusto que la transformación lineal (Z), se debe extraer la mediana de cada valor y luego hay que dividirlo entre la desviación absoluta media.</w:t>
      </w:r>
    </w:p>
    <w:p w:rsidR="002A3C2F" w:rsidRDefault="002A3C2F" w:rsidP="002A3C2F">
      <w:pPr>
        <w:pStyle w:val="Textoindependiente"/>
        <w:jc w:val="center"/>
        <w:rPr>
          <w:lang w:val="es-SV"/>
        </w:rPr>
      </w:pPr>
      <w:r>
        <w:rPr>
          <w:noProof/>
        </w:rPr>
        <w:drawing>
          <wp:inline distT="0" distB="0" distL="0" distR="0" wp14:anchorId="6EB9760F" wp14:editId="15026CAB">
            <wp:extent cx="1371600" cy="91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71600" cy="914400"/>
                    </a:xfrm>
                    <a:prstGeom prst="rect">
                      <a:avLst/>
                    </a:prstGeom>
                  </pic:spPr>
                </pic:pic>
              </a:graphicData>
            </a:graphic>
          </wp:inline>
        </w:drawing>
      </w:r>
    </w:p>
    <w:p w:rsidR="002A3C2F" w:rsidRDefault="002A3C2F" w:rsidP="002A3C2F">
      <w:pPr>
        <w:pStyle w:val="Textoindependiente"/>
        <w:rPr>
          <w:lang w:val="es-SV"/>
        </w:rPr>
      </w:pPr>
      <w:r>
        <w:rPr>
          <w:lang w:val="es-SV"/>
        </w:rPr>
        <w:t xml:space="preserve">En donde </w:t>
      </w:r>
    </w:p>
    <w:p w:rsidR="002A3C2F" w:rsidRDefault="002A3C2F" w:rsidP="002A3C2F">
      <w:pPr>
        <w:pStyle w:val="Textoindependiente"/>
        <w:jc w:val="center"/>
        <w:rPr>
          <w:lang w:val="es-SV"/>
        </w:rPr>
      </w:pPr>
      <w:r>
        <w:rPr>
          <w:noProof/>
        </w:rPr>
        <w:drawing>
          <wp:inline distT="0" distB="0" distL="0" distR="0" wp14:anchorId="4404DBDE" wp14:editId="333B63F5">
            <wp:extent cx="1581150" cy="266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81150" cy="266700"/>
                    </a:xfrm>
                    <a:prstGeom prst="rect">
                      <a:avLst/>
                    </a:prstGeom>
                  </pic:spPr>
                </pic:pic>
              </a:graphicData>
            </a:graphic>
          </wp:inline>
        </w:drawing>
      </w:r>
    </w:p>
    <w:p w:rsidR="0080195C" w:rsidRDefault="0080195C" w:rsidP="0080195C">
      <w:pPr>
        <w:pStyle w:val="Textoindependiente"/>
        <w:rPr>
          <w:lang w:val="es-SV"/>
        </w:rPr>
      </w:pPr>
    </w:p>
    <w:p w:rsidR="008F648A" w:rsidRPr="0080195C" w:rsidRDefault="008F648A" w:rsidP="002A1297">
      <w:pPr>
        <w:pStyle w:val="Ttulo2"/>
        <w:rPr>
          <w:rStyle w:val="nfasis"/>
          <w:lang w:val="es-MX"/>
        </w:rPr>
      </w:pPr>
      <w:bookmarkStart w:id="7" w:name="_Toc530546986"/>
      <w:r w:rsidRPr="0080195C">
        <w:rPr>
          <w:rStyle w:val="nfasis"/>
          <w:lang w:val="es-MX"/>
        </w:rPr>
        <w:t>Transformaci</w:t>
      </w:r>
      <w:r>
        <w:rPr>
          <w:rStyle w:val="nfasis"/>
          <w:lang w:val="es-MX"/>
        </w:rPr>
        <w:t>ón Logarítmica</w:t>
      </w:r>
      <w:bookmarkEnd w:id="7"/>
      <w:r w:rsidRPr="0080195C">
        <w:rPr>
          <w:rStyle w:val="nfasis"/>
          <w:lang w:val="es-MX"/>
        </w:rPr>
        <w:t xml:space="preserve"> </w:t>
      </w:r>
    </w:p>
    <w:p w:rsidR="008F648A" w:rsidRDefault="008F648A" w:rsidP="008F648A">
      <w:pPr>
        <w:pStyle w:val="Textoindependiente"/>
        <w:rPr>
          <w:lang w:val="es-SV"/>
        </w:rPr>
      </w:pPr>
      <w:r>
        <w:rPr>
          <w:lang w:val="es-SV"/>
        </w:rPr>
        <w:t>Este método es muy utilizado cuando estamos ante escenarios cuya distribución de datos presentan un sesgo elevado ya sea a la izquierda o a la derecha.</w:t>
      </w:r>
    </w:p>
    <w:p w:rsidR="008F648A" w:rsidRDefault="008F648A" w:rsidP="008F648A">
      <w:pPr>
        <w:pStyle w:val="Textoindependiente"/>
        <w:rPr>
          <w:lang w:val="es-SV"/>
        </w:rPr>
      </w:pPr>
      <w:r>
        <w:rPr>
          <w:lang w:val="es-SV"/>
        </w:rPr>
        <w:t>Esta transformación puede requerir más trabajo ya que los valores que produce pueden tender al infinito.</w:t>
      </w:r>
    </w:p>
    <w:p w:rsidR="00636DA3" w:rsidRDefault="00857810" w:rsidP="00857810">
      <w:pPr>
        <w:pStyle w:val="Ttulo1"/>
        <w:rPr>
          <w:lang w:val="es-SV"/>
        </w:rPr>
      </w:pPr>
      <w:bookmarkStart w:id="8" w:name="_Toc530546987"/>
      <w:r>
        <w:rPr>
          <w:lang w:val="es-SV"/>
        </w:rPr>
        <w:t>Fundamentos de Clustering</w:t>
      </w:r>
      <w:bookmarkEnd w:id="8"/>
    </w:p>
    <w:p w:rsidR="00857810" w:rsidRDefault="00857810" w:rsidP="00857810">
      <w:pPr>
        <w:pStyle w:val="Textoindependiente"/>
        <w:rPr>
          <w:lang w:val="es-SV"/>
        </w:rPr>
      </w:pPr>
    </w:p>
    <w:p w:rsidR="00857810" w:rsidRDefault="00857810" w:rsidP="00857810">
      <w:pPr>
        <w:pStyle w:val="Textoindependiente"/>
        <w:rPr>
          <w:lang w:val="es-SV"/>
        </w:rPr>
      </w:pPr>
      <w:r>
        <w:rPr>
          <w:lang w:val="es-SV"/>
        </w:rPr>
        <w:t>El clustering se basa en los conceptos de similaridad y distancia, en donde la proximidad entre los puntos es determinada por la función de la distancia.</w:t>
      </w:r>
    </w:p>
    <w:p w:rsidR="0024105E" w:rsidRDefault="0024105E" w:rsidP="00857810">
      <w:pPr>
        <w:pStyle w:val="Textoindependiente"/>
        <w:rPr>
          <w:lang w:val="es-SV"/>
        </w:rPr>
      </w:pPr>
      <w:r>
        <w:rPr>
          <w:lang w:val="es-SV"/>
        </w:rPr>
        <w:t>Un aspecto importante a tener en cuenta es el hecho de que la persona que está haciendo el análisis debe indicar cuantos clusters se producirán y también deberá brindar soporte en la interpretación de los resultados.</w:t>
      </w:r>
    </w:p>
    <w:p w:rsidR="0024105E" w:rsidRDefault="0024105E" w:rsidP="00857810">
      <w:pPr>
        <w:pStyle w:val="Textoindependiente"/>
        <w:rPr>
          <w:lang w:val="es-SV"/>
        </w:rPr>
      </w:pPr>
      <w:r>
        <w:rPr>
          <w:lang w:val="es-SV"/>
        </w:rPr>
        <w:t>Existen muchos métodos, pero los más populares son los algoritmos basados en clasificación jerárquica y el k-means.</w:t>
      </w:r>
    </w:p>
    <w:p w:rsidR="000D16EE" w:rsidRDefault="000D16EE" w:rsidP="00857810">
      <w:pPr>
        <w:pStyle w:val="Textoindependiente"/>
        <w:rPr>
          <w:lang w:val="es-SV"/>
        </w:rPr>
      </w:pPr>
      <w:r>
        <w:rPr>
          <w:lang w:val="es-SV"/>
        </w:rPr>
        <w:t>A continuación se enumeran los diferentes métodos de clustering basados en su lógica de segmentación:</w:t>
      </w:r>
    </w:p>
    <w:p w:rsidR="000D16EE" w:rsidRDefault="000D16EE" w:rsidP="0087107F">
      <w:pPr>
        <w:pStyle w:val="Textoindependiente"/>
        <w:numPr>
          <w:ilvl w:val="0"/>
          <w:numId w:val="12"/>
        </w:numPr>
        <w:rPr>
          <w:lang w:val="es-SV"/>
        </w:rPr>
      </w:pPr>
      <w:r>
        <w:rPr>
          <w:lang w:val="es-SV"/>
        </w:rPr>
        <w:t>Método por Partición: Los datos son divididos en un numero pre-calculado de clusters</w:t>
      </w:r>
    </w:p>
    <w:p w:rsidR="000D16EE" w:rsidRDefault="000D16EE" w:rsidP="0087107F">
      <w:pPr>
        <w:pStyle w:val="Textoindependiente"/>
        <w:numPr>
          <w:ilvl w:val="0"/>
          <w:numId w:val="12"/>
        </w:numPr>
        <w:rPr>
          <w:lang w:val="es-SV"/>
        </w:rPr>
      </w:pPr>
      <w:r>
        <w:rPr>
          <w:lang w:val="es-SV"/>
        </w:rPr>
        <w:lastRenderedPageBreak/>
        <w:t>Método Jerárquico: Se construyen particiones basadas en una estructura de árbol.</w:t>
      </w:r>
    </w:p>
    <w:p w:rsidR="000D16EE" w:rsidRDefault="000D16EE" w:rsidP="0087107F">
      <w:pPr>
        <w:pStyle w:val="Textoindependiente"/>
        <w:numPr>
          <w:ilvl w:val="0"/>
          <w:numId w:val="12"/>
        </w:numPr>
        <w:rPr>
          <w:lang w:val="es-SV"/>
        </w:rPr>
      </w:pPr>
      <w:r>
        <w:rPr>
          <w:lang w:val="es-SV"/>
        </w:rPr>
        <w:t>Métodos de Densidad: Construye los clusters tomando en cuenta la proximidad entre los diferentes puntos, es decir unifica entre vecinos.</w:t>
      </w:r>
    </w:p>
    <w:p w:rsidR="000D16EE" w:rsidRDefault="000D16EE" w:rsidP="0087107F">
      <w:pPr>
        <w:pStyle w:val="Textoindependiente"/>
        <w:numPr>
          <w:ilvl w:val="0"/>
          <w:numId w:val="12"/>
        </w:numPr>
        <w:rPr>
          <w:lang w:val="es-SV"/>
        </w:rPr>
      </w:pPr>
      <w:r>
        <w:rPr>
          <w:lang w:val="es-SV"/>
        </w:rPr>
        <w:t>Método de Grilla (Grid): Construye las particiones basado en una estructura de grillas.</w:t>
      </w:r>
    </w:p>
    <w:p w:rsidR="00600D18" w:rsidRDefault="00600D18" w:rsidP="00600D18">
      <w:pPr>
        <w:pStyle w:val="Textoindependiente"/>
        <w:jc w:val="center"/>
        <w:rPr>
          <w:lang w:val="es-SV"/>
        </w:rPr>
      </w:pPr>
      <w:r>
        <w:rPr>
          <w:noProof/>
        </w:rPr>
        <w:drawing>
          <wp:inline distT="0" distB="0" distL="0" distR="0" wp14:anchorId="00B35022" wp14:editId="5DD65305">
            <wp:extent cx="6010275" cy="27908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10275" cy="2790825"/>
                    </a:xfrm>
                    <a:prstGeom prst="rect">
                      <a:avLst/>
                    </a:prstGeom>
                  </pic:spPr>
                </pic:pic>
              </a:graphicData>
            </a:graphic>
          </wp:inline>
        </w:drawing>
      </w:r>
    </w:p>
    <w:p w:rsidR="00600D18" w:rsidRDefault="005C1366" w:rsidP="00600D18">
      <w:pPr>
        <w:pStyle w:val="Textoindependiente"/>
        <w:jc w:val="center"/>
        <w:rPr>
          <w:lang w:val="es-SV"/>
        </w:rPr>
      </w:pPr>
      <w:r>
        <w:rPr>
          <w:lang w:val="es-SV"/>
        </w:rPr>
        <w:t>Figura 2-4</w:t>
      </w:r>
      <w:r w:rsidR="00600D18">
        <w:rPr>
          <w:lang w:val="es-SV"/>
        </w:rPr>
        <w:t xml:space="preserve"> Representación gráfica para método de densidad y de grilla</w:t>
      </w:r>
    </w:p>
    <w:p w:rsidR="00600D18" w:rsidRDefault="00600D18" w:rsidP="00600D18">
      <w:pPr>
        <w:pStyle w:val="Textoindependiente"/>
        <w:rPr>
          <w:lang w:val="es-SV"/>
        </w:rPr>
      </w:pPr>
    </w:p>
    <w:p w:rsidR="0050364F" w:rsidRPr="0080195C" w:rsidRDefault="0050364F" w:rsidP="002A1297">
      <w:pPr>
        <w:pStyle w:val="Ttulo2"/>
        <w:rPr>
          <w:rStyle w:val="nfasis"/>
          <w:lang w:val="es-MX"/>
        </w:rPr>
      </w:pPr>
      <w:bookmarkStart w:id="9" w:name="_Toc530546988"/>
      <w:r>
        <w:rPr>
          <w:rStyle w:val="nfasis"/>
          <w:lang w:val="es-MX"/>
        </w:rPr>
        <w:t>Algoritmo K-Means</w:t>
      </w:r>
      <w:bookmarkEnd w:id="9"/>
      <w:r w:rsidRPr="0080195C">
        <w:rPr>
          <w:rStyle w:val="nfasis"/>
          <w:lang w:val="es-MX"/>
        </w:rPr>
        <w:t xml:space="preserve"> </w:t>
      </w:r>
    </w:p>
    <w:p w:rsidR="009029B0" w:rsidRPr="009029B0" w:rsidRDefault="009029B0" w:rsidP="009029B0">
      <w:pPr>
        <w:pStyle w:val="Textoindependiente"/>
        <w:rPr>
          <w:lang w:val="es-SV"/>
        </w:rPr>
      </w:pPr>
      <w:r w:rsidRPr="009029B0">
        <w:rPr>
          <w:lang w:val="es-SV"/>
        </w:rPr>
        <w:t xml:space="preserve">El algoritmo de las K-means (presentado por MacQueen en 1967) es uno de los algoritmos de aprendizaje no supervisado más simples para resolver el problema de la clusterización. </w:t>
      </w:r>
    </w:p>
    <w:p w:rsidR="009029B0" w:rsidRPr="009029B0" w:rsidRDefault="009029B0" w:rsidP="009029B0">
      <w:pPr>
        <w:pStyle w:val="Textoindependiente"/>
        <w:rPr>
          <w:lang w:val="es-SV"/>
        </w:rPr>
      </w:pPr>
      <w:r w:rsidRPr="009029B0">
        <w:rPr>
          <w:lang w:val="es-SV"/>
        </w:rPr>
        <w:t xml:space="preserve">K-means es un método de agrupamiento, que tiene como objetivo la partición de un conjunto de n observaciones en k grupos en el que cada observación pertenece al grupo cuyo valor medio es más </w:t>
      </w:r>
      <w:r w:rsidR="001436D3" w:rsidRPr="0050364F">
        <w:rPr>
          <w:lang w:val="es-SV"/>
        </w:rPr>
        <w:t>cercano</w:t>
      </w:r>
      <w:r w:rsidR="001436D3">
        <w:rPr>
          <w:rStyle w:val="Refdenotaalpie"/>
          <w:lang w:val="es-SV"/>
        </w:rPr>
        <w:footnoteReference w:id="4"/>
      </w:r>
      <w:r w:rsidR="001436D3">
        <w:rPr>
          <w:lang w:val="es-SV"/>
        </w:rPr>
        <w:t>.</w:t>
      </w:r>
    </w:p>
    <w:p w:rsidR="0050364F" w:rsidRDefault="009029B0" w:rsidP="009029B0">
      <w:pPr>
        <w:pStyle w:val="Textoindependiente"/>
        <w:rPr>
          <w:lang w:val="es-SV"/>
        </w:rPr>
      </w:pPr>
      <w:r w:rsidRPr="009029B0">
        <w:rPr>
          <w:lang w:val="es-SV"/>
        </w:rPr>
        <w:t>El procedimiento aproxima por etapas sucesivas un cierto número (prefijado) de clusters haciendo uso de los centroides de los puntos que deben representar.</w:t>
      </w:r>
    </w:p>
    <w:p w:rsidR="001436D3" w:rsidRPr="001436D3" w:rsidRDefault="001436D3" w:rsidP="001436D3">
      <w:pPr>
        <w:pStyle w:val="Textoindependiente"/>
        <w:rPr>
          <w:lang w:val="es-SV"/>
        </w:rPr>
      </w:pPr>
      <w:r w:rsidRPr="001436D3">
        <w:rPr>
          <w:lang w:val="es-SV"/>
        </w:rPr>
        <w:t>El algoritmo se compone de los siguientes pasos</w:t>
      </w:r>
      <w:r w:rsidR="00ED056E">
        <w:rPr>
          <w:rStyle w:val="Refdenotaalpie"/>
          <w:lang w:val="es-SV"/>
        </w:rPr>
        <w:footnoteReference w:id="5"/>
      </w:r>
      <w:r w:rsidRPr="001436D3">
        <w:rPr>
          <w:lang w:val="es-SV"/>
        </w:rPr>
        <w:t>:</w:t>
      </w:r>
    </w:p>
    <w:p w:rsidR="001436D3" w:rsidRDefault="001436D3" w:rsidP="0087107F">
      <w:pPr>
        <w:pStyle w:val="Textoindependiente"/>
        <w:numPr>
          <w:ilvl w:val="0"/>
          <w:numId w:val="6"/>
        </w:numPr>
        <w:rPr>
          <w:lang w:val="es-SV"/>
        </w:rPr>
      </w:pPr>
      <w:r w:rsidRPr="001436D3">
        <w:rPr>
          <w:lang w:val="es-SV"/>
        </w:rPr>
        <w:lastRenderedPageBreak/>
        <w:t>Sitúa K puntos en el espacio en el que "viven" los objetos que se quieren clasificar. Estos puntos representan los centroides iniciales de los grupos.</w:t>
      </w:r>
    </w:p>
    <w:p w:rsidR="001436D3" w:rsidRPr="001436D3" w:rsidRDefault="001436D3" w:rsidP="0087107F">
      <w:pPr>
        <w:pStyle w:val="Textoindependiente"/>
        <w:numPr>
          <w:ilvl w:val="0"/>
          <w:numId w:val="6"/>
        </w:numPr>
        <w:rPr>
          <w:lang w:val="es-SV"/>
        </w:rPr>
      </w:pPr>
      <w:r w:rsidRPr="001436D3">
        <w:rPr>
          <w:lang w:val="es-SV"/>
        </w:rPr>
        <w:t>Asigna cada objeto al grupo que tiene el centroide más cercano.</w:t>
      </w:r>
    </w:p>
    <w:p w:rsidR="001436D3" w:rsidRPr="001436D3" w:rsidRDefault="001436D3" w:rsidP="0087107F">
      <w:pPr>
        <w:pStyle w:val="Textoindependiente"/>
        <w:numPr>
          <w:ilvl w:val="0"/>
          <w:numId w:val="6"/>
        </w:numPr>
        <w:rPr>
          <w:lang w:val="es-SV"/>
        </w:rPr>
      </w:pPr>
      <w:r w:rsidRPr="001436D3">
        <w:rPr>
          <w:lang w:val="es-SV"/>
        </w:rPr>
        <w:t>Tras haber asignado todos los objetos, recalcula las posiciones de los K centroides.</w:t>
      </w:r>
    </w:p>
    <w:p w:rsidR="001436D3" w:rsidRDefault="001436D3" w:rsidP="0087107F">
      <w:pPr>
        <w:pStyle w:val="Textoindependiente"/>
        <w:numPr>
          <w:ilvl w:val="0"/>
          <w:numId w:val="6"/>
        </w:numPr>
        <w:rPr>
          <w:lang w:val="es-SV"/>
        </w:rPr>
      </w:pPr>
      <w:r w:rsidRPr="001436D3">
        <w:rPr>
          <w:lang w:val="es-SV"/>
        </w:rPr>
        <w:t>Repite los pasos 2 y 3 hasta que los centroides se mantengan estables. Esto produce una clasificación de los objetos en grupos que permite dar una métrica entre ellos.</w:t>
      </w:r>
    </w:p>
    <w:p w:rsidR="00E43420" w:rsidRDefault="00E43420" w:rsidP="00E43420">
      <w:pPr>
        <w:pStyle w:val="Textoindependiente"/>
        <w:jc w:val="center"/>
        <w:rPr>
          <w:lang w:val="es-SV"/>
        </w:rPr>
      </w:pPr>
      <w:r>
        <w:rPr>
          <w:noProof/>
        </w:rPr>
        <w:drawing>
          <wp:inline distT="0" distB="0" distL="0" distR="0" wp14:anchorId="0FD37BD7" wp14:editId="3805F17E">
            <wp:extent cx="5191125" cy="28661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94871" cy="2868178"/>
                    </a:xfrm>
                    <a:prstGeom prst="rect">
                      <a:avLst/>
                    </a:prstGeom>
                  </pic:spPr>
                </pic:pic>
              </a:graphicData>
            </a:graphic>
          </wp:inline>
        </w:drawing>
      </w:r>
    </w:p>
    <w:p w:rsidR="00E43420" w:rsidRDefault="00E43420" w:rsidP="00E43420">
      <w:pPr>
        <w:pStyle w:val="Textoindependiente"/>
        <w:jc w:val="center"/>
        <w:rPr>
          <w:lang w:val="es-SV"/>
        </w:rPr>
      </w:pPr>
      <w:r>
        <w:rPr>
          <w:lang w:val="es-SV"/>
        </w:rPr>
        <w:t>Figura 2-</w:t>
      </w:r>
      <w:r w:rsidR="005C1366">
        <w:rPr>
          <w:lang w:val="es-SV"/>
        </w:rPr>
        <w:t>5</w:t>
      </w:r>
      <w:r>
        <w:rPr>
          <w:lang w:val="es-SV"/>
        </w:rPr>
        <w:t xml:space="preserve"> Representación de las Iteraciones en K-Means</w:t>
      </w:r>
    </w:p>
    <w:p w:rsidR="00ED056E" w:rsidRDefault="00ED056E" w:rsidP="00ED056E">
      <w:pPr>
        <w:pStyle w:val="Textoindependiente"/>
        <w:jc w:val="center"/>
        <w:rPr>
          <w:lang w:val="es-SV"/>
        </w:rPr>
      </w:pPr>
      <w:r>
        <w:rPr>
          <w:noProof/>
        </w:rPr>
        <w:lastRenderedPageBreak/>
        <w:drawing>
          <wp:inline distT="0" distB="0" distL="0" distR="0" wp14:anchorId="20AF0FC2" wp14:editId="1218E2A6">
            <wp:extent cx="4962525" cy="3038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2525" cy="3038475"/>
                    </a:xfrm>
                    <a:prstGeom prst="rect">
                      <a:avLst/>
                    </a:prstGeom>
                  </pic:spPr>
                </pic:pic>
              </a:graphicData>
            </a:graphic>
          </wp:inline>
        </w:drawing>
      </w:r>
    </w:p>
    <w:p w:rsidR="00ED056E" w:rsidRDefault="004D25BD" w:rsidP="00ED056E">
      <w:pPr>
        <w:pStyle w:val="Textoindependiente"/>
        <w:jc w:val="center"/>
        <w:rPr>
          <w:lang w:val="es-SV"/>
        </w:rPr>
      </w:pPr>
      <w:r>
        <w:rPr>
          <w:lang w:val="es-SV"/>
        </w:rPr>
        <w:t>Figura 2-</w:t>
      </w:r>
      <w:r w:rsidR="005C1366">
        <w:rPr>
          <w:lang w:val="es-SV"/>
        </w:rPr>
        <w:t>6</w:t>
      </w:r>
      <w:r w:rsidR="00ED056E">
        <w:rPr>
          <w:lang w:val="es-SV"/>
        </w:rPr>
        <w:t xml:space="preserve"> Representación de las Iteraciones en K-Means</w:t>
      </w:r>
    </w:p>
    <w:p w:rsidR="005C1366" w:rsidRDefault="005C1366" w:rsidP="00ED056E">
      <w:pPr>
        <w:pStyle w:val="Textoindependiente"/>
        <w:jc w:val="center"/>
        <w:rPr>
          <w:lang w:val="es-SV"/>
        </w:rPr>
      </w:pPr>
    </w:p>
    <w:p w:rsidR="005C1366" w:rsidRDefault="005C1366" w:rsidP="00ED056E">
      <w:pPr>
        <w:pStyle w:val="Textoindependiente"/>
        <w:jc w:val="center"/>
        <w:rPr>
          <w:lang w:val="es-SV"/>
        </w:rPr>
      </w:pPr>
      <w:r>
        <w:rPr>
          <w:noProof/>
        </w:rPr>
        <w:drawing>
          <wp:inline distT="0" distB="0" distL="0" distR="0" wp14:anchorId="756088F7" wp14:editId="4ECC9877">
            <wp:extent cx="5210175" cy="3429482"/>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13390" cy="3431598"/>
                    </a:xfrm>
                    <a:prstGeom prst="rect">
                      <a:avLst/>
                    </a:prstGeom>
                  </pic:spPr>
                </pic:pic>
              </a:graphicData>
            </a:graphic>
          </wp:inline>
        </w:drawing>
      </w:r>
    </w:p>
    <w:p w:rsidR="005C1366" w:rsidRDefault="005C1366" w:rsidP="005C1366">
      <w:pPr>
        <w:pStyle w:val="Textoindependiente"/>
        <w:jc w:val="center"/>
        <w:rPr>
          <w:lang w:val="es-SV"/>
        </w:rPr>
      </w:pPr>
      <w:r>
        <w:rPr>
          <w:lang w:val="es-SV"/>
        </w:rPr>
        <w:t>Figura 2-7 Algoritmo K-Means</w:t>
      </w:r>
    </w:p>
    <w:p w:rsidR="005C1366" w:rsidRDefault="005C1366" w:rsidP="00ED056E">
      <w:pPr>
        <w:pStyle w:val="Textoindependiente"/>
        <w:jc w:val="center"/>
        <w:rPr>
          <w:lang w:val="es-SV"/>
        </w:rPr>
      </w:pPr>
    </w:p>
    <w:p w:rsidR="00372B29" w:rsidRDefault="00372B29" w:rsidP="0050364F">
      <w:pPr>
        <w:pStyle w:val="Textoindependiente"/>
        <w:rPr>
          <w:lang w:val="es-SV"/>
        </w:rPr>
      </w:pPr>
      <w:r>
        <w:rPr>
          <w:lang w:val="es-SV"/>
        </w:rPr>
        <w:lastRenderedPageBreak/>
        <w:t>Antes de proseguir, es necesario mencionar que el algoritmo k-means presenta las siguientes debilidades:</w:t>
      </w:r>
    </w:p>
    <w:p w:rsidR="00372B29" w:rsidRPr="00372B29" w:rsidRDefault="00372B29" w:rsidP="0087107F">
      <w:pPr>
        <w:pStyle w:val="Textoindependiente"/>
        <w:numPr>
          <w:ilvl w:val="0"/>
          <w:numId w:val="7"/>
        </w:numPr>
        <w:rPr>
          <w:lang w:val="es-SV"/>
        </w:rPr>
      </w:pPr>
      <w:r w:rsidRPr="00372B29">
        <w:rPr>
          <w:lang w:val="es-SV"/>
        </w:rPr>
        <w:t>El agrupamiento final depende de los centroides iniciales.</w:t>
      </w:r>
    </w:p>
    <w:p w:rsidR="00372B29" w:rsidRDefault="00372B29" w:rsidP="0087107F">
      <w:pPr>
        <w:pStyle w:val="Textoindependiente"/>
        <w:numPr>
          <w:ilvl w:val="0"/>
          <w:numId w:val="7"/>
        </w:numPr>
        <w:rPr>
          <w:lang w:val="es-SV"/>
        </w:rPr>
      </w:pPr>
      <w:r w:rsidRPr="00372B29">
        <w:rPr>
          <w:lang w:val="es-SV"/>
        </w:rPr>
        <w:t>La convergencia en el óptimo global no está garantizada, y para problemas con muchos ejemplares, requiere de un gran número de iteraciones para converger</w:t>
      </w:r>
    </w:p>
    <w:p w:rsidR="00372B29" w:rsidRDefault="00D924E7" w:rsidP="0050364F">
      <w:pPr>
        <w:pStyle w:val="Textoindependiente"/>
        <w:rPr>
          <w:lang w:val="es-SV"/>
        </w:rPr>
      </w:pPr>
      <w:r>
        <w:rPr>
          <w:lang w:val="es-SV"/>
        </w:rPr>
        <w:t>El objetivo del algoritmo es encontrar la distancia mínima entre los centroides y las diferentes observaciones. Matemáticamente se describe mediante la siguiente ecuación:</w:t>
      </w:r>
    </w:p>
    <w:p w:rsidR="00D924E7" w:rsidRDefault="00D924E7" w:rsidP="00D924E7">
      <w:pPr>
        <w:pStyle w:val="Textoindependiente"/>
        <w:jc w:val="center"/>
        <w:rPr>
          <w:lang w:val="es-SV"/>
        </w:rPr>
      </w:pPr>
      <w:r>
        <w:rPr>
          <w:noProof/>
        </w:rPr>
        <w:drawing>
          <wp:inline distT="0" distB="0" distL="0" distR="0" wp14:anchorId="678A63D3" wp14:editId="556B5247">
            <wp:extent cx="2686050" cy="1038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6050" cy="1038225"/>
                    </a:xfrm>
                    <a:prstGeom prst="rect">
                      <a:avLst/>
                    </a:prstGeom>
                  </pic:spPr>
                </pic:pic>
              </a:graphicData>
            </a:graphic>
          </wp:inline>
        </w:drawing>
      </w:r>
    </w:p>
    <w:p w:rsidR="00D924E7" w:rsidRDefault="00E43420" w:rsidP="00D924E7">
      <w:pPr>
        <w:pStyle w:val="Textoindependiente"/>
        <w:rPr>
          <w:lang w:val="es-SV"/>
        </w:rPr>
      </w:pPr>
      <w:r>
        <w:rPr>
          <w:lang w:val="es-SV"/>
        </w:rPr>
        <w:t>Ahora bien, dado que conocemos que los centroides iniciales son muy relevantes para este algoritmo, se cuentan con diferentes opciones de inicialización:</w:t>
      </w:r>
    </w:p>
    <w:p w:rsidR="00E43420" w:rsidRDefault="00E43420" w:rsidP="0087107F">
      <w:pPr>
        <w:pStyle w:val="Textoindependiente"/>
        <w:numPr>
          <w:ilvl w:val="0"/>
          <w:numId w:val="8"/>
        </w:numPr>
        <w:rPr>
          <w:lang w:val="es-SV"/>
        </w:rPr>
      </w:pPr>
      <w:r>
        <w:rPr>
          <w:lang w:val="es-SV"/>
        </w:rPr>
        <w:t>Forgy</w:t>
      </w:r>
    </w:p>
    <w:p w:rsidR="00E43420" w:rsidRDefault="00E43420" w:rsidP="0087107F">
      <w:pPr>
        <w:pStyle w:val="Textoindependiente"/>
        <w:numPr>
          <w:ilvl w:val="0"/>
          <w:numId w:val="8"/>
        </w:numPr>
        <w:rPr>
          <w:lang w:val="es-SV"/>
        </w:rPr>
      </w:pPr>
      <w:r>
        <w:rPr>
          <w:lang w:val="es-SV"/>
        </w:rPr>
        <w:t xml:space="preserve">Partición Aleatoria (Random Partition) </w:t>
      </w:r>
    </w:p>
    <w:p w:rsidR="004D25BD" w:rsidRDefault="004D25BD" w:rsidP="004D25BD">
      <w:pPr>
        <w:pStyle w:val="Textoindependiente"/>
        <w:ind w:left="720"/>
        <w:rPr>
          <w:lang w:val="es-SV"/>
        </w:rPr>
      </w:pPr>
    </w:p>
    <w:p w:rsidR="0099604B" w:rsidRPr="00C72404" w:rsidRDefault="00C72404" w:rsidP="002A1297">
      <w:pPr>
        <w:pStyle w:val="Ttulo2"/>
        <w:rPr>
          <w:rStyle w:val="nfasis"/>
          <w:lang w:val="es-SV"/>
        </w:rPr>
      </w:pPr>
      <w:bookmarkStart w:id="10" w:name="_Toc530546989"/>
      <w:r w:rsidRPr="00C72404">
        <w:rPr>
          <w:rStyle w:val="nfasis"/>
          <w:lang w:val="es-SV"/>
        </w:rPr>
        <w:t>Variantes del</w:t>
      </w:r>
      <w:r w:rsidR="0099604B" w:rsidRPr="00C72404">
        <w:rPr>
          <w:rStyle w:val="nfasis"/>
          <w:lang w:val="es-SV"/>
        </w:rPr>
        <w:t xml:space="preserve"> algoritmo K-means</w:t>
      </w:r>
      <w:bookmarkEnd w:id="10"/>
    </w:p>
    <w:p w:rsidR="0099604B" w:rsidRPr="0099604B" w:rsidRDefault="0099604B" w:rsidP="0099604B">
      <w:pPr>
        <w:pStyle w:val="Textoindependiente"/>
        <w:rPr>
          <w:lang w:val="es-SV"/>
        </w:rPr>
      </w:pPr>
      <w:r w:rsidRPr="0099604B">
        <w:rPr>
          <w:lang w:val="es-SV"/>
        </w:rPr>
        <w:t xml:space="preserve">Las variantes </w:t>
      </w:r>
      <w:r w:rsidR="00C72404" w:rsidRPr="0099604B">
        <w:rPr>
          <w:lang w:val="es-SV"/>
        </w:rPr>
        <w:t>del k</w:t>
      </w:r>
      <w:r w:rsidRPr="0099604B">
        <w:rPr>
          <w:lang w:val="es-SV"/>
        </w:rPr>
        <w:t>-means son ramificaciones que particionan un conjunto de datos en clusters, a continuación</w:t>
      </w:r>
      <w:r w:rsidR="002A1297">
        <w:rPr>
          <w:lang w:val="es-SV"/>
        </w:rPr>
        <w:t xml:space="preserve"> se </w:t>
      </w:r>
      <w:r w:rsidRPr="0099604B">
        <w:rPr>
          <w:lang w:val="es-SV"/>
        </w:rPr>
        <w:t>describen cada una:</w:t>
      </w:r>
    </w:p>
    <w:p w:rsidR="0099604B" w:rsidRPr="0099604B" w:rsidRDefault="0099604B" w:rsidP="0087107F">
      <w:pPr>
        <w:pStyle w:val="Textoindependiente"/>
        <w:numPr>
          <w:ilvl w:val="0"/>
          <w:numId w:val="9"/>
        </w:numPr>
        <w:rPr>
          <w:lang w:val="es-SV"/>
        </w:rPr>
      </w:pPr>
      <w:r w:rsidRPr="0099604B">
        <w:rPr>
          <w:lang w:val="es-SV"/>
        </w:rPr>
        <w:t xml:space="preserve">K –medianas: Este algoritmo </w:t>
      </w:r>
      <w:r w:rsidR="00C72404" w:rsidRPr="0099604B">
        <w:rPr>
          <w:lang w:val="es-SV"/>
        </w:rPr>
        <w:t>funciona de</w:t>
      </w:r>
      <w:r w:rsidRPr="0099604B">
        <w:rPr>
          <w:lang w:val="es-SV"/>
        </w:rPr>
        <w:t xml:space="preserve"> forma similar al k-means y es también sensible a la selección de centroides iniciales, </w:t>
      </w:r>
      <w:r w:rsidR="00C72404">
        <w:rPr>
          <w:lang w:val="es-SV"/>
        </w:rPr>
        <w:t>continu</w:t>
      </w:r>
      <w:r w:rsidR="00C72404" w:rsidRPr="0099604B">
        <w:rPr>
          <w:lang w:val="es-SV"/>
        </w:rPr>
        <w:t>a</w:t>
      </w:r>
      <w:r w:rsidRPr="0099604B">
        <w:rPr>
          <w:lang w:val="es-SV"/>
        </w:rPr>
        <w:t xml:space="preserve"> sustituyendo el valor de promedios por el vector de medianas del grupo de datos y utiliza una </w:t>
      </w:r>
      <w:r w:rsidR="00C72404" w:rsidRPr="0099604B">
        <w:rPr>
          <w:lang w:val="es-SV"/>
        </w:rPr>
        <w:t>distancia manhattan</w:t>
      </w:r>
      <w:r w:rsidRPr="0099604B">
        <w:rPr>
          <w:lang w:val="es-SV"/>
        </w:rPr>
        <w:t xml:space="preserve"> como una medida de disimilitud.</w:t>
      </w:r>
    </w:p>
    <w:p w:rsidR="0099604B" w:rsidRPr="00C72404" w:rsidRDefault="0099604B" w:rsidP="0087107F">
      <w:pPr>
        <w:pStyle w:val="Textoindependiente"/>
        <w:numPr>
          <w:ilvl w:val="0"/>
          <w:numId w:val="9"/>
        </w:numPr>
        <w:rPr>
          <w:lang w:val="es-SV"/>
        </w:rPr>
      </w:pPr>
      <w:r w:rsidRPr="0099604B">
        <w:rPr>
          <w:lang w:val="es-SV"/>
        </w:rPr>
        <w:t>K-medoids: Fue introducido por</w:t>
      </w:r>
      <w:r w:rsidR="00C72404">
        <w:rPr>
          <w:lang w:val="es-SV"/>
        </w:rPr>
        <w:t xml:space="preserve"> Kaufman y Rousseeuw en 1987</w:t>
      </w:r>
      <w:r w:rsidRPr="0099604B">
        <w:rPr>
          <w:lang w:val="es-SV"/>
        </w:rPr>
        <w:t>. Este algoritmo está basado en un conjunto de datos localizados muy en el centro de cada clusters, los puntos restantes del grupo son agrupados con el medoids más cercano.</w:t>
      </w:r>
      <w:r w:rsidR="00C72404">
        <w:rPr>
          <w:lang w:val="es-SV"/>
        </w:rPr>
        <w:t xml:space="preserve"> </w:t>
      </w:r>
      <w:r w:rsidRPr="00C72404">
        <w:rPr>
          <w:lang w:val="es-SV"/>
        </w:rPr>
        <w:t xml:space="preserve">Iterativamente este algoritmo realiza intercambios entre los datos representativos y los que no lo son, hasta que minimice </w:t>
      </w:r>
      <w:r w:rsidR="00C72404" w:rsidRPr="00C72404">
        <w:rPr>
          <w:lang w:val="es-SV"/>
        </w:rPr>
        <w:t>una diferencia</w:t>
      </w:r>
      <w:r w:rsidRPr="00C72404">
        <w:rPr>
          <w:lang w:val="es-SV"/>
        </w:rPr>
        <w:t xml:space="preserve"> entre lo k –medoids y los vectores que forman los clustering.</w:t>
      </w:r>
    </w:p>
    <w:p w:rsidR="00D924E7" w:rsidRDefault="0099604B" w:rsidP="0087107F">
      <w:pPr>
        <w:pStyle w:val="Textoindependiente"/>
        <w:numPr>
          <w:ilvl w:val="0"/>
          <w:numId w:val="9"/>
        </w:numPr>
        <w:rPr>
          <w:lang w:val="es-SV"/>
        </w:rPr>
      </w:pPr>
      <w:r w:rsidRPr="0099604B">
        <w:rPr>
          <w:lang w:val="es-SV"/>
        </w:rPr>
        <w:t xml:space="preserve">Fuzzy c-means: Es un algoritmo que fue desarrollado para solucionar los datos que pueden pertenecer </w:t>
      </w:r>
      <w:r w:rsidR="00C72404" w:rsidRPr="0099604B">
        <w:rPr>
          <w:lang w:val="es-SV"/>
        </w:rPr>
        <w:t>parcialmente a</w:t>
      </w:r>
      <w:r w:rsidRPr="0099604B">
        <w:rPr>
          <w:lang w:val="es-SV"/>
        </w:rPr>
        <w:t xml:space="preserve"> más de un clusters. FCM realiza una partición suave del conjunto de datos, un tipo de partición suave especial es aquella en la que la suma de los grados de pertenencia de un punto específico en todos los clusters es igual a 1</w:t>
      </w:r>
    </w:p>
    <w:p w:rsidR="00D65752" w:rsidRDefault="00D65752" w:rsidP="00D65752">
      <w:pPr>
        <w:pStyle w:val="Textoindependiente"/>
        <w:rPr>
          <w:lang w:val="es-SV"/>
        </w:rPr>
      </w:pPr>
    </w:p>
    <w:p w:rsidR="002E726D" w:rsidRPr="00C72404" w:rsidRDefault="002E726D" w:rsidP="002A1297">
      <w:pPr>
        <w:pStyle w:val="Ttulo2"/>
        <w:rPr>
          <w:rStyle w:val="nfasis"/>
          <w:lang w:val="es-SV"/>
        </w:rPr>
      </w:pPr>
      <w:bookmarkStart w:id="11" w:name="_Toc530546990"/>
      <w:r>
        <w:rPr>
          <w:rStyle w:val="nfasis"/>
          <w:lang w:val="es-SV"/>
        </w:rPr>
        <w:lastRenderedPageBreak/>
        <w:t>Tipos de Distancias</w:t>
      </w:r>
      <w:bookmarkEnd w:id="11"/>
    </w:p>
    <w:p w:rsidR="002E726D" w:rsidRDefault="002E726D" w:rsidP="002E726D">
      <w:pPr>
        <w:pStyle w:val="Textoindependiente"/>
        <w:rPr>
          <w:lang w:val="es-SV"/>
        </w:rPr>
      </w:pPr>
      <w:r>
        <w:rPr>
          <w:lang w:val="es-SV"/>
        </w:rPr>
        <w:t>A pesar de que la más conocida es la distancia Euclideana, existen un total de 8 tipos de distancias:</w:t>
      </w:r>
    </w:p>
    <w:tbl>
      <w:tblPr>
        <w:tblStyle w:val="Tablaconcuadrcula"/>
        <w:tblW w:w="0" w:type="auto"/>
        <w:tblLook w:val="04A0" w:firstRow="1" w:lastRow="0" w:firstColumn="1" w:lastColumn="0" w:noHBand="0" w:noVBand="1"/>
      </w:tblPr>
      <w:tblGrid>
        <w:gridCol w:w="4913"/>
        <w:gridCol w:w="4913"/>
      </w:tblGrid>
      <w:tr w:rsidR="002E726D" w:rsidTr="002E726D">
        <w:tc>
          <w:tcPr>
            <w:tcW w:w="4915" w:type="dxa"/>
          </w:tcPr>
          <w:p w:rsidR="002E726D" w:rsidRDefault="002E726D" w:rsidP="002E726D">
            <w:pPr>
              <w:pStyle w:val="Textoindependiente"/>
              <w:rPr>
                <w:lang w:val="es-SV"/>
              </w:rPr>
            </w:pPr>
            <w:r>
              <w:rPr>
                <w:lang w:val="es-SV"/>
              </w:rPr>
              <w:t>Distancia</w:t>
            </w:r>
          </w:p>
        </w:tc>
        <w:tc>
          <w:tcPr>
            <w:tcW w:w="4915" w:type="dxa"/>
          </w:tcPr>
          <w:p w:rsidR="002E726D" w:rsidRDefault="002E726D" w:rsidP="002E726D">
            <w:pPr>
              <w:pStyle w:val="Textoindependiente"/>
              <w:rPr>
                <w:lang w:val="es-SV"/>
              </w:rPr>
            </w:pPr>
            <w:r>
              <w:rPr>
                <w:lang w:val="es-SV"/>
              </w:rPr>
              <w:t>Definición</w:t>
            </w:r>
          </w:p>
        </w:tc>
      </w:tr>
      <w:tr w:rsidR="002E726D" w:rsidRPr="00F65793" w:rsidTr="002E726D">
        <w:tc>
          <w:tcPr>
            <w:tcW w:w="4915" w:type="dxa"/>
          </w:tcPr>
          <w:p w:rsidR="002E726D" w:rsidRDefault="002E726D" w:rsidP="002E726D">
            <w:pPr>
              <w:pStyle w:val="Textoindependiente"/>
              <w:rPr>
                <w:lang w:val="es-SV"/>
              </w:rPr>
            </w:pPr>
            <w:r>
              <w:rPr>
                <w:lang w:val="es-SV"/>
              </w:rPr>
              <w:t>Distancia Euclideana</w:t>
            </w:r>
          </w:p>
        </w:tc>
        <w:tc>
          <w:tcPr>
            <w:tcW w:w="4915" w:type="dxa"/>
          </w:tcPr>
          <w:p w:rsidR="002E726D" w:rsidRDefault="002E726D" w:rsidP="002E726D">
            <w:pPr>
              <w:pStyle w:val="Textoindependiente"/>
              <w:rPr>
                <w:lang w:val="es-SV"/>
              </w:rPr>
            </w:pPr>
            <w:r>
              <w:rPr>
                <w:lang w:val="es-SV"/>
              </w:rPr>
              <w:t>Distancia proveniente de la raíz cuadrada entre 2 vectores.</w:t>
            </w:r>
          </w:p>
        </w:tc>
      </w:tr>
      <w:tr w:rsidR="002E726D" w:rsidRPr="00F65793" w:rsidTr="002E726D">
        <w:tc>
          <w:tcPr>
            <w:tcW w:w="4915" w:type="dxa"/>
          </w:tcPr>
          <w:p w:rsidR="002E726D" w:rsidRDefault="002E726D" w:rsidP="002E726D">
            <w:pPr>
              <w:pStyle w:val="Textoindependiente"/>
              <w:rPr>
                <w:lang w:val="es-SV"/>
              </w:rPr>
            </w:pPr>
            <w:r>
              <w:rPr>
                <w:lang w:val="es-SV"/>
              </w:rPr>
              <w:t xml:space="preserve">Distancia Máxima </w:t>
            </w:r>
          </w:p>
        </w:tc>
        <w:tc>
          <w:tcPr>
            <w:tcW w:w="4915" w:type="dxa"/>
          </w:tcPr>
          <w:p w:rsidR="002E726D" w:rsidRDefault="002E726D" w:rsidP="002E726D">
            <w:pPr>
              <w:pStyle w:val="Textoindependiente"/>
              <w:rPr>
                <w:lang w:val="es-SV"/>
              </w:rPr>
            </w:pPr>
            <w:r>
              <w:rPr>
                <w:lang w:val="es-SV"/>
              </w:rPr>
              <w:t>Distancia máxima entre 2 componentes de X y Y</w:t>
            </w:r>
          </w:p>
        </w:tc>
      </w:tr>
      <w:tr w:rsidR="002E726D" w:rsidTr="002E726D">
        <w:tc>
          <w:tcPr>
            <w:tcW w:w="4915" w:type="dxa"/>
          </w:tcPr>
          <w:p w:rsidR="002E726D" w:rsidRDefault="002E726D" w:rsidP="002E726D">
            <w:pPr>
              <w:pStyle w:val="Textoindependiente"/>
              <w:rPr>
                <w:lang w:val="es-SV"/>
              </w:rPr>
            </w:pPr>
            <w:r>
              <w:rPr>
                <w:lang w:val="es-SV"/>
              </w:rPr>
              <w:t>Distancia Manhattan</w:t>
            </w:r>
          </w:p>
        </w:tc>
        <w:tc>
          <w:tcPr>
            <w:tcW w:w="4915" w:type="dxa"/>
          </w:tcPr>
          <w:p w:rsidR="002E726D" w:rsidRDefault="002E726D" w:rsidP="002E726D">
            <w:pPr>
              <w:pStyle w:val="Textoindependiente"/>
              <w:rPr>
                <w:lang w:val="es-SV"/>
              </w:rPr>
            </w:pPr>
            <w:r>
              <w:rPr>
                <w:lang w:val="es-SV"/>
              </w:rPr>
              <w:t>Distancia absoluta entre 2 vectores</w:t>
            </w:r>
          </w:p>
        </w:tc>
      </w:tr>
      <w:tr w:rsidR="002E726D" w:rsidTr="002E726D">
        <w:tc>
          <w:tcPr>
            <w:tcW w:w="4915" w:type="dxa"/>
          </w:tcPr>
          <w:p w:rsidR="002E726D" w:rsidRDefault="002E726D" w:rsidP="002E726D">
            <w:pPr>
              <w:pStyle w:val="Textoindependiente"/>
              <w:rPr>
                <w:lang w:val="es-SV"/>
              </w:rPr>
            </w:pPr>
            <w:r>
              <w:rPr>
                <w:lang w:val="es-SV"/>
              </w:rPr>
              <w:t>Distancia Canberra</w:t>
            </w:r>
          </w:p>
        </w:tc>
        <w:tc>
          <w:tcPr>
            <w:tcW w:w="4915" w:type="dxa"/>
          </w:tcPr>
          <w:p w:rsidR="002E726D" w:rsidRDefault="002E726D" w:rsidP="002E726D">
            <w:pPr>
              <w:pStyle w:val="Textoindependiente"/>
              <w:rPr>
                <w:lang w:val="es-SV"/>
              </w:rPr>
            </w:pPr>
            <w:r>
              <w:rPr>
                <w:lang w:val="es-SV"/>
              </w:rPr>
              <w:t>Distancia Manhattan ponderada</w:t>
            </w:r>
          </w:p>
        </w:tc>
      </w:tr>
      <w:tr w:rsidR="002E726D" w:rsidRPr="00F65793" w:rsidTr="002E726D">
        <w:tc>
          <w:tcPr>
            <w:tcW w:w="4915" w:type="dxa"/>
          </w:tcPr>
          <w:p w:rsidR="002E726D" w:rsidRDefault="002E726D" w:rsidP="002E726D">
            <w:pPr>
              <w:pStyle w:val="Textoindependiente"/>
              <w:rPr>
                <w:lang w:val="es-SV"/>
              </w:rPr>
            </w:pPr>
            <w:r>
              <w:rPr>
                <w:lang w:val="es-SV"/>
              </w:rPr>
              <w:t>Distancia Binaria</w:t>
            </w:r>
          </w:p>
        </w:tc>
        <w:tc>
          <w:tcPr>
            <w:tcW w:w="4915" w:type="dxa"/>
          </w:tcPr>
          <w:p w:rsidR="002E726D" w:rsidRDefault="002E726D" w:rsidP="002E726D">
            <w:pPr>
              <w:pStyle w:val="Textoindependiente"/>
              <w:rPr>
                <w:lang w:val="es-SV"/>
              </w:rPr>
            </w:pPr>
            <w:r>
              <w:rPr>
                <w:lang w:val="es-SV"/>
              </w:rPr>
              <w:t>Los vectores son tratados como bits, si un elemento tiene valor se representa con un 1, de lo contrario son 0</w:t>
            </w:r>
          </w:p>
        </w:tc>
      </w:tr>
      <w:tr w:rsidR="002E726D" w:rsidRPr="00F65793" w:rsidTr="002E726D">
        <w:tc>
          <w:tcPr>
            <w:tcW w:w="4915" w:type="dxa"/>
          </w:tcPr>
          <w:p w:rsidR="002E726D" w:rsidRDefault="00AA32D1" w:rsidP="002E726D">
            <w:pPr>
              <w:pStyle w:val="Textoindependiente"/>
              <w:rPr>
                <w:lang w:val="es-SV"/>
              </w:rPr>
            </w:pPr>
            <w:r>
              <w:rPr>
                <w:lang w:val="es-SV"/>
              </w:rPr>
              <w:t>Distancia Pearson</w:t>
            </w:r>
          </w:p>
        </w:tc>
        <w:tc>
          <w:tcPr>
            <w:tcW w:w="4915" w:type="dxa"/>
          </w:tcPr>
          <w:p w:rsidR="002E726D" w:rsidRPr="00AA32D1" w:rsidRDefault="00AA32D1" w:rsidP="002E726D">
            <w:pPr>
              <w:pStyle w:val="Textoindependiente"/>
              <w:rPr>
                <w:lang w:val="es-SV"/>
              </w:rPr>
            </w:pPr>
            <w:r>
              <w:rPr>
                <w:lang w:val="es-SV"/>
              </w:rPr>
              <w:t xml:space="preserve">Distancia de tipo Euclidea, conocida como Pearson No Centrada </w:t>
            </w:r>
            <w:r w:rsidRPr="00AA32D1">
              <w:rPr>
                <w:rFonts w:ascii="Arial" w:hAnsi="Arial" w:cs="Arial"/>
                <w:i/>
                <w:iCs/>
                <w:color w:val="333333"/>
                <w:spacing w:val="0"/>
                <w:sz w:val="18"/>
                <w:szCs w:val="18"/>
                <w:shd w:val="clear" w:color="auto" w:fill="FFFFFF"/>
                <w:lang w:val="es-SV"/>
              </w:rPr>
              <w:t>sum(x_i y_i) / sqrt [sum(x_i^2) sum(y_i^2)]</w:t>
            </w:r>
          </w:p>
        </w:tc>
      </w:tr>
      <w:tr w:rsidR="002E726D" w:rsidTr="002E726D">
        <w:tc>
          <w:tcPr>
            <w:tcW w:w="4915" w:type="dxa"/>
          </w:tcPr>
          <w:p w:rsidR="002E726D" w:rsidRDefault="00AA32D1" w:rsidP="002E726D">
            <w:pPr>
              <w:pStyle w:val="Textoindependiente"/>
              <w:rPr>
                <w:lang w:val="es-SV"/>
              </w:rPr>
            </w:pPr>
            <w:r>
              <w:rPr>
                <w:lang w:val="es-SV"/>
              </w:rPr>
              <w:t>Distancia por Correlación</w:t>
            </w:r>
          </w:p>
        </w:tc>
        <w:tc>
          <w:tcPr>
            <w:tcW w:w="4915" w:type="dxa"/>
          </w:tcPr>
          <w:p w:rsidR="002E726D" w:rsidRDefault="00AA32D1" w:rsidP="002E726D">
            <w:pPr>
              <w:pStyle w:val="Textoindependiente"/>
              <w:rPr>
                <w:lang w:val="es-SV"/>
              </w:rPr>
            </w:pPr>
            <w:r>
              <w:rPr>
                <w:lang w:val="es-SV"/>
              </w:rPr>
              <w:t xml:space="preserve">Tambien conocida como Pearson Centrada. </w:t>
            </w:r>
            <w:r w:rsidRPr="00AA32D1">
              <w:rPr>
                <w:lang w:val="es-SV"/>
              </w:rPr>
              <w:t>1 - corr(x,y)</w:t>
            </w:r>
          </w:p>
        </w:tc>
      </w:tr>
      <w:tr w:rsidR="00AA32D1" w:rsidRPr="00F65793" w:rsidTr="002E726D">
        <w:tc>
          <w:tcPr>
            <w:tcW w:w="4915" w:type="dxa"/>
          </w:tcPr>
          <w:p w:rsidR="00AA32D1" w:rsidRDefault="00AA32D1" w:rsidP="002E726D">
            <w:pPr>
              <w:pStyle w:val="Textoindependiente"/>
              <w:rPr>
                <w:lang w:val="es-SV"/>
              </w:rPr>
            </w:pPr>
            <w:r>
              <w:rPr>
                <w:lang w:val="es-SV"/>
              </w:rPr>
              <w:t>Distancia Spearman</w:t>
            </w:r>
          </w:p>
        </w:tc>
        <w:tc>
          <w:tcPr>
            <w:tcW w:w="4915" w:type="dxa"/>
          </w:tcPr>
          <w:p w:rsidR="00AA32D1" w:rsidRDefault="00AA32D1" w:rsidP="002E726D">
            <w:pPr>
              <w:pStyle w:val="Textoindependiente"/>
              <w:rPr>
                <w:lang w:val="es-SV"/>
              </w:rPr>
            </w:pPr>
            <w:r>
              <w:rPr>
                <w:lang w:val="es-SV"/>
              </w:rPr>
              <w:t>Calcula la distancia basada en un ranking</w:t>
            </w:r>
          </w:p>
        </w:tc>
      </w:tr>
    </w:tbl>
    <w:p w:rsidR="002E726D" w:rsidRDefault="002E726D" w:rsidP="002E726D">
      <w:pPr>
        <w:pStyle w:val="Textoindependiente"/>
        <w:rPr>
          <w:lang w:val="es-SV"/>
        </w:rPr>
      </w:pPr>
    </w:p>
    <w:p w:rsidR="005C1366" w:rsidRDefault="005C1366" w:rsidP="005C1366">
      <w:pPr>
        <w:pStyle w:val="Textoindependiente"/>
        <w:jc w:val="center"/>
        <w:rPr>
          <w:lang w:val="es-SV"/>
        </w:rPr>
      </w:pPr>
      <w:r>
        <w:rPr>
          <w:noProof/>
        </w:rPr>
        <w:drawing>
          <wp:inline distT="0" distB="0" distL="0" distR="0">
            <wp:extent cx="2921635" cy="2838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1635" cy="2838450"/>
                    </a:xfrm>
                    <a:prstGeom prst="rect">
                      <a:avLst/>
                    </a:prstGeom>
                    <a:noFill/>
                    <a:ln>
                      <a:noFill/>
                    </a:ln>
                  </pic:spPr>
                </pic:pic>
              </a:graphicData>
            </a:graphic>
          </wp:inline>
        </w:drawing>
      </w:r>
    </w:p>
    <w:p w:rsidR="005C1366" w:rsidRDefault="005C1366" w:rsidP="005C1366">
      <w:pPr>
        <w:pStyle w:val="Textoindependiente"/>
        <w:jc w:val="center"/>
        <w:rPr>
          <w:lang w:val="es-SV"/>
        </w:rPr>
      </w:pPr>
      <w:r>
        <w:rPr>
          <w:lang w:val="es-SV"/>
        </w:rPr>
        <w:t>Figura 2-7 Distancias</w:t>
      </w:r>
    </w:p>
    <w:p w:rsidR="00D65752" w:rsidRPr="00C72404" w:rsidRDefault="00D65752" w:rsidP="002A1297">
      <w:pPr>
        <w:pStyle w:val="Ttulo2"/>
        <w:rPr>
          <w:rStyle w:val="nfasis"/>
          <w:lang w:val="es-SV"/>
        </w:rPr>
      </w:pPr>
      <w:bookmarkStart w:id="12" w:name="_Toc530546991"/>
      <w:r>
        <w:rPr>
          <w:rStyle w:val="nfasis"/>
          <w:lang w:val="es-SV"/>
        </w:rPr>
        <w:lastRenderedPageBreak/>
        <w:t>Métricas de Validación Internas</w:t>
      </w:r>
      <w:bookmarkEnd w:id="12"/>
    </w:p>
    <w:p w:rsidR="00D65752" w:rsidRDefault="00D65752" w:rsidP="00D65752">
      <w:pPr>
        <w:pStyle w:val="Textoindependiente"/>
        <w:rPr>
          <w:lang w:val="es-SV"/>
        </w:rPr>
      </w:pPr>
      <w:r>
        <w:rPr>
          <w:lang w:val="es-SV"/>
        </w:rPr>
        <w:t>Estas métricas miden el clustering únicamente basadas en información de los datos. Evaluan que tan buena es la estructura del clustering sin necesidad de información ajena al propio algoritmo y su resultado. Estas métricas de validación interna suelen ser utilizadas para escoger el numero óptimo de clusters, así como también el mejor algoritmo.</w:t>
      </w:r>
    </w:p>
    <w:p w:rsidR="00D65752" w:rsidRDefault="00505C27" w:rsidP="00D65752">
      <w:pPr>
        <w:pStyle w:val="Textoindependiente"/>
        <w:rPr>
          <w:lang w:val="es-SV"/>
        </w:rPr>
      </w:pPr>
      <w:r>
        <w:rPr>
          <w:lang w:val="es-SV"/>
        </w:rPr>
        <w:t>Las métricas de validación interna se basan en 2 criterios:</w:t>
      </w:r>
    </w:p>
    <w:p w:rsidR="00505C27" w:rsidRDefault="00505C27" w:rsidP="0087107F">
      <w:pPr>
        <w:pStyle w:val="Textoindependiente"/>
        <w:numPr>
          <w:ilvl w:val="0"/>
          <w:numId w:val="10"/>
        </w:numPr>
        <w:rPr>
          <w:lang w:val="es-SV"/>
        </w:rPr>
      </w:pPr>
      <w:r w:rsidRPr="00C62F0C">
        <w:rPr>
          <w:b/>
          <w:lang w:val="es-SV"/>
        </w:rPr>
        <w:t>Cohesión</w:t>
      </w:r>
      <w:r w:rsidR="00C62F0C" w:rsidRPr="00C62F0C">
        <w:rPr>
          <w:b/>
          <w:lang w:val="es-SV"/>
        </w:rPr>
        <w:t>:</w:t>
      </w:r>
      <w:r w:rsidR="00C62F0C">
        <w:rPr>
          <w:lang w:val="es-SV"/>
        </w:rPr>
        <w:t xml:space="preserve"> </w:t>
      </w:r>
      <w:r w:rsidR="00C62F0C" w:rsidRPr="00C62F0C">
        <w:rPr>
          <w:lang w:val="es-SV"/>
        </w:rPr>
        <w:t>El miembro de cada clúster debe ser lo más cercano posible a los o</w:t>
      </w:r>
      <w:r w:rsidR="008316B9">
        <w:rPr>
          <w:lang w:val="es-SV"/>
        </w:rPr>
        <w:t>tros miembros del mismo clúster, la afinidad entre las observaciones se puede medir mediante el coeficiente de Jaccard o bien el coeficiente de afinidad.</w:t>
      </w:r>
    </w:p>
    <w:p w:rsidR="00C62F0C" w:rsidRPr="00C62F0C" w:rsidRDefault="00505C27" w:rsidP="0087107F">
      <w:pPr>
        <w:pStyle w:val="Textoindependiente"/>
        <w:numPr>
          <w:ilvl w:val="0"/>
          <w:numId w:val="10"/>
        </w:numPr>
        <w:rPr>
          <w:lang w:val="es-SV"/>
        </w:rPr>
      </w:pPr>
      <w:r w:rsidRPr="0039583E">
        <w:rPr>
          <w:b/>
          <w:lang w:val="es-SV"/>
        </w:rPr>
        <w:t>Separación</w:t>
      </w:r>
      <w:r w:rsidR="00C62F0C" w:rsidRPr="0039583E">
        <w:rPr>
          <w:b/>
          <w:lang w:val="es-SV"/>
        </w:rPr>
        <w:t>:</w:t>
      </w:r>
      <w:r w:rsidR="00C62F0C">
        <w:rPr>
          <w:lang w:val="es-SV"/>
        </w:rPr>
        <w:t xml:space="preserve"> </w:t>
      </w:r>
      <w:r w:rsidR="00C62F0C" w:rsidRPr="00C62F0C">
        <w:rPr>
          <w:lang w:val="es-SV"/>
        </w:rPr>
        <w:t xml:space="preserve">Los clústeres deben estar ampliamente separados entre ellos. Existen varios enfoques para medir esta distancia entre clúster: </w:t>
      </w:r>
    </w:p>
    <w:p w:rsidR="00C62F0C" w:rsidRPr="00C62F0C" w:rsidRDefault="00C62F0C" w:rsidP="0087107F">
      <w:pPr>
        <w:pStyle w:val="Textoindependiente"/>
        <w:numPr>
          <w:ilvl w:val="1"/>
          <w:numId w:val="10"/>
        </w:numPr>
        <w:rPr>
          <w:lang w:val="es-SV"/>
        </w:rPr>
      </w:pPr>
      <w:r w:rsidRPr="00C62F0C">
        <w:rPr>
          <w:lang w:val="es-SV"/>
        </w:rPr>
        <w:t xml:space="preserve">Distancia entre el miembro más cercano, </w:t>
      </w:r>
    </w:p>
    <w:p w:rsidR="00C62F0C" w:rsidRPr="00C62F0C" w:rsidRDefault="00C62F0C" w:rsidP="0087107F">
      <w:pPr>
        <w:pStyle w:val="Textoindependiente"/>
        <w:numPr>
          <w:ilvl w:val="1"/>
          <w:numId w:val="10"/>
        </w:numPr>
        <w:rPr>
          <w:lang w:val="es-SV"/>
        </w:rPr>
      </w:pPr>
      <w:r w:rsidRPr="00C62F0C">
        <w:rPr>
          <w:lang w:val="es-SV"/>
        </w:rPr>
        <w:t xml:space="preserve">Distancia entre los miembros más distantes </w:t>
      </w:r>
    </w:p>
    <w:p w:rsidR="00505C27" w:rsidRDefault="00C62F0C" w:rsidP="0087107F">
      <w:pPr>
        <w:pStyle w:val="Textoindependiente"/>
        <w:numPr>
          <w:ilvl w:val="1"/>
          <w:numId w:val="10"/>
        </w:numPr>
        <w:rPr>
          <w:lang w:val="es-SV"/>
        </w:rPr>
      </w:pPr>
      <w:r w:rsidRPr="00C62F0C">
        <w:rPr>
          <w:lang w:val="es-SV"/>
        </w:rPr>
        <w:t>Distancia entre los centroides.</w:t>
      </w:r>
    </w:p>
    <w:p w:rsidR="00D65752" w:rsidRDefault="002E5889" w:rsidP="00D65752">
      <w:pPr>
        <w:pStyle w:val="Textoindependiente"/>
        <w:rPr>
          <w:lang w:val="es-SV"/>
        </w:rPr>
      </w:pPr>
      <w:r>
        <w:rPr>
          <w:lang w:val="es-SV"/>
        </w:rPr>
        <w:t>Las métricas se listan a continuación:</w:t>
      </w:r>
    </w:p>
    <w:p w:rsidR="00962FD0" w:rsidRPr="00F35224" w:rsidRDefault="00962FD0" w:rsidP="0087107F">
      <w:pPr>
        <w:pStyle w:val="Textoindependiente"/>
        <w:numPr>
          <w:ilvl w:val="0"/>
          <w:numId w:val="11"/>
        </w:numPr>
        <w:rPr>
          <w:lang w:val="es-SV"/>
        </w:rPr>
      </w:pPr>
      <w:r w:rsidRPr="00F35224">
        <w:rPr>
          <w:b/>
          <w:lang w:val="es-SV"/>
        </w:rPr>
        <w:t>Sum of Squared Within (SSW)</w:t>
      </w:r>
      <w:r w:rsidR="00F35224" w:rsidRPr="00F35224">
        <w:rPr>
          <w:lang w:val="es-SV"/>
        </w:rPr>
        <w:t>: Medida interna especialmente usada para evaluar la Cohesión de los clústeres que el algoritmo de agrupamiento generó.</w:t>
      </w:r>
    </w:p>
    <w:p w:rsidR="00962FD0" w:rsidRPr="00962FD0" w:rsidRDefault="00962FD0" w:rsidP="00962FD0">
      <w:pPr>
        <w:pStyle w:val="Textoindependiente"/>
        <w:ind w:left="720"/>
        <w:jc w:val="center"/>
      </w:pPr>
      <w:r>
        <w:rPr>
          <w:noProof/>
        </w:rPr>
        <w:drawing>
          <wp:inline distT="0" distB="0" distL="0" distR="0" wp14:anchorId="6B893E34" wp14:editId="2CB5BB84">
            <wp:extent cx="3209925" cy="1095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09925" cy="1095375"/>
                    </a:xfrm>
                    <a:prstGeom prst="rect">
                      <a:avLst/>
                    </a:prstGeom>
                  </pic:spPr>
                </pic:pic>
              </a:graphicData>
            </a:graphic>
          </wp:inline>
        </w:drawing>
      </w:r>
    </w:p>
    <w:p w:rsidR="002E5889" w:rsidRPr="00F35224" w:rsidRDefault="00962FD0" w:rsidP="0087107F">
      <w:pPr>
        <w:pStyle w:val="Textoindependiente"/>
        <w:numPr>
          <w:ilvl w:val="0"/>
          <w:numId w:val="11"/>
        </w:numPr>
        <w:rPr>
          <w:lang w:val="es-SV"/>
        </w:rPr>
      </w:pPr>
      <w:r w:rsidRPr="00F35224">
        <w:rPr>
          <w:b/>
          <w:lang w:val="es-SV"/>
        </w:rPr>
        <w:t>Sum of Squared Between (SSB)</w:t>
      </w:r>
      <w:r w:rsidR="00F35224" w:rsidRPr="00F35224">
        <w:rPr>
          <w:lang w:val="es-SV"/>
        </w:rPr>
        <w:t>: Es una medida de separación utilizada para evaluar la distancia interclúster (Separación)</w:t>
      </w:r>
    </w:p>
    <w:p w:rsidR="00962FD0" w:rsidRPr="00962FD0" w:rsidRDefault="00962FD0" w:rsidP="00962FD0">
      <w:pPr>
        <w:pStyle w:val="Textoindependiente"/>
        <w:ind w:left="720"/>
        <w:jc w:val="center"/>
      </w:pPr>
      <w:r>
        <w:rPr>
          <w:noProof/>
        </w:rPr>
        <w:drawing>
          <wp:inline distT="0" distB="0" distL="0" distR="0" wp14:anchorId="5B897212" wp14:editId="26B460DB">
            <wp:extent cx="3238500" cy="1104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38500" cy="1104900"/>
                    </a:xfrm>
                    <a:prstGeom prst="rect">
                      <a:avLst/>
                    </a:prstGeom>
                  </pic:spPr>
                </pic:pic>
              </a:graphicData>
            </a:graphic>
          </wp:inline>
        </w:drawing>
      </w:r>
    </w:p>
    <w:p w:rsidR="00372B29" w:rsidRDefault="006814EB" w:rsidP="0050364F">
      <w:pPr>
        <w:pStyle w:val="Textoindependiente"/>
        <w:rPr>
          <w:lang w:val="es-SV"/>
        </w:rPr>
      </w:pPr>
      <w:r w:rsidRPr="006814EB">
        <w:rPr>
          <w:lang w:val="es-SV"/>
        </w:rPr>
        <w:t xml:space="preserve">Otros índices internos, que no están basados en la cohesión </w:t>
      </w:r>
      <w:r>
        <w:rPr>
          <w:lang w:val="es-SV"/>
        </w:rPr>
        <w:t>y separación son:</w:t>
      </w:r>
    </w:p>
    <w:p w:rsidR="006814EB" w:rsidRDefault="006814EB" w:rsidP="0087107F">
      <w:pPr>
        <w:pStyle w:val="Textoindependiente"/>
        <w:numPr>
          <w:ilvl w:val="0"/>
          <w:numId w:val="11"/>
        </w:numPr>
        <w:rPr>
          <w:lang w:val="es-SV"/>
        </w:rPr>
      </w:pPr>
      <w:r w:rsidRPr="006814EB">
        <w:rPr>
          <w:b/>
          <w:lang w:val="es-SV"/>
        </w:rPr>
        <w:lastRenderedPageBreak/>
        <w:t>Indice de Davies-Bouldin (DB):</w:t>
      </w:r>
      <w:r>
        <w:rPr>
          <w:lang w:val="es-SV"/>
        </w:rPr>
        <w:t xml:space="preserve"> </w:t>
      </w:r>
      <w:r w:rsidRPr="006814EB">
        <w:rPr>
          <w:lang w:val="es-SV"/>
        </w:rPr>
        <w:t>Valores pequeños para el índice DB indica clústeres compactos, y cuyos centros estas bien separados los unos de los otros.</w:t>
      </w:r>
      <w:r w:rsidR="005053BE">
        <w:rPr>
          <w:lang w:val="es-SV"/>
        </w:rPr>
        <w:t xml:space="preserve"> </w:t>
      </w:r>
      <w:r w:rsidRPr="005053BE">
        <w:rPr>
          <w:lang w:val="es-SV"/>
        </w:rPr>
        <w:t>Consecuentemente el número de clústeres que minimiza el índice DB se toma como el óptimo.</w:t>
      </w:r>
    </w:p>
    <w:p w:rsidR="005053BE" w:rsidRPr="005053BE" w:rsidRDefault="005053BE" w:rsidP="005053BE">
      <w:pPr>
        <w:pStyle w:val="Textoindependiente"/>
        <w:ind w:left="720"/>
        <w:jc w:val="center"/>
        <w:rPr>
          <w:lang w:val="es-SV"/>
        </w:rPr>
      </w:pPr>
      <w:r>
        <w:rPr>
          <w:noProof/>
        </w:rPr>
        <w:drawing>
          <wp:inline distT="0" distB="0" distL="0" distR="0" wp14:anchorId="0170B492" wp14:editId="3C9F62A0">
            <wp:extent cx="3790950" cy="1247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90950" cy="1247775"/>
                    </a:xfrm>
                    <a:prstGeom prst="rect">
                      <a:avLst/>
                    </a:prstGeom>
                  </pic:spPr>
                </pic:pic>
              </a:graphicData>
            </a:graphic>
          </wp:inline>
        </w:drawing>
      </w:r>
    </w:p>
    <w:p w:rsidR="006814EB" w:rsidRPr="00DA5232" w:rsidRDefault="006814EB" w:rsidP="0087107F">
      <w:pPr>
        <w:pStyle w:val="Textoindependiente"/>
        <w:numPr>
          <w:ilvl w:val="0"/>
          <w:numId w:val="11"/>
        </w:numPr>
        <w:rPr>
          <w:b/>
          <w:lang w:val="es-SV"/>
        </w:rPr>
      </w:pPr>
      <w:r w:rsidRPr="00DA5232">
        <w:rPr>
          <w:b/>
          <w:lang w:val="es-SV"/>
        </w:rPr>
        <w:t>Coeficiente de Silhouette</w:t>
      </w:r>
      <w:r w:rsidR="00B938B6" w:rsidRPr="00DA5232">
        <w:rPr>
          <w:b/>
          <w:lang w:val="es-SV"/>
        </w:rPr>
        <w:t>:</w:t>
      </w:r>
      <w:r w:rsidR="00DA5232" w:rsidRPr="00DA5232">
        <w:rPr>
          <w:b/>
          <w:lang w:val="es-SV"/>
        </w:rPr>
        <w:t xml:space="preserve"> </w:t>
      </w:r>
      <w:r w:rsidR="00DA5232" w:rsidRPr="00DA5232">
        <w:rPr>
          <w:lang w:val="es-SV"/>
        </w:rPr>
        <w:t>Contrasta la distancia promedio de elementos en el mismo cluster con la distancia promedio de elementos en otros clusters. Los elementos con alto valor se consideran bien agrupados, mientras que objetos con medidas bajas se consideran outliers.</w:t>
      </w:r>
    </w:p>
    <w:p w:rsidR="00B938B6" w:rsidRPr="006814EB" w:rsidRDefault="00B938B6" w:rsidP="00B938B6">
      <w:pPr>
        <w:pStyle w:val="Textoindependiente"/>
        <w:ind w:left="720"/>
        <w:jc w:val="center"/>
        <w:rPr>
          <w:lang w:val="es-SV"/>
        </w:rPr>
      </w:pPr>
      <w:r>
        <w:rPr>
          <w:noProof/>
        </w:rPr>
        <w:drawing>
          <wp:inline distT="0" distB="0" distL="0" distR="0" wp14:anchorId="34976622" wp14:editId="240C71D4">
            <wp:extent cx="2790825" cy="8858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90825" cy="885825"/>
                    </a:xfrm>
                    <a:prstGeom prst="rect">
                      <a:avLst/>
                    </a:prstGeom>
                  </pic:spPr>
                </pic:pic>
              </a:graphicData>
            </a:graphic>
          </wp:inline>
        </w:drawing>
      </w:r>
    </w:p>
    <w:p w:rsidR="00477FA2" w:rsidRDefault="00477FA2" w:rsidP="0050364F">
      <w:pPr>
        <w:pStyle w:val="Textoindependiente"/>
        <w:rPr>
          <w:lang w:val="es-SV"/>
        </w:rPr>
      </w:pPr>
    </w:p>
    <w:p w:rsidR="004A7F74" w:rsidRPr="00C72404" w:rsidRDefault="004A7F74" w:rsidP="002A1297">
      <w:pPr>
        <w:pStyle w:val="Ttulo2"/>
        <w:rPr>
          <w:rStyle w:val="nfasis"/>
          <w:lang w:val="es-SV"/>
        </w:rPr>
      </w:pPr>
      <w:bookmarkStart w:id="13" w:name="_Toc530546992"/>
      <w:r>
        <w:rPr>
          <w:rStyle w:val="nfasis"/>
          <w:lang w:val="es-SV"/>
        </w:rPr>
        <w:t>Sugerencias prácticas de pre y post-procesamiento</w:t>
      </w:r>
      <w:bookmarkEnd w:id="13"/>
    </w:p>
    <w:p w:rsidR="00477FA2" w:rsidRDefault="004A7F74" w:rsidP="004A7F74">
      <w:pPr>
        <w:pStyle w:val="Textoindependiente"/>
        <w:rPr>
          <w:lang w:val="es-SV"/>
        </w:rPr>
      </w:pPr>
      <w:r>
        <w:rPr>
          <w:lang w:val="es-SV"/>
        </w:rPr>
        <w:t>Pre-procesamiento:</w:t>
      </w:r>
    </w:p>
    <w:p w:rsidR="004A7F74" w:rsidRDefault="004A7F74" w:rsidP="0087107F">
      <w:pPr>
        <w:pStyle w:val="Textoindependiente"/>
        <w:numPr>
          <w:ilvl w:val="0"/>
          <w:numId w:val="14"/>
        </w:numPr>
        <w:rPr>
          <w:lang w:val="es-SV"/>
        </w:rPr>
      </w:pPr>
      <w:r>
        <w:rPr>
          <w:lang w:val="es-SV"/>
        </w:rPr>
        <w:t>Estandarizar los datos</w:t>
      </w:r>
    </w:p>
    <w:p w:rsidR="004A7F74" w:rsidRDefault="004A7F74" w:rsidP="0087107F">
      <w:pPr>
        <w:pStyle w:val="Textoindependiente"/>
        <w:numPr>
          <w:ilvl w:val="0"/>
          <w:numId w:val="14"/>
        </w:numPr>
        <w:rPr>
          <w:lang w:val="es-SV"/>
        </w:rPr>
      </w:pPr>
      <w:r>
        <w:rPr>
          <w:lang w:val="es-SV"/>
        </w:rPr>
        <w:t>Descartar los outliers</w:t>
      </w:r>
    </w:p>
    <w:p w:rsidR="004A7F74" w:rsidRDefault="004A7F74" w:rsidP="004A7F74">
      <w:pPr>
        <w:pStyle w:val="Textoindependiente"/>
        <w:rPr>
          <w:lang w:val="es-SV"/>
        </w:rPr>
      </w:pPr>
      <w:r>
        <w:rPr>
          <w:lang w:val="es-SV"/>
        </w:rPr>
        <w:t>Post-procesamiento:</w:t>
      </w:r>
    </w:p>
    <w:p w:rsidR="004A7F74" w:rsidRDefault="004A7F74" w:rsidP="0087107F">
      <w:pPr>
        <w:pStyle w:val="Textoindependiente"/>
        <w:numPr>
          <w:ilvl w:val="0"/>
          <w:numId w:val="15"/>
        </w:numPr>
        <w:rPr>
          <w:lang w:val="es-SV"/>
        </w:rPr>
      </w:pPr>
      <w:r>
        <w:rPr>
          <w:lang w:val="es-SV"/>
        </w:rPr>
        <w:t>Descartar los clusters pequeños que pueden representar outliers</w:t>
      </w:r>
    </w:p>
    <w:p w:rsidR="004A7F74" w:rsidRDefault="004A7F74" w:rsidP="0087107F">
      <w:pPr>
        <w:pStyle w:val="Textoindependiente"/>
        <w:numPr>
          <w:ilvl w:val="0"/>
          <w:numId w:val="15"/>
        </w:numPr>
        <w:rPr>
          <w:lang w:val="es-SV"/>
        </w:rPr>
      </w:pPr>
      <w:r>
        <w:rPr>
          <w:lang w:val="es-SV"/>
        </w:rPr>
        <w:t>Re-clusterizar los clusters que son de gran tamaño</w:t>
      </w:r>
    </w:p>
    <w:p w:rsidR="004A7F74" w:rsidRDefault="004A7F74" w:rsidP="0087107F">
      <w:pPr>
        <w:pStyle w:val="Textoindependiente"/>
        <w:numPr>
          <w:ilvl w:val="0"/>
          <w:numId w:val="15"/>
        </w:numPr>
        <w:rPr>
          <w:lang w:val="es-SV"/>
        </w:rPr>
      </w:pPr>
      <w:r>
        <w:rPr>
          <w:lang w:val="es-SV"/>
        </w:rPr>
        <w:t>Unificar los clusters que son cercanos</w:t>
      </w:r>
    </w:p>
    <w:p w:rsidR="004A7F74" w:rsidRDefault="004A7F74" w:rsidP="004A7F74">
      <w:pPr>
        <w:pStyle w:val="Textoindependiente"/>
        <w:rPr>
          <w:lang w:val="es-SV"/>
        </w:rPr>
      </w:pPr>
    </w:p>
    <w:p w:rsidR="004A7F74" w:rsidRPr="00C72404" w:rsidRDefault="004A7F74" w:rsidP="002A1297">
      <w:pPr>
        <w:pStyle w:val="Ttulo2"/>
        <w:rPr>
          <w:rStyle w:val="nfasis"/>
          <w:lang w:val="es-SV"/>
        </w:rPr>
      </w:pPr>
      <w:bookmarkStart w:id="14" w:name="_Toc530546993"/>
      <w:r>
        <w:rPr>
          <w:rStyle w:val="nfasis"/>
          <w:lang w:val="es-SV"/>
        </w:rPr>
        <w:t>Métodos Jerárquicos</w:t>
      </w:r>
      <w:bookmarkEnd w:id="14"/>
    </w:p>
    <w:p w:rsidR="004A7F74" w:rsidRDefault="004A7F74" w:rsidP="004A7F74">
      <w:pPr>
        <w:pStyle w:val="Textoindependiente"/>
        <w:rPr>
          <w:lang w:val="es-SV"/>
        </w:rPr>
      </w:pPr>
      <w:r>
        <w:rPr>
          <w:lang w:val="es-SV"/>
        </w:rPr>
        <w:t>Los métodos jerárquicos tienen las siguientes características:</w:t>
      </w:r>
    </w:p>
    <w:p w:rsidR="004A7F74" w:rsidRDefault="004A7F74" w:rsidP="0087107F">
      <w:pPr>
        <w:pStyle w:val="Textoindependiente"/>
        <w:numPr>
          <w:ilvl w:val="0"/>
          <w:numId w:val="16"/>
        </w:numPr>
        <w:rPr>
          <w:lang w:val="es-SV"/>
        </w:rPr>
      </w:pPr>
      <w:r>
        <w:rPr>
          <w:lang w:val="es-SV"/>
        </w:rPr>
        <w:t>Estan basados en una estructura de árbol (dendograma)</w:t>
      </w:r>
    </w:p>
    <w:p w:rsidR="004A7F74" w:rsidRDefault="004A7F74" w:rsidP="0087107F">
      <w:pPr>
        <w:pStyle w:val="Textoindependiente"/>
        <w:numPr>
          <w:ilvl w:val="0"/>
          <w:numId w:val="16"/>
        </w:numPr>
        <w:rPr>
          <w:lang w:val="es-SV"/>
        </w:rPr>
      </w:pPr>
      <w:r>
        <w:rPr>
          <w:lang w:val="es-SV"/>
        </w:rPr>
        <w:lastRenderedPageBreak/>
        <w:t>Utiliza las distancias entre los diferentes puntos para unificar o particionar</w:t>
      </w:r>
    </w:p>
    <w:p w:rsidR="004A7F74" w:rsidRDefault="004A7F74" w:rsidP="0087107F">
      <w:pPr>
        <w:pStyle w:val="Textoindependiente"/>
        <w:numPr>
          <w:ilvl w:val="0"/>
          <w:numId w:val="16"/>
        </w:numPr>
        <w:rPr>
          <w:lang w:val="es-SV"/>
        </w:rPr>
      </w:pPr>
      <w:r>
        <w:rPr>
          <w:lang w:val="es-SV"/>
        </w:rPr>
        <w:t>No se necesita el número de clusters como entrada del proceso</w:t>
      </w:r>
    </w:p>
    <w:p w:rsidR="004A7F74" w:rsidRDefault="004A7F74" w:rsidP="004A7F74">
      <w:pPr>
        <w:pStyle w:val="Textoindependiente"/>
        <w:rPr>
          <w:lang w:val="es-SV"/>
        </w:rPr>
      </w:pPr>
      <w:r>
        <w:rPr>
          <w:lang w:val="es-SV"/>
        </w:rPr>
        <w:t>Los algoritmos a utilizar pueden ser de tipo aglomerativos o divisivos:</w:t>
      </w:r>
    </w:p>
    <w:p w:rsidR="004A7F74" w:rsidRDefault="004A7F74" w:rsidP="0087107F">
      <w:pPr>
        <w:pStyle w:val="Textoindependiente"/>
        <w:numPr>
          <w:ilvl w:val="0"/>
          <w:numId w:val="17"/>
        </w:numPr>
        <w:rPr>
          <w:lang w:val="es-SV"/>
        </w:rPr>
      </w:pPr>
      <w:r w:rsidRPr="004A7F74">
        <w:rPr>
          <w:b/>
          <w:lang w:val="es-SV"/>
        </w:rPr>
        <w:t>Aglomerativos</w:t>
      </w:r>
      <w:r>
        <w:rPr>
          <w:lang w:val="es-SV"/>
        </w:rPr>
        <w:t>: Inicialmente cada observación representa un cluster, por cada iteración se van agrupando los 2 cluster más cercanos y el algoritmo se detiene cuando cada observación esta categorizada dentro de un cluster.</w:t>
      </w:r>
    </w:p>
    <w:p w:rsidR="004A7F74" w:rsidRDefault="004A7F74" w:rsidP="0087107F">
      <w:pPr>
        <w:pStyle w:val="Textoindependiente"/>
        <w:numPr>
          <w:ilvl w:val="0"/>
          <w:numId w:val="17"/>
        </w:numPr>
        <w:rPr>
          <w:lang w:val="es-SV"/>
        </w:rPr>
      </w:pPr>
      <w:r w:rsidRPr="004A7F74">
        <w:rPr>
          <w:b/>
          <w:lang w:val="es-SV"/>
        </w:rPr>
        <w:t>Divisivos</w:t>
      </w:r>
      <w:r>
        <w:rPr>
          <w:lang w:val="es-SV"/>
        </w:rPr>
        <w:t xml:space="preserve">: </w:t>
      </w:r>
      <w:r w:rsidR="00881140">
        <w:rPr>
          <w:lang w:val="es-SV"/>
        </w:rPr>
        <w:t>Inicialmente todas las observaciones están dentro de un solo cluster, por cada iteración se generan 2 clusters en función de su distancia máxima, el algoritmo se detiene cuando cada observación representa un cluster único.</w:t>
      </w:r>
    </w:p>
    <w:p w:rsidR="00881140" w:rsidRDefault="00881140" w:rsidP="00881140">
      <w:pPr>
        <w:pStyle w:val="Textoindependiente"/>
        <w:jc w:val="center"/>
        <w:rPr>
          <w:lang w:val="es-SV"/>
        </w:rPr>
      </w:pPr>
      <w:r>
        <w:rPr>
          <w:noProof/>
        </w:rPr>
        <w:drawing>
          <wp:inline distT="0" distB="0" distL="0" distR="0" wp14:anchorId="6D74B549" wp14:editId="3D326507">
            <wp:extent cx="6248400" cy="3210560"/>
            <wp:effectExtent l="0" t="0" r="0" b="889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248400" cy="3210560"/>
                    </a:xfrm>
                    <a:prstGeom prst="rect">
                      <a:avLst/>
                    </a:prstGeom>
                  </pic:spPr>
                </pic:pic>
              </a:graphicData>
            </a:graphic>
          </wp:inline>
        </w:drawing>
      </w:r>
    </w:p>
    <w:p w:rsidR="00881140" w:rsidRDefault="00881140" w:rsidP="00881140">
      <w:pPr>
        <w:pStyle w:val="Textoindependiente"/>
        <w:jc w:val="center"/>
        <w:rPr>
          <w:lang w:val="es-SV"/>
        </w:rPr>
      </w:pPr>
      <w:r>
        <w:rPr>
          <w:lang w:val="es-SV"/>
        </w:rPr>
        <w:t xml:space="preserve">Figura 2-8 Método Jerárquico </w:t>
      </w:r>
    </w:p>
    <w:p w:rsidR="004A7F74" w:rsidRDefault="004A7F74" w:rsidP="004A7F74">
      <w:pPr>
        <w:pStyle w:val="Textoindependiente"/>
        <w:rPr>
          <w:lang w:val="es-SV"/>
        </w:rPr>
      </w:pPr>
    </w:p>
    <w:p w:rsidR="004A7F74" w:rsidRDefault="004E26D2" w:rsidP="004E26D2">
      <w:pPr>
        <w:pStyle w:val="Textoindependiente"/>
        <w:jc w:val="center"/>
        <w:rPr>
          <w:lang w:val="es-SV"/>
        </w:rPr>
      </w:pPr>
      <w:r>
        <w:rPr>
          <w:noProof/>
        </w:rPr>
        <w:lastRenderedPageBreak/>
        <w:drawing>
          <wp:inline distT="0" distB="0" distL="0" distR="0" wp14:anchorId="0CBFC0C7" wp14:editId="50108FF7">
            <wp:extent cx="6248400" cy="339407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48400" cy="3394075"/>
                    </a:xfrm>
                    <a:prstGeom prst="rect">
                      <a:avLst/>
                    </a:prstGeom>
                  </pic:spPr>
                </pic:pic>
              </a:graphicData>
            </a:graphic>
          </wp:inline>
        </w:drawing>
      </w:r>
    </w:p>
    <w:p w:rsidR="004E26D2" w:rsidRDefault="004E26D2" w:rsidP="004E26D2">
      <w:pPr>
        <w:pStyle w:val="Textoindependiente"/>
        <w:jc w:val="center"/>
        <w:rPr>
          <w:lang w:val="es-SV"/>
        </w:rPr>
      </w:pPr>
      <w:r>
        <w:rPr>
          <w:lang w:val="es-SV"/>
        </w:rPr>
        <w:t xml:space="preserve">Figura 2-9 Método Jerárquico Aglomerativo </w:t>
      </w:r>
    </w:p>
    <w:p w:rsidR="004E26D2" w:rsidRPr="004A7F74" w:rsidRDefault="004E26D2" w:rsidP="004A7F74">
      <w:pPr>
        <w:pStyle w:val="Textoindependiente"/>
        <w:rPr>
          <w:lang w:val="es-SV"/>
        </w:rPr>
      </w:pPr>
    </w:p>
    <w:p w:rsidR="00477FA2" w:rsidRDefault="00477FA2" w:rsidP="0050364F">
      <w:pPr>
        <w:pStyle w:val="Textoindependiente"/>
        <w:rPr>
          <w:lang w:val="es-SV"/>
        </w:rPr>
      </w:pPr>
    </w:p>
    <w:p w:rsidR="002059AE" w:rsidRPr="00C72404" w:rsidRDefault="002059AE" w:rsidP="002A1297">
      <w:pPr>
        <w:pStyle w:val="Ttulo2"/>
        <w:rPr>
          <w:rStyle w:val="nfasis"/>
          <w:lang w:val="es-SV"/>
        </w:rPr>
      </w:pPr>
      <w:bookmarkStart w:id="15" w:name="_Toc530546994"/>
      <w:r>
        <w:rPr>
          <w:rStyle w:val="nfasis"/>
          <w:lang w:val="es-SV"/>
        </w:rPr>
        <w:t>Determinando el Número Adecuado de Clusters</w:t>
      </w:r>
      <w:bookmarkEnd w:id="15"/>
    </w:p>
    <w:p w:rsidR="002059AE" w:rsidRDefault="00CE1837" w:rsidP="002059AE">
      <w:pPr>
        <w:pStyle w:val="Textoindependiente"/>
        <w:rPr>
          <w:lang w:val="es-SV"/>
        </w:rPr>
      </w:pPr>
      <w:r>
        <w:rPr>
          <w:lang w:val="es-SV"/>
        </w:rPr>
        <w:t>Tal como se mencionó en los párrafos iniciales, los algoritmos de clustering por agrupamiento (k-means) requiere como parámetro de entrada la cantidad de clusters en los que se necesita particionar la data. Las metodologías para estimar dicho número se describen a continuación:</w:t>
      </w:r>
    </w:p>
    <w:p w:rsidR="002059AE" w:rsidRDefault="00CE1837" w:rsidP="0087107F">
      <w:pPr>
        <w:pStyle w:val="Textoindependiente"/>
        <w:numPr>
          <w:ilvl w:val="0"/>
          <w:numId w:val="14"/>
        </w:numPr>
        <w:rPr>
          <w:lang w:val="es-SV"/>
        </w:rPr>
      </w:pPr>
      <w:r>
        <w:rPr>
          <w:lang w:val="es-SV"/>
        </w:rPr>
        <w:t>Regla del Pulgar: Corresponde a la raíz cuadrada del total de observaciones dividido por 2.</w:t>
      </w:r>
    </w:p>
    <w:p w:rsidR="00CE1837" w:rsidRDefault="00CE1837" w:rsidP="00CE1837">
      <w:pPr>
        <w:pStyle w:val="Textoindependiente"/>
        <w:ind w:left="720"/>
        <w:rPr>
          <w:lang w:val="es-SV"/>
        </w:rPr>
      </w:pPr>
      <w:r>
        <w:rPr>
          <w:noProof/>
        </w:rPr>
        <w:drawing>
          <wp:inline distT="0" distB="0" distL="0" distR="0" wp14:anchorId="2F668C9C" wp14:editId="46FAD4D9">
            <wp:extent cx="1133475" cy="4476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475" cy="447675"/>
                    </a:xfrm>
                    <a:prstGeom prst="rect">
                      <a:avLst/>
                    </a:prstGeom>
                  </pic:spPr>
                </pic:pic>
              </a:graphicData>
            </a:graphic>
          </wp:inline>
        </w:drawing>
      </w:r>
    </w:p>
    <w:p w:rsidR="00CE1837" w:rsidRDefault="00CE1837" w:rsidP="00CE1837">
      <w:pPr>
        <w:pStyle w:val="Textoindependiente"/>
        <w:ind w:left="720"/>
        <w:rPr>
          <w:lang w:val="es-SV"/>
        </w:rPr>
      </w:pPr>
    </w:p>
    <w:p w:rsidR="00CE1837" w:rsidRDefault="00CE1837" w:rsidP="0087107F">
      <w:pPr>
        <w:pStyle w:val="Textoindependiente"/>
        <w:numPr>
          <w:ilvl w:val="0"/>
          <w:numId w:val="14"/>
        </w:numPr>
        <w:rPr>
          <w:lang w:val="es-SV"/>
        </w:rPr>
      </w:pPr>
      <w:r>
        <w:rPr>
          <w:lang w:val="es-SV"/>
        </w:rPr>
        <w:t>Método del Codo (Elbow Method): El porcentaje de varianza que se puede explicar esta en función del número de clusters.</w:t>
      </w:r>
    </w:p>
    <w:p w:rsidR="00CE1837" w:rsidRDefault="00CE1837" w:rsidP="00CE1837">
      <w:pPr>
        <w:pStyle w:val="Textoindependiente"/>
        <w:jc w:val="center"/>
        <w:rPr>
          <w:lang w:val="es-SV"/>
        </w:rPr>
      </w:pPr>
      <w:r>
        <w:rPr>
          <w:noProof/>
        </w:rPr>
        <w:lastRenderedPageBreak/>
        <w:drawing>
          <wp:inline distT="0" distB="0" distL="0" distR="0" wp14:anchorId="1DA98E9F" wp14:editId="4F2A4A03">
            <wp:extent cx="2895600" cy="21336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95600" cy="2133600"/>
                    </a:xfrm>
                    <a:prstGeom prst="rect">
                      <a:avLst/>
                    </a:prstGeom>
                  </pic:spPr>
                </pic:pic>
              </a:graphicData>
            </a:graphic>
          </wp:inline>
        </w:drawing>
      </w:r>
    </w:p>
    <w:p w:rsidR="00CE1837" w:rsidRDefault="00CE1837" w:rsidP="00CE1837">
      <w:pPr>
        <w:pStyle w:val="Textoindependiente"/>
        <w:jc w:val="center"/>
        <w:rPr>
          <w:lang w:val="es-SV"/>
        </w:rPr>
      </w:pPr>
      <w:r>
        <w:rPr>
          <w:lang w:val="es-SV"/>
        </w:rPr>
        <w:t>Figura 2-</w:t>
      </w:r>
      <w:r w:rsidR="00173132">
        <w:rPr>
          <w:lang w:val="es-SV"/>
        </w:rPr>
        <w:t>10</w:t>
      </w:r>
      <w:r>
        <w:rPr>
          <w:lang w:val="es-SV"/>
        </w:rPr>
        <w:t xml:space="preserve"> Método </w:t>
      </w:r>
      <w:r w:rsidR="00173132">
        <w:rPr>
          <w:lang w:val="es-SV"/>
        </w:rPr>
        <w:t>del Codo</w:t>
      </w:r>
      <w:r>
        <w:rPr>
          <w:lang w:val="es-SV"/>
        </w:rPr>
        <w:t xml:space="preserve"> </w:t>
      </w:r>
    </w:p>
    <w:p w:rsidR="00CE1837" w:rsidRDefault="00CE1837" w:rsidP="00CE1837">
      <w:pPr>
        <w:pStyle w:val="Textoindependiente"/>
        <w:jc w:val="center"/>
        <w:rPr>
          <w:lang w:val="es-SV"/>
        </w:rPr>
      </w:pPr>
    </w:p>
    <w:p w:rsidR="00DA6B2F" w:rsidRDefault="00DA6B2F" w:rsidP="0087107F">
      <w:pPr>
        <w:pStyle w:val="Textoindependiente"/>
        <w:numPr>
          <w:ilvl w:val="0"/>
          <w:numId w:val="14"/>
        </w:numPr>
        <w:rPr>
          <w:lang w:val="es-SV"/>
        </w:rPr>
      </w:pPr>
      <w:r>
        <w:rPr>
          <w:lang w:val="es-SV"/>
        </w:rPr>
        <w:t>Método de Silhouette: Silhouette indica que tan similar es una observación con respecto a las demás observaciones del mismo clusters con respecto a otros clusters.</w:t>
      </w:r>
    </w:p>
    <w:p w:rsidR="00DA6B2F" w:rsidRDefault="00DA6B2F" w:rsidP="00DA6B2F">
      <w:pPr>
        <w:pStyle w:val="Textoindependiente"/>
        <w:jc w:val="center"/>
        <w:rPr>
          <w:lang w:val="es-SV"/>
        </w:rPr>
      </w:pPr>
      <w:r>
        <w:rPr>
          <w:noProof/>
        </w:rPr>
        <w:drawing>
          <wp:inline distT="0" distB="0" distL="0" distR="0" wp14:anchorId="52F31AB8" wp14:editId="6D83C94B">
            <wp:extent cx="3829050" cy="84772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29050" cy="847725"/>
                    </a:xfrm>
                    <a:prstGeom prst="rect">
                      <a:avLst/>
                    </a:prstGeom>
                  </pic:spPr>
                </pic:pic>
              </a:graphicData>
            </a:graphic>
          </wp:inline>
        </w:drawing>
      </w:r>
    </w:p>
    <w:p w:rsidR="00DA6B2F" w:rsidRDefault="00DA6B2F" w:rsidP="00DA6B2F">
      <w:pPr>
        <w:pStyle w:val="Textoindependiente"/>
        <w:rPr>
          <w:lang w:val="es-SV"/>
        </w:rPr>
      </w:pPr>
    </w:p>
    <w:p w:rsidR="00F33F76" w:rsidRDefault="00F33F76">
      <w:pPr>
        <w:rPr>
          <w:spacing w:val="-5"/>
          <w:sz w:val="24"/>
          <w:lang w:val="es-SV"/>
        </w:rPr>
      </w:pPr>
      <w:r>
        <w:rPr>
          <w:lang w:val="es-SV"/>
        </w:rPr>
        <w:br w:type="page"/>
      </w:r>
    </w:p>
    <w:p w:rsidR="00F33F76" w:rsidRPr="001B5B3C" w:rsidRDefault="00F33F76" w:rsidP="00F33F76">
      <w:pPr>
        <w:rPr>
          <w:lang w:val="es-SV"/>
        </w:rPr>
        <w:sectPr w:rsidR="00F33F76" w:rsidRPr="001B5B3C" w:rsidSect="009F2E7D">
          <w:headerReference w:type="default" r:id="rId49"/>
          <w:footerReference w:type="default" r:id="rId50"/>
          <w:headerReference w:type="first" r:id="rId51"/>
          <w:footerReference w:type="first" r:id="rId52"/>
          <w:type w:val="continuous"/>
          <w:pgSz w:w="12240" w:h="15840" w:code="1"/>
          <w:pgMar w:top="1797" w:right="1202" w:bottom="1440" w:left="1202" w:header="958" w:footer="958" w:gutter="0"/>
          <w:cols w:space="360"/>
        </w:sectPr>
      </w:pPr>
    </w:p>
    <w:p w:rsidR="00F33F76" w:rsidRPr="00844950" w:rsidRDefault="00F33F76" w:rsidP="00F33F76">
      <w:pPr>
        <w:pStyle w:val="Ttulo1"/>
        <w:rPr>
          <w:lang w:val="es-SV"/>
        </w:rPr>
      </w:pPr>
      <w:bookmarkStart w:id="16" w:name="_Toc530546995"/>
      <w:r>
        <w:rPr>
          <w:lang w:val="es-SV"/>
        </w:rPr>
        <w:lastRenderedPageBreak/>
        <w:t>Bibliografía</w:t>
      </w:r>
      <w:bookmarkEnd w:id="16"/>
      <w:r>
        <w:rPr>
          <w:lang w:val="es-SV"/>
        </w:rPr>
        <w:t xml:space="preserve"> </w:t>
      </w:r>
    </w:p>
    <w:p w:rsidR="00F33F76" w:rsidRDefault="00F33F76" w:rsidP="00F33F76">
      <w:pPr>
        <w:pStyle w:val="Textoindependiente"/>
        <w:rPr>
          <w:lang w:val="es-SV"/>
        </w:rPr>
      </w:pPr>
    </w:p>
    <w:p w:rsidR="006F7FE6" w:rsidRPr="006F7FE6" w:rsidRDefault="00D73E8F" w:rsidP="0087107F">
      <w:pPr>
        <w:pStyle w:val="Prrafodelista"/>
        <w:numPr>
          <w:ilvl w:val="0"/>
          <w:numId w:val="3"/>
        </w:numPr>
        <w:rPr>
          <w:sz w:val="24"/>
        </w:rPr>
      </w:pPr>
      <w:r>
        <w:rPr>
          <w:sz w:val="24"/>
        </w:rPr>
        <w:t>Unsupervised Learning with R</w:t>
      </w:r>
    </w:p>
    <w:p w:rsidR="006F7FE6" w:rsidRPr="006F7FE6" w:rsidRDefault="00D73E8F" w:rsidP="006F7FE6">
      <w:pPr>
        <w:ind w:firstLine="720"/>
        <w:rPr>
          <w:sz w:val="24"/>
        </w:rPr>
      </w:pPr>
      <w:r>
        <w:rPr>
          <w:sz w:val="24"/>
        </w:rPr>
        <w:t>B</w:t>
      </w:r>
      <w:r w:rsidR="006F7FE6" w:rsidRPr="006F7FE6">
        <w:rPr>
          <w:sz w:val="24"/>
        </w:rPr>
        <w:t>y </w:t>
      </w:r>
      <w:r w:rsidRPr="00D73E8F">
        <w:rPr>
          <w:sz w:val="24"/>
        </w:rPr>
        <w:t>Erik Rodríguez Pacheco</w:t>
      </w:r>
      <w:r w:rsidR="006F7FE6" w:rsidRPr="006F7FE6">
        <w:rPr>
          <w:sz w:val="24"/>
        </w:rPr>
        <w:t>, 201</w:t>
      </w:r>
      <w:r>
        <w:rPr>
          <w:sz w:val="24"/>
        </w:rPr>
        <w:t>5</w:t>
      </w:r>
    </w:p>
    <w:p w:rsidR="006F7FE6" w:rsidRPr="006F7FE6" w:rsidRDefault="006F7FE6" w:rsidP="006F7FE6">
      <w:pPr>
        <w:pStyle w:val="Prrafodelista"/>
        <w:rPr>
          <w:sz w:val="24"/>
        </w:rPr>
      </w:pPr>
      <w:r w:rsidRPr="006F7FE6">
        <w:rPr>
          <w:sz w:val="24"/>
        </w:rPr>
        <w:br/>
      </w:r>
    </w:p>
    <w:p w:rsidR="006F7FE6" w:rsidRPr="006F7FE6" w:rsidRDefault="00D73E8F" w:rsidP="0087107F">
      <w:pPr>
        <w:pStyle w:val="Prrafodelista"/>
        <w:numPr>
          <w:ilvl w:val="0"/>
          <w:numId w:val="3"/>
        </w:numPr>
        <w:rPr>
          <w:sz w:val="24"/>
        </w:rPr>
      </w:pPr>
      <w:r>
        <w:rPr>
          <w:sz w:val="24"/>
        </w:rPr>
        <w:t>Data Clustering</w:t>
      </w:r>
    </w:p>
    <w:p w:rsidR="006F7FE6" w:rsidRPr="006F7FE6" w:rsidRDefault="00D73E8F" w:rsidP="006F7FE6">
      <w:pPr>
        <w:ind w:firstLine="720"/>
        <w:rPr>
          <w:sz w:val="24"/>
        </w:rPr>
      </w:pPr>
      <w:r w:rsidRPr="006F7FE6">
        <w:rPr>
          <w:sz w:val="24"/>
        </w:rPr>
        <w:t>B</w:t>
      </w:r>
      <w:r w:rsidR="006F7FE6" w:rsidRPr="006F7FE6">
        <w:rPr>
          <w:sz w:val="24"/>
        </w:rPr>
        <w:t>y</w:t>
      </w:r>
      <w:r>
        <w:rPr>
          <w:sz w:val="24"/>
        </w:rPr>
        <w:t xml:space="preserve"> </w:t>
      </w:r>
      <w:r w:rsidRPr="00D73E8F">
        <w:rPr>
          <w:sz w:val="24"/>
        </w:rPr>
        <w:t>Charu C. Aggarwal; Chandan K. Reddy</w:t>
      </w:r>
      <w:r w:rsidR="006F7FE6" w:rsidRPr="006F7FE6">
        <w:rPr>
          <w:sz w:val="24"/>
        </w:rPr>
        <w:t xml:space="preserve">, </w:t>
      </w:r>
      <w:r>
        <w:rPr>
          <w:sz w:val="24"/>
        </w:rPr>
        <w:t>2016</w:t>
      </w:r>
    </w:p>
    <w:p w:rsidR="006F7FE6" w:rsidRPr="006F7FE6" w:rsidRDefault="006F7FE6" w:rsidP="006F7FE6">
      <w:pPr>
        <w:rPr>
          <w:sz w:val="24"/>
        </w:rPr>
      </w:pPr>
    </w:p>
    <w:p w:rsidR="00D73E8F" w:rsidRDefault="00D73E8F" w:rsidP="00D73E8F">
      <w:pPr>
        <w:pStyle w:val="Prrafodelista"/>
        <w:rPr>
          <w:sz w:val="24"/>
        </w:rPr>
      </w:pPr>
    </w:p>
    <w:p w:rsidR="006F7FE6" w:rsidRPr="006F7FE6" w:rsidRDefault="006F7FE6" w:rsidP="0087107F">
      <w:pPr>
        <w:pStyle w:val="Prrafodelista"/>
        <w:numPr>
          <w:ilvl w:val="0"/>
          <w:numId w:val="3"/>
        </w:numPr>
        <w:rPr>
          <w:sz w:val="24"/>
        </w:rPr>
      </w:pPr>
      <w:r>
        <w:rPr>
          <w:sz w:val="24"/>
        </w:rPr>
        <w:t>A Framework for Analysis of Data Quality Research</w:t>
      </w:r>
    </w:p>
    <w:p w:rsidR="006F7FE6" w:rsidRDefault="006F7FE6" w:rsidP="006F7FE6">
      <w:pPr>
        <w:ind w:firstLine="720"/>
        <w:rPr>
          <w:sz w:val="24"/>
        </w:rPr>
      </w:pPr>
      <w:r w:rsidRPr="006F7FE6">
        <w:rPr>
          <w:sz w:val="24"/>
        </w:rPr>
        <w:t xml:space="preserve">by </w:t>
      </w:r>
      <w:r>
        <w:rPr>
          <w:sz w:val="24"/>
        </w:rPr>
        <w:t>Richard Y. Wang</w:t>
      </w:r>
      <w:r w:rsidRPr="006F7FE6">
        <w:rPr>
          <w:sz w:val="24"/>
        </w:rPr>
        <w:t>,</w:t>
      </w:r>
      <w:r>
        <w:rPr>
          <w:sz w:val="24"/>
        </w:rPr>
        <w:t>1995</w:t>
      </w:r>
    </w:p>
    <w:p w:rsidR="006F7FE6" w:rsidRDefault="006F7FE6" w:rsidP="006F7FE6">
      <w:pPr>
        <w:ind w:firstLine="720"/>
        <w:rPr>
          <w:sz w:val="24"/>
        </w:rPr>
      </w:pPr>
    </w:p>
    <w:p w:rsidR="006F7FE6" w:rsidRDefault="006F7FE6" w:rsidP="006F7FE6">
      <w:pPr>
        <w:ind w:firstLine="720"/>
        <w:rPr>
          <w:sz w:val="24"/>
        </w:rPr>
      </w:pPr>
    </w:p>
    <w:p w:rsidR="00F070A1" w:rsidRPr="006F7FE6" w:rsidRDefault="00F070A1" w:rsidP="0087107F">
      <w:pPr>
        <w:pStyle w:val="Prrafodelista"/>
        <w:numPr>
          <w:ilvl w:val="0"/>
          <w:numId w:val="3"/>
        </w:numPr>
        <w:rPr>
          <w:sz w:val="24"/>
        </w:rPr>
      </w:pPr>
      <w:r>
        <w:rPr>
          <w:sz w:val="24"/>
        </w:rPr>
        <w:t>An Introduction to Data Cleaning with R</w:t>
      </w:r>
    </w:p>
    <w:p w:rsidR="00F070A1" w:rsidRDefault="00F070A1" w:rsidP="00F070A1">
      <w:pPr>
        <w:ind w:firstLine="720"/>
        <w:rPr>
          <w:sz w:val="24"/>
        </w:rPr>
      </w:pPr>
      <w:r w:rsidRPr="006F7FE6">
        <w:rPr>
          <w:sz w:val="24"/>
        </w:rPr>
        <w:t xml:space="preserve">by </w:t>
      </w:r>
      <w:r>
        <w:rPr>
          <w:sz w:val="24"/>
        </w:rPr>
        <w:t>Edwin de Jonge &amp; Mark van der Loo</w:t>
      </w:r>
      <w:r w:rsidRPr="006F7FE6">
        <w:rPr>
          <w:sz w:val="24"/>
        </w:rPr>
        <w:t>,</w:t>
      </w:r>
      <w:r>
        <w:rPr>
          <w:sz w:val="24"/>
        </w:rPr>
        <w:t>2013</w:t>
      </w:r>
    </w:p>
    <w:p w:rsidR="006F7FE6" w:rsidRDefault="006F7FE6" w:rsidP="006F7FE6">
      <w:pPr>
        <w:ind w:firstLine="720"/>
        <w:rPr>
          <w:sz w:val="24"/>
        </w:rPr>
      </w:pPr>
    </w:p>
    <w:p w:rsidR="006F7FE6" w:rsidRDefault="006F7FE6" w:rsidP="006F7FE6">
      <w:pPr>
        <w:ind w:firstLine="720"/>
        <w:rPr>
          <w:sz w:val="24"/>
        </w:rPr>
      </w:pPr>
    </w:p>
    <w:p w:rsidR="006F7FE6" w:rsidRPr="0033402E" w:rsidRDefault="006F7FE6" w:rsidP="006F7FE6">
      <w:pPr>
        <w:ind w:firstLine="720"/>
      </w:pPr>
    </w:p>
    <w:p w:rsidR="006511B7" w:rsidRPr="006F7FE6" w:rsidRDefault="006511B7" w:rsidP="00FA7D71">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1F44D8" w:rsidRPr="006F7FE6" w:rsidRDefault="001F44D8">
      <w:pPr>
        <w:rPr>
          <w:spacing w:val="-5"/>
          <w:sz w:val="24"/>
        </w:rPr>
      </w:pPr>
    </w:p>
    <w:sectPr w:rsidR="001F44D8" w:rsidRPr="006F7FE6" w:rsidSect="00750480">
      <w:headerReference w:type="default" r:id="rId53"/>
      <w:footerReference w:type="default" r:id="rId54"/>
      <w:headerReference w:type="first" r:id="rId55"/>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63D" w:rsidRDefault="003B063D">
      <w:r>
        <w:separator/>
      </w:r>
    </w:p>
  </w:endnote>
  <w:endnote w:type="continuationSeparator" w:id="0">
    <w:p w:rsidR="003B063D" w:rsidRDefault="003B0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41E3">
      <w:rPr>
        <w:rStyle w:val="Nmerodepgina"/>
        <w:noProof/>
      </w:rPr>
      <w:t>18</w:t>
    </w:r>
    <w:r>
      <w:rPr>
        <w:rStyle w:val="Nmerodepgina"/>
      </w:rPr>
      <w:fldChar w:fldCharType="end"/>
    </w:r>
  </w:p>
  <w:p w:rsidR="00CE1837" w:rsidRDefault="00CE183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r>
      <w:rPr>
        <w:rStyle w:val="Nmerodepgina"/>
      </w:rPr>
      <w:fldChar w:fldCharType="begin"/>
    </w:r>
    <w:r>
      <w:rPr>
        <w:rStyle w:val="Nmerodepgina"/>
      </w:rPr>
      <w:instrText xml:space="preserve"> PAGE </w:instrText>
    </w:r>
    <w:r>
      <w:rPr>
        <w:rStyle w:val="Nmerodepgina"/>
      </w:rPr>
      <w:fldChar w:fldCharType="separate"/>
    </w:r>
    <w:r w:rsidR="006641E3">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Pr="00A03AEF" w:rsidRDefault="00CE1837">
    <w:pPr>
      <w:pStyle w:val="Piedepgina"/>
      <w:rPr>
        <w:lang w:val="es-SV"/>
      </w:rPr>
    </w:pPr>
    <w:r>
      <w:rPr>
        <w:rStyle w:val="Nmerodepgina"/>
      </w:rPr>
      <w:fldChar w:fldCharType="begin"/>
    </w:r>
    <w:r>
      <w:rPr>
        <w:rStyle w:val="Nmerodepgina"/>
      </w:rPr>
      <w:instrText xml:space="preserve"> PAGE </w:instrText>
    </w:r>
    <w:r>
      <w:rPr>
        <w:rStyle w:val="Nmerodepgina"/>
      </w:rPr>
      <w:fldChar w:fldCharType="separate"/>
    </w:r>
    <w:r w:rsidR="006641E3">
      <w:rPr>
        <w:rStyle w:val="Nmerodepgina"/>
        <w:noProof/>
      </w:rPr>
      <w:t>4</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r>
      <w:rPr>
        <w:rStyle w:val="Nmerodepgina"/>
      </w:rPr>
      <w:fldChar w:fldCharType="begin"/>
    </w:r>
    <w:r>
      <w:rPr>
        <w:rStyle w:val="Nmerodepgina"/>
      </w:rPr>
      <w:instrText xml:space="preserve"> PAGE </w:instrText>
    </w:r>
    <w:r>
      <w:rPr>
        <w:rStyle w:val="Nmerodepgina"/>
      </w:rPr>
      <w:fldChar w:fldCharType="separate"/>
    </w:r>
    <w:r w:rsidR="006641E3">
      <w:rPr>
        <w:rStyle w:val="Nmerodepgina"/>
        <w:noProof/>
      </w:rPr>
      <w:t>17</w:t>
    </w:r>
    <w:r>
      <w:rPr>
        <w:rStyle w:val="Nmerodepgina"/>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63D" w:rsidRDefault="003B063D">
      <w:r>
        <w:separator/>
      </w:r>
    </w:p>
  </w:footnote>
  <w:footnote w:type="continuationSeparator" w:id="0">
    <w:p w:rsidR="003B063D" w:rsidRDefault="003B063D">
      <w:r>
        <w:continuationSeparator/>
      </w:r>
    </w:p>
  </w:footnote>
  <w:footnote w:id="1">
    <w:p w:rsidR="00CE1837" w:rsidRPr="006465D5" w:rsidRDefault="00CE1837">
      <w:pPr>
        <w:pStyle w:val="Textonotapie"/>
        <w:rPr>
          <w:lang w:val="es-MX"/>
        </w:rPr>
      </w:pPr>
      <w:r>
        <w:rPr>
          <w:rStyle w:val="Refdenotaalpie"/>
        </w:rPr>
        <w:footnoteRef/>
      </w:r>
      <w:r w:rsidRPr="006465D5">
        <w:rPr>
          <w:lang w:val="es-MX"/>
        </w:rPr>
        <w:t xml:space="preserve"> https://es.wikipedia.org/wiki/Aprendizaje_no_supervisado</w:t>
      </w:r>
    </w:p>
  </w:footnote>
  <w:footnote w:id="2">
    <w:p w:rsidR="00CE1837" w:rsidRPr="0086170F" w:rsidRDefault="00CE1837">
      <w:pPr>
        <w:pStyle w:val="Textonotapie"/>
        <w:rPr>
          <w:lang w:val="es-MX"/>
        </w:rPr>
      </w:pPr>
      <w:r>
        <w:rPr>
          <w:rStyle w:val="Refdenotaalpie"/>
        </w:rPr>
        <w:footnoteRef/>
      </w:r>
      <w:r w:rsidRPr="0086170F">
        <w:rPr>
          <w:lang w:val="es-MX"/>
        </w:rPr>
        <w:t xml:space="preserve"> https://datafloq.com/read/machine-learning-explained-understanding-learning/4478</w:t>
      </w:r>
    </w:p>
  </w:footnote>
  <w:footnote w:id="3">
    <w:p w:rsidR="00CE1837" w:rsidRPr="006465D5" w:rsidRDefault="00CE1837">
      <w:pPr>
        <w:pStyle w:val="Textonotapie"/>
        <w:rPr>
          <w:lang w:val="es-MX"/>
        </w:rPr>
      </w:pPr>
      <w:r>
        <w:rPr>
          <w:rStyle w:val="Refdenotaalpie"/>
        </w:rPr>
        <w:footnoteRef/>
      </w:r>
      <w:r w:rsidRPr="006465D5">
        <w:rPr>
          <w:lang w:val="es-MX"/>
        </w:rPr>
        <w:t xml:space="preserve"> https://www.ecured.cu/Algoritmos_de_clasificaci%C3%B3n_no_supervisada</w:t>
      </w:r>
    </w:p>
  </w:footnote>
  <w:footnote w:id="4">
    <w:p w:rsidR="00CE1837" w:rsidRPr="0050364F" w:rsidRDefault="00CE1837" w:rsidP="001436D3">
      <w:pPr>
        <w:pStyle w:val="Textonotapie"/>
        <w:rPr>
          <w:lang w:val="es-MX"/>
        </w:rPr>
      </w:pPr>
      <w:r>
        <w:rPr>
          <w:rStyle w:val="Refdenotaalpie"/>
        </w:rPr>
        <w:footnoteRef/>
      </w:r>
      <w:r w:rsidRPr="0050364F">
        <w:rPr>
          <w:lang w:val="es-MX"/>
        </w:rPr>
        <w:t xml:space="preserve"> https://es.wikipedia.org/wiki/K-means</w:t>
      </w:r>
    </w:p>
  </w:footnote>
  <w:footnote w:id="5">
    <w:p w:rsidR="00CE1837" w:rsidRPr="00ED056E" w:rsidRDefault="00CE1837">
      <w:pPr>
        <w:pStyle w:val="Textonotapie"/>
        <w:rPr>
          <w:lang w:val="es-MX"/>
        </w:rPr>
      </w:pPr>
      <w:r>
        <w:rPr>
          <w:rStyle w:val="Refdenotaalpie"/>
        </w:rPr>
        <w:footnoteRef/>
      </w:r>
      <w:r w:rsidRPr="00ED056E">
        <w:rPr>
          <w:lang w:val="es-MX"/>
        </w:rPr>
        <w:t xml:space="preserve"> http://www.cs.us.es/~fsancho/?e=43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Pr="005B3ABA" w:rsidRDefault="00CE1837">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Pr="005B3ABA" w:rsidRDefault="00CE1837">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Pr="005B3ABA" w:rsidRDefault="00CE1837">
    <w:pPr>
      <w:pStyle w:val="Encabezado"/>
      <w:rPr>
        <w:lang w:val="es-SV"/>
      </w:rPr>
    </w:pPr>
    <w:r>
      <w:rPr>
        <w:lang w:val="es-SV"/>
      </w:rPr>
      <w:t>fundamentos de machine learning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r>
      <w:t>Design Customization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C4E"/>
    <w:multiLevelType w:val="hybridMultilevel"/>
    <w:tmpl w:val="FE2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22F4B"/>
    <w:multiLevelType w:val="hybridMultilevel"/>
    <w:tmpl w:val="7480CF0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EAF123E"/>
    <w:multiLevelType w:val="hybridMultilevel"/>
    <w:tmpl w:val="FCF0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A3817"/>
    <w:multiLevelType w:val="hybridMultilevel"/>
    <w:tmpl w:val="28FEF80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8176A50"/>
    <w:multiLevelType w:val="hybridMultilevel"/>
    <w:tmpl w:val="82D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F7573"/>
    <w:multiLevelType w:val="hybridMultilevel"/>
    <w:tmpl w:val="A9A48E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1C2F77BD"/>
    <w:multiLevelType w:val="hybridMultilevel"/>
    <w:tmpl w:val="41B89C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21434901"/>
    <w:multiLevelType w:val="hybridMultilevel"/>
    <w:tmpl w:val="F706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E26F0"/>
    <w:multiLevelType w:val="hybridMultilevel"/>
    <w:tmpl w:val="8B4448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10" w15:restartNumberingAfterBreak="0">
    <w:nsid w:val="5D5F41F0"/>
    <w:multiLevelType w:val="hybridMultilevel"/>
    <w:tmpl w:val="BCC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02D2F"/>
    <w:multiLevelType w:val="hybridMultilevel"/>
    <w:tmpl w:val="62A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13" w15:restartNumberingAfterBreak="0">
    <w:nsid w:val="6DF10596"/>
    <w:multiLevelType w:val="hybridMultilevel"/>
    <w:tmpl w:val="D5C699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710D47AE"/>
    <w:multiLevelType w:val="hybridMultilevel"/>
    <w:tmpl w:val="22B0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7E20547E"/>
    <w:multiLevelType w:val="hybridMultilevel"/>
    <w:tmpl w:val="4CE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10"/>
  </w:num>
  <w:num w:numId="5">
    <w:abstractNumId w:val="2"/>
  </w:num>
  <w:num w:numId="6">
    <w:abstractNumId w:val="6"/>
  </w:num>
  <w:num w:numId="7">
    <w:abstractNumId w:val="5"/>
  </w:num>
  <w:num w:numId="8">
    <w:abstractNumId w:val="13"/>
  </w:num>
  <w:num w:numId="9">
    <w:abstractNumId w:val="8"/>
  </w:num>
  <w:num w:numId="10">
    <w:abstractNumId w:val="3"/>
  </w:num>
  <w:num w:numId="11">
    <w:abstractNumId w:val="1"/>
  </w:num>
  <w:num w:numId="12">
    <w:abstractNumId w:val="11"/>
  </w:num>
  <w:num w:numId="13">
    <w:abstractNumId w:val="0"/>
  </w:num>
  <w:num w:numId="14">
    <w:abstractNumId w:val="14"/>
  </w:num>
  <w:num w:numId="15">
    <w:abstractNumId w:val="7"/>
  </w:num>
  <w:num w:numId="16">
    <w:abstractNumId w:val="16"/>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118FC"/>
    <w:rsid w:val="00016F2E"/>
    <w:rsid w:val="0002169A"/>
    <w:rsid w:val="00025D70"/>
    <w:rsid w:val="000324AC"/>
    <w:rsid w:val="0003284F"/>
    <w:rsid w:val="00050A74"/>
    <w:rsid w:val="00067FD4"/>
    <w:rsid w:val="00070F3E"/>
    <w:rsid w:val="00075671"/>
    <w:rsid w:val="00085A71"/>
    <w:rsid w:val="00091F85"/>
    <w:rsid w:val="000949FA"/>
    <w:rsid w:val="000967C9"/>
    <w:rsid w:val="000A796A"/>
    <w:rsid w:val="000B2034"/>
    <w:rsid w:val="000B2572"/>
    <w:rsid w:val="000B7197"/>
    <w:rsid w:val="000D16EE"/>
    <w:rsid w:val="000D48F6"/>
    <w:rsid w:val="000E0394"/>
    <w:rsid w:val="000E0AB1"/>
    <w:rsid w:val="000F45DF"/>
    <w:rsid w:val="000F4AA0"/>
    <w:rsid w:val="001031A1"/>
    <w:rsid w:val="00117BA2"/>
    <w:rsid w:val="001244FC"/>
    <w:rsid w:val="00130422"/>
    <w:rsid w:val="00130D0F"/>
    <w:rsid w:val="001436D3"/>
    <w:rsid w:val="001444BA"/>
    <w:rsid w:val="00146990"/>
    <w:rsid w:val="0015576D"/>
    <w:rsid w:val="00156CBF"/>
    <w:rsid w:val="00160F1B"/>
    <w:rsid w:val="00170651"/>
    <w:rsid w:val="00173132"/>
    <w:rsid w:val="00174556"/>
    <w:rsid w:val="00196F11"/>
    <w:rsid w:val="001A06DE"/>
    <w:rsid w:val="001A56AB"/>
    <w:rsid w:val="001A5D2A"/>
    <w:rsid w:val="001A6A7C"/>
    <w:rsid w:val="001A71EF"/>
    <w:rsid w:val="001B1BD6"/>
    <w:rsid w:val="001B4096"/>
    <w:rsid w:val="001B5B3C"/>
    <w:rsid w:val="001C1CA4"/>
    <w:rsid w:val="001D432D"/>
    <w:rsid w:val="001D67F1"/>
    <w:rsid w:val="001D7997"/>
    <w:rsid w:val="001F1A3E"/>
    <w:rsid w:val="001F44D8"/>
    <w:rsid w:val="0020157B"/>
    <w:rsid w:val="002059AE"/>
    <w:rsid w:val="00207068"/>
    <w:rsid w:val="002176C1"/>
    <w:rsid w:val="00220454"/>
    <w:rsid w:val="002251FB"/>
    <w:rsid w:val="00232AEA"/>
    <w:rsid w:val="00235AA5"/>
    <w:rsid w:val="00237C0F"/>
    <w:rsid w:val="0024105E"/>
    <w:rsid w:val="00244CA4"/>
    <w:rsid w:val="00254760"/>
    <w:rsid w:val="002631A5"/>
    <w:rsid w:val="00267E7A"/>
    <w:rsid w:val="002752CB"/>
    <w:rsid w:val="0027620A"/>
    <w:rsid w:val="00277847"/>
    <w:rsid w:val="00277B76"/>
    <w:rsid w:val="00294B65"/>
    <w:rsid w:val="002A1297"/>
    <w:rsid w:val="002A3C2F"/>
    <w:rsid w:val="002A4E66"/>
    <w:rsid w:val="002A7427"/>
    <w:rsid w:val="002B3380"/>
    <w:rsid w:val="002B3F14"/>
    <w:rsid w:val="002B6683"/>
    <w:rsid w:val="002C057A"/>
    <w:rsid w:val="002C327E"/>
    <w:rsid w:val="002D02BB"/>
    <w:rsid w:val="002D4AA5"/>
    <w:rsid w:val="002D4C6B"/>
    <w:rsid w:val="002D6CEC"/>
    <w:rsid w:val="002E5889"/>
    <w:rsid w:val="002E683E"/>
    <w:rsid w:val="002E726D"/>
    <w:rsid w:val="002F22E6"/>
    <w:rsid w:val="002F4086"/>
    <w:rsid w:val="002F5235"/>
    <w:rsid w:val="0031562B"/>
    <w:rsid w:val="0033402E"/>
    <w:rsid w:val="00334B0F"/>
    <w:rsid w:val="00346A16"/>
    <w:rsid w:val="00352BAD"/>
    <w:rsid w:val="003544AA"/>
    <w:rsid w:val="00363EBD"/>
    <w:rsid w:val="00370709"/>
    <w:rsid w:val="00372B29"/>
    <w:rsid w:val="0037364E"/>
    <w:rsid w:val="00380E71"/>
    <w:rsid w:val="00384BB9"/>
    <w:rsid w:val="00385B9C"/>
    <w:rsid w:val="003871D2"/>
    <w:rsid w:val="0038757B"/>
    <w:rsid w:val="0039303E"/>
    <w:rsid w:val="0039583E"/>
    <w:rsid w:val="003A03A4"/>
    <w:rsid w:val="003A0E34"/>
    <w:rsid w:val="003A7784"/>
    <w:rsid w:val="003B063D"/>
    <w:rsid w:val="003B2D45"/>
    <w:rsid w:val="003B4FA5"/>
    <w:rsid w:val="003B6AB1"/>
    <w:rsid w:val="003C6C1B"/>
    <w:rsid w:val="003C6ED5"/>
    <w:rsid w:val="003C7582"/>
    <w:rsid w:val="003D2659"/>
    <w:rsid w:val="003E12C1"/>
    <w:rsid w:val="003E52E8"/>
    <w:rsid w:val="0040359C"/>
    <w:rsid w:val="004205D9"/>
    <w:rsid w:val="004265DB"/>
    <w:rsid w:val="00430B47"/>
    <w:rsid w:val="00447C3C"/>
    <w:rsid w:val="00453B41"/>
    <w:rsid w:val="00464019"/>
    <w:rsid w:val="00464422"/>
    <w:rsid w:val="00477FA2"/>
    <w:rsid w:val="00480BC6"/>
    <w:rsid w:val="0048657A"/>
    <w:rsid w:val="00487B57"/>
    <w:rsid w:val="00497D3E"/>
    <w:rsid w:val="004A0BC8"/>
    <w:rsid w:val="004A1F22"/>
    <w:rsid w:val="004A3324"/>
    <w:rsid w:val="004A4678"/>
    <w:rsid w:val="004A5D14"/>
    <w:rsid w:val="004A5ED2"/>
    <w:rsid w:val="004A7EA1"/>
    <w:rsid w:val="004A7F74"/>
    <w:rsid w:val="004B075A"/>
    <w:rsid w:val="004B150F"/>
    <w:rsid w:val="004C4A2C"/>
    <w:rsid w:val="004C6EF4"/>
    <w:rsid w:val="004C7E62"/>
    <w:rsid w:val="004D25BD"/>
    <w:rsid w:val="004D7ADA"/>
    <w:rsid w:val="004E26D2"/>
    <w:rsid w:val="004E295E"/>
    <w:rsid w:val="004E4403"/>
    <w:rsid w:val="004E79DC"/>
    <w:rsid w:val="0050203D"/>
    <w:rsid w:val="0050364F"/>
    <w:rsid w:val="005053BE"/>
    <w:rsid w:val="00505C27"/>
    <w:rsid w:val="00512958"/>
    <w:rsid w:val="005154B1"/>
    <w:rsid w:val="005227E3"/>
    <w:rsid w:val="00531239"/>
    <w:rsid w:val="00533643"/>
    <w:rsid w:val="005342FC"/>
    <w:rsid w:val="00552690"/>
    <w:rsid w:val="00560B20"/>
    <w:rsid w:val="00572A58"/>
    <w:rsid w:val="00573CB9"/>
    <w:rsid w:val="00576245"/>
    <w:rsid w:val="00577E05"/>
    <w:rsid w:val="00585B4C"/>
    <w:rsid w:val="00586751"/>
    <w:rsid w:val="00590864"/>
    <w:rsid w:val="00596C2A"/>
    <w:rsid w:val="005A23FC"/>
    <w:rsid w:val="005B3ABA"/>
    <w:rsid w:val="005C03EB"/>
    <w:rsid w:val="005C1366"/>
    <w:rsid w:val="005C13B7"/>
    <w:rsid w:val="005C5097"/>
    <w:rsid w:val="005D168B"/>
    <w:rsid w:val="005D26B9"/>
    <w:rsid w:val="005E3A98"/>
    <w:rsid w:val="005E58A5"/>
    <w:rsid w:val="005F6105"/>
    <w:rsid w:val="005F7B40"/>
    <w:rsid w:val="00600D18"/>
    <w:rsid w:val="00606B14"/>
    <w:rsid w:val="00607340"/>
    <w:rsid w:val="00612F96"/>
    <w:rsid w:val="006153E1"/>
    <w:rsid w:val="00634427"/>
    <w:rsid w:val="00636DA3"/>
    <w:rsid w:val="006465D5"/>
    <w:rsid w:val="006511B7"/>
    <w:rsid w:val="00655C50"/>
    <w:rsid w:val="006569EA"/>
    <w:rsid w:val="00660D6D"/>
    <w:rsid w:val="00661ACF"/>
    <w:rsid w:val="006641E3"/>
    <w:rsid w:val="00674EBA"/>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78FB"/>
    <w:rsid w:val="006B25EF"/>
    <w:rsid w:val="006C066D"/>
    <w:rsid w:val="006C48E4"/>
    <w:rsid w:val="006C603F"/>
    <w:rsid w:val="006C69A3"/>
    <w:rsid w:val="006D02DD"/>
    <w:rsid w:val="006F173C"/>
    <w:rsid w:val="006F2CCB"/>
    <w:rsid w:val="006F513B"/>
    <w:rsid w:val="006F7FE6"/>
    <w:rsid w:val="00700E14"/>
    <w:rsid w:val="00704642"/>
    <w:rsid w:val="00713D36"/>
    <w:rsid w:val="00721DFC"/>
    <w:rsid w:val="007223D5"/>
    <w:rsid w:val="00725076"/>
    <w:rsid w:val="00725239"/>
    <w:rsid w:val="00732E8C"/>
    <w:rsid w:val="00733989"/>
    <w:rsid w:val="00734AB3"/>
    <w:rsid w:val="00745641"/>
    <w:rsid w:val="00750480"/>
    <w:rsid w:val="00753413"/>
    <w:rsid w:val="00755293"/>
    <w:rsid w:val="00760045"/>
    <w:rsid w:val="007741A8"/>
    <w:rsid w:val="00774ADB"/>
    <w:rsid w:val="007841A8"/>
    <w:rsid w:val="007874DC"/>
    <w:rsid w:val="00795465"/>
    <w:rsid w:val="007A2C33"/>
    <w:rsid w:val="007A3005"/>
    <w:rsid w:val="007A31F7"/>
    <w:rsid w:val="007A3843"/>
    <w:rsid w:val="007A5299"/>
    <w:rsid w:val="007A60CD"/>
    <w:rsid w:val="007B1B6A"/>
    <w:rsid w:val="007B56E1"/>
    <w:rsid w:val="007B7080"/>
    <w:rsid w:val="007B7FAF"/>
    <w:rsid w:val="007C1B7B"/>
    <w:rsid w:val="007C4F02"/>
    <w:rsid w:val="007C59D4"/>
    <w:rsid w:val="007C5FC5"/>
    <w:rsid w:val="007D1D57"/>
    <w:rsid w:val="0080195C"/>
    <w:rsid w:val="00801F3A"/>
    <w:rsid w:val="00806AD1"/>
    <w:rsid w:val="00817AD5"/>
    <w:rsid w:val="00827F9A"/>
    <w:rsid w:val="00831163"/>
    <w:rsid w:val="008316B9"/>
    <w:rsid w:val="0083229D"/>
    <w:rsid w:val="00834FFD"/>
    <w:rsid w:val="00835E50"/>
    <w:rsid w:val="008445CB"/>
    <w:rsid w:val="00844950"/>
    <w:rsid w:val="0084757A"/>
    <w:rsid w:val="008508EE"/>
    <w:rsid w:val="0085203B"/>
    <w:rsid w:val="0085207D"/>
    <w:rsid w:val="00857810"/>
    <w:rsid w:val="0086170F"/>
    <w:rsid w:val="008629BC"/>
    <w:rsid w:val="00866109"/>
    <w:rsid w:val="0087107F"/>
    <w:rsid w:val="00872EDB"/>
    <w:rsid w:val="008774C0"/>
    <w:rsid w:val="00877CAE"/>
    <w:rsid w:val="00881140"/>
    <w:rsid w:val="00882CD5"/>
    <w:rsid w:val="00892A19"/>
    <w:rsid w:val="00893157"/>
    <w:rsid w:val="0089699E"/>
    <w:rsid w:val="008B6D14"/>
    <w:rsid w:val="008E1499"/>
    <w:rsid w:val="008E4DF6"/>
    <w:rsid w:val="008F648A"/>
    <w:rsid w:val="00900148"/>
    <w:rsid w:val="009014B2"/>
    <w:rsid w:val="009029B0"/>
    <w:rsid w:val="00906F9B"/>
    <w:rsid w:val="0091331E"/>
    <w:rsid w:val="009139D9"/>
    <w:rsid w:val="0091699B"/>
    <w:rsid w:val="00917AE5"/>
    <w:rsid w:val="0093256F"/>
    <w:rsid w:val="0094432D"/>
    <w:rsid w:val="0095548E"/>
    <w:rsid w:val="00961301"/>
    <w:rsid w:val="009620D9"/>
    <w:rsid w:val="0096253E"/>
    <w:rsid w:val="00962FD0"/>
    <w:rsid w:val="009666A7"/>
    <w:rsid w:val="0097569A"/>
    <w:rsid w:val="00977C9A"/>
    <w:rsid w:val="00980DB6"/>
    <w:rsid w:val="009931CF"/>
    <w:rsid w:val="00993BAF"/>
    <w:rsid w:val="00995113"/>
    <w:rsid w:val="0099604B"/>
    <w:rsid w:val="00996262"/>
    <w:rsid w:val="00996EDB"/>
    <w:rsid w:val="009C42B7"/>
    <w:rsid w:val="009C71F1"/>
    <w:rsid w:val="009D18C0"/>
    <w:rsid w:val="009D3E4F"/>
    <w:rsid w:val="009D3F47"/>
    <w:rsid w:val="009E51CC"/>
    <w:rsid w:val="009F2E7D"/>
    <w:rsid w:val="009F35AF"/>
    <w:rsid w:val="00A0251B"/>
    <w:rsid w:val="00A02AD0"/>
    <w:rsid w:val="00A03AEF"/>
    <w:rsid w:val="00A14EF4"/>
    <w:rsid w:val="00A15B37"/>
    <w:rsid w:val="00A1683D"/>
    <w:rsid w:val="00A17F48"/>
    <w:rsid w:val="00A26E03"/>
    <w:rsid w:val="00A27855"/>
    <w:rsid w:val="00A36D3D"/>
    <w:rsid w:val="00A5723E"/>
    <w:rsid w:val="00A618EE"/>
    <w:rsid w:val="00A64B04"/>
    <w:rsid w:val="00A70203"/>
    <w:rsid w:val="00A74261"/>
    <w:rsid w:val="00A86762"/>
    <w:rsid w:val="00AA32D1"/>
    <w:rsid w:val="00AB4B95"/>
    <w:rsid w:val="00AB526F"/>
    <w:rsid w:val="00AB549D"/>
    <w:rsid w:val="00AC147B"/>
    <w:rsid w:val="00AC38C9"/>
    <w:rsid w:val="00AD04FC"/>
    <w:rsid w:val="00AD285F"/>
    <w:rsid w:val="00AE10A2"/>
    <w:rsid w:val="00AE6425"/>
    <w:rsid w:val="00AE6AFF"/>
    <w:rsid w:val="00AF01F2"/>
    <w:rsid w:val="00AF3DD1"/>
    <w:rsid w:val="00AF4505"/>
    <w:rsid w:val="00AF4AEB"/>
    <w:rsid w:val="00AF4FF3"/>
    <w:rsid w:val="00AF5935"/>
    <w:rsid w:val="00AF5B2E"/>
    <w:rsid w:val="00B06B12"/>
    <w:rsid w:val="00B101BF"/>
    <w:rsid w:val="00B22FA7"/>
    <w:rsid w:val="00B271B5"/>
    <w:rsid w:val="00B3111C"/>
    <w:rsid w:val="00B4079A"/>
    <w:rsid w:val="00B41464"/>
    <w:rsid w:val="00B53BF9"/>
    <w:rsid w:val="00B75975"/>
    <w:rsid w:val="00B76365"/>
    <w:rsid w:val="00B877AB"/>
    <w:rsid w:val="00B9112D"/>
    <w:rsid w:val="00B938B6"/>
    <w:rsid w:val="00B9581E"/>
    <w:rsid w:val="00B978A5"/>
    <w:rsid w:val="00BB3ABB"/>
    <w:rsid w:val="00BB3DC7"/>
    <w:rsid w:val="00BD3781"/>
    <w:rsid w:val="00BE6D54"/>
    <w:rsid w:val="00C10CDB"/>
    <w:rsid w:val="00C162FB"/>
    <w:rsid w:val="00C16E4E"/>
    <w:rsid w:val="00C20BA8"/>
    <w:rsid w:val="00C2254C"/>
    <w:rsid w:val="00C24A95"/>
    <w:rsid w:val="00C255AA"/>
    <w:rsid w:val="00C3571A"/>
    <w:rsid w:val="00C36AB5"/>
    <w:rsid w:val="00C36CE5"/>
    <w:rsid w:val="00C500E8"/>
    <w:rsid w:val="00C5328E"/>
    <w:rsid w:val="00C53AFD"/>
    <w:rsid w:val="00C56F54"/>
    <w:rsid w:val="00C62F0C"/>
    <w:rsid w:val="00C63DAF"/>
    <w:rsid w:val="00C67EB7"/>
    <w:rsid w:val="00C71689"/>
    <w:rsid w:val="00C72043"/>
    <w:rsid w:val="00C72404"/>
    <w:rsid w:val="00C870D0"/>
    <w:rsid w:val="00C90723"/>
    <w:rsid w:val="00C92A69"/>
    <w:rsid w:val="00C94AB6"/>
    <w:rsid w:val="00CB563B"/>
    <w:rsid w:val="00CC23A0"/>
    <w:rsid w:val="00CD1D49"/>
    <w:rsid w:val="00CD5771"/>
    <w:rsid w:val="00CE1837"/>
    <w:rsid w:val="00CE4381"/>
    <w:rsid w:val="00CF0D27"/>
    <w:rsid w:val="00CF0EAB"/>
    <w:rsid w:val="00D05564"/>
    <w:rsid w:val="00D05B58"/>
    <w:rsid w:val="00D06BC7"/>
    <w:rsid w:val="00D07BB2"/>
    <w:rsid w:val="00D143A7"/>
    <w:rsid w:val="00D157A0"/>
    <w:rsid w:val="00D20313"/>
    <w:rsid w:val="00D22CFF"/>
    <w:rsid w:val="00D23730"/>
    <w:rsid w:val="00D26360"/>
    <w:rsid w:val="00D34833"/>
    <w:rsid w:val="00D4066D"/>
    <w:rsid w:val="00D50D50"/>
    <w:rsid w:val="00D562EE"/>
    <w:rsid w:val="00D61364"/>
    <w:rsid w:val="00D61781"/>
    <w:rsid w:val="00D61A42"/>
    <w:rsid w:val="00D6516D"/>
    <w:rsid w:val="00D65752"/>
    <w:rsid w:val="00D7338E"/>
    <w:rsid w:val="00D73E8F"/>
    <w:rsid w:val="00D7458D"/>
    <w:rsid w:val="00D828CC"/>
    <w:rsid w:val="00D924E7"/>
    <w:rsid w:val="00D93001"/>
    <w:rsid w:val="00D93586"/>
    <w:rsid w:val="00D94400"/>
    <w:rsid w:val="00D97F82"/>
    <w:rsid w:val="00DA28BB"/>
    <w:rsid w:val="00DA5232"/>
    <w:rsid w:val="00DA6B2F"/>
    <w:rsid w:val="00DB05AE"/>
    <w:rsid w:val="00DB3801"/>
    <w:rsid w:val="00DC5AA8"/>
    <w:rsid w:val="00DC5AE8"/>
    <w:rsid w:val="00DE2BA0"/>
    <w:rsid w:val="00E11994"/>
    <w:rsid w:val="00E11EE2"/>
    <w:rsid w:val="00E144E1"/>
    <w:rsid w:val="00E16EE8"/>
    <w:rsid w:val="00E17C76"/>
    <w:rsid w:val="00E37359"/>
    <w:rsid w:val="00E40C55"/>
    <w:rsid w:val="00E423D8"/>
    <w:rsid w:val="00E43420"/>
    <w:rsid w:val="00E45061"/>
    <w:rsid w:val="00E6087A"/>
    <w:rsid w:val="00E64803"/>
    <w:rsid w:val="00E64DEE"/>
    <w:rsid w:val="00E85115"/>
    <w:rsid w:val="00E9046E"/>
    <w:rsid w:val="00E96C24"/>
    <w:rsid w:val="00EA6FC9"/>
    <w:rsid w:val="00EA789A"/>
    <w:rsid w:val="00EB1058"/>
    <w:rsid w:val="00EB66BC"/>
    <w:rsid w:val="00EC0679"/>
    <w:rsid w:val="00EC1495"/>
    <w:rsid w:val="00EC7BBD"/>
    <w:rsid w:val="00ED056E"/>
    <w:rsid w:val="00ED7D15"/>
    <w:rsid w:val="00ED7FC7"/>
    <w:rsid w:val="00EE7F71"/>
    <w:rsid w:val="00F0100C"/>
    <w:rsid w:val="00F02A81"/>
    <w:rsid w:val="00F070A1"/>
    <w:rsid w:val="00F1336E"/>
    <w:rsid w:val="00F175C9"/>
    <w:rsid w:val="00F234F8"/>
    <w:rsid w:val="00F266E3"/>
    <w:rsid w:val="00F308EE"/>
    <w:rsid w:val="00F33F76"/>
    <w:rsid w:val="00F34B68"/>
    <w:rsid w:val="00F35224"/>
    <w:rsid w:val="00F40916"/>
    <w:rsid w:val="00F42749"/>
    <w:rsid w:val="00F42C8D"/>
    <w:rsid w:val="00F445E2"/>
    <w:rsid w:val="00F54A4E"/>
    <w:rsid w:val="00F65793"/>
    <w:rsid w:val="00F6696E"/>
    <w:rsid w:val="00F77248"/>
    <w:rsid w:val="00F83DFF"/>
    <w:rsid w:val="00F8730F"/>
    <w:rsid w:val="00FA08B4"/>
    <w:rsid w:val="00FA7D71"/>
    <w:rsid w:val="00FB1820"/>
    <w:rsid w:val="00FD2840"/>
    <w:rsid w:val="00FD5C3F"/>
    <w:rsid w:val="00FE002E"/>
    <w:rsid w:val="00FF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diagramQuickStyle" Target="diagrams/quickStyle1.xml"/><Relationship Id="rId39" Type="http://schemas.openxmlformats.org/officeDocument/2006/relationships/image" Target="media/image15.png"/><Relationship Id="rId21" Type="http://schemas.openxmlformats.org/officeDocument/2006/relationships/header" Target="header5.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footer" Target="footer8.xml"/><Relationship Id="rId55"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5.png"/><Relationship Id="rId11" Type="http://schemas.openxmlformats.org/officeDocument/2006/relationships/footer" Target="footer3.xml"/><Relationship Id="rId24" Type="http://schemas.openxmlformats.org/officeDocument/2006/relationships/diagramData" Target="diagrams/data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eader" Target="header8.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diagramColors" Target="diagrams/colors1.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diagramLayout" Target="diagrams/layout1.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footer" Target="footer6.xml"/><Relationship Id="rId41" Type="http://schemas.openxmlformats.org/officeDocument/2006/relationships/image" Target="media/image17.png"/><Relationship Id="rId54"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4.png"/><Relationship Id="rId28" Type="http://schemas.microsoft.com/office/2007/relationships/diagramDrawing" Target="diagrams/drawing1.xml"/><Relationship Id="rId36" Type="http://schemas.openxmlformats.org/officeDocument/2006/relationships/image" Target="media/image12.png"/><Relationship Id="rId49" Type="http://schemas.openxmlformats.org/officeDocument/2006/relationships/header" Target="header6.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BE474-74FC-47EA-AB55-DA1570A95FE9}"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6C5E7BE-DAF3-41A5-B3C9-211DDC2DD211}">
      <dgm:prSet phldrT="[Texto]"/>
      <dgm:spPr/>
      <dgm:t>
        <a:bodyPr/>
        <a:lstStyle/>
        <a:p>
          <a:r>
            <a:rPr lang="en-US"/>
            <a:t>Generación de un Dataset</a:t>
          </a:r>
        </a:p>
      </dgm:t>
    </dgm:pt>
    <dgm:pt modelId="{E0A96CDB-38A5-4285-9CBE-B0A0299D4857}" type="parTrans" cxnId="{D2F187DC-58FD-42D8-85B2-27FAFCA1270D}">
      <dgm:prSet/>
      <dgm:spPr/>
      <dgm:t>
        <a:bodyPr/>
        <a:lstStyle/>
        <a:p>
          <a:endParaRPr lang="en-US"/>
        </a:p>
      </dgm:t>
    </dgm:pt>
    <dgm:pt modelId="{72B853CC-2B5E-4DF1-B9B4-2477FBD55B9C}" type="sibTrans" cxnId="{D2F187DC-58FD-42D8-85B2-27FAFCA1270D}">
      <dgm:prSet/>
      <dgm:spPr/>
      <dgm:t>
        <a:bodyPr/>
        <a:lstStyle/>
        <a:p>
          <a:endParaRPr lang="en-US"/>
        </a:p>
      </dgm:t>
    </dgm:pt>
    <dgm:pt modelId="{B713A113-B2FB-4258-AAF7-F097924FCEE5}">
      <dgm:prSet phldrT="[Texto]"/>
      <dgm:spPr/>
      <dgm:t>
        <a:bodyPr/>
        <a:lstStyle/>
        <a:p>
          <a:r>
            <a:rPr lang="en-US"/>
            <a:t>Preprocesamiento y Estandarización</a:t>
          </a:r>
        </a:p>
      </dgm:t>
    </dgm:pt>
    <dgm:pt modelId="{CCE706A7-A93F-42F8-9B24-DED7E877F6A9}" type="parTrans" cxnId="{3556472F-FE00-48BB-B8C1-C494A567F798}">
      <dgm:prSet/>
      <dgm:spPr/>
      <dgm:t>
        <a:bodyPr/>
        <a:lstStyle/>
        <a:p>
          <a:endParaRPr lang="en-US"/>
        </a:p>
      </dgm:t>
    </dgm:pt>
    <dgm:pt modelId="{752EAE6D-73F8-4349-B937-ED67D3203A8A}" type="sibTrans" cxnId="{3556472F-FE00-48BB-B8C1-C494A567F798}">
      <dgm:prSet/>
      <dgm:spPr/>
      <dgm:t>
        <a:bodyPr/>
        <a:lstStyle/>
        <a:p>
          <a:endParaRPr lang="en-US"/>
        </a:p>
      </dgm:t>
    </dgm:pt>
    <dgm:pt modelId="{E9922317-690C-4782-85F9-60A0F23FED0D}">
      <dgm:prSet phldrT="[Texto]"/>
      <dgm:spPr/>
      <dgm:t>
        <a:bodyPr/>
        <a:lstStyle/>
        <a:p>
          <a:r>
            <a:rPr lang="en-US"/>
            <a:t>Ejecución del proceso y hallazgo de los clusters</a:t>
          </a:r>
        </a:p>
      </dgm:t>
    </dgm:pt>
    <dgm:pt modelId="{74CB4869-A4A3-4893-BFF8-D4832D8FDB43}" type="parTrans" cxnId="{7A500343-FA70-4A59-9739-25578C383E0D}">
      <dgm:prSet/>
      <dgm:spPr/>
      <dgm:t>
        <a:bodyPr/>
        <a:lstStyle/>
        <a:p>
          <a:endParaRPr lang="en-US"/>
        </a:p>
      </dgm:t>
    </dgm:pt>
    <dgm:pt modelId="{5FFDFC96-9ED9-4690-B9E0-DC741E44371B}" type="sibTrans" cxnId="{7A500343-FA70-4A59-9739-25578C383E0D}">
      <dgm:prSet/>
      <dgm:spPr/>
      <dgm:t>
        <a:bodyPr/>
        <a:lstStyle/>
        <a:p>
          <a:endParaRPr lang="en-US"/>
        </a:p>
      </dgm:t>
    </dgm:pt>
    <dgm:pt modelId="{EFDDF613-9FE3-4BB0-8281-04DB311C5C43}">
      <dgm:prSet phldrT="[Texto]"/>
      <dgm:spPr/>
      <dgm:t>
        <a:bodyPr/>
        <a:lstStyle/>
        <a:p>
          <a:r>
            <a:rPr lang="en-US"/>
            <a:t>Interpretación de los Cluster</a:t>
          </a:r>
        </a:p>
      </dgm:t>
    </dgm:pt>
    <dgm:pt modelId="{FD2AF349-2817-4DA9-A24F-AB8B81499143}" type="parTrans" cxnId="{A91A1298-6452-41B5-8699-40F39EF4C7E9}">
      <dgm:prSet/>
      <dgm:spPr/>
      <dgm:t>
        <a:bodyPr/>
        <a:lstStyle/>
        <a:p>
          <a:endParaRPr lang="en-US"/>
        </a:p>
      </dgm:t>
    </dgm:pt>
    <dgm:pt modelId="{D19F4783-A650-4795-9705-32A2E4D5253C}" type="sibTrans" cxnId="{A91A1298-6452-41B5-8699-40F39EF4C7E9}">
      <dgm:prSet/>
      <dgm:spPr/>
      <dgm:t>
        <a:bodyPr/>
        <a:lstStyle/>
        <a:p>
          <a:endParaRPr lang="en-US"/>
        </a:p>
      </dgm:t>
    </dgm:pt>
    <dgm:pt modelId="{5DF55064-C4BF-46F5-847E-E63FCB7162FD}">
      <dgm:prSet phldrT="[Texto]"/>
      <dgm:spPr/>
      <dgm:t>
        <a:bodyPr/>
        <a:lstStyle/>
        <a:p>
          <a:r>
            <a:rPr lang="en-US"/>
            <a:t>Conclusiones</a:t>
          </a:r>
        </a:p>
      </dgm:t>
    </dgm:pt>
    <dgm:pt modelId="{4911803F-C738-4FAD-91D6-390C3DC02DBA}" type="parTrans" cxnId="{E920D949-4995-41EF-800A-3A5BD49F14B6}">
      <dgm:prSet/>
      <dgm:spPr/>
      <dgm:t>
        <a:bodyPr/>
        <a:lstStyle/>
        <a:p>
          <a:endParaRPr lang="en-US"/>
        </a:p>
      </dgm:t>
    </dgm:pt>
    <dgm:pt modelId="{1348A9AF-3B91-43CE-96BE-28FFBEC9FDB1}" type="sibTrans" cxnId="{E920D949-4995-41EF-800A-3A5BD49F14B6}">
      <dgm:prSet/>
      <dgm:spPr/>
      <dgm:t>
        <a:bodyPr/>
        <a:lstStyle/>
        <a:p>
          <a:endParaRPr lang="en-US"/>
        </a:p>
      </dgm:t>
    </dgm:pt>
    <dgm:pt modelId="{AB118010-26D8-4E35-AEAA-E144F8C49927}" type="pres">
      <dgm:prSet presAssocID="{900BE474-74FC-47EA-AB55-DA1570A95FE9}" presName="rootnode" presStyleCnt="0">
        <dgm:presLayoutVars>
          <dgm:chMax/>
          <dgm:chPref/>
          <dgm:dir/>
          <dgm:animLvl val="lvl"/>
        </dgm:presLayoutVars>
      </dgm:prSet>
      <dgm:spPr/>
      <dgm:t>
        <a:bodyPr/>
        <a:lstStyle/>
        <a:p>
          <a:endParaRPr lang="es-ES"/>
        </a:p>
      </dgm:t>
    </dgm:pt>
    <dgm:pt modelId="{3EA96623-0FD6-4738-8E55-A771F8A1F198}" type="pres">
      <dgm:prSet presAssocID="{66C5E7BE-DAF3-41A5-B3C9-211DDC2DD211}" presName="composite" presStyleCnt="0"/>
      <dgm:spPr/>
    </dgm:pt>
    <dgm:pt modelId="{E3CA4D22-13A5-4ACE-939C-89506F07EAAB}" type="pres">
      <dgm:prSet presAssocID="{66C5E7BE-DAF3-41A5-B3C9-211DDC2DD211}" presName="bentUpArrow1" presStyleLbl="alignImgPlace1" presStyleIdx="0" presStyleCnt="4"/>
      <dgm:spPr/>
    </dgm:pt>
    <dgm:pt modelId="{0F55607B-B93D-41E5-83ED-90F698F0EEAD}" type="pres">
      <dgm:prSet presAssocID="{66C5E7BE-DAF3-41A5-B3C9-211DDC2DD211}" presName="ParentText" presStyleLbl="node1" presStyleIdx="0" presStyleCnt="5">
        <dgm:presLayoutVars>
          <dgm:chMax val="1"/>
          <dgm:chPref val="1"/>
          <dgm:bulletEnabled val="1"/>
        </dgm:presLayoutVars>
      </dgm:prSet>
      <dgm:spPr/>
      <dgm:t>
        <a:bodyPr/>
        <a:lstStyle/>
        <a:p>
          <a:endParaRPr lang="es-ES"/>
        </a:p>
      </dgm:t>
    </dgm:pt>
    <dgm:pt modelId="{AF45A696-F0BC-4CF0-B786-F7CCB33E66B5}" type="pres">
      <dgm:prSet presAssocID="{66C5E7BE-DAF3-41A5-B3C9-211DDC2DD211}" presName="ChildText" presStyleLbl="revTx" presStyleIdx="0" presStyleCnt="4">
        <dgm:presLayoutVars>
          <dgm:chMax val="0"/>
          <dgm:chPref val="0"/>
          <dgm:bulletEnabled val="1"/>
        </dgm:presLayoutVars>
      </dgm:prSet>
      <dgm:spPr/>
      <dgm:t>
        <a:bodyPr/>
        <a:lstStyle/>
        <a:p>
          <a:endParaRPr lang="en-US"/>
        </a:p>
      </dgm:t>
    </dgm:pt>
    <dgm:pt modelId="{4EB6978C-265A-4DEB-958F-6645A3BE70C8}" type="pres">
      <dgm:prSet presAssocID="{72B853CC-2B5E-4DF1-B9B4-2477FBD55B9C}" presName="sibTrans" presStyleCnt="0"/>
      <dgm:spPr/>
    </dgm:pt>
    <dgm:pt modelId="{D4C78287-EF23-4253-8E23-9F05095876D8}" type="pres">
      <dgm:prSet presAssocID="{B713A113-B2FB-4258-AAF7-F097924FCEE5}" presName="composite" presStyleCnt="0"/>
      <dgm:spPr/>
    </dgm:pt>
    <dgm:pt modelId="{19EA7B9F-6D7D-48B8-9DF3-FFD013547333}" type="pres">
      <dgm:prSet presAssocID="{B713A113-B2FB-4258-AAF7-F097924FCEE5}" presName="bentUpArrow1" presStyleLbl="alignImgPlace1" presStyleIdx="1" presStyleCnt="4"/>
      <dgm:spPr/>
    </dgm:pt>
    <dgm:pt modelId="{7400A1BE-3FE3-4281-BDBE-28F5D0EF4ED4}" type="pres">
      <dgm:prSet presAssocID="{B713A113-B2FB-4258-AAF7-F097924FCEE5}" presName="ParentText" presStyleLbl="node1" presStyleIdx="1" presStyleCnt="5">
        <dgm:presLayoutVars>
          <dgm:chMax val="1"/>
          <dgm:chPref val="1"/>
          <dgm:bulletEnabled val="1"/>
        </dgm:presLayoutVars>
      </dgm:prSet>
      <dgm:spPr/>
      <dgm:t>
        <a:bodyPr/>
        <a:lstStyle/>
        <a:p>
          <a:endParaRPr lang="en-US"/>
        </a:p>
      </dgm:t>
    </dgm:pt>
    <dgm:pt modelId="{09FF4434-A765-43C8-A5C8-1BAE41564F02}" type="pres">
      <dgm:prSet presAssocID="{B713A113-B2FB-4258-AAF7-F097924FCEE5}" presName="ChildText" presStyleLbl="revTx" presStyleIdx="1" presStyleCnt="4">
        <dgm:presLayoutVars>
          <dgm:chMax val="0"/>
          <dgm:chPref val="0"/>
          <dgm:bulletEnabled val="1"/>
        </dgm:presLayoutVars>
      </dgm:prSet>
      <dgm:spPr/>
      <dgm:t>
        <a:bodyPr/>
        <a:lstStyle/>
        <a:p>
          <a:endParaRPr lang="en-US"/>
        </a:p>
      </dgm:t>
    </dgm:pt>
    <dgm:pt modelId="{92B7E173-CF9D-4B76-A005-9C9C4CEECD65}" type="pres">
      <dgm:prSet presAssocID="{752EAE6D-73F8-4349-B937-ED67D3203A8A}" presName="sibTrans" presStyleCnt="0"/>
      <dgm:spPr/>
    </dgm:pt>
    <dgm:pt modelId="{2800180E-B8BD-4446-AF06-62F09866ACF4}" type="pres">
      <dgm:prSet presAssocID="{E9922317-690C-4782-85F9-60A0F23FED0D}" presName="composite" presStyleCnt="0"/>
      <dgm:spPr/>
    </dgm:pt>
    <dgm:pt modelId="{A4A3917A-E537-403C-B9E7-0ED611AB8F57}" type="pres">
      <dgm:prSet presAssocID="{E9922317-690C-4782-85F9-60A0F23FED0D}" presName="bentUpArrow1" presStyleLbl="alignImgPlace1" presStyleIdx="2" presStyleCnt="4"/>
      <dgm:spPr/>
    </dgm:pt>
    <dgm:pt modelId="{FBA6786F-987E-41FD-917A-89A7E345A65D}" type="pres">
      <dgm:prSet presAssocID="{E9922317-690C-4782-85F9-60A0F23FED0D}" presName="ParentText" presStyleLbl="node1" presStyleIdx="2" presStyleCnt="5">
        <dgm:presLayoutVars>
          <dgm:chMax val="1"/>
          <dgm:chPref val="1"/>
          <dgm:bulletEnabled val="1"/>
        </dgm:presLayoutVars>
      </dgm:prSet>
      <dgm:spPr/>
      <dgm:t>
        <a:bodyPr/>
        <a:lstStyle/>
        <a:p>
          <a:endParaRPr lang="en-US"/>
        </a:p>
      </dgm:t>
    </dgm:pt>
    <dgm:pt modelId="{38043722-C562-4B4B-B979-48664C5EFFFA}" type="pres">
      <dgm:prSet presAssocID="{E9922317-690C-4782-85F9-60A0F23FED0D}" presName="ChildText" presStyleLbl="revTx" presStyleIdx="2" presStyleCnt="4">
        <dgm:presLayoutVars>
          <dgm:chMax val="0"/>
          <dgm:chPref val="0"/>
          <dgm:bulletEnabled val="1"/>
        </dgm:presLayoutVars>
      </dgm:prSet>
      <dgm:spPr/>
      <dgm:t>
        <a:bodyPr/>
        <a:lstStyle/>
        <a:p>
          <a:endParaRPr lang="en-US"/>
        </a:p>
      </dgm:t>
    </dgm:pt>
    <dgm:pt modelId="{880C0B98-AED1-49C7-A135-16E3A952BD9F}" type="pres">
      <dgm:prSet presAssocID="{5FFDFC96-9ED9-4690-B9E0-DC741E44371B}" presName="sibTrans" presStyleCnt="0"/>
      <dgm:spPr/>
    </dgm:pt>
    <dgm:pt modelId="{D7C95C19-90EC-491A-89F0-300D1881E4FD}" type="pres">
      <dgm:prSet presAssocID="{EFDDF613-9FE3-4BB0-8281-04DB311C5C43}" presName="composite" presStyleCnt="0"/>
      <dgm:spPr/>
    </dgm:pt>
    <dgm:pt modelId="{EE7121AA-DABA-4333-A43E-57AF2BE3FCFB}" type="pres">
      <dgm:prSet presAssocID="{EFDDF613-9FE3-4BB0-8281-04DB311C5C43}" presName="bentUpArrow1" presStyleLbl="alignImgPlace1" presStyleIdx="3" presStyleCnt="4"/>
      <dgm:spPr/>
    </dgm:pt>
    <dgm:pt modelId="{BCD78F10-2E22-448E-81F5-EB4CADB8098E}" type="pres">
      <dgm:prSet presAssocID="{EFDDF613-9FE3-4BB0-8281-04DB311C5C43}" presName="ParentText" presStyleLbl="node1" presStyleIdx="3" presStyleCnt="5">
        <dgm:presLayoutVars>
          <dgm:chMax val="1"/>
          <dgm:chPref val="1"/>
          <dgm:bulletEnabled val="1"/>
        </dgm:presLayoutVars>
      </dgm:prSet>
      <dgm:spPr/>
      <dgm:t>
        <a:bodyPr/>
        <a:lstStyle/>
        <a:p>
          <a:endParaRPr lang="en-US"/>
        </a:p>
      </dgm:t>
    </dgm:pt>
    <dgm:pt modelId="{92A0929F-D6DB-452C-935C-7F42A6EB355F}" type="pres">
      <dgm:prSet presAssocID="{EFDDF613-9FE3-4BB0-8281-04DB311C5C43}" presName="ChildText" presStyleLbl="revTx" presStyleIdx="3" presStyleCnt="4">
        <dgm:presLayoutVars>
          <dgm:chMax val="0"/>
          <dgm:chPref val="0"/>
          <dgm:bulletEnabled val="1"/>
        </dgm:presLayoutVars>
      </dgm:prSet>
      <dgm:spPr/>
    </dgm:pt>
    <dgm:pt modelId="{BBD48615-313D-47C0-94FA-C1A33E763F98}" type="pres">
      <dgm:prSet presAssocID="{D19F4783-A650-4795-9705-32A2E4D5253C}" presName="sibTrans" presStyleCnt="0"/>
      <dgm:spPr/>
    </dgm:pt>
    <dgm:pt modelId="{63E233B7-046B-4B9B-A84B-24457772A835}" type="pres">
      <dgm:prSet presAssocID="{5DF55064-C4BF-46F5-847E-E63FCB7162FD}" presName="composite" presStyleCnt="0"/>
      <dgm:spPr/>
    </dgm:pt>
    <dgm:pt modelId="{CC1529DA-A1B3-4098-ABD8-594DC56D6D97}" type="pres">
      <dgm:prSet presAssocID="{5DF55064-C4BF-46F5-847E-E63FCB7162FD}" presName="ParentText" presStyleLbl="node1" presStyleIdx="4" presStyleCnt="5">
        <dgm:presLayoutVars>
          <dgm:chMax val="1"/>
          <dgm:chPref val="1"/>
          <dgm:bulletEnabled val="1"/>
        </dgm:presLayoutVars>
      </dgm:prSet>
      <dgm:spPr/>
      <dgm:t>
        <a:bodyPr/>
        <a:lstStyle/>
        <a:p>
          <a:endParaRPr lang="es-ES"/>
        </a:p>
      </dgm:t>
    </dgm:pt>
  </dgm:ptLst>
  <dgm:cxnLst>
    <dgm:cxn modelId="{E920D949-4995-41EF-800A-3A5BD49F14B6}" srcId="{900BE474-74FC-47EA-AB55-DA1570A95FE9}" destId="{5DF55064-C4BF-46F5-847E-E63FCB7162FD}" srcOrd="4" destOrd="0" parTransId="{4911803F-C738-4FAD-91D6-390C3DC02DBA}" sibTransId="{1348A9AF-3B91-43CE-96BE-28FFBEC9FDB1}"/>
    <dgm:cxn modelId="{DAB6A16A-015D-4FB6-8692-9DC9F21FD6B2}" type="presOf" srcId="{66C5E7BE-DAF3-41A5-B3C9-211DDC2DD211}" destId="{0F55607B-B93D-41E5-83ED-90F698F0EEAD}" srcOrd="0" destOrd="0" presId="urn:microsoft.com/office/officeart/2005/8/layout/StepDownProcess"/>
    <dgm:cxn modelId="{A91A1298-6452-41B5-8699-40F39EF4C7E9}" srcId="{900BE474-74FC-47EA-AB55-DA1570A95FE9}" destId="{EFDDF613-9FE3-4BB0-8281-04DB311C5C43}" srcOrd="3" destOrd="0" parTransId="{FD2AF349-2817-4DA9-A24F-AB8B81499143}" sibTransId="{D19F4783-A650-4795-9705-32A2E4D5253C}"/>
    <dgm:cxn modelId="{60BCC000-0E8D-4578-8C05-17DE613A099B}" type="presOf" srcId="{900BE474-74FC-47EA-AB55-DA1570A95FE9}" destId="{AB118010-26D8-4E35-AEAA-E144F8C49927}" srcOrd="0" destOrd="0" presId="urn:microsoft.com/office/officeart/2005/8/layout/StepDownProcess"/>
    <dgm:cxn modelId="{3556472F-FE00-48BB-B8C1-C494A567F798}" srcId="{900BE474-74FC-47EA-AB55-DA1570A95FE9}" destId="{B713A113-B2FB-4258-AAF7-F097924FCEE5}" srcOrd="1" destOrd="0" parTransId="{CCE706A7-A93F-42F8-9B24-DED7E877F6A9}" sibTransId="{752EAE6D-73F8-4349-B937-ED67D3203A8A}"/>
    <dgm:cxn modelId="{D2F187DC-58FD-42D8-85B2-27FAFCA1270D}" srcId="{900BE474-74FC-47EA-AB55-DA1570A95FE9}" destId="{66C5E7BE-DAF3-41A5-B3C9-211DDC2DD211}" srcOrd="0" destOrd="0" parTransId="{E0A96CDB-38A5-4285-9CBE-B0A0299D4857}" sibTransId="{72B853CC-2B5E-4DF1-B9B4-2477FBD55B9C}"/>
    <dgm:cxn modelId="{7A500343-FA70-4A59-9739-25578C383E0D}" srcId="{900BE474-74FC-47EA-AB55-DA1570A95FE9}" destId="{E9922317-690C-4782-85F9-60A0F23FED0D}" srcOrd="2" destOrd="0" parTransId="{74CB4869-A4A3-4893-BFF8-D4832D8FDB43}" sibTransId="{5FFDFC96-9ED9-4690-B9E0-DC741E44371B}"/>
    <dgm:cxn modelId="{1B9ACD18-7AC3-48DC-8364-BE6CC5046482}" type="presOf" srcId="{5DF55064-C4BF-46F5-847E-E63FCB7162FD}" destId="{CC1529DA-A1B3-4098-ABD8-594DC56D6D97}" srcOrd="0" destOrd="0" presId="urn:microsoft.com/office/officeart/2005/8/layout/StepDownProcess"/>
    <dgm:cxn modelId="{A019CC84-434D-40DC-843F-527D27E33DEF}" type="presOf" srcId="{B713A113-B2FB-4258-AAF7-F097924FCEE5}" destId="{7400A1BE-3FE3-4281-BDBE-28F5D0EF4ED4}" srcOrd="0" destOrd="0" presId="urn:microsoft.com/office/officeart/2005/8/layout/StepDownProcess"/>
    <dgm:cxn modelId="{7828BA6F-8895-477A-968B-B190E424DD2F}" type="presOf" srcId="{EFDDF613-9FE3-4BB0-8281-04DB311C5C43}" destId="{BCD78F10-2E22-448E-81F5-EB4CADB8098E}" srcOrd="0" destOrd="0" presId="urn:microsoft.com/office/officeart/2005/8/layout/StepDownProcess"/>
    <dgm:cxn modelId="{6069719D-346A-4EF0-8CE4-295AC5F7B260}" type="presOf" srcId="{E9922317-690C-4782-85F9-60A0F23FED0D}" destId="{FBA6786F-987E-41FD-917A-89A7E345A65D}" srcOrd="0" destOrd="0" presId="urn:microsoft.com/office/officeart/2005/8/layout/StepDownProcess"/>
    <dgm:cxn modelId="{36373F74-EE5D-44BA-BEC5-C8121EE9FE7F}" type="presParOf" srcId="{AB118010-26D8-4E35-AEAA-E144F8C49927}" destId="{3EA96623-0FD6-4738-8E55-A771F8A1F198}" srcOrd="0" destOrd="0" presId="urn:microsoft.com/office/officeart/2005/8/layout/StepDownProcess"/>
    <dgm:cxn modelId="{866FD7CC-8338-4A8C-812F-F3D4C2F443EA}" type="presParOf" srcId="{3EA96623-0FD6-4738-8E55-A771F8A1F198}" destId="{E3CA4D22-13A5-4ACE-939C-89506F07EAAB}" srcOrd="0" destOrd="0" presId="urn:microsoft.com/office/officeart/2005/8/layout/StepDownProcess"/>
    <dgm:cxn modelId="{921C7BB2-4729-4048-8023-5F4081A2D3EC}" type="presParOf" srcId="{3EA96623-0FD6-4738-8E55-A771F8A1F198}" destId="{0F55607B-B93D-41E5-83ED-90F698F0EEAD}" srcOrd="1" destOrd="0" presId="urn:microsoft.com/office/officeart/2005/8/layout/StepDownProcess"/>
    <dgm:cxn modelId="{734BF22C-6913-436F-8F47-D895E9E1B56B}" type="presParOf" srcId="{3EA96623-0FD6-4738-8E55-A771F8A1F198}" destId="{AF45A696-F0BC-4CF0-B786-F7CCB33E66B5}" srcOrd="2" destOrd="0" presId="urn:microsoft.com/office/officeart/2005/8/layout/StepDownProcess"/>
    <dgm:cxn modelId="{4DE38EF4-591D-4266-A26D-D1E365E3DDDF}" type="presParOf" srcId="{AB118010-26D8-4E35-AEAA-E144F8C49927}" destId="{4EB6978C-265A-4DEB-958F-6645A3BE70C8}" srcOrd="1" destOrd="0" presId="urn:microsoft.com/office/officeart/2005/8/layout/StepDownProcess"/>
    <dgm:cxn modelId="{BD333F79-AA65-4D06-B7EC-327EE48A9392}" type="presParOf" srcId="{AB118010-26D8-4E35-AEAA-E144F8C49927}" destId="{D4C78287-EF23-4253-8E23-9F05095876D8}" srcOrd="2" destOrd="0" presId="urn:microsoft.com/office/officeart/2005/8/layout/StepDownProcess"/>
    <dgm:cxn modelId="{8DE9867D-5AD0-4AEF-AB88-965E3DCA99BB}" type="presParOf" srcId="{D4C78287-EF23-4253-8E23-9F05095876D8}" destId="{19EA7B9F-6D7D-48B8-9DF3-FFD013547333}" srcOrd="0" destOrd="0" presId="urn:microsoft.com/office/officeart/2005/8/layout/StepDownProcess"/>
    <dgm:cxn modelId="{97F576DB-3771-490C-A43C-E3D8EEDCFD7E}" type="presParOf" srcId="{D4C78287-EF23-4253-8E23-9F05095876D8}" destId="{7400A1BE-3FE3-4281-BDBE-28F5D0EF4ED4}" srcOrd="1" destOrd="0" presId="urn:microsoft.com/office/officeart/2005/8/layout/StepDownProcess"/>
    <dgm:cxn modelId="{DEDF11A0-C34A-43C6-9959-F963496B4CB0}" type="presParOf" srcId="{D4C78287-EF23-4253-8E23-9F05095876D8}" destId="{09FF4434-A765-43C8-A5C8-1BAE41564F02}" srcOrd="2" destOrd="0" presId="urn:microsoft.com/office/officeart/2005/8/layout/StepDownProcess"/>
    <dgm:cxn modelId="{1A592596-32C4-40D2-B2EF-94F53F25230E}" type="presParOf" srcId="{AB118010-26D8-4E35-AEAA-E144F8C49927}" destId="{92B7E173-CF9D-4B76-A005-9C9C4CEECD65}" srcOrd="3" destOrd="0" presId="urn:microsoft.com/office/officeart/2005/8/layout/StepDownProcess"/>
    <dgm:cxn modelId="{98ECE358-1BC3-4CB7-BB48-1CF329FF19FB}" type="presParOf" srcId="{AB118010-26D8-4E35-AEAA-E144F8C49927}" destId="{2800180E-B8BD-4446-AF06-62F09866ACF4}" srcOrd="4" destOrd="0" presId="urn:microsoft.com/office/officeart/2005/8/layout/StepDownProcess"/>
    <dgm:cxn modelId="{245B854B-8E5E-4069-8BE6-109655CE8317}" type="presParOf" srcId="{2800180E-B8BD-4446-AF06-62F09866ACF4}" destId="{A4A3917A-E537-403C-B9E7-0ED611AB8F57}" srcOrd="0" destOrd="0" presId="urn:microsoft.com/office/officeart/2005/8/layout/StepDownProcess"/>
    <dgm:cxn modelId="{6EDE4935-7503-4D28-8A3A-6BD0B8B7133D}" type="presParOf" srcId="{2800180E-B8BD-4446-AF06-62F09866ACF4}" destId="{FBA6786F-987E-41FD-917A-89A7E345A65D}" srcOrd="1" destOrd="0" presId="urn:microsoft.com/office/officeart/2005/8/layout/StepDownProcess"/>
    <dgm:cxn modelId="{6798726A-83EB-4E79-9022-95CEBBCFBFB0}" type="presParOf" srcId="{2800180E-B8BD-4446-AF06-62F09866ACF4}" destId="{38043722-C562-4B4B-B979-48664C5EFFFA}" srcOrd="2" destOrd="0" presId="urn:microsoft.com/office/officeart/2005/8/layout/StepDownProcess"/>
    <dgm:cxn modelId="{0B6D58C2-BAD3-4351-A41D-77B7FC64123F}" type="presParOf" srcId="{AB118010-26D8-4E35-AEAA-E144F8C49927}" destId="{880C0B98-AED1-49C7-A135-16E3A952BD9F}" srcOrd="5" destOrd="0" presId="urn:microsoft.com/office/officeart/2005/8/layout/StepDownProcess"/>
    <dgm:cxn modelId="{BD352789-66C9-4B42-B917-73BB4FFB7AC3}" type="presParOf" srcId="{AB118010-26D8-4E35-AEAA-E144F8C49927}" destId="{D7C95C19-90EC-491A-89F0-300D1881E4FD}" srcOrd="6" destOrd="0" presId="urn:microsoft.com/office/officeart/2005/8/layout/StepDownProcess"/>
    <dgm:cxn modelId="{57395153-FC6D-4920-B3E0-716F5575DCBD}" type="presParOf" srcId="{D7C95C19-90EC-491A-89F0-300D1881E4FD}" destId="{EE7121AA-DABA-4333-A43E-57AF2BE3FCFB}" srcOrd="0" destOrd="0" presId="urn:microsoft.com/office/officeart/2005/8/layout/StepDownProcess"/>
    <dgm:cxn modelId="{C303A312-FE5F-4E9B-A290-DB12396BB599}" type="presParOf" srcId="{D7C95C19-90EC-491A-89F0-300D1881E4FD}" destId="{BCD78F10-2E22-448E-81F5-EB4CADB8098E}" srcOrd="1" destOrd="0" presId="urn:microsoft.com/office/officeart/2005/8/layout/StepDownProcess"/>
    <dgm:cxn modelId="{8AB17318-0BAF-4878-A705-6B949B44EFBA}" type="presParOf" srcId="{D7C95C19-90EC-491A-89F0-300D1881E4FD}" destId="{92A0929F-D6DB-452C-935C-7F42A6EB355F}" srcOrd="2" destOrd="0" presId="urn:microsoft.com/office/officeart/2005/8/layout/StepDownProcess"/>
    <dgm:cxn modelId="{B4A74C1E-DAA6-4C80-8B7C-49D9DF90AD53}" type="presParOf" srcId="{AB118010-26D8-4E35-AEAA-E144F8C49927}" destId="{BBD48615-313D-47C0-94FA-C1A33E763F98}" srcOrd="7" destOrd="0" presId="urn:microsoft.com/office/officeart/2005/8/layout/StepDownProcess"/>
    <dgm:cxn modelId="{37E4214F-638D-40F9-97FD-687AA9CC872D}" type="presParOf" srcId="{AB118010-26D8-4E35-AEAA-E144F8C49927}" destId="{63E233B7-046B-4B9B-A84B-24457772A835}" srcOrd="8" destOrd="0" presId="urn:microsoft.com/office/officeart/2005/8/layout/StepDownProcess"/>
    <dgm:cxn modelId="{AF7D7401-86D8-4B50-BA82-8FBC6A5D7F67}" type="presParOf" srcId="{63E233B7-046B-4B9B-A84B-24457772A835}" destId="{CC1529DA-A1B3-4098-ABD8-594DC56D6D97}" srcOrd="0" destOrd="0" presId="urn:microsoft.com/office/officeart/2005/8/layout/StepDown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A4D22-13A5-4ACE-939C-89506F07EAAB}">
      <dsp:nvSpPr>
        <dsp:cNvPr id="0" name=""/>
        <dsp:cNvSpPr/>
      </dsp:nvSpPr>
      <dsp:spPr>
        <a:xfrm rot="5400000">
          <a:off x="1576159" y="602841"/>
          <a:ext cx="524643" cy="5972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55607B-B93D-41E5-83ED-90F698F0EEAD}">
      <dsp:nvSpPr>
        <dsp:cNvPr id="0" name=""/>
        <dsp:cNvSpPr/>
      </dsp:nvSpPr>
      <dsp:spPr>
        <a:xfrm>
          <a:off x="1437160" y="21263"/>
          <a:ext cx="883191" cy="6182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Generación de un Dataset</a:t>
          </a:r>
        </a:p>
      </dsp:txBody>
      <dsp:txXfrm>
        <a:off x="1467344" y="51447"/>
        <a:ext cx="822823" cy="557837"/>
      </dsp:txXfrm>
    </dsp:sp>
    <dsp:sp modelId="{AF45A696-F0BC-4CF0-B786-F7CCB33E66B5}">
      <dsp:nvSpPr>
        <dsp:cNvPr id="0" name=""/>
        <dsp:cNvSpPr/>
      </dsp:nvSpPr>
      <dsp:spPr>
        <a:xfrm>
          <a:off x="2320351" y="80223"/>
          <a:ext cx="642349" cy="499660"/>
        </a:xfrm>
        <a:prstGeom prst="rect">
          <a:avLst/>
        </a:prstGeom>
        <a:noFill/>
        <a:ln>
          <a:noFill/>
        </a:ln>
        <a:effectLst/>
      </dsp:spPr>
      <dsp:style>
        <a:lnRef idx="0">
          <a:scrgbClr r="0" g="0" b="0"/>
        </a:lnRef>
        <a:fillRef idx="0">
          <a:scrgbClr r="0" g="0" b="0"/>
        </a:fillRef>
        <a:effectRef idx="0">
          <a:scrgbClr r="0" g="0" b="0"/>
        </a:effectRef>
        <a:fontRef idx="minor"/>
      </dsp:style>
    </dsp:sp>
    <dsp:sp modelId="{19EA7B9F-6D7D-48B8-9DF3-FFD013547333}">
      <dsp:nvSpPr>
        <dsp:cNvPr id="0" name=""/>
        <dsp:cNvSpPr/>
      </dsp:nvSpPr>
      <dsp:spPr>
        <a:xfrm rot="5400000">
          <a:off x="2308418" y="1297289"/>
          <a:ext cx="524643" cy="5972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400A1BE-3FE3-4281-BDBE-28F5D0EF4ED4}">
      <dsp:nvSpPr>
        <dsp:cNvPr id="0" name=""/>
        <dsp:cNvSpPr/>
      </dsp:nvSpPr>
      <dsp:spPr>
        <a:xfrm>
          <a:off x="2169420" y="715711"/>
          <a:ext cx="883191" cy="6182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Preprocesamiento y Estandarización</a:t>
          </a:r>
        </a:p>
      </dsp:txBody>
      <dsp:txXfrm>
        <a:off x="2199604" y="745895"/>
        <a:ext cx="822823" cy="557837"/>
      </dsp:txXfrm>
    </dsp:sp>
    <dsp:sp modelId="{09FF4434-A765-43C8-A5C8-1BAE41564F02}">
      <dsp:nvSpPr>
        <dsp:cNvPr id="0" name=""/>
        <dsp:cNvSpPr/>
      </dsp:nvSpPr>
      <dsp:spPr>
        <a:xfrm>
          <a:off x="3052611" y="774671"/>
          <a:ext cx="642349" cy="499660"/>
        </a:xfrm>
        <a:prstGeom prst="rect">
          <a:avLst/>
        </a:prstGeom>
        <a:noFill/>
        <a:ln>
          <a:noFill/>
        </a:ln>
        <a:effectLst/>
      </dsp:spPr>
      <dsp:style>
        <a:lnRef idx="0">
          <a:scrgbClr r="0" g="0" b="0"/>
        </a:lnRef>
        <a:fillRef idx="0">
          <a:scrgbClr r="0" g="0" b="0"/>
        </a:fillRef>
        <a:effectRef idx="0">
          <a:scrgbClr r="0" g="0" b="0"/>
        </a:effectRef>
        <a:fontRef idx="minor"/>
      </dsp:style>
    </dsp:sp>
    <dsp:sp modelId="{A4A3917A-E537-403C-B9E7-0ED611AB8F57}">
      <dsp:nvSpPr>
        <dsp:cNvPr id="0" name=""/>
        <dsp:cNvSpPr/>
      </dsp:nvSpPr>
      <dsp:spPr>
        <a:xfrm rot="5400000">
          <a:off x="3040678" y="1991737"/>
          <a:ext cx="524643" cy="5972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A6786F-987E-41FD-917A-89A7E345A65D}">
      <dsp:nvSpPr>
        <dsp:cNvPr id="0" name=""/>
        <dsp:cNvSpPr/>
      </dsp:nvSpPr>
      <dsp:spPr>
        <a:xfrm>
          <a:off x="2901679" y="1410159"/>
          <a:ext cx="883191" cy="6182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Ejecución del proceso y hallazgo de los clusters</a:t>
          </a:r>
        </a:p>
      </dsp:txBody>
      <dsp:txXfrm>
        <a:off x="2931863" y="1440343"/>
        <a:ext cx="822823" cy="557837"/>
      </dsp:txXfrm>
    </dsp:sp>
    <dsp:sp modelId="{38043722-C562-4B4B-B979-48664C5EFFFA}">
      <dsp:nvSpPr>
        <dsp:cNvPr id="0" name=""/>
        <dsp:cNvSpPr/>
      </dsp:nvSpPr>
      <dsp:spPr>
        <a:xfrm>
          <a:off x="3784870" y="1469119"/>
          <a:ext cx="642349" cy="499660"/>
        </a:xfrm>
        <a:prstGeom prst="rect">
          <a:avLst/>
        </a:prstGeom>
        <a:noFill/>
        <a:ln>
          <a:noFill/>
        </a:ln>
        <a:effectLst/>
      </dsp:spPr>
      <dsp:style>
        <a:lnRef idx="0">
          <a:scrgbClr r="0" g="0" b="0"/>
        </a:lnRef>
        <a:fillRef idx="0">
          <a:scrgbClr r="0" g="0" b="0"/>
        </a:fillRef>
        <a:effectRef idx="0">
          <a:scrgbClr r="0" g="0" b="0"/>
        </a:effectRef>
        <a:fontRef idx="minor"/>
      </dsp:style>
    </dsp:sp>
    <dsp:sp modelId="{EE7121AA-DABA-4333-A43E-57AF2BE3FCFB}">
      <dsp:nvSpPr>
        <dsp:cNvPr id="0" name=""/>
        <dsp:cNvSpPr/>
      </dsp:nvSpPr>
      <dsp:spPr>
        <a:xfrm rot="5400000">
          <a:off x="3772937" y="2686186"/>
          <a:ext cx="524643" cy="5972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D78F10-2E22-448E-81F5-EB4CADB8098E}">
      <dsp:nvSpPr>
        <dsp:cNvPr id="0" name=""/>
        <dsp:cNvSpPr/>
      </dsp:nvSpPr>
      <dsp:spPr>
        <a:xfrm>
          <a:off x="3633938" y="2104608"/>
          <a:ext cx="883191" cy="6182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Interpretación de los Cluster</a:t>
          </a:r>
        </a:p>
      </dsp:txBody>
      <dsp:txXfrm>
        <a:off x="3664122" y="2134792"/>
        <a:ext cx="822823" cy="557837"/>
      </dsp:txXfrm>
    </dsp:sp>
    <dsp:sp modelId="{92A0929F-D6DB-452C-935C-7F42A6EB355F}">
      <dsp:nvSpPr>
        <dsp:cNvPr id="0" name=""/>
        <dsp:cNvSpPr/>
      </dsp:nvSpPr>
      <dsp:spPr>
        <a:xfrm>
          <a:off x="4517129" y="2163568"/>
          <a:ext cx="642349" cy="499660"/>
        </a:xfrm>
        <a:prstGeom prst="rect">
          <a:avLst/>
        </a:prstGeom>
        <a:noFill/>
        <a:ln>
          <a:noFill/>
        </a:ln>
        <a:effectLst/>
      </dsp:spPr>
      <dsp:style>
        <a:lnRef idx="0">
          <a:scrgbClr r="0" g="0" b="0"/>
        </a:lnRef>
        <a:fillRef idx="0">
          <a:scrgbClr r="0" g="0" b="0"/>
        </a:fillRef>
        <a:effectRef idx="0">
          <a:scrgbClr r="0" g="0" b="0"/>
        </a:effectRef>
        <a:fontRef idx="minor"/>
      </dsp:style>
    </dsp:sp>
    <dsp:sp modelId="{CC1529DA-A1B3-4098-ABD8-594DC56D6D97}">
      <dsp:nvSpPr>
        <dsp:cNvPr id="0" name=""/>
        <dsp:cNvSpPr/>
      </dsp:nvSpPr>
      <dsp:spPr>
        <a:xfrm>
          <a:off x="4366198" y="2799056"/>
          <a:ext cx="883191" cy="6182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Conclusiones</a:t>
          </a:r>
        </a:p>
      </dsp:txBody>
      <dsp:txXfrm>
        <a:off x="4396382" y="2829240"/>
        <a:ext cx="822823" cy="55783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0E013-CC44-4312-98D4-05C65BD5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22</TotalTime>
  <Pages>1</Pages>
  <Words>2664</Words>
  <Characters>15190</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cp:lastPrinted>2018-11-22T03:22:00Z</cp:lastPrinted>
  <dcterms:created xsi:type="dcterms:W3CDTF">2018-11-21T05:42:00Z</dcterms:created>
  <dcterms:modified xsi:type="dcterms:W3CDTF">2018-11-22T03:23:00Z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