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05" w:rsidRPr="004E4403" w:rsidRDefault="00DC5AE8" w:rsidP="00D9175C">
      <w:pPr>
        <w:pStyle w:val="PartTitle"/>
        <w:framePr w:w="2790" w:wrap="notBeside" w:hAnchor="page" w:x="8484"/>
      </w:pPr>
      <w:proofErr w:type="spellStart"/>
      <w:r w:rsidRPr="004E4403">
        <w:t>Curso</w:t>
      </w:r>
      <w:proofErr w:type="spellEnd"/>
    </w:p>
    <w:p w:rsidR="005F6105" w:rsidRPr="004E4403" w:rsidRDefault="00D9175C" w:rsidP="00D9175C">
      <w:pPr>
        <w:pStyle w:val="PartLabel"/>
        <w:framePr w:w="2790" w:wrap="notBeside" w:hAnchor="page" w:x="8484"/>
      </w:pPr>
      <w:r>
        <w:t>12</w:t>
      </w:r>
    </w:p>
    <w:p w:rsidR="005F6105" w:rsidRPr="004E4403" w:rsidRDefault="0095548E">
      <w:pPr>
        <w:pStyle w:val="CompanyName"/>
      </w:pPr>
      <w:r w:rsidRPr="004E4403">
        <w:t xml:space="preserve">Machine </w:t>
      </w:r>
      <w:r w:rsidR="00606B14" w:rsidRPr="004E4403">
        <w:t>learning &amp; big data</w:t>
      </w:r>
    </w:p>
    <w:p w:rsidR="005F6105" w:rsidRPr="000D48F6" w:rsidRDefault="00BA6CC2">
      <w:pPr>
        <w:pStyle w:val="SubtitleCover"/>
      </w:pPr>
      <w:r>
        <w:t>S</w:t>
      </w:r>
      <w:r w:rsidR="000D48F6" w:rsidRPr="000D48F6">
        <w:t>upervised Learning</w:t>
      </w:r>
      <w:r w:rsidR="00F65793">
        <w:t xml:space="preserve">: </w:t>
      </w:r>
      <w:r w:rsidR="00D9175C">
        <w:t xml:space="preserve">Logistic </w:t>
      </w:r>
      <w:r>
        <w:t>Regression</w:t>
      </w:r>
    </w:p>
    <w:p w:rsidR="005F6105" w:rsidRPr="00D9175C" w:rsidRDefault="000D48F6" w:rsidP="00606B14">
      <w:pPr>
        <w:pStyle w:val="TitleCover"/>
        <w:jc w:val="center"/>
        <w:rPr>
          <w:lang w:val="es-MX"/>
        </w:rPr>
        <w:sectPr w:rsidR="005F6105" w:rsidRPr="00D9175C" w:rsidSect="007A3843">
          <w:footerReference w:type="default" r:id="rId8"/>
          <w:pgSz w:w="12240" w:h="15840" w:code="1"/>
          <w:pgMar w:top="960" w:right="960" w:bottom="1440" w:left="960" w:header="0" w:footer="0" w:gutter="0"/>
          <w:pgNumType w:start="0"/>
          <w:cols w:space="720"/>
          <w:titlePg/>
        </w:sectPr>
      </w:pPr>
      <w:r w:rsidRPr="00D9175C">
        <w:rPr>
          <w:spacing w:val="-180"/>
          <w:lang w:val="es-MX"/>
        </w:rPr>
        <w:t>Algoritmos  Supervisados</w:t>
      </w:r>
    </w:p>
    <w:p w:rsidR="005F6105" w:rsidRPr="00050A74" w:rsidRDefault="00050A74">
      <w:pPr>
        <w:pStyle w:val="Subttulo"/>
        <w:rPr>
          <w:lang w:val="es-SV"/>
        </w:rPr>
      </w:pPr>
      <w:r w:rsidRPr="00050A74">
        <w:rPr>
          <w:lang w:val="es-SV"/>
        </w:rPr>
        <w:lastRenderedPageBreak/>
        <w:t>josé nelson zepeda doño</w:t>
      </w:r>
    </w:p>
    <w:p w:rsidR="005F6105" w:rsidRPr="00050A74" w:rsidRDefault="00050A74">
      <w:pPr>
        <w:pStyle w:val="Puesto"/>
        <w:rPr>
          <w:lang w:val="es-SV"/>
        </w:rPr>
      </w:pPr>
      <w:proofErr w:type="spellStart"/>
      <w:r w:rsidRPr="00050A74">
        <w:rPr>
          <w:lang w:val="es-SV"/>
        </w:rPr>
        <w:t>Cluster</w:t>
      </w:r>
      <w:proofErr w:type="spellEnd"/>
      <w:r w:rsidRPr="00050A74">
        <w:rPr>
          <w:lang w:val="es-SV"/>
        </w:rPr>
        <w:t xml:space="preserve"> de Estudio: </w:t>
      </w:r>
      <w:proofErr w:type="spellStart"/>
      <w:r w:rsidRPr="00050A74">
        <w:rPr>
          <w:lang w:val="es-SV"/>
        </w:rPr>
        <w:t>Advanced</w:t>
      </w:r>
      <w:proofErr w:type="spellEnd"/>
      <w:r w:rsidRPr="00050A74">
        <w:rPr>
          <w:lang w:val="es-SV"/>
        </w:rPr>
        <w:t xml:space="preserve"> </w:t>
      </w:r>
      <w:proofErr w:type="spellStart"/>
      <w:r w:rsidRPr="00050A74">
        <w:rPr>
          <w:lang w:val="es-SV"/>
        </w:rPr>
        <w:t>Analytics</w:t>
      </w:r>
      <w:proofErr w:type="spellEnd"/>
    </w:p>
    <w:p w:rsidR="0033402E" w:rsidRDefault="0033402E">
      <w:pPr>
        <w:pStyle w:val="ReturnAddress"/>
        <w:rPr>
          <w:lang w:val="es-SV"/>
        </w:rPr>
      </w:pPr>
      <w:r w:rsidRPr="0033402E">
        <w:rPr>
          <w:lang w:val="es-SV"/>
        </w:rPr>
        <w:t xml:space="preserve">Este material es el resumen de muchos autores que por medio de sus libros y documentos nos ofrecen </w:t>
      </w:r>
      <w:r>
        <w:rPr>
          <w:lang w:val="es-SV"/>
        </w:rPr>
        <w:t>f</w:t>
      </w:r>
      <w:r w:rsidRPr="0033402E">
        <w:rPr>
          <w:lang w:val="es-SV"/>
        </w:rPr>
        <w:t>uente</w:t>
      </w:r>
      <w:r>
        <w:rPr>
          <w:lang w:val="es-SV"/>
        </w:rPr>
        <w:t>s</w:t>
      </w:r>
      <w:r w:rsidRPr="0033402E">
        <w:rPr>
          <w:lang w:val="es-SV"/>
        </w:rPr>
        <w:t xml:space="preserve"> riquísima</w:t>
      </w:r>
      <w:r>
        <w:rPr>
          <w:lang w:val="es-SV"/>
        </w:rPr>
        <w:t>s</w:t>
      </w:r>
      <w:r w:rsidRPr="0033402E">
        <w:rPr>
          <w:lang w:val="es-SV"/>
        </w:rPr>
        <w:t xml:space="preserve"> de conocimiento sobre los temas de Big Data y Machine Learning.</w:t>
      </w:r>
    </w:p>
    <w:p w:rsidR="0033402E" w:rsidRDefault="0033402E">
      <w:pPr>
        <w:pStyle w:val="ReturnAddress"/>
        <w:rPr>
          <w:lang w:val="es-SV"/>
        </w:rPr>
      </w:pPr>
      <w:r>
        <w:rPr>
          <w:lang w:val="es-SV"/>
        </w:rPr>
        <w:t>Algunas citas</w:t>
      </w:r>
      <w:r w:rsidR="00606B14">
        <w:rPr>
          <w:lang w:val="es-SV"/>
        </w:rPr>
        <w:t>, figuras y tablas</w:t>
      </w:r>
      <w:r>
        <w:rPr>
          <w:lang w:val="es-SV"/>
        </w:rPr>
        <w:t xml:space="preserve"> pueden ser encontradas de forma textual tal como lo indica el autor en su material original.</w:t>
      </w:r>
    </w:p>
    <w:p w:rsidR="00041227" w:rsidRPr="0033402E" w:rsidRDefault="00041227">
      <w:pPr>
        <w:pStyle w:val="ReturnAddress"/>
        <w:rPr>
          <w:lang w:val="es-SV"/>
        </w:rPr>
      </w:pPr>
      <w:r>
        <w:rPr>
          <w:lang w:val="es-SV"/>
        </w:rPr>
        <w:t xml:space="preserve">Mención especial para la Tesis Doctoral La metodología cuantitativa aplicada al estudio de la reincidencia en menores infractores del Dr. Jacinto </w:t>
      </w:r>
      <w:proofErr w:type="spellStart"/>
      <w:r>
        <w:rPr>
          <w:lang w:val="es-SV"/>
        </w:rPr>
        <w:t>Pallarés</w:t>
      </w:r>
      <w:proofErr w:type="spellEnd"/>
      <w:r>
        <w:rPr>
          <w:lang w:val="es-SV"/>
        </w:rPr>
        <w:t xml:space="preserve"> </w:t>
      </w:r>
      <w:proofErr w:type="spellStart"/>
      <w:r>
        <w:rPr>
          <w:lang w:val="es-SV"/>
        </w:rPr>
        <w:t>Mestre</w:t>
      </w:r>
      <w:proofErr w:type="spellEnd"/>
      <w:r>
        <w:rPr>
          <w:lang w:val="es-SV"/>
        </w:rPr>
        <w:t xml:space="preserve">, pues su marco teórico es el fundamente de este extracto, muchos textos, conceptos, formulas han sido tomados literalmente de la tesis del Dr. </w:t>
      </w:r>
      <w:proofErr w:type="spellStart"/>
      <w:r>
        <w:rPr>
          <w:lang w:val="es-SV"/>
        </w:rPr>
        <w:t>Pallarés</w:t>
      </w:r>
      <w:proofErr w:type="spellEnd"/>
      <w:r>
        <w:rPr>
          <w:lang w:val="es-SV"/>
        </w:rPr>
        <w:t xml:space="preserve">. </w:t>
      </w:r>
    </w:p>
    <w:p w:rsidR="0033402E" w:rsidRPr="0033402E" w:rsidRDefault="0033402E">
      <w:pPr>
        <w:pStyle w:val="ReturnAddress"/>
        <w:rPr>
          <w:lang w:val="es-SV"/>
        </w:rPr>
      </w:pPr>
    </w:p>
    <w:p w:rsidR="005F6105" w:rsidRPr="00050A74" w:rsidRDefault="00050A74">
      <w:pPr>
        <w:pStyle w:val="ReturnAddress"/>
        <w:rPr>
          <w:lang w:val="es-SV"/>
        </w:rPr>
      </w:pPr>
      <w:r w:rsidRPr="00050A74">
        <w:rPr>
          <w:lang w:val="es-SV"/>
        </w:rPr>
        <w:t>Nelson Zepeda</w:t>
      </w:r>
    </w:p>
    <w:p w:rsidR="005F6105" w:rsidRPr="00050A74" w:rsidRDefault="00050A74">
      <w:pPr>
        <w:pStyle w:val="ReturnAddress"/>
        <w:rPr>
          <w:lang w:val="es-SV"/>
        </w:rPr>
      </w:pPr>
      <w:r w:rsidRPr="00050A74">
        <w:rPr>
          <w:lang w:val="es-SV"/>
        </w:rPr>
        <w:t>MIP</w:t>
      </w:r>
      <w:r w:rsidR="005F6105" w:rsidRPr="00050A74">
        <w:rPr>
          <w:lang w:val="es-SV"/>
        </w:rPr>
        <w:t xml:space="preserve"> • </w:t>
      </w:r>
      <w:r w:rsidRPr="00050A74">
        <w:rPr>
          <w:lang w:val="es-SV"/>
        </w:rPr>
        <w:t>V</w:t>
      </w:r>
      <w:r w:rsidR="005F6105" w:rsidRPr="00050A74">
        <w:rPr>
          <w:lang w:val="es-SV"/>
        </w:rPr>
        <w:t xml:space="preserve"> 1</w:t>
      </w:r>
      <w:r w:rsidRPr="00050A74">
        <w:rPr>
          <w:lang w:val="es-SV"/>
        </w:rPr>
        <w:t>.</w:t>
      </w:r>
      <w:r w:rsidR="005F6105" w:rsidRPr="00050A74">
        <w:rPr>
          <w:lang w:val="es-SV"/>
        </w:rPr>
        <w:t>0</w:t>
      </w:r>
    </w:p>
    <w:p w:rsidR="00B41464" w:rsidRPr="00050A74" w:rsidRDefault="00050A74">
      <w:pPr>
        <w:pStyle w:val="ReturnAddress"/>
        <w:rPr>
          <w:lang w:val="es-SV"/>
        </w:rPr>
      </w:pPr>
      <w:r w:rsidRPr="00050A74">
        <w:rPr>
          <w:lang w:val="es-SV"/>
        </w:rPr>
        <w:t>San Salvador El Salvador</w:t>
      </w:r>
    </w:p>
    <w:p w:rsidR="005F6105" w:rsidRPr="007874DC" w:rsidRDefault="005F6105" w:rsidP="007874DC">
      <w:pPr>
        <w:pStyle w:val="ReturnAddress"/>
        <w:rPr>
          <w:spacing w:val="0"/>
          <w:lang w:val="es-SV"/>
        </w:rPr>
        <w:sectPr w:rsidR="005F6105" w:rsidRPr="007874DC" w:rsidSect="007A3843">
          <w:footerReference w:type="first" r:id="rId9"/>
          <w:pgSz w:w="12240" w:h="15840" w:code="1"/>
          <w:pgMar w:top="1800" w:right="1200" w:bottom="1440" w:left="1200" w:header="960" w:footer="960" w:gutter="0"/>
          <w:pgNumType w:fmt="lowerRoman" w:start="1"/>
          <w:cols w:space="720"/>
          <w:titlePg/>
        </w:sectPr>
      </w:pPr>
      <w:proofErr w:type="spellStart"/>
      <w:r w:rsidRPr="005B3ABA">
        <w:rPr>
          <w:lang w:val="es-SV"/>
        </w:rPr>
        <w:t>Phone</w:t>
      </w:r>
      <w:proofErr w:type="spellEnd"/>
      <w:r w:rsidRPr="005B3ABA">
        <w:rPr>
          <w:lang w:val="es-SV"/>
        </w:rPr>
        <w:t xml:space="preserve"> </w:t>
      </w:r>
      <w:r w:rsidR="00D06BC7" w:rsidRPr="005B3ABA">
        <w:rPr>
          <w:lang w:val="es-SV"/>
        </w:rPr>
        <w:t>503 79074137</w:t>
      </w:r>
      <w:r w:rsidRPr="005B3ABA">
        <w:rPr>
          <w:lang w:val="es-SV"/>
        </w:rPr>
        <w:t xml:space="preserve"> • </w:t>
      </w:r>
      <w:r w:rsidR="00D06BC7" w:rsidRPr="005B3ABA">
        <w:rPr>
          <w:lang w:val="es-SV"/>
        </w:rPr>
        <w:t>@nelsonzepeda733</w:t>
      </w:r>
    </w:p>
    <w:p w:rsidR="005F6105" w:rsidRPr="005B3ABA" w:rsidRDefault="005F6105">
      <w:pPr>
        <w:pStyle w:val="SectionLabel"/>
        <w:rPr>
          <w:lang w:val="es-SV"/>
        </w:rPr>
        <w:sectPr w:rsidR="005F6105" w:rsidRPr="005B3ABA" w:rsidSect="007A3843">
          <w:headerReference w:type="default" r:id="rId10"/>
          <w:footerReference w:type="default" r:id="rId11"/>
          <w:pgSz w:w="12240" w:h="15840" w:code="1"/>
          <w:pgMar w:top="1200" w:right="1200" w:bottom="1440" w:left="1200" w:header="0" w:footer="960" w:gutter="0"/>
          <w:pgNumType w:fmt="lowerRoman" w:start="1"/>
          <w:cols w:space="720"/>
        </w:sectPr>
      </w:pPr>
      <w:r w:rsidRPr="005B3ABA">
        <w:rPr>
          <w:spacing w:val="-100"/>
          <w:lang w:val="es-SV"/>
        </w:rPr>
        <w:lastRenderedPageBreak/>
        <w:t>T</w:t>
      </w:r>
      <w:r w:rsidR="005B3ABA" w:rsidRPr="005B3ABA">
        <w:rPr>
          <w:lang w:val="es-SV"/>
        </w:rPr>
        <w:t>abla de</w:t>
      </w:r>
      <w:r w:rsidRPr="005B3ABA">
        <w:rPr>
          <w:lang w:val="es-SV"/>
        </w:rPr>
        <w:t xml:space="preserve"> Conten</w:t>
      </w:r>
      <w:r w:rsidR="005B3ABA">
        <w:rPr>
          <w:lang w:val="es-SV"/>
        </w:rPr>
        <w:t>ido</w:t>
      </w:r>
    </w:p>
    <w:p w:rsidR="00D42044" w:rsidRDefault="002D4C6B">
      <w:pPr>
        <w:pStyle w:val="TDC1"/>
        <w:tabs>
          <w:tab w:val="right" w:leader="dot" w:pos="7910"/>
        </w:tabs>
        <w:rPr>
          <w:rFonts w:asciiTheme="minorHAnsi" w:eastAsiaTheme="minorEastAsia" w:hAnsiTheme="minorHAnsi" w:cstheme="minorBidi"/>
          <w:noProof/>
          <w:sz w:val="22"/>
          <w:szCs w:val="22"/>
        </w:rPr>
      </w:pPr>
      <w:r w:rsidRPr="007874DC">
        <w:rPr>
          <w:kern w:val="28"/>
          <w:sz w:val="22"/>
        </w:rPr>
        <w:fldChar w:fldCharType="begin"/>
      </w:r>
      <w:r w:rsidRPr="007874DC">
        <w:rPr>
          <w:kern w:val="28"/>
          <w:sz w:val="22"/>
        </w:rPr>
        <w:instrText xml:space="preserve"> TOC \o "1-3" \h \z \t "Chapter Title,1" </w:instrText>
      </w:r>
      <w:r w:rsidRPr="007874DC">
        <w:rPr>
          <w:kern w:val="28"/>
          <w:sz w:val="22"/>
        </w:rPr>
        <w:fldChar w:fldCharType="separate"/>
      </w:r>
      <w:hyperlink w:anchor="_Toc7623176" w:history="1">
        <w:r w:rsidR="00D42044" w:rsidRPr="00C676D1">
          <w:rPr>
            <w:rStyle w:val="Hipervnculo"/>
            <w:noProof/>
            <w:lang w:val="es-SV"/>
          </w:rPr>
          <w:t>Conceptos Básicos</w:t>
        </w:r>
        <w:r w:rsidR="00D42044">
          <w:rPr>
            <w:noProof/>
            <w:webHidden/>
          </w:rPr>
          <w:tab/>
        </w:r>
        <w:r w:rsidR="00D42044">
          <w:rPr>
            <w:noProof/>
            <w:webHidden/>
          </w:rPr>
          <w:fldChar w:fldCharType="begin"/>
        </w:r>
        <w:r w:rsidR="00D42044">
          <w:rPr>
            <w:noProof/>
            <w:webHidden/>
          </w:rPr>
          <w:instrText xml:space="preserve"> PAGEREF _Toc7623176 \h </w:instrText>
        </w:r>
        <w:r w:rsidR="00D42044">
          <w:rPr>
            <w:noProof/>
            <w:webHidden/>
          </w:rPr>
        </w:r>
        <w:r w:rsidR="00D42044">
          <w:rPr>
            <w:noProof/>
            <w:webHidden/>
          </w:rPr>
          <w:fldChar w:fldCharType="separate"/>
        </w:r>
        <w:r w:rsidR="00B70FD8">
          <w:rPr>
            <w:noProof/>
            <w:webHidden/>
          </w:rPr>
          <w:t>1</w:t>
        </w:r>
        <w:r w:rsidR="00D42044">
          <w:rPr>
            <w:noProof/>
            <w:webHidden/>
          </w:rPr>
          <w:fldChar w:fldCharType="end"/>
        </w:r>
      </w:hyperlink>
    </w:p>
    <w:p w:rsidR="00D42044" w:rsidRDefault="00D42044">
      <w:pPr>
        <w:pStyle w:val="TDC1"/>
        <w:tabs>
          <w:tab w:val="right" w:leader="dot" w:pos="7910"/>
        </w:tabs>
        <w:rPr>
          <w:rFonts w:asciiTheme="minorHAnsi" w:eastAsiaTheme="minorEastAsia" w:hAnsiTheme="minorHAnsi" w:cstheme="minorBidi"/>
          <w:noProof/>
          <w:sz w:val="22"/>
          <w:szCs w:val="22"/>
        </w:rPr>
      </w:pPr>
      <w:hyperlink w:anchor="_Toc7623177" w:history="1">
        <w:r w:rsidRPr="00C676D1">
          <w:rPr>
            <w:rStyle w:val="Hipervnculo"/>
            <w:noProof/>
            <w:lang w:val="es-SV"/>
          </w:rPr>
          <w:t>Regresión Logística Binaria Simple y Múltiple</w:t>
        </w:r>
        <w:r>
          <w:rPr>
            <w:noProof/>
            <w:webHidden/>
          </w:rPr>
          <w:tab/>
        </w:r>
        <w:r>
          <w:rPr>
            <w:noProof/>
            <w:webHidden/>
          </w:rPr>
          <w:fldChar w:fldCharType="begin"/>
        </w:r>
        <w:r>
          <w:rPr>
            <w:noProof/>
            <w:webHidden/>
          </w:rPr>
          <w:instrText xml:space="preserve"> PAGEREF _Toc7623177 \h </w:instrText>
        </w:r>
        <w:r>
          <w:rPr>
            <w:noProof/>
            <w:webHidden/>
          </w:rPr>
        </w:r>
        <w:r>
          <w:rPr>
            <w:noProof/>
            <w:webHidden/>
          </w:rPr>
          <w:fldChar w:fldCharType="separate"/>
        </w:r>
        <w:r w:rsidR="00B70FD8">
          <w:rPr>
            <w:noProof/>
            <w:webHidden/>
          </w:rPr>
          <w:t>3</w:t>
        </w:r>
        <w:r>
          <w:rPr>
            <w:noProof/>
            <w:webHidden/>
          </w:rPr>
          <w:fldChar w:fldCharType="end"/>
        </w:r>
      </w:hyperlink>
    </w:p>
    <w:p w:rsidR="00D42044" w:rsidRDefault="00D42044">
      <w:pPr>
        <w:pStyle w:val="TDC1"/>
        <w:tabs>
          <w:tab w:val="right" w:leader="dot" w:pos="7910"/>
        </w:tabs>
        <w:rPr>
          <w:rFonts w:asciiTheme="minorHAnsi" w:eastAsiaTheme="minorEastAsia" w:hAnsiTheme="minorHAnsi" w:cstheme="minorBidi"/>
          <w:noProof/>
          <w:sz w:val="22"/>
          <w:szCs w:val="22"/>
        </w:rPr>
      </w:pPr>
      <w:hyperlink w:anchor="_Toc7623178" w:history="1">
        <w:r w:rsidRPr="00C676D1">
          <w:rPr>
            <w:rStyle w:val="Hipervnculo"/>
            <w:noProof/>
            <w:lang w:val="es-SV"/>
          </w:rPr>
          <w:t>Otros Aspectos Importantes</w:t>
        </w:r>
        <w:r>
          <w:rPr>
            <w:noProof/>
            <w:webHidden/>
          </w:rPr>
          <w:tab/>
        </w:r>
        <w:r>
          <w:rPr>
            <w:noProof/>
            <w:webHidden/>
          </w:rPr>
          <w:fldChar w:fldCharType="begin"/>
        </w:r>
        <w:r>
          <w:rPr>
            <w:noProof/>
            <w:webHidden/>
          </w:rPr>
          <w:instrText xml:space="preserve"> PAGEREF _Toc7623178 \h </w:instrText>
        </w:r>
        <w:r>
          <w:rPr>
            <w:noProof/>
            <w:webHidden/>
          </w:rPr>
        </w:r>
        <w:r>
          <w:rPr>
            <w:noProof/>
            <w:webHidden/>
          </w:rPr>
          <w:fldChar w:fldCharType="separate"/>
        </w:r>
        <w:r w:rsidR="00B70FD8">
          <w:rPr>
            <w:noProof/>
            <w:webHidden/>
          </w:rPr>
          <w:t>6</w:t>
        </w:r>
        <w:r>
          <w:rPr>
            <w:noProof/>
            <w:webHidden/>
          </w:rPr>
          <w:fldChar w:fldCharType="end"/>
        </w:r>
      </w:hyperlink>
    </w:p>
    <w:p w:rsidR="00D42044" w:rsidRDefault="00D42044">
      <w:pPr>
        <w:pStyle w:val="TDC2"/>
        <w:rPr>
          <w:rFonts w:asciiTheme="minorHAnsi" w:eastAsiaTheme="minorEastAsia" w:hAnsiTheme="minorHAnsi" w:cstheme="minorBidi"/>
          <w:noProof/>
          <w:sz w:val="22"/>
          <w:szCs w:val="22"/>
        </w:rPr>
      </w:pPr>
      <w:hyperlink w:anchor="_Toc7623179" w:history="1">
        <w:r w:rsidRPr="00C676D1">
          <w:rPr>
            <w:rStyle w:val="Hipervnculo"/>
            <w:noProof/>
            <w:lang w:val="es-SV"/>
          </w:rPr>
          <w:t>Colinealidad</w:t>
        </w:r>
        <w:r>
          <w:rPr>
            <w:noProof/>
            <w:webHidden/>
          </w:rPr>
          <w:tab/>
        </w:r>
        <w:r>
          <w:rPr>
            <w:noProof/>
            <w:webHidden/>
          </w:rPr>
          <w:fldChar w:fldCharType="begin"/>
        </w:r>
        <w:r>
          <w:rPr>
            <w:noProof/>
            <w:webHidden/>
          </w:rPr>
          <w:instrText xml:space="preserve"> PAGEREF _Toc7623179 \h </w:instrText>
        </w:r>
        <w:r>
          <w:rPr>
            <w:noProof/>
            <w:webHidden/>
          </w:rPr>
        </w:r>
        <w:r>
          <w:rPr>
            <w:noProof/>
            <w:webHidden/>
          </w:rPr>
          <w:fldChar w:fldCharType="separate"/>
        </w:r>
        <w:r w:rsidR="00B70FD8">
          <w:rPr>
            <w:noProof/>
            <w:webHidden/>
          </w:rPr>
          <w:t>6</w:t>
        </w:r>
        <w:r>
          <w:rPr>
            <w:noProof/>
            <w:webHidden/>
          </w:rPr>
          <w:fldChar w:fldCharType="end"/>
        </w:r>
      </w:hyperlink>
    </w:p>
    <w:p w:rsidR="00D42044" w:rsidRDefault="00D42044">
      <w:pPr>
        <w:pStyle w:val="TDC2"/>
        <w:rPr>
          <w:rFonts w:asciiTheme="minorHAnsi" w:eastAsiaTheme="minorEastAsia" w:hAnsiTheme="minorHAnsi" w:cstheme="minorBidi"/>
          <w:noProof/>
          <w:sz w:val="22"/>
          <w:szCs w:val="22"/>
        </w:rPr>
      </w:pPr>
      <w:hyperlink w:anchor="_Toc7623180" w:history="1">
        <w:r w:rsidRPr="00C676D1">
          <w:rPr>
            <w:rStyle w:val="Hipervnculo"/>
            <w:noProof/>
            <w:lang w:val="es-SV"/>
          </w:rPr>
          <w:t>Extensiones de la Regresión Logística</w:t>
        </w:r>
        <w:r>
          <w:rPr>
            <w:noProof/>
            <w:webHidden/>
          </w:rPr>
          <w:tab/>
        </w:r>
        <w:r>
          <w:rPr>
            <w:noProof/>
            <w:webHidden/>
          </w:rPr>
          <w:fldChar w:fldCharType="begin"/>
        </w:r>
        <w:r>
          <w:rPr>
            <w:noProof/>
            <w:webHidden/>
          </w:rPr>
          <w:instrText xml:space="preserve"> PAGEREF _Toc7623180 \h </w:instrText>
        </w:r>
        <w:r>
          <w:rPr>
            <w:noProof/>
            <w:webHidden/>
          </w:rPr>
        </w:r>
        <w:r>
          <w:rPr>
            <w:noProof/>
            <w:webHidden/>
          </w:rPr>
          <w:fldChar w:fldCharType="separate"/>
        </w:r>
        <w:r w:rsidR="00B70FD8">
          <w:rPr>
            <w:noProof/>
            <w:webHidden/>
          </w:rPr>
          <w:t>6</w:t>
        </w:r>
        <w:r>
          <w:rPr>
            <w:noProof/>
            <w:webHidden/>
          </w:rPr>
          <w:fldChar w:fldCharType="end"/>
        </w:r>
      </w:hyperlink>
    </w:p>
    <w:p w:rsidR="00D42044" w:rsidRDefault="00D42044">
      <w:pPr>
        <w:pStyle w:val="TDC1"/>
        <w:tabs>
          <w:tab w:val="right" w:leader="dot" w:pos="7910"/>
        </w:tabs>
        <w:rPr>
          <w:rFonts w:asciiTheme="minorHAnsi" w:eastAsiaTheme="minorEastAsia" w:hAnsiTheme="minorHAnsi" w:cstheme="minorBidi"/>
          <w:noProof/>
          <w:sz w:val="22"/>
          <w:szCs w:val="22"/>
        </w:rPr>
      </w:pPr>
      <w:hyperlink w:anchor="_Toc7623181" w:history="1">
        <w:r w:rsidRPr="00C676D1">
          <w:rPr>
            <w:rStyle w:val="Hipervnculo"/>
            <w:noProof/>
            <w:lang w:val="es-SV"/>
          </w:rPr>
          <w:t>Bibliografía</w:t>
        </w:r>
        <w:r>
          <w:rPr>
            <w:noProof/>
            <w:webHidden/>
          </w:rPr>
          <w:tab/>
        </w:r>
        <w:r>
          <w:rPr>
            <w:noProof/>
            <w:webHidden/>
          </w:rPr>
          <w:fldChar w:fldCharType="begin"/>
        </w:r>
        <w:r>
          <w:rPr>
            <w:noProof/>
            <w:webHidden/>
          </w:rPr>
          <w:instrText xml:space="preserve"> PAGEREF _Toc7623181 \h </w:instrText>
        </w:r>
        <w:r>
          <w:rPr>
            <w:noProof/>
            <w:webHidden/>
          </w:rPr>
        </w:r>
        <w:r>
          <w:rPr>
            <w:noProof/>
            <w:webHidden/>
          </w:rPr>
          <w:fldChar w:fldCharType="separate"/>
        </w:r>
        <w:r w:rsidR="00B70FD8">
          <w:rPr>
            <w:noProof/>
            <w:webHidden/>
          </w:rPr>
          <w:t>7</w:t>
        </w:r>
        <w:r>
          <w:rPr>
            <w:noProof/>
            <w:webHidden/>
          </w:rPr>
          <w:fldChar w:fldCharType="end"/>
        </w:r>
      </w:hyperlink>
    </w:p>
    <w:p w:rsidR="005F6105" w:rsidRPr="007874DC" w:rsidRDefault="002D4C6B" w:rsidP="007874DC">
      <w:pPr>
        <w:pStyle w:val="TOCBase"/>
        <w:spacing w:line="480" w:lineRule="auto"/>
        <w:rPr>
          <w:kern w:val="28"/>
          <w:sz w:val="20"/>
        </w:rPr>
        <w:sectPr w:rsidR="005F6105" w:rsidRPr="007874DC" w:rsidSect="007A3843">
          <w:type w:val="continuous"/>
          <w:pgSz w:w="12240" w:h="15840" w:code="1"/>
          <w:pgMar w:top="1800" w:right="2040" w:bottom="1440" w:left="2280" w:header="960" w:footer="960" w:gutter="0"/>
          <w:cols w:space="720"/>
        </w:sectPr>
      </w:pPr>
      <w:r w:rsidRPr="007874DC">
        <w:rPr>
          <w:kern w:val="28"/>
          <w:sz w:val="22"/>
        </w:rPr>
        <w:fldChar w:fldCharType="end"/>
      </w:r>
    </w:p>
    <w:p w:rsidR="005F6105" w:rsidRPr="001B5B3C" w:rsidRDefault="005B3ABA">
      <w:pPr>
        <w:pStyle w:val="PartTitle"/>
        <w:framePr w:wrap="notBeside"/>
        <w:rPr>
          <w:lang w:val="es-SV"/>
        </w:rPr>
      </w:pPr>
      <w:r w:rsidRPr="001B5B3C">
        <w:rPr>
          <w:lang w:val="es-SV"/>
        </w:rPr>
        <w:lastRenderedPageBreak/>
        <w:t>Capítulo</w:t>
      </w:r>
    </w:p>
    <w:p w:rsidR="005F6105" w:rsidRPr="001B5B3C" w:rsidRDefault="005F6105">
      <w:pPr>
        <w:pStyle w:val="PartLabel"/>
        <w:framePr w:wrap="notBeside"/>
        <w:rPr>
          <w:lang w:val="es-SV"/>
        </w:rPr>
      </w:pPr>
      <w:r w:rsidRPr="001B5B3C">
        <w:rPr>
          <w:lang w:val="es-SV"/>
        </w:rPr>
        <w:t>1</w:t>
      </w:r>
    </w:p>
    <w:p w:rsidR="005F6105" w:rsidRPr="001B5B3C" w:rsidRDefault="005F6105">
      <w:pPr>
        <w:rPr>
          <w:lang w:val="es-SV"/>
        </w:rPr>
        <w:sectPr w:rsidR="005F6105" w:rsidRPr="001B5B3C"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Pr="00844950" w:rsidRDefault="00D9175C" w:rsidP="002A4E66">
      <w:pPr>
        <w:pStyle w:val="Ttulo1"/>
        <w:rPr>
          <w:lang w:val="es-SV"/>
        </w:rPr>
      </w:pPr>
      <w:bookmarkStart w:id="0" w:name="_Toc7623176"/>
      <w:r>
        <w:rPr>
          <w:lang w:val="es-SV"/>
        </w:rPr>
        <w:t>Conceptos Básicos</w:t>
      </w:r>
      <w:bookmarkEnd w:id="0"/>
    </w:p>
    <w:p w:rsidR="005F6105" w:rsidRPr="00844950" w:rsidRDefault="00D9175C">
      <w:pPr>
        <w:pStyle w:val="ChapterSubtitle"/>
        <w:rPr>
          <w:lang w:val="es-SV"/>
        </w:rPr>
      </w:pPr>
      <w:r>
        <w:rPr>
          <w:spacing w:val="-5"/>
          <w:lang w:val="es-SV"/>
        </w:rPr>
        <w:t>La regresión es uno de los pilares de la estadística, y data de principios de 1800 gracias a Gauss y Laplace</w:t>
      </w:r>
      <w:r w:rsidR="00994A8C" w:rsidRPr="00994A8C">
        <w:rPr>
          <w:spacing w:val="-5"/>
          <w:lang w:val="es-SV"/>
        </w:rPr>
        <w:t>.</w:t>
      </w:r>
    </w:p>
    <w:p w:rsidR="005F6105" w:rsidRPr="00172985" w:rsidRDefault="00655335" w:rsidP="00172985">
      <w:pPr>
        <w:pStyle w:val="BodyTextKeep"/>
        <w:framePr w:dropCap="drop" w:lines="4" w:h="822" w:hRule="exact" w:hSpace="60" w:wrap="around" w:vAnchor="text" w:hAnchor="text"/>
        <w:spacing w:after="0" w:line="822" w:lineRule="exact"/>
        <w:rPr>
          <w:position w:val="-9"/>
          <w:sz w:val="116"/>
          <w:lang w:val="es-SV"/>
        </w:rPr>
      </w:pPr>
      <w:r w:rsidRPr="00172985">
        <w:rPr>
          <w:caps/>
          <w:position w:val="-9"/>
          <w:sz w:val="116"/>
          <w:lang w:val="es-SV"/>
        </w:rPr>
        <w:t>E</w:t>
      </w:r>
    </w:p>
    <w:p w:rsidR="00993BAF" w:rsidRDefault="00655335" w:rsidP="00130D0F">
      <w:pPr>
        <w:pStyle w:val="Textoindependiente"/>
        <w:rPr>
          <w:lang w:val="es-SV"/>
        </w:rPr>
      </w:pPr>
      <w:r>
        <w:rPr>
          <w:lang w:val="es-SV"/>
        </w:rPr>
        <w:t xml:space="preserve">l </w:t>
      </w:r>
      <w:r w:rsidR="00D9175C">
        <w:rPr>
          <w:lang w:val="es-SV"/>
        </w:rPr>
        <w:t xml:space="preserve">termino regresión fue introducido en 1889 por Francis Galton en su escrito Natural </w:t>
      </w:r>
      <w:proofErr w:type="spellStart"/>
      <w:r w:rsidR="00D9175C">
        <w:rPr>
          <w:lang w:val="es-SV"/>
        </w:rPr>
        <w:t>Inheritance</w:t>
      </w:r>
      <w:proofErr w:type="spellEnd"/>
      <w:r w:rsidR="00D9175C">
        <w:rPr>
          <w:lang w:val="es-SV"/>
        </w:rPr>
        <w:t>, en donde aparece el término regresión hacia la media</w:t>
      </w:r>
      <w:r w:rsidR="00F445E2" w:rsidRPr="00F445E2">
        <w:rPr>
          <w:lang w:val="es-SV"/>
        </w:rPr>
        <w:t>.</w:t>
      </w:r>
    </w:p>
    <w:p w:rsidR="00D9175C" w:rsidRDefault="00B24DA2" w:rsidP="00130D0F">
      <w:pPr>
        <w:pStyle w:val="Textoindependiente"/>
        <w:rPr>
          <w:lang w:val="es-SV"/>
        </w:rPr>
      </w:pPr>
      <w:r>
        <w:rPr>
          <w:lang w:val="es-SV"/>
        </w:rPr>
        <w:t>De acuerdo a Wikipedia, e</w:t>
      </w:r>
      <w:r w:rsidR="00D9175C" w:rsidRPr="00D9175C">
        <w:rPr>
          <w:lang w:val="es-SV"/>
        </w:rPr>
        <w:t>n estadística, la regresión logística es un tipo de análisis de regresión utilizado para predecir el resultado de una variable categórica (una variable que puede adoptar un número limitado de categorías) en función de las variables independientes o predictoras.</w:t>
      </w:r>
    </w:p>
    <w:p w:rsidR="00B24DA2" w:rsidRDefault="00B24DA2" w:rsidP="00130D0F">
      <w:pPr>
        <w:pStyle w:val="Textoindependiente"/>
        <w:rPr>
          <w:lang w:val="es-SV"/>
        </w:rPr>
      </w:pPr>
      <w:r>
        <w:rPr>
          <w:lang w:val="es-SV"/>
        </w:rPr>
        <w:t>La regresión logística, nos permitirá contestar preguntas como:</w:t>
      </w:r>
    </w:p>
    <w:p w:rsidR="00B24DA2" w:rsidRDefault="00B24DA2" w:rsidP="00B24DA2">
      <w:pPr>
        <w:pStyle w:val="Textoindependiente"/>
        <w:numPr>
          <w:ilvl w:val="0"/>
          <w:numId w:val="24"/>
        </w:numPr>
        <w:rPr>
          <w:lang w:val="es-SV"/>
        </w:rPr>
      </w:pPr>
      <w:r>
        <w:rPr>
          <w:lang w:val="es-SV"/>
        </w:rPr>
        <w:t>¿Se puede saber si un cliente se ira dado que está llamando con cierta frecuencia a atención al cliente?</w:t>
      </w:r>
    </w:p>
    <w:p w:rsidR="00B24DA2" w:rsidRDefault="00B24DA2" w:rsidP="00B24DA2">
      <w:pPr>
        <w:pStyle w:val="Textoindependiente"/>
        <w:numPr>
          <w:ilvl w:val="0"/>
          <w:numId w:val="24"/>
        </w:numPr>
        <w:rPr>
          <w:lang w:val="es-SV"/>
        </w:rPr>
      </w:pPr>
      <w:r>
        <w:rPr>
          <w:lang w:val="es-SV"/>
        </w:rPr>
        <w:t>¿Es posible saber anticipadamente si un paciente de un hospital padecerá alguna enfermedad tropical?</w:t>
      </w:r>
    </w:p>
    <w:p w:rsidR="00B24DA2" w:rsidRDefault="00B24DA2" w:rsidP="00B24DA2">
      <w:pPr>
        <w:pStyle w:val="Textoindependiente"/>
        <w:numPr>
          <w:ilvl w:val="0"/>
          <w:numId w:val="24"/>
        </w:numPr>
        <w:rPr>
          <w:lang w:val="es-SV"/>
        </w:rPr>
      </w:pPr>
      <w:r>
        <w:rPr>
          <w:lang w:val="es-SV"/>
        </w:rPr>
        <w:t>Etc.</w:t>
      </w:r>
    </w:p>
    <w:p w:rsidR="00B24DA2" w:rsidRDefault="00B24DA2" w:rsidP="00B24DA2">
      <w:pPr>
        <w:pStyle w:val="Textoindependiente"/>
        <w:rPr>
          <w:lang w:val="es-SV"/>
        </w:rPr>
      </w:pPr>
      <w:r>
        <w:rPr>
          <w:lang w:val="es-SV"/>
        </w:rPr>
        <w:t>La regresión logística es especialmente útil en particular cuando solo hay 2 posibles repuestas (la variable de salida es dicotómica), que suele ser el caso más común. Surgió en la década de los 60, su generalización dependía de la solución que se diera al problema de la estimación de los coeficientes. El algoritmo de Walker-Duncan para la obtención de los estimadores de máxima verosimilitud vino a solucionar parte de este problema, pero era de naturaleza tal que el uso de recurso informático era imprescindible.</w:t>
      </w:r>
    </w:p>
    <w:p w:rsidR="00281303" w:rsidRDefault="00281303" w:rsidP="00B24DA2">
      <w:pPr>
        <w:pStyle w:val="Textoindependiente"/>
        <w:rPr>
          <w:lang w:val="es-SV"/>
        </w:rPr>
      </w:pPr>
      <w:r>
        <w:rPr>
          <w:lang w:val="es-SV"/>
        </w:rPr>
        <w:t>La identificación del mejor modelo de regresión logística se realiza mediante la comparación de modelos utilizando el coeficiente de verosimilitud, que indica a partir de los datos de la muestra cuanto más probable es un modelo frente a otro.</w:t>
      </w:r>
    </w:p>
    <w:p w:rsidR="00281303" w:rsidRDefault="00281303" w:rsidP="00B24DA2">
      <w:pPr>
        <w:pStyle w:val="Textoindependiente"/>
        <w:rPr>
          <w:lang w:val="es-SV"/>
        </w:rPr>
      </w:pPr>
      <w:r>
        <w:rPr>
          <w:lang w:val="es-SV"/>
        </w:rPr>
        <w:t>Si a partir de este modelo no se puede demostrar que un modelo resulta mejor que el otro, se considerará como el más adecuado, el más sencillo.</w:t>
      </w:r>
    </w:p>
    <w:p w:rsidR="00281303" w:rsidRDefault="00281303" w:rsidP="00B24DA2">
      <w:pPr>
        <w:pStyle w:val="Textoindependiente"/>
        <w:rPr>
          <w:lang w:val="es-SV"/>
        </w:rPr>
      </w:pPr>
      <w:r>
        <w:rPr>
          <w:lang w:val="es-SV"/>
        </w:rPr>
        <w:t>Pero ante de continuar hablando de regresión logística, partamos por el inicio, recordando los supuestos que debe cumplir una regresión lineal, pues estos nos servirán como fundamente de esta sección en adelante:</w:t>
      </w:r>
    </w:p>
    <w:p w:rsidR="00281303" w:rsidRDefault="00281303" w:rsidP="00281303">
      <w:pPr>
        <w:pStyle w:val="Textoindependiente"/>
        <w:numPr>
          <w:ilvl w:val="0"/>
          <w:numId w:val="25"/>
        </w:numPr>
        <w:rPr>
          <w:lang w:val="es-SV"/>
        </w:rPr>
      </w:pPr>
      <w:r>
        <w:rPr>
          <w:lang w:val="es-SV"/>
        </w:rPr>
        <w:t>Normalidad: Los valores de la variable se ajustan a la distribución normal</w:t>
      </w:r>
    </w:p>
    <w:p w:rsidR="00281303" w:rsidRDefault="00281303" w:rsidP="00281303">
      <w:pPr>
        <w:pStyle w:val="Textoindependiente"/>
        <w:numPr>
          <w:ilvl w:val="0"/>
          <w:numId w:val="25"/>
        </w:numPr>
        <w:rPr>
          <w:lang w:val="es-SV"/>
        </w:rPr>
      </w:pPr>
      <w:r>
        <w:rPr>
          <w:lang w:val="es-SV"/>
        </w:rPr>
        <w:lastRenderedPageBreak/>
        <w:t>Linealidad: La relación entre la variable dependiente e independiente es lineal</w:t>
      </w:r>
    </w:p>
    <w:p w:rsidR="00281303" w:rsidRDefault="00281303" w:rsidP="00281303">
      <w:pPr>
        <w:pStyle w:val="Textoindependiente"/>
        <w:numPr>
          <w:ilvl w:val="0"/>
          <w:numId w:val="25"/>
        </w:numPr>
        <w:rPr>
          <w:lang w:val="es-SV"/>
        </w:rPr>
      </w:pPr>
      <w:r>
        <w:rPr>
          <w:lang w:val="es-SV"/>
        </w:rPr>
        <w:t xml:space="preserve">No </w:t>
      </w:r>
      <w:proofErr w:type="spellStart"/>
      <w:r>
        <w:rPr>
          <w:lang w:val="es-SV"/>
        </w:rPr>
        <w:t>colinealidad</w:t>
      </w:r>
      <w:proofErr w:type="spellEnd"/>
      <w:r>
        <w:rPr>
          <w:lang w:val="es-SV"/>
        </w:rPr>
        <w:t xml:space="preserve">: Ninguna de las variables independientes puede ser función exacta de otras variables </w:t>
      </w:r>
      <w:proofErr w:type="spellStart"/>
      <w:r>
        <w:rPr>
          <w:lang w:val="es-SV"/>
        </w:rPr>
        <w:t>indpendientes</w:t>
      </w:r>
      <w:proofErr w:type="spellEnd"/>
      <w:r>
        <w:rPr>
          <w:lang w:val="es-SV"/>
        </w:rPr>
        <w:t xml:space="preserve">, en caso contrario se produce </w:t>
      </w:r>
      <w:proofErr w:type="spellStart"/>
      <w:r>
        <w:rPr>
          <w:lang w:val="es-SV"/>
        </w:rPr>
        <w:t>colinealidad</w:t>
      </w:r>
      <w:proofErr w:type="spellEnd"/>
      <w:r>
        <w:rPr>
          <w:lang w:val="es-SV"/>
        </w:rPr>
        <w:t xml:space="preserve"> o </w:t>
      </w:r>
      <w:proofErr w:type="spellStart"/>
      <w:r>
        <w:rPr>
          <w:lang w:val="es-SV"/>
        </w:rPr>
        <w:t>multicolinealidad</w:t>
      </w:r>
      <w:proofErr w:type="spellEnd"/>
      <w:r>
        <w:rPr>
          <w:lang w:val="es-SV"/>
        </w:rPr>
        <w:t>.</w:t>
      </w:r>
    </w:p>
    <w:p w:rsidR="00281303" w:rsidRDefault="00281303" w:rsidP="00281303">
      <w:pPr>
        <w:pStyle w:val="Textoindependiente"/>
        <w:numPr>
          <w:ilvl w:val="0"/>
          <w:numId w:val="25"/>
        </w:numPr>
        <w:rPr>
          <w:lang w:val="es-SV"/>
        </w:rPr>
      </w:pPr>
      <w:r>
        <w:rPr>
          <w:lang w:val="es-SV"/>
        </w:rPr>
        <w:t xml:space="preserve">Independencia: Los errores de medición de las variables regresoras son independientes entre </w:t>
      </w:r>
      <w:r w:rsidR="00157ED5">
        <w:rPr>
          <w:lang w:val="es-SV"/>
        </w:rPr>
        <w:t>sí</w:t>
      </w:r>
      <w:r>
        <w:rPr>
          <w:lang w:val="es-SV"/>
        </w:rPr>
        <w:t>.</w:t>
      </w:r>
    </w:p>
    <w:p w:rsidR="00281303" w:rsidRDefault="00281303" w:rsidP="00281303">
      <w:pPr>
        <w:pStyle w:val="Textoindependiente"/>
        <w:numPr>
          <w:ilvl w:val="0"/>
          <w:numId w:val="25"/>
        </w:numPr>
        <w:rPr>
          <w:lang w:val="es-SV"/>
        </w:rPr>
      </w:pPr>
      <w:proofErr w:type="spellStart"/>
      <w:r>
        <w:rPr>
          <w:lang w:val="es-SV"/>
        </w:rPr>
        <w:t>Homocedasticidad</w:t>
      </w:r>
      <w:proofErr w:type="spellEnd"/>
      <w:r>
        <w:rPr>
          <w:lang w:val="es-SV"/>
        </w:rPr>
        <w:t xml:space="preserve">: </w:t>
      </w:r>
      <w:r w:rsidR="00157ED5">
        <w:rPr>
          <w:lang w:val="es-SV"/>
        </w:rPr>
        <w:t xml:space="preserve">La varianza de error es constante en todo el rango de medición </w:t>
      </w:r>
    </w:p>
    <w:p w:rsidR="00157ED5" w:rsidRDefault="00157ED5" w:rsidP="00281303">
      <w:pPr>
        <w:pStyle w:val="Textoindependiente"/>
        <w:numPr>
          <w:ilvl w:val="0"/>
          <w:numId w:val="25"/>
        </w:numPr>
        <w:rPr>
          <w:lang w:val="es-SV"/>
        </w:rPr>
      </w:pPr>
      <w:r>
        <w:rPr>
          <w:lang w:val="es-SV"/>
        </w:rPr>
        <w:t>Distribución Normal: Los errores del modelo siguen una distribución normal.</w:t>
      </w:r>
    </w:p>
    <w:p w:rsidR="00157ED5" w:rsidRDefault="00157ED5" w:rsidP="00157ED5">
      <w:pPr>
        <w:pStyle w:val="Textoindependiente"/>
        <w:rPr>
          <w:lang w:val="es-SV"/>
        </w:rPr>
      </w:pPr>
    </w:p>
    <w:p w:rsidR="00157ED5" w:rsidRDefault="00157ED5" w:rsidP="00157ED5">
      <w:pPr>
        <w:pStyle w:val="Textoindependiente"/>
        <w:rPr>
          <w:lang w:val="es-SV"/>
        </w:rPr>
      </w:pPr>
      <w:r>
        <w:rPr>
          <w:lang w:val="es-SV"/>
        </w:rPr>
        <w:t xml:space="preserve">El supuesto de </w:t>
      </w:r>
      <w:proofErr w:type="spellStart"/>
      <w:r>
        <w:rPr>
          <w:lang w:val="es-SV"/>
        </w:rPr>
        <w:t>Homocedasticidad</w:t>
      </w:r>
      <w:proofErr w:type="spellEnd"/>
      <w:r>
        <w:rPr>
          <w:lang w:val="es-SV"/>
        </w:rPr>
        <w:t xml:space="preserve"> ha sido históricamente uno de los más cuestionados por su incumplimiento en los siguientes casos:</w:t>
      </w:r>
    </w:p>
    <w:p w:rsidR="00157ED5" w:rsidRDefault="00157ED5" w:rsidP="00157ED5">
      <w:pPr>
        <w:pStyle w:val="Textoindependiente"/>
        <w:numPr>
          <w:ilvl w:val="0"/>
          <w:numId w:val="26"/>
        </w:numPr>
        <w:rPr>
          <w:lang w:val="es-SV"/>
        </w:rPr>
      </w:pPr>
      <w:r>
        <w:rPr>
          <w:lang w:val="es-SV"/>
        </w:rPr>
        <w:t>Variables independientes con frecuencias elevadas con valores extremos</w:t>
      </w:r>
    </w:p>
    <w:p w:rsidR="00157ED5" w:rsidRDefault="00157ED5" w:rsidP="00157ED5">
      <w:pPr>
        <w:pStyle w:val="Textoindependiente"/>
        <w:numPr>
          <w:ilvl w:val="0"/>
          <w:numId w:val="26"/>
        </w:numPr>
        <w:rPr>
          <w:lang w:val="es-SV"/>
        </w:rPr>
      </w:pPr>
      <w:r>
        <w:rPr>
          <w:lang w:val="es-SV"/>
        </w:rPr>
        <w:t>Utilización de variables no transformadas con valores mayores o muy diferentes a los de las otras variables regresoras.</w:t>
      </w:r>
    </w:p>
    <w:p w:rsidR="00157ED5" w:rsidRDefault="00157ED5" w:rsidP="00157ED5">
      <w:pPr>
        <w:pStyle w:val="Textoindependiente"/>
        <w:numPr>
          <w:ilvl w:val="0"/>
          <w:numId w:val="26"/>
        </w:numPr>
        <w:rPr>
          <w:lang w:val="es-SV"/>
        </w:rPr>
      </w:pPr>
      <w:r>
        <w:rPr>
          <w:lang w:val="es-SV"/>
        </w:rPr>
        <w:t xml:space="preserve">Ineficiencia en el proceso de </w:t>
      </w:r>
      <w:proofErr w:type="spellStart"/>
      <w:r>
        <w:rPr>
          <w:lang w:val="es-SV"/>
        </w:rPr>
        <w:t>minimos</w:t>
      </w:r>
      <w:proofErr w:type="spellEnd"/>
      <w:r>
        <w:rPr>
          <w:lang w:val="es-SV"/>
        </w:rPr>
        <w:t xml:space="preserve"> cuadrados en donde la presencia de </w:t>
      </w:r>
      <w:proofErr w:type="spellStart"/>
      <w:r>
        <w:rPr>
          <w:lang w:val="es-SV"/>
        </w:rPr>
        <w:t>heterocedasticidad</w:t>
      </w:r>
      <w:proofErr w:type="spellEnd"/>
      <w:r>
        <w:rPr>
          <w:lang w:val="es-SV"/>
        </w:rPr>
        <w:t>, puede producir un incremento desproporcionado de la varianza estimada.</w:t>
      </w:r>
    </w:p>
    <w:p w:rsidR="00DD12EF" w:rsidRDefault="00DD12EF" w:rsidP="00DD12EF">
      <w:pPr>
        <w:pStyle w:val="Textoindependiente"/>
        <w:rPr>
          <w:lang w:val="es-SV"/>
        </w:rPr>
      </w:pPr>
      <w:r>
        <w:rPr>
          <w:lang w:val="es-SV"/>
        </w:rPr>
        <w:t xml:space="preserve">Estos incumplimientos, han impulsado la evolución hacia los determinados modelos lineales generalizados dentro de los cuales puede incluirse los log-lineales y los </w:t>
      </w:r>
      <w:proofErr w:type="spellStart"/>
      <w:r>
        <w:rPr>
          <w:lang w:val="es-SV"/>
        </w:rPr>
        <w:t>logit</w:t>
      </w:r>
      <w:proofErr w:type="spellEnd"/>
      <w:r>
        <w:rPr>
          <w:lang w:val="es-SV"/>
        </w:rPr>
        <w:t>.</w:t>
      </w:r>
    </w:p>
    <w:p w:rsidR="00DD12EF" w:rsidRDefault="00DD12EF" w:rsidP="00DD12EF">
      <w:pPr>
        <w:pStyle w:val="Textoindependiente"/>
        <w:rPr>
          <w:lang w:val="es-SV"/>
        </w:rPr>
      </w:pPr>
      <w:r>
        <w:rPr>
          <w:lang w:val="es-SV"/>
        </w:rPr>
        <w:t>Los Modelos Lineales Generalizados son una generalización del procedimiento Mínimos cuadrados ordinario, que pone en relación la función de distribución de la variable dependiente con las independientes.</w:t>
      </w:r>
    </w:p>
    <w:p w:rsidR="00DD12EF" w:rsidRDefault="00DD12EF" w:rsidP="00DD12EF">
      <w:pPr>
        <w:pStyle w:val="Textoindependiente"/>
        <w:rPr>
          <w:lang w:val="es-SV"/>
        </w:rPr>
      </w:pPr>
      <w:r>
        <w:rPr>
          <w:lang w:val="es-SV"/>
        </w:rPr>
        <w:t>Un modelo Log-Lineal está diseñado para analizar dos o más variables categóricas, sin designar a ninguna de ellas como predictoras, el modelo LOGIT es una variante del modelo LOG-LIN en el cual una de las variables se designa como variable dependiente y las demás se utilizan como predictoras o explicativas.</w:t>
      </w:r>
    </w:p>
    <w:p w:rsidR="006E5609" w:rsidRDefault="00DC2EDD" w:rsidP="00DD12EF">
      <w:pPr>
        <w:pStyle w:val="Textoindependiente"/>
        <w:rPr>
          <w:lang w:val="es-SV"/>
        </w:rPr>
      </w:pPr>
      <w:r>
        <w:rPr>
          <w:lang w:val="es-SV"/>
        </w:rPr>
        <w:t>El modelo de Log-Lineales no resulta adecuado para tratar variables predictoras, cualitativas</w:t>
      </w:r>
      <w:r w:rsidR="006E5609">
        <w:rPr>
          <w:lang w:val="es-SV"/>
        </w:rPr>
        <w:t>, sin embargo, l</w:t>
      </w:r>
      <w:r>
        <w:rPr>
          <w:lang w:val="es-SV"/>
        </w:rPr>
        <w:t>a regresión logística puede manejar indistintamente variables predictoras tanto categóricas</w:t>
      </w:r>
      <w:r w:rsidR="006E5609">
        <w:rPr>
          <w:lang w:val="es-SV"/>
        </w:rPr>
        <w:t xml:space="preserve">. </w:t>
      </w:r>
    </w:p>
    <w:p w:rsidR="00157ED5" w:rsidRDefault="006E5609" w:rsidP="00DD12EF">
      <w:pPr>
        <w:pStyle w:val="Textoindependiente"/>
        <w:rPr>
          <w:lang w:val="es-SV"/>
        </w:rPr>
      </w:pPr>
      <w:r>
        <w:rPr>
          <w:lang w:val="es-SV"/>
        </w:rPr>
        <w:t>Dicho lo anterior, podemos concluir que la regresión logística puede ser considerada un modelo hibrido entre el modelo LOGIT y Mínimos cuadrados pues permite</w:t>
      </w:r>
      <w:r w:rsidR="00DC2EDD">
        <w:rPr>
          <w:lang w:val="es-SV"/>
        </w:rPr>
        <w:t xml:space="preserve"> manejar indistintamente variables predictoras, tanto categóricas  como continuas</w:t>
      </w:r>
      <w:r>
        <w:rPr>
          <w:lang w:val="es-SV"/>
        </w:rPr>
        <w:t>.</w:t>
      </w:r>
    </w:p>
    <w:p w:rsidR="006E5609" w:rsidRDefault="006E5609" w:rsidP="00DD12EF">
      <w:pPr>
        <w:pStyle w:val="Textoindependiente"/>
        <w:rPr>
          <w:lang w:val="es-SV"/>
        </w:rPr>
      </w:pPr>
      <w:r>
        <w:rPr>
          <w:lang w:val="es-SV"/>
        </w:rPr>
        <w:t xml:space="preserve">Fue en la década de los 70s que se dio toda la unificación de toda la teoría existente sobre regresión lineal, regresión logística y regresión de </w:t>
      </w:r>
      <w:proofErr w:type="spellStart"/>
      <w:r>
        <w:rPr>
          <w:lang w:val="es-SV"/>
        </w:rPr>
        <w:t>Poisson</w:t>
      </w:r>
      <w:proofErr w:type="spellEnd"/>
      <w:r>
        <w:rPr>
          <w:lang w:val="es-SV"/>
        </w:rPr>
        <w:t>, así como el análisis de varianza.</w:t>
      </w:r>
    </w:p>
    <w:p w:rsidR="006E5609" w:rsidRDefault="006E5609" w:rsidP="00DD12EF">
      <w:pPr>
        <w:pStyle w:val="Textoindependiente"/>
        <w:rPr>
          <w:lang w:val="es-SV"/>
        </w:rPr>
      </w:pPr>
      <w:r>
        <w:rPr>
          <w:lang w:val="es-SV"/>
        </w:rPr>
        <w:t>Esta unificación permitió desarrollar una estrategia general para la estimación de la máxima verosimilitud en todos estos modelos, que consiste en ajustar el modelo propuesto a los datos y estimar sus parámetros.</w:t>
      </w:r>
    </w:p>
    <w:p w:rsidR="008D413C" w:rsidRDefault="008D413C" w:rsidP="00DD12EF">
      <w:pPr>
        <w:pStyle w:val="Textoindependiente"/>
        <w:rPr>
          <w:lang w:val="es-SV"/>
        </w:rPr>
      </w:pPr>
      <w:r>
        <w:rPr>
          <w:lang w:val="es-SV"/>
        </w:rPr>
        <w:lastRenderedPageBreak/>
        <w:t xml:space="preserve">En 1970 se escribe el manual titulado </w:t>
      </w:r>
      <w:proofErr w:type="spellStart"/>
      <w:r>
        <w:rPr>
          <w:lang w:val="es-SV"/>
        </w:rPr>
        <w:t>The</w:t>
      </w:r>
      <w:proofErr w:type="spellEnd"/>
      <w:r>
        <w:rPr>
          <w:lang w:val="es-SV"/>
        </w:rPr>
        <w:t xml:space="preserve"> </w:t>
      </w:r>
      <w:proofErr w:type="spellStart"/>
      <w:r>
        <w:rPr>
          <w:lang w:val="es-SV"/>
        </w:rPr>
        <w:t>Analysis</w:t>
      </w:r>
      <w:proofErr w:type="spellEnd"/>
      <w:r>
        <w:rPr>
          <w:lang w:val="es-SV"/>
        </w:rPr>
        <w:t xml:space="preserve"> of </w:t>
      </w:r>
      <w:proofErr w:type="spellStart"/>
      <w:r>
        <w:rPr>
          <w:lang w:val="es-SV"/>
        </w:rPr>
        <w:t>Binary</w:t>
      </w:r>
      <w:proofErr w:type="spellEnd"/>
      <w:r>
        <w:rPr>
          <w:lang w:val="es-SV"/>
        </w:rPr>
        <w:t xml:space="preserve"> Data, que contribuye notablemente a la divulgación de la regresión logística. Su uso se extiende notablemente a partir de la década de los 80 y desde entonces hasta la actualidad, se ha convertido en una de las técnicas estadísticas más utilizadas.</w:t>
      </w:r>
    </w:p>
    <w:p w:rsidR="000B0988" w:rsidRDefault="000B0988" w:rsidP="00DD12EF">
      <w:pPr>
        <w:pStyle w:val="Textoindependiente"/>
        <w:rPr>
          <w:lang w:val="es-SV"/>
        </w:rPr>
      </w:pPr>
    </w:p>
    <w:p w:rsidR="000B0988" w:rsidRDefault="000B0988" w:rsidP="000B0988">
      <w:pPr>
        <w:pStyle w:val="Textoindependiente"/>
        <w:jc w:val="center"/>
        <w:rPr>
          <w:lang w:val="es-SV"/>
        </w:rPr>
      </w:pPr>
      <w:r>
        <w:rPr>
          <w:noProof/>
        </w:rPr>
        <w:drawing>
          <wp:inline distT="0" distB="0" distL="0" distR="0" wp14:anchorId="0BAB251C" wp14:editId="78AE4E33">
            <wp:extent cx="5953125" cy="26289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3125" cy="2628900"/>
                    </a:xfrm>
                    <a:prstGeom prst="rect">
                      <a:avLst/>
                    </a:prstGeom>
                  </pic:spPr>
                </pic:pic>
              </a:graphicData>
            </a:graphic>
          </wp:inline>
        </w:drawing>
      </w:r>
    </w:p>
    <w:p w:rsidR="000B0988" w:rsidRDefault="000B0988" w:rsidP="000B0988">
      <w:pPr>
        <w:pStyle w:val="Textoindependiente"/>
        <w:jc w:val="center"/>
        <w:rPr>
          <w:lang w:val="es-SV"/>
        </w:rPr>
      </w:pPr>
      <w:proofErr w:type="spellStart"/>
      <w:r>
        <w:rPr>
          <w:lang w:val="es-SV"/>
        </w:rPr>
        <w:t>Fig</w:t>
      </w:r>
      <w:proofErr w:type="spellEnd"/>
      <w:r>
        <w:rPr>
          <w:lang w:val="es-SV"/>
        </w:rPr>
        <w:t xml:space="preserve"> 1-1 Regresión Lineal Vs Regresión Logística   </w:t>
      </w:r>
    </w:p>
    <w:p w:rsidR="006E5609" w:rsidRDefault="008D413C" w:rsidP="008D413C">
      <w:pPr>
        <w:pStyle w:val="Ttulo1"/>
        <w:rPr>
          <w:lang w:val="es-SV"/>
        </w:rPr>
      </w:pPr>
      <w:bookmarkStart w:id="1" w:name="_Toc7623177"/>
      <w:r>
        <w:rPr>
          <w:lang w:val="es-SV"/>
        </w:rPr>
        <w:t>Regresión Logística Binaria Simple y Múltiple</w:t>
      </w:r>
      <w:bookmarkEnd w:id="1"/>
    </w:p>
    <w:p w:rsidR="008D413C" w:rsidRDefault="008D413C" w:rsidP="00DD12EF">
      <w:pPr>
        <w:pStyle w:val="Textoindependiente"/>
        <w:rPr>
          <w:lang w:val="es-SV"/>
        </w:rPr>
      </w:pPr>
      <w:r>
        <w:rPr>
          <w:lang w:val="es-SV"/>
        </w:rPr>
        <w:t xml:space="preserve">La popularidad de la regresión logística se debe, en parte, a que se basa en la función logaritmo natural que puede aplicarse únicamente a valores en el intervalo (0, infinito), pero de ella se obtiene cualquier número real (igual que una recta). </w:t>
      </w:r>
      <w:r w:rsidR="0040493B">
        <w:rPr>
          <w:lang w:val="es-SV"/>
        </w:rPr>
        <w:t>Además</w:t>
      </w:r>
      <w:r>
        <w:rPr>
          <w:lang w:val="es-SV"/>
        </w:rPr>
        <w:t xml:space="preserve"> tiene la propiedad de ser una función monótona creciente</w:t>
      </w:r>
      <w:r w:rsidR="0040493B">
        <w:rPr>
          <w:lang w:val="es-SV"/>
        </w:rPr>
        <w:t>. Si combinamos la transformación mediante la función logarítmica y la modelamos como una función lineal, se llega a la denominada función logística, expresada en la ecuación:</w:t>
      </w:r>
    </w:p>
    <w:p w:rsidR="0040493B" w:rsidRDefault="0040493B" w:rsidP="00DD12EF">
      <w:pPr>
        <w:pStyle w:val="Textoindependiente"/>
        <w:rPr>
          <w:lang w:val="es-SV"/>
        </w:rPr>
      </w:pPr>
      <w:r>
        <w:rPr>
          <w:noProof/>
        </w:rPr>
        <w:drawing>
          <wp:inline distT="0" distB="0" distL="0" distR="0" wp14:anchorId="536060CC" wp14:editId="299DF85D">
            <wp:extent cx="1581150" cy="64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1150" cy="647700"/>
                    </a:xfrm>
                    <a:prstGeom prst="rect">
                      <a:avLst/>
                    </a:prstGeom>
                  </pic:spPr>
                </pic:pic>
              </a:graphicData>
            </a:graphic>
          </wp:inline>
        </w:drawing>
      </w:r>
    </w:p>
    <w:p w:rsidR="0040493B" w:rsidRDefault="0040493B" w:rsidP="00DD12EF">
      <w:pPr>
        <w:pStyle w:val="Textoindependiente"/>
        <w:rPr>
          <w:lang w:val="es-SV"/>
        </w:rPr>
      </w:pPr>
      <w:r>
        <w:rPr>
          <w:lang w:val="es-SV"/>
        </w:rPr>
        <w:t>Si evaluamos la función en 3 puntos principales tendremos:</w:t>
      </w:r>
    </w:p>
    <w:p w:rsidR="0040493B" w:rsidRDefault="0040493B" w:rsidP="00DD12EF">
      <w:pPr>
        <w:pStyle w:val="Textoindependiente"/>
        <w:rPr>
          <w:lang w:val="es-SV"/>
        </w:rPr>
      </w:pPr>
      <w:r>
        <w:rPr>
          <w:noProof/>
        </w:rPr>
        <w:lastRenderedPageBreak/>
        <w:drawing>
          <wp:inline distT="0" distB="0" distL="0" distR="0" wp14:anchorId="7465F318" wp14:editId="5D25E7E0">
            <wp:extent cx="4286250" cy="1714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250" cy="1714500"/>
                    </a:xfrm>
                    <a:prstGeom prst="rect">
                      <a:avLst/>
                    </a:prstGeom>
                  </pic:spPr>
                </pic:pic>
              </a:graphicData>
            </a:graphic>
          </wp:inline>
        </w:drawing>
      </w:r>
    </w:p>
    <w:p w:rsidR="008F2235" w:rsidRDefault="008F2235" w:rsidP="00DD12EF">
      <w:pPr>
        <w:pStyle w:val="Textoindependiente"/>
        <w:rPr>
          <w:lang w:val="es-SV"/>
        </w:rPr>
      </w:pPr>
      <w:r>
        <w:rPr>
          <w:lang w:val="es-SV"/>
        </w:rPr>
        <w:t>Gráficamente esta función tiene forma de S, y también empezaremos a mencionar que puede adoptar la forma inversa:</w:t>
      </w:r>
    </w:p>
    <w:p w:rsidR="008F2235" w:rsidRDefault="008F2235" w:rsidP="008F2235">
      <w:pPr>
        <w:pStyle w:val="Textoindependiente"/>
        <w:jc w:val="center"/>
        <w:rPr>
          <w:lang w:val="es-SV"/>
        </w:rPr>
      </w:pPr>
      <w:r>
        <w:rPr>
          <w:noProof/>
        </w:rPr>
        <w:drawing>
          <wp:inline distT="0" distB="0" distL="0" distR="0" wp14:anchorId="6F672FB0" wp14:editId="66652E88">
            <wp:extent cx="5400675" cy="16192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1619250"/>
                    </a:xfrm>
                    <a:prstGeom prst="rect">
                      <a:avLst/>
                    </a:prstGeom>
                  </pic:spPr>
                </pic:pic>
              </a:graphicData>
            </a:graphic>
          </wp:inline>
        </w:drawing>
      </w:r>
    </w:p>
    <w:p w:rsidR="008F2235" w:rsidRDefault="008F2235" w:rsidP="008F2235">
      <w:pPr>
        <w:pStyle w:val="Textoindependiente"/>
        <w:jc w:val="center"/>
        <w:rPr>
          <w:lang w:val="es-SV"/>
        </w:rPr>
      </w:pPr>
      <w:proofErr w:type="spellStart"/>
      <w:r>
        <w:rPr>
          <w:lang w:val="es-SV"/>
        </w:rPr>
        <w:t>Fig</w:t>
      </w:r>
      <w:proofErr w:type="spellEnd"/>
      <w:r>
        <w:rPr>
          <w:lang w:val="es-SV"/>
        </w:rPr>
        <w:t xml:space="preserve"> 1-</w:t>
      </w:r>
      <w:r w:rsidR="000B0988">
        <w:rPr>
          <w:lang w:val="es-SV"/>
        </w:rPr>
        <w:t>2</w:t>
      </w:r>
      <w:r>
        <w:rPr>
          <w:lang w:val="es-SV"/>
        </w:rPr>
        <w:t xml:space="preserve"> Función Logística </w:t>
      </w:r>
    </w:p>
    <w:p w:rsidR="008F2235" w:rsidRDefault="008F2235" w:rsidP="00DD12EF">
      <w:pPr>
        <w:pStyle w:val="Textoindependiente"/>
        <w:rPr>
          <w:lang w:val="es-SV"/>
        </w:rPr>
      </w:pPr>
    </w:p>
    <w:p w:rsidR="008F2235" w:rsidRDefault="00534C20" w:rsidP="00DD12EF">
      <w:pPr>
        <w:pStyle w:val="Textoindependiente"/>
        <w:rPr>
          <w:lang w:val="es-SV"/>
        </w:rPr>
      </w:pPr>
      <w:r>
        <w:rPr>
          <w:lang w:val="es-SV"/>
        </w:rPr>
        <w:t>Esta función siempre indica una probabilidad de ocurrencia de la variable dependiente (Y) que oscila entre los valores 0 y 1 para cualquier valor de X.</w:t>
      </w:r>
    </w:p>
    <w:p w:rsidR="00534C20" w:rsidRDefault="00534C20" w:rsidP="00DD12EF">
      <w:pPr>
        <w:pStyle w:val="Textoindependiente"/>
        <w:rPr>
          <w:lang w:val="es-SV"/>
        </w:rPr>
      </w:pPr>
      <w:r>
        <w:rPr>
          <w:lang w:val="es-SV"/>
        </w:rPr>
        <w:t>En el caso de una regresión logística binaria simple, es decir con una sola variable independiente, el modelo se define como:</w:t>
      </w:r>
    </w:p>
    <w:p w:rsidR="00534C20" w:rsidRDefault="00534C20" w:rsidP="00DD12EF">
      <w:pPr>
        <w:pStyle w:val="Textoindependiente"/>
        <w:rPr>
          <w:lang w:val="es-SV"/>
        </w:rPr>
      </w:pPr>
      <w:r>
        <w:rPr>
          <w:noProof/>
        </w:rPr>
        <w:drawing>
          <wp:inline distT="0" distB="0" distL="0" distR="0" wp14:anchorId="3C8129CE" wp14:editId="6B3A8530">
            <wp:extent cx="2800350" cy="666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0350" cy="666750"/>
                    </a:xfrm>
                    <a:prstGeom prst="rect">
                      <a:avLst/>
                    </a:prstGeom>
                  </pic:spPr>
                </pic:pic>
              </a:graphicData>
            </a:graphic>
          </wp:inline>
        </w:drawing>
      </w:r>
    </w:p>
    <w:p w:rsidR="00534C20" w:rsidRDefault="00534C20" w:rsidP="00DD12EF">
      <w:pPr>
        <w:pStyle w:val="Textoindependiente"/>
        <w:rPr>
          <w:lang w:val="es-SV"/>
        </w:rPr>
      </w:pPr>
    </w:p>
    <w:p w:rsidR="00534C20" w:rsidRDefault="00534C20" w:rsidP="00DD12EF">
      <w:pPr>
        <w:pStyle w:val="Textoindependiente"/>
        <w:rPr>
          <w:lang w:val="es-SV"/>
        </w:rPr>
      </w:pPr>
      <w:r>
        <w:rPr>
          <w:lang w:val="es-SV"/>
        </w:rPr>
        <w:t>Si vemos la ecuación el argumento que recibe la función log equivale a una razón entre probabilidades, este término es popularmente conocido como “</w:t>
      </w:r>
      <w:proofErr w:type="spellStart"/>
      <w:r>
        <w:rPr>
          <w:lang w:val="es-SV"/>
        </w:rPr>
        <w:t>Odds</w:t>
      </w:r>
      <w:proofErr w:type="spellEnd"/>
      <w:r>
        <w:rPr>
          <w:lang w:val="es-SV"/>
        </w:rPr>
        <w:t xml:space="preserve">”. </w:t>
      </w:r>
    </w:p>
    <w:p w:rsidR="00534C20" w:rsidRDefault="00534C20" w:rsidP="00DD12EF">
      <w:pPr>
        <w:pStyle w:val="Textoindependiente"/>
        <w:rPr>
          <w:lang w:val="es-SV"/>
        </w:rPr>
      </w:pPr>
      <w:r>
        <w:rPr>
          <w:lang w:val="es-SV"/>
        </w:rPr>
        <w:t xml:space="preserve">Por ejemplo si </w:t>
      </w:r>
      <w:proofErr w:type="gramStart"/>
      <w:r>
        <w:rPr>
          <w:lang w:val="es-SV"/>
        </w:rPr>
        <w:t>P(</w:t>
      </w:r>
      <w:proofErr w:type="gramEnd"/>
      <w:r>
        <w:rPr>
          <w:lang w:val="es-SV"/>
        </w:rPr>
        <w:t xml:space="preserve">Y=1)= 0.75, los </w:t>
      </w:r>
      <w:proofErr w:type="spellStart"/>
      <w:r>
        <w:rPr>
          <w:lang w:val="es-SV"/>
        </w:rPr>
        <w:t>Odds</w:t>
      </w:r>
      <w:proofErr w:type="spellEnd"/>
      <w:r>
        <w:rPr>
          <w:lang w:val="es-SV"/>
        </w:rPr>
        <w:t xml:space="preserve"> serán 0.75/0.25=3</w:t>
      </w:r>
    </w:p>
    <w:p w:rsidR="00534C20" w:rsidRDefault="00534C20" w:rsidP="00DD12EF">
      <w:pPr>
        <w:pStyle w:val="Textoindependiente"/>
        <w:rPr>
          <w:lang w:val="es-SV"/>
        </w:rPr>
      </w:pPr>
      <w:r>
        <w:rPr>
          <w:lang w:val="es-SV"/>
        </w:rPr>
        <w:t xml:space="preserve">Indicando que la ocurrencia de un suceso </w:t>
      </w:r>
      <w:r w:rsidR="00743F6E">
        <w:rPr>
          <w:lang w:val="es-SV"/>
        </w:rPr>
        <w:t>es 3 veces más probable que la no ocurrencia.</w:t>
      </w:r>
    </w:p>
    <w:p w:rsidR="00743F6E" w:rsidRDefault="00743F6E" w:rsidP="00DD12EF">
      <w:pPr>
        <w:pStyle w:val="Textoindependiente"/>
        <w:rPr>
          <w:lang w:val="es-SV"/>
        </w:rPr>
      </w:pPr>
      <w:r>
        <w:rPr>
          <w:lang w:val="es-SV"/>
        </w:rPr>
        <w:lastRenderedPageBreak/>
        <w:t xml:space="preserve">Tal como se observa en la fórmula propuesta, se requiere un paso más que corresponde a calcular el logaritmo de los </w:t>
      </w:r>
      <w:proofErr w:type="spellStart"/>
      <w:r>
        <w:rPr>
          <w:lang w:val="es-SV"/>
        </w:rPr>
        <w:t>Odds</w:t>
      </w:r>
      <w:proofErr w:type="spellEnd"/>
      <w:r>
        <w:rPr>
          <w:lang w:val="es-SV"/>
        </w:rPr>
        <w:t>:</w:t>
      </w:r>
    </w:p>
    <w:p w:rsidR="00743F6E" w:rsidRDefault="00743F6E" w:rsidP="00DD12EF">
      <w:pPr>
        <w:pStyle w:val="Textoindependiente"/>
        <w:rPr>
          <w:lang w:val="es-SV"/>
        </w:rPr>
      </w:pPr>
      <w:r>
        <w:rPr>
          <w:noProof/>
        </w:rPr>
        <w:drawing>
          <wp:inline distT="0" distB="0" distL="0" distR="0" wp14:anchorId="21BB2ADD" wp14:editId="6EE814BF">
            <wp:extent cx="2105025" cy="276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05025" cy="276225"/>
                    </a:xfrm>
                    <a:prstGeom prst="rect">
                      <a:avLst/>
                    </a:prstGeom>
                  </pic:spPr>
                </pic:pic>
              </a:graphicData>
            </a:graphic>
          </wp:inline>
        </w:drawing>
      </w:r>
    </w:p>
    <w:p w:rsidR="00743F6E" w:rsidRDefault="00743F6E" w:rsidP="00DD12EF">
      <w:pPr>
        <w:pStyle w:val="Textoindependiente"/>
        <w:rPr>
          <w:lang w:val="es-SV"/>
        </w:rPr>
      </w:pPr>
      <w:r>
        <w:rPr>
          <w:lang w:val="es-SV"/>
        </w:rPr>
        <w:t xml:space="preserve">Y es aquí en donde estamos aplicando la transformación logística o </w:t>
      </w:r>
      <w:proofErr w:type="spellStart"/>
      <w:r>
        <w:rPr>
          <w:lang w:val="es-SV"/>
        </w:rPr>
        <w:t>Logit</w:t>
      </w:r>
      <w:proofErr w:type="spellEnd"/>
      <w:r>
        <w:rPr>
          <w:lang w:val="es-SV"/>
        </w:rPr>
        <w:t xml:space="preserve"> y llegamos a la ecuación</w:t>
      </w:r>
    </w:p>
    <w:p w:rsidR="00743F6E" w:rsidRDefault="00743F6E" w:rsidP="00DD12EF">
      <w:pPr>
        <w:pStyle w:val="Textoindependiente"/>
        <w:rPr>
          <w:lang w:val="es-SV"/>
        </w:rPr>
      </w:pPr>
      <w:r>
        <w:rPr>
          <w:noProof/>
        </w:rPr>
        <w:drawing>
          <wp:inline distT="0" distB="0" distL="0" distR="0" wp14:anchorId="0D6FA2DF" wp14:editId="1296AB53">
            <wp:extent cx="3305175" cy="561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5175" cy="561975"/>
                    </a:xfrm>
                    <a:prstGeom prst="rect">
                      <a:avLst/>
                    </a:prstGeom>
                  </pic:spPr>
                </pic:pic>
              </a:graphicData>
            </a:graphic>
          </wp:inline>
        </w:drawing>
      </w:r>
    </w:p>
    <w:p w:rsidR="00743F6E" w:rsidRDefault="003C030D" w:rsidP="00DD12EF">
      <w:pPr>
        <w:pStyle w:val="Textoindependiente"/>
        <w:rPr>
          <w:lang w:val="es-SV"/>
        </w:rPr>
      </w:pPr>
      <w:r>
        <w:rPr>
          <w:lang w:val="es-SV"/>
        </w:rPr>
        <w:t xml:space="preserve">La función </w:t>
      </w:r>
      <w:proofErr w:type="gramStart"/>
      <w:r>
        <w:rPr>
          <w:lang w:val="es-SV"/>
        </w:rPr>
        <w:t>F(</w:t>
      </w:r>
      <w:proofErr w:type="gramEnd"/>
      <w:r>
        <w:rPr>
          <w:lang w:val="es-SV"/>
        </w:rPr>
        <w:t>Y) representa en una escala logarítmica, la relación entre las probabilidades a una de las dos poblaciones de ocurrencia/no ocurrencia del evento.</w:t>
      </w:r>
    </w:p>
    <w:p w:rsidR="003C030D" w:rsidRDefault="003C030D" w:rsidP="00DD12EF">
      <w:pPr>
        <w:pStyle w:val="Textoindependiente"/>
        <w:rPr>
          <w:lang w:val="es-SV"/>
        </w:rPr>
      </w:pPr>
      <w:r>
        <w:rPr>
          <w:lang w:val="es-SV"/>
        </w:rPr>
        <w:t>Ahora bien, hasta el momento el análisis se ha centrado en una sola variable independiente, pero de todos es conocido que los fenómenos son bastante complejos y se suele utilizar más de una sola variable independiente para analizarlos.</w:t>
      </w:r>
    </w:p>
    <w:p w:rsidR="003C030D" w:rsidRDefault="003C030D" w:rsidP="00DD12EF">
      <w:pPr>
        <w:pStyle w:val="Textoindependiente"/>
        <w:rPr>
          <w:lang w:val="es-SV"/>
        </w:rPr>
      </w:pPr>
      <w:r>
        <w:rPr>
          <w:lang w:val="es-SV"/>
        </w:rPr>
        <w:t>El modelo de regresión logística binaria multinomial incorpora más variables independientes y facilita la comprensión de la variación de las respuestas entre los distintos individuos.</w:t>
      </w:r>
    </w:p>
    <w:p w:rsidR="003C030D" w:rsidRDefault="003C030D" w:rsidP="00DD12EF">
      <w:pPr>
        <w:pStyle w:val="Textoindependiente"/>
        <w:rPr>
          <w:lang w:val="es-SV"/>
        </w:rPr>
      </w:pPr>
      <w:r>
        <w:rPr>
          <w:lang w:val="es-SV"/>
        </w:rPr>
        <w:t>Su ecuación es:</w:t>
      </w:r>
    </w:p>
    <w:p w:rsidR="003C030D" w:rsidRDefault="003C030D" w:rsidP="00DD12EF">
      <w:pPr>
        <w:pStyle w:val="Textoindependiente"/>
        <w:rPr>
          <w:lang w:val="es-SV"/>
        </w:rPr>
      </w:pPr>
      <w:r>
        <w:rPr>
          <w:noProof/>
        </w:rPr>
        <w:drawing>
          <wp:inline distT="0" distB="0" distL="0" distR="0" wp14:anchorId="557DC974" wp14:editId="1A027F34">
            <wp:extent cx="3971925" cy="619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1925" cy="619125"/>
                    </a:xfrm>
                    <a:prstGeom prst="rect">
                      <a:avLst/>
                    </a:prstGeom>
                  </pic:spPr>
                </pic:pic>
              </a:graphicData>
            </a:graphic>
          </wp:inline>
        </w:drawing>
      </w:r>
    </w:p>
    <w:p w:rsidR="003C030D" w:rsidRDefault="003C030D" w:rsidP="00DD12EF">
      <w:pPr>
        <w:pStyle w:val="Textoindependiente"/>
        <w:rPr>
          <w:lang w:val="es-SV"/>
        </w:rPr>
      </w:pPr>
      <w:r>
        <w:rPr>
          <w:lang w:val="es-SV"/>
        </w:rPr>
        <w:t xml:space="preserve">Para valorar el grado en que un modelo clasifica </w:t>
      </w:r>
      <w:r w:rsidR="00FC1591">
        <w:rPr>
          <w:lang w:val="es-SV"/>
        </w:rPr>
        <w:t>adecuadamente las observaciones, se puede recurrir a la estimación de la probabilidad conjunta a partir del producto total de todas las probabilidades predichas por el modelo.</w:t>
      </w:r>
    </w:p>
    <w:p w:rsidR="00FC1591" w:rsidRDefault="00FC1591" w:rsidP="00DD12EF">
      <w:pPr>
        <w:pStyle w:val="Textoindependiente"/>
        <w:rPr>
          <w:lang w:val="es-SV"/>
        </w:rPr>
      </w:pPr>
      <w:r>
        <w:rPr>
          <w:lang w:val="es-SV"/>
        </w:rPr>
        <w:t>A dicha estimación se le conoce como Verosimilitud del Modelo, su ecuación es:</w:t>
      </w:r>
    </w:p>
    <w:p w:rsidR="00FC1591" w:rsidRDefault="00FC1591" w:rsidP="00DD12EF">
      <w:pPr>
        <w:pStyle w:val="Textoindependiente"/>
        <w:rPr>
          <w:lang w:val="es-SV"/>
        </w:rPr>
      </w:pPr>
      <w:r>
        <w:rPr>
          <w:noProof/>
        </w:rPr>
        <w:drawing>
          <wp:inline distT="0" distB="0" distL="0" distR="0" wp14:anchorId="04622CBA" wp14:editId="2989A463">
            <wp:extent cx="4505325" cy="4000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5325" cy="400050"/>
                    </a:xfrm>
                    <a:prstGeom prst="rect">
                      <a:avLst/>
                    </a:prstGeom>
                  </pic:spPr>
                </pic:pic>
              </a:graphicData>
            </a:graphic>
          </wp:inline>
        </w:drawing>
      </w:r>
    </w:p>
    <w:p w:rsidR="00FC1591" w:rsidRDefault="00FC1591" w:rsidP="00DD12EF">
      <w:pPr>
        <w:pStyle w:val="Textoindependiente"/>
        <w:rPr>
          <w:lang w:val="es-SV"/>
        </w:rPr>
      </w:pPr>
      <w:r>
        <w:rPr>
          <w:lang w:val="es-SV"/>
        </w:rPr>
        <w:t>En la medida que el valor de V se aproxima a 1 mayor eficiencia del modelo.</w:t>
      </w:r>
    </w:p>
    <w:p w:rsidR="00FC1591" w:rsidRDefault="00FC1591" w:rsidP="00DD12EF">
      <w:pPr>
        <w:pStyle w:val="Textoindependiente"/>
        <w:rPr>
          <w:lang w:val="es-SV"/>
        </w:rPr>
      </w:pPr>
    </w:p>
    <w:p w:rsidR="00534C20" w:rsidRDefault="00534C20" w:rsidP="00DD12EF">
      <w:pPr>
        <w:pStyle w:val="Textoindependiente"/>
        <w:rPr>
          <w:lang w:val="es-SV"/>
        </w:rPr>
      </w:pPr>
    </w:p>
    <w:p w:rsidR="00460DF1" w:rsidRDefault="00460DF1" w:rsidP="00460DF1">
      <w:pPr>
        <w:pStyle w:val="Ttulo1"/>
        <w:rPr>
          <w:lang w:val="es-SV"/>
        </w:rPr>
      </w:pPr>
      <w:bookmarkStart w:id="2" w:name="_Toc7623178"/>
      <w:r>
        <w:rPr>
          <w:lang w:val="es-SV"/>
        </w:rPr>
        <w:lastRenderedPageBreak/>
        <w:t>Otros Aspectos Importantes</w:t>
      </w:r>
      <w:bookmarkEnd w:id="2"/>
    </w:p>
    <w:p w:rsidR="00460DF1" w:rsidRDefault="00460DF1" w:rsidP="00460DF1">
      <w:pPr>
        <w:pStyle w:val="Ttulo2"/>
        <w:rPr>
          <w:lang w:val="es-SV"/>
        </w:rPr>
      </w:pPr>
      <w:bookmarkStart w:id="3" w:name="_Toc7623179"/>
      <w:proofErr w:type="spellStart"/>
      <w:r>
        <w:rPr>
          <w:lang w:val="es-SV"/>
        </w:rPr>
        <w:t>Colinealidad</w:t>
      </w:r>
      <w:bookmarkEnd w:id="3"/>
      <w:proofErr w:type="spellEnd"/>
    </w:p>
    <w:p w:rsidR="008F2235" w:rsidRDefault="00460DF1" w:rsidP="00460DF1">
      <w:pPr>
        <w:pStyle w:val="Textoindependiente"/>
        <w:rPr>
          <w:lang w:val="es-SV"/>
        </w:rPr>
      </w:pPr>
      <w:r>
        <w:rPr>
          <w:lang w:val="es-SV"/>
        </w:rPr>
        <w:t xml:space="preserve">La </w:t>
      </w:r>
      <w:proofErr w:type="spellStart"/>
      <w:r>
        <w:rPr>
          <w:lang w:val="es-SV"/>
        </w:rPr>
        <w:t>colinealidad</w:t>
      </w:r>
      <w:proofErr w:type="spellEnd"/>
      <w:r>
        <w:rPr>
          <w:lang w:val="es-SV"/>
        </w:rPr>
        <w:t xml:space="preserve"> es un problema potencial, común tanto a la regresión lineal múltiple como a la regresión logística multinomial. Ocurre cuando dos variables independientes están altamente correlacionadas. Una situación más extrema se da cuando una variable independiente puede explicarse como combinación de las otras dando lugar a la llamada </w:t>
      </w:r>
      <w:proofErr w:type="spellStart"/>
      <w:r>
        <w:rPr>
          <w:lang w:val="es-SV"/>
        </w:rPr>
        <w:t>multicolinealidad</w:t>
      </w:r>
      <w:proofErr w:type="spellEnd"/>
      <w:r>
        <w:rPr>
          <w:lang w:val="es-SV"/>
        </w:rPr>
        <w:t>.</w:t>
      </w:r>
    </w:p>
    <w:p w:rsidR="00460DF1" w:rsidRDefault="00460DF1" w:rsidP="00460DF1">
      <w:pPr>
        <w:pStyle w:val="Textoindependiente"/>
        <w:rPr>
          <w:lang w:val="es-SV"/>
        </w:rPr>
      </w:pPr>
      <w:r>
        <w:rPr>
          <w:lang w:val="es-SV"/>
        </w:rPr>
        <w:t xml:space="preserve">La forma más sencilla de detectarla es por medio de la matriz de correlaciones de las variables independientes. Cuando alguno de esos valores es superiores al 80%, esas variables pueden provocar problemas de </w:t>
      </w:r>
      <w:proofErr w:type="spellStart"/>
      <w:r>
        <w:rPr>
          <w:lang w:val="es-SV"/>
        </w:rPr>
        <w:t>multicolinealidad</w:t>
      </w:r>
      <w:proofErr w:type="spellEnd"/>
      <w:r w:rsidR="009D53AF">
        <w:rPr>
          <w:lang w:val="es-SV"/>
        </w:rPr>
        <w:t>.</w:t>
      </w:r>
    </w:p>
    <w:p w:rsidR="009D53AF" w:rsidRDefault="009D53AF" w:rsidP="009D53AF">
      <w:pPr>
        <w:pStyle w:val="Ttulo2"/>
        <w:rPr>
          <w:lang w:val="es-SV"/>
        </w:rPr>
      </w:pPr>
      <w:bookmarkStart w:id="4" w:name="_Toc7623180"/>
      <w:r>
        <w:rPr>
          <w:lang w:val="es-SV"/>
        </w:rPr>
        <w:t>Extensiones de la Regresión Logística</w:t>
      </w:r>
      <w:bookmarkEnd w:id="4"/>
    </w:p>
    <w:p w:rsidR="009D53AF" w:rsidRDefault="009D53AF" w:rsidP="009D53AF">
      <w:pPr>
        <w:pStyle w:val="Textoindependiente"/>
        <w:rPr>
          <w:lang w:val="es-SV"/>
        </w:rPr>
      </w:pPr>
      <w:r>
        <w:rPr>
          <w:lang w:val="es-SV"/>
        </w:rPr>
        <w:t>La regresión logística multinomial hace referencia a la aplicación de la regresión logística cuando la variable dependiente tiene más de dos categorías ya sean ordenadas jerárquicamente o no.</w:t>
      </w:r>
    </w:p>
    <w:p w:rsidR="009D53AF" w:rsidRDefault="009D53AF" w:rsidP="009D53AF">
      <w:pPr>
        <w:pStyle w:val="Textoindependiente"/>
        <w:rPr>
          <w:lang w:val="es-SV"/>
        </w:rPr>
      </w:pPr>
      <w:r>
        <w:rPr>
          <w:lang w:val="es-SV"/>
        </w:rPr>
        <w:t>Una regresión logística binaria o binomial se trata de variables de respuesta ordinal y el segundo caso hace alusión a una respuesta categórica.</w:t>
      </w:r>
    </w:p>
    <w:p w:rsidR="009D53AF" w:rsidRDefault="009D53AF" w:rsidP="009D53AF">
      <w:pPr>
        <w:pStyle w:val="Textoindependiente"/>
        <w:rPr>
          <w:lang w:val="es-SV"/>
        </w:rPr>
      </w:pPr>
      <w:r>
        <w:rPr>
          <w:lang w:val="es-SV"/>
        </w:rPr>
        <w:t xml:space="preserve">Si la variable independiente incluye más de dos categorías, dichas variables deben incluirse en el modelo como variables </w:t>
      </w:r>
      <w:proofErr w:type="spellStart"/>
      <w:r>
        <w:rPr>
          <w:lang w:val="es-SV"/>
        </w:rPr>
        <w:t>dummy</w:t>
      </w:r>
      <w:proofErr w:type="spellEnd"/>
      <w:r>
        <w:rPr>
          <w:lang w:val="es-SV"/>
        </w:rPr>
        <w:t xml:space="preserve">, de modo que si consta de K categorías, se crean K-1 variables </w:t>
      </w:r>
      <w:proofErr w:type="spellStart"/>
      <w:r>
        <w:rPr>
          <w:lang w:val="es-SV"/>
        </w:rPr>
        <w:t>dummy</w:t>
      </w:r>
      <w:proofErr w:type="spellEnd"/>
      <w:r>
        <w:rPr>
          <w:lang w:val="es-SV"/>
        </w:rPr>
        <w:t xml:space="preserve"> asociadas a dicha variable nominal.</w:t>
      </w:r>
    </w:p>
    <w:p w:rsidR="009D53AF" w:rsidRDefault="009D53AF" w:rsidP="00460DF1">
      <w:pPr>
        <w:pStyle w:val="Textoindependiente"/>
        <w:rPr>
          <w:lang w:val="es-SV"/>
        </w:rPr>
      </w:pPr>
      <w:r>
        <w:rPr>
          <w:noProof/>
        </w:rPr>
        <w:drawing>
          <wp:inline distT="0" distB="0" distL="0" distR="0" wp14:anchorId="480B3B8D" wp14:editId="60DEC6EF">
            <wp:extent cx="1981200" cy="819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1200" cy="819150"/>
                    </a:xfrm>
                    <a:prstGeom prst="rect">
                      <a:avLst/>
                    </a:prstGeom>
                  </pic:spPr>
                </pic:pic>
              </a:graphicData>
            </a:graphic>
          </wp:inline>
        </w:drawing>
      </w:r>
    </w:p>
    <w:p w:rsidR="009D53AF" w:rsidRDefault="009D53AF" w:rsidP="00460DF1">
      <w:pPr>
        <w:pStyle w:val="Textoindependiente"/>
        <w:rPr>
          <w:lang w:val="es-SV"/>
        </w:rPr>
      </w:pPr>
    </w:p>
    <w:p w:rsidR="00460DF1" w:rsidRDefault="00460DF1" w:rsidP="00460DF1">
      <w:pPr>
        <w:pStyle w:val="Textoindependiente"/>
        <w:rPr>
          <w:lang w:val="es-SV"/>
        </w:rPr>
      </w:pPr>
    </w:p>
    <w:p w:rsidR="0040493B" w:rsidRDefault="008F2235" w:rsidP="00DD12EF">
      <w:pPr>
        <w:pStyle w:val="Textoindependiente"/>
        <w:rPr>
          <w:lang w:val="es-SV"/>
        </w:rPr>
      </w:pPr>
      <w:r>
        <w:rPr>
          <w:lang w:val="es-SV"/>
        </w:rPr>
        <w:t xml:space="preserve"> </w:t>
      </w:r>
    </w:p>
    <w:p w:rsidR="0040493B" w:rsidRDefault="0040493B" w:rsidP="00DD12EF">
      <w:pPr>
        <w:pStyle w:val="Textoindependiente"/>
        <w:rPr>
          <w:lang w:val="es-SV"/>
        </w:rPr>
      </w:pPr>
    </w:p>
    <w:p w:rsidR="006E5609" w:rsidRDefault="006E5609" w:rsidP="00DD12EF">
      <w:pPr>
        <w:pStyle w:val="Textoindependiente"/>
        <w:rPr>
          <w:lang w:val="es-SV"/>
        </w:rPr>
      </w:pPr>
    </w:p>
    <w:p w:rsidR="00B24DA2" w:rsidRDefault="00B24DA2" w:rsidP="00B24DA2">
      <w:pPr>
        <w:pStyle w:val="Textoindependiente"/>
        <w:rPr>
          <w:lang w:val="es-SV"/>
        </w:rPr>
      </w:pPr>
    </w:p>
    <w:p w:rsidR="00460DF1" w:rsidRDefault="00460DF1">
      <w:pPr>
        <w:rPr>
          <w:rFonts w:ascii="Arial Black" w:hAnsi="Arial Black"/>
          <w:color w:val="808080"/>
          <w:spacing w:val="-25"/>
          <w:kern w:val="28"/>
          <w:sz w:val="32"/>
          <w:lang w:val="es-SV"/>
        </w:rPr>
      </w:pPr>
      <w:r>
        <w:rPr>
          <w:lang w:val="es-SV"/>
        </w:rPr>
        <w:br w:type="page"/>
      </w:r>
    </w:p>
    <w:p w:rsidR="00F33F76" w:rsidRPr="00844950" w:rsidRDefault="00F33F76" w:rsidP="00F33F76">
      <w:pPr>
        <w:pStyle w:val="Ttulo1"/>
        <w:rPr>
          <w:lang w:val="es-SV"/>
        </w:rPr>
      </w:pPr>
      <w:bookmarkStart w:id="5" w:name="_Toc7623181"/>
      <w:r>
        <w:rPr>
          <w:lang w:val="es-SV"/>
        </w:rPr>
        <w:lastRenderedPageBreak/>
        <w:t>Bibliografía</w:t>
      </w:r>
      <w:bookmarkEnd w:id="5"/>
      <w:r>
        <w:rPr>
          <w:lang w:val="es-SV"/>
        </w:rPr>
        <w:t xml:space="preserve"> </w:t>
      </w:r>
    </w:p>
    <w:p w:rsidR="00F33F76" w:rsidRDefault="00F33F76" w:rsidP="00F33F76">
      <w:pPr>
        <w:pStyle w:val="Textoindependiente"/>
        <w:rPr>
          <w:lang w:val="es-SV"/>
        </w:rPr>
      </w:pPr>
    </w:p>
    <w:p w:rsidR="00D73E8F" w:rsidRPr="008C7242" w:rsidRDefault="00D73E8F" w:rsidP="00D73E8F">
      <w:pPr>
        <w:pStyle w:val="Prrafodelista"/>
        <w:rPr>
          <w:sz w:val="24"/>
          <w:lang w:val="es-MX"/>
        </w:rPr>
      </w:pPr>
    </w:p>
    <w:p w:rsidR="006F7FE6" w:rsidRPr="006F7FE6" w:rsidRDefault="008C7242" w:rsidP="0087107F">
      <w:pPr>
        <w:pStyle w:val="Prrafodelista"/>
        <w:numPr>
          <w:ilvl w:val="0"/>
          <w:numId w:val="3"/>
        </w:numPr>
        <w:rPr>
          <w:sz w:val="24"/>
        </w:rPr>
      </w:pPr>
      <w:bookmarkStart w:id="6" w:name="_GoBack"/>
      <w:r>
        <w:rPr>
          <w:sz w:val="24"/>
        </w:rPr>
        <w:t>R Data Analysis Cookbook</w:t>
      </w:r>
    </w:p>
    <w:p w:rsidR="006F7FE6" w:rsidRDefault="006F7FE6" w:rsidP="006F7FE6">
      <w:pPr>
        <w:ind w:firstLine="720"/>
        <w:rPr>
          <w:sz w:val="24"/>
        </w:rPr>
      </w:pPr>
      <w:proofErr w:type="gramStart"/>
      <w:r w:rsidRPr="006F7FE6">
        <w:rPr>
          <w:sz w:val="24"/>
        </w:rPr>
        <w:t>by</w:t>
      </w:r>
      <w:proofErr w:type="gramEnd"/>
      <w:r w:rsidRPr="006F7FE6">
        <w:rPr>
          <w:sz w:val="24"/>
        </w:rPr>
        <w:t xml:space="preserve"> </w:t>
      </w:r>
      <w:proofErr w:type="spellStart"/>
      <w:r w:rsidR="008C7242">
        <w:rPr>
          <w:sz w:val="24"/>
        </w:rPr>
        <w:t>Kuntal</w:t>
      </w:r>
      <w:proofErr w:type="spellEnd"/>
      <w:r w:rsidR="008C7242">
        <w:rPr>
          <w:sz w:val="24"/>
        </w:rPr>
        <w:t xml:space="preserve"> Ganguly</w:t>
      </w:r>
      <w:r w:rsidRPr="006F7FE6">
        <w:rPr>
          <w:sz w:val="24"/>
        </w:rPr>
        <w:t>,</w:t>
      </w:r>
      <w:r w:rsidR="008C7242">
        <w:rPr>
          <w:sz w:val="24"/>
        </w:rPr>
        <w:t>2017</w:t>
      </w:r>
    </w:p>
    <w:p w:rsidR="000B0988" w:rsidRDefault="000B0988" w:rsidP="006F7FE6">
      <w:pPr>
        <w:ind w:firstLine="720"/>
        <w:rPr>
          <w:sz w:val="24"/>
        </w:rPr>
      </w:pPr>
    </w:p>
    <w:p w:rsidR="000B0988" w:rsidRDefault="000B0988" w:rsidP="006F7FE6">
      <w:pPr>
        <w:ind w:firstLine="720"/>
        <w:rPr>
          <w:sz w:val="24"/>
        </w:rPr>
      </w:pPr>
    </w:p>
    <w:p w:rsidR="000B0988" w:rsidRPr="000B0988" w:rsidRDefault="000B0988" w:rsidP="000B0988">
      <w:pPr>
        <w:pStyle w:val="Prrafodelista"/>
        <w:numPr>
          <w:ilvl w:val="0"/>
          <w:numId w:val="3"/>
        </w:numPr>
        <w:rPr>
          <w:sz w:val="24"/>
          <w:lang w:val="es-MX"/>
        </w:rPr>
      </w:pPr>
      <w:r w:rsidRPr="000B0988">
        <w:rPr>
          <w:sz w:val="24"/>
          <w:lang w:val="es-MX"/>
        </w:rPr>
        <w:t>Tesis Doctoral La metodología cuantitativa aplicada al estudio de la reincidencia en menores infractores</w:t>
      </w:r>
    </w:p>
    <w:p w:rsidR="000B0988" w:rsidRPr="000B0988" w:rsidRDefault="000B0988" w:rsidP="000B0988">
      <w:pPr>
        <w:pStyle w:val="Prrafodelista"/>
        <w:rPr>
          <w:sz w:val="24"/>
        </w:rPr>
      </w:pPr>
      <w:proofErr w:type="gramStart"/>
      <w:r w:rsidRPr="000B0988">
        <w:rPr>
          <w:sz w:val="24"/>
        </w:rPr>
        <w:t>by</w:t>
      </w:r>
      <w:proofErr w:type="gramEnd"/>
      <w:r w:rsidRPr="000B0988">
        <w:rPr>
          <w:sz w:val="24"/>
        </w:rPr>
        <w:t xml:space="preserve"> </w:t>
      </w:r>
      <w:r>
        <w:rPr>
          <w:sz w:val="24"/>
        </w:rPr>
        <w:t>Jacinto Pallarés</w:t>
      </w:r>
      <w:r w:rsidRPr="000B0988">
        <w:rPr>
          <w:sz w:val="24"/>
        </w:rPr>
        <w:t>,2017</w:t>
      </w:r>
    </w:p>
    <w:bookmarkEnd w:id="6"/>
    <w:p w:rsidR="006F7FE6" w:rsidRPr="000B0988" w:rsidRDefault="006F7FE6" w:rsidP="008C7242">
      <w:pPr>
        <w:rPr>
          <w:sz w:val="24"/>
          <w:lang w:val="es-MX"/>
        </w:rPr>
      </w:pPr>
    </w:p>
    <w:p w:rsidR="006F7FE6" w:rsidRPr="000B0988" w:rsidRDefault="006F7FE6" w:rsidP="006F7FE6">
      <w:pPr>
        <w:ind w:firstLine="720"/>
        <w:rPr>
          <w:sz w:val="24"/>
          <w:lang w:val="es-MX"/>
        </w:rPr>
      </w:pPr>
    </w:p>
    <w:p w:rsidR="006F7FE6" w:rsidRPr="000B0988" w:rsidRDefault="006F7FE6" w:rsidP="006F7FE6">
      <w:pPr>
        <w:ind w:firstLine="720"/>
        <w:rPr>
          <w:lang w:val="es-MX"/>
        </w:rPr>
      </w:pPr>
    </w:p>
    <w:p w:rsidR="006511B7" w:rsidRPr="000B0988" w:rsidRDefault="006511B7" w:rsidP="00FA7D71">
      <w:pPr>
        <w:pStyle w:val="Textoindependiente"/>
        <w:rPr>
          <w:lang w:val="es-MX"/>
        </w:rPr>
      </w:pPr>
    </w:p>
    <w:p w:rsidR="000324AC" w:rsidRPr="000B0988" w:rsidRDefault="000324AC" w:rsidP="002B3F14">
      <w:pPr>
        <w:pStyle w:val="Textoindependiente"/>
        <w:rPr>
          <w:lang w:val="es-MX"/>
        </w:rPr>
      </w:pPr>
    </w:p>
    <w:p w:rsidR="000324AC" w:rsidRPr="000B0988" w:rsidRDefault="000324AC" w:rsidP="002B3F14">
      <w:pPr>
        <w:pStyle w:val="Textoindependiente"/>
        <w:rPr>
          <w:lang w:val="es-MX"/>
        </w:rPr>
      </w:pPr>
    </w:p>
    <w:p w:rsidR="000324AC" w:rsidRPr="000B0988" w:rsidRDefault="000324AC" w:rsidP="002B3F14">
      <w:pPr>
        <w:pStyle w:val="Textoindependiente"/>
        <w:rPr>
          <w:lang w:val="es-MX"/>
        </w:rPr>
      </w:pPr>
    </w:p>
    <w:p w:rsidR="000324AC" w:rsidRPr="000B0988" w:rsidRDefault="000324AC" w:rsidP="002B3F14">
      <w:pPr>
        <w:pStyle w:val="Textoindependiente"/>
        <w:rPr>
          <w:lang w:val="es-MX"/>
        </w:rPr>
      </w:pPr>
    </w:p>
    <w:p w:rsidR="001F44D8" w:rsidRPr="000B0988" w:rsidRDefault="001F44D8">
      <w:pPr>
        <w:rPr>
          <w:spacing w:val="-5"/>
          <w:sz w:val="24"/>
          <w:lang w:val="es-MX"/>
        </w:rPr>
      </w:pPr>
    </w:p>
    <w:sectPr w:rsidR="001F44D8" w:rsidRPr="000B0988" w:rsidSect="00750480">
      <w:headerReference w:type="default" r:id="rId26"/>
      <w:footerReference w:type="default" r:id="rId27"/>
      <w:headerReference w:type="first" r:id="rId28"/>
      <w:type w:val="continuous"/>
      <w:pgSz w:w="12240" w:h="15840" w:code="1"/>
      <w:pgMar w:top="1800" w:right="1200" w:bottom="1440" w:left="1200" w:header="960" w:footer="96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E36" w:rsidRDefault="00D70E36">
      <w:r>
        <w:separator/>
      </w:r>
    </w:p>
  </w:endnote>
  <w:endnote w:type="continuationSeparator" w:id="0">
    <w:p w:rsidR="00D70E36" w:rsidRDefault="00D70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FD8" w:rsidRDefault="00B70FD8">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FD8" w:rsidRDefault="00B70FD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FD8" w:rsidRDefault="00B70FD8">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FD8" w:rsidRDefault="00B70FD8">
    <w:pPr>
      <w:pStyle w:val="Piedepgina"/>
    </w:pPr>
    <w:r>
      <w:rPr>
        <w:rStyle w:val="Nmerodepgina"/>
      </w:rPr>
      <w:fldChar w:fldCharType="begin"/>
    </w:r>
    <w:r>
      <w:rPr>
        <w:rStyle w:val="Nmerodepgina"/>
      </w:rPr>
      <w:instrText xml:space="preserve"> PAGE </w:instrText>
    </w:r>
    <w:r>
      <w:rPr>
        <w:rStyle w:val="Nmerodepgina"/>
      </w:rPr>
      <w:fldChar w:fldCharType="separate"/>
    </w:r>
    <w:r w:rsidR="00941DF3">
      <w:rPr>
        <w:rStyle w:val="Nmerodepgina"/>
        <w:noProof/>
      </w:rPr>
      <w:t>1</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FD8" w:rsidRDefault="00B70FD8">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FD8" w:rsidRDefault="00B70FD8">
    <w:pPr>
      <w:pStyle w:val="Piedepgina"/>
      <w:framePr w:wrap="notBesid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41DF3">
      <w:rPr>
        <w:rStyle w:val="Nmerodepgina"/>
        <w:noProof/>
      </w:rPr>
      <w:t>7</w:t>
    </w:r>
    <w:r>
      <w:rPr>
        <w:rStyle w:val="Nmerodepgina"/>
      </w:rPr>
      <w:fldChar w:fldCharType="end"/>
    </w:r>
  </w:p>
  <w:p w:rsidR="00B70FD8" w:rsidRDefault="00B70F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E36" w:rsidRDefault="00D70E36">
      <w:r>
        <w:separator/>
      </w:r>
    </w:p>
  </w:footnote>
  <w:footnote w:type="continuationSeparator" w:id="0">
    <w:p w:rsidR="00D70E36" w:rsidRDefault="00D70E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FD8" w:rsidRDefault="00B70FD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FD8" w:rsidRPr="005B3ABA" w:rsidRDefault="00B70FD8">
    <w:pPr>
      <w:pStyle w:val="Encabezado"/>
      <w:rPr>
        <w:lang w:val="es-SV"/>
      </w:rPr>
    </w:pPr>
    <w:r>
      <w:rPr>
        <w:lang w:val="es-SV"/>
      </w:rPr>
      <w:t>fundamentos de machine learning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FD8" w:rsidRDefault="00B70FD8">
    <w:pPr>
      <w:pStyle w:val="Encabezado"/>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FD8" w:rsidRDefault="00B70FD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FD8" w:rsidRDefault="00B70FD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E55F3"/>
    <w:multiLevelType w:val="hybridMultilevel"/>
    <w:tmpl w:val="3102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F4C4E"/>
    <w:multiLevelType w:val="hybridMultilevel"/>
    <w:tmpl w:val="FE20B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A0052"/>
    <w:multiLevelType w:val="hybridMultilevel"/>
    <w:tmpl w:val="EC28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E4448"/>
    <w:multiLevelType w:val="hybridMultilevel"/>
    <w:tmpl w:val="7386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0002C"/>
    <w:multiLevelType w:val="hybridMultilevel"/>
    <w:tmpl w:val="9D9A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34ADA"/>
    <w:multiLevelType w:val="hybridMultilevel"/>
    <w:tmpl w:val="1E30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022F4B"/>
    <w:multiLevelType w:val="hybridMultilevel"/>
    <w:tmpl w:val="7480CF00"/>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0EAF123E"/>
    <w:multiLevelType w:val="hybridMultilevel"/>
    <w:tmpl w:val="FCF01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A3817"/>
    <w:multiLevelType w:val="hybridMultilevel"/>
    <w:tmpl w:val="28FEF80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18176A50"/>
    <w:multiLevelType w:val="hybridMultilevel"/>
    <w:tmpl w:val="82D0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F7573"/>
    <w:multiLevelType w:val="hybridMultilevel"/>
    <w:tmpl w:val="A9A48EA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1C2F77BD"/>
    <w:multiLevelType w:val="hybridMultilevel"/>
    <w:tmpl w:val="41B89C4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21434901"/>
    <w:multiLevelType w:val="hybridMultilevel"/>
    <w:tmpl w:val="F706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95B9A"/>
    <w:multiLevelType w:val="hybridMultilevel"/>
    <w:tmpl w:val="FC98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85A15"/>
    <w:multiLevelType w:val="hybridMultilevel"/>
    <w:tmpl w:val="31AE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E26F0"/>
    <w:multiLevelType w:val="hybridMultilevel"/>
    <w:tmpl w:val="8B4448D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6" w15:restartNumberingAfterBreak="0">
    <w:nsid w:val="4C510602"/>
    <w:multiLevelType w:val="singleLevel"/>
    <w:tmpl w:val="F1444738"/>
    <w:lvl w:ilvl="0">
      <w:start w:val="1"/>
      <w:numFmt w:val="bullet"/>
      <w:pStyle w:val="Listaconvietas5"/>
      <w:lvlText w:val=""/>
      <w:lvlJc w:val="left"/>
      <w:pPr>
        <w:tabs>
          <w:tab w:val="num" w:pos="360"/>
        </w:tabs>
        <w:ind w:left="360" w:hanging="360"/>
      </w:pPr>
      <w:rPr>
        <w:rFonts w:ascii="Wingdings" w:hAnsi="Wingdings" w:hint="default"/>
      </w:rPr>
    </w:lvl>
  </w:abstractNum>
  <w:abstractNum w:abstractNumId="17" w15:restartNumberingAfterBreak="0">
    <w:nsid w:val="5D5F41F0"/>
    <w:multiLevelType w:val="hybridMultilevel"/>
    <w:tmpl w:val="BCCA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102D2F"/>
    <w:multiLevelType w:val="hybridMultilevel"/>
    <w:tmpl w:val="62A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436190"/>
    <w:multiLevelType w:val="singleLevel"/>
    <w:tmpl w:val="D7CE7166"/>
    <w:lvl w:ilvl="0">
      <w:start w:val="1"/>
      <w:numFmt w:val="bullet"/>
      <w:pStyle w:val="Listaconvietas"/>
      <w:lvlText w:val=""/>
      <w:lvlJc w:val="left"/>
      <w:pPr>
        <w:tabs>
          <w:tab w:val="num" w:pos="360"/>
        </w:tabs>
        <w:ind w:left="360" w:hanging="360"/>
      </w:pPr>
      <w:rPr>
        <w:rFonts w:ascii="Wingdings" w:hAnsi="Wingdings" w:hint="default"/>
      </w:rPr>
    </w:lvl>
  </w:abstractNum>
  <w:abstractNum w:abstractNumId="20" w15:restartNumberingAfterBreak="0">
    <w:nsid w:val="68ED20CF"/>
    <w:multiLevelType w:val="hybridMultilevel"/>
    <w:tmpl w:val="B2FE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8B51EB"/>
    <w:multiLevelType w:val="hybridMultilevel"/>
    <w:tmpl w:val="F79E2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F10596"/>
    <w:multiLevelType w:val="hybridMultilevel"/>
    <w:tmpl w:val="D5C6991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15:restartNumberingAfterBreak="0">
    <w:nsid w:val="710D47AE"/>
    <w:multiLevelType w:val="hybridMultilevel"/>
    <w:tmpl w:val="22B0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FC424E"/>
    <w:multiLevelType w:val="hybridMultilevel"/>
    <w:tmpl w:val="5C4AFD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5" w15:restartNumberingAfterBreak="0">
    <w:nsid w:val="7E20547E"/>
    <w:multiLevelType w:val="hybridMultilevel"/>
    <w:tmpl w:val="4CE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24"/>
  </w:num>
  <w:num w:numId="4">
    <w:abstractNumId w:val="17"/>
  </w:num>
  <w:num w:numId="5">
    <w:abstractNumId w:val="7"/>
  </w:num>
  <w:num w:numId="6">
    <w:abstractNumId w:val="11"/>
  </w:num>
  <w:num w:numId="7">
    <w:abstractNumId w:val="10"/>
  </w:num>
  <w:num w:numId="8">
    <w:abstractNumId w:val="22"/>
  </w:num>
  <w:num w:numId="9">
    <w:abstractNumId w:val="15"/>
  </w:num>
  <w:num w:numId="10">
    <w:abstractNumId w:val="8"/>
  </w:num>
  <w:num w:numId="11">
    <w:abstractNumId w:val="6"/>
  </w:num>
  <w:num w:numId="12">
    <w:abstractNumId w:val="18"/>
  </w:num>
  <w:num w:numId="13">
    <w:abstractNumId w:val="1"/>
  </w:num>
  <w:num w:numId="14">
    <w:abstractNumId w:val="23"/>
  </w:num>
  <w:num w:numId="15">
    <w:abstractNumId w:val="12"/>
  </w:num>
  <w:num w:numId="16">
    <w:abstractNumId w:val="25"/>
  </w:num>
  <w:num w:numId="17">
    <w:abstractNumId w:val="9"/>
  </w:num>
  <w:num w:numId="18">
    <w:abstractNumId w:val="4"/>
  </w:num>
  <w:num w:numId="19">
    <w:abstractNumId w:val="14"/>
  </w:num>
  <w:num w:numId="20">
    <w:abstractNumId w:val="21"/>
  </w:num>
  <w:num w:numId="21">
    <w:abstractNumId w:val="13"/>
  </w:num>
  <w:num w:numId="22">
    <w:abstractNumId w:val="5"/>
  </w:num>
  <w:num w:numId="23">
    <w:abstractNumId w:val="20"/>
  </w:num>
  <w:num w:numId="24">
    <w:abstractNumId w:val="3"/>
  </w:num>
  <w:num w:numId="25">
    <w:abstractNumId w:val="2"/>
  </w:num>
  <w:num w:numId="26">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5A"/>
    <w:rsid w:val="0000056A"/>
    <w:rsid w:val="000118FC"/>
    <w:rsid w:val="00016F2E"/>
    <w:rsid w:val="0002169A"/>
    <w:rsid w:val="00025D70"/>
    <w:rsid w:val="000324AC"/>
    <w:rsid w:val="0003284F"/>
    <w:rsid w:val="00041227"/>
    <w:rsid w:val="00050A74"/>
    <w:rsid w:val="00067FD4"/>
    <w:rsid w:val="00070F3E"/>
    <w:rsid w:val="00075671"/>
    <w:rsid w:val="00085A71"/>
    <w:rsid w:val="00091F85"/>
    <w:rsid w:val="000949FA"/>
    <w:rsid w:val="000967C9"/>
    <w:rsid w:val="000A796A"/>
    <w:rsid w:val="000B0988"/>
    <w:rsid w:val="000B2034"/>
    <w:rsid w:val="000B2572"/>
    <w:rsid w:val="000B7197"/>
    <w:rsid w:val="000C0074"/>
    <w:rsid w:val="000D16EE"/>
    <w:rsid w:val="000D48F6"/>
    <w:rsid w:val="000D7DE6"/>
    <w:rsid w:val="000E0394"/>
    <w:rsid w:val="000E0AB1"/>
    <w:rsid w:val="000F45DF"/>
    <w:rsid w:val="000F4AA0"/>
    <w:rsid w:val="001031A1"/>
    <w:rsid w:val="00117BA2"/>
    <w:rsid w:val="001244FC"/>
    <w:rsid w:val="00130422"/>
    <w:rsid w:val="00130D0F"/>
    <w:rsid w:val="00133CBB"/>
    <w:rsid w:val="001436D3"/>
    <w:rsid w:val="001444BA"/>
    <w:rsid w:val="00146990"/>
    <w:rsid w:val="0015576D"/>
    <w:rsid w:val="00156CBF"/>
    <w:rsid w:val="00157ED5"/>
    <w:rsid w:val="00160F1B"/>
    <w:rsid w:val="00170651"/>
    <w:rsid w:val="00172985"/>
    <w:rsid w:val="00173132"/>
    <w:rsid w:val="00174556"/>
    <w:rsid w:val="0017759D"/>
    <w:rsid w:val="00196F11"/>
    <w:rsid w:val="001A06DE"/>
    <w:rsid w:val="001A56AB"/>
    <w:rsid w:val="001A5D2A"/>
    <w:rsid w:val="001A6A7C"/>
    <w:rsid w:val="001A71EF"/>
    <w:rsid w:val="001B1BD6"/>
    <w:rsid w:val="001B4096"/>
    <w:rsid w:val="001B5B3C"/>
    <w:rsid w:val="001B69BF"/>
    <w:rsid w:val="001C1CA4"/>
    <w:rsid w:val="001D432D"/>
    <w:rsid w:val="001D67F1"/>
    <w:rsid w:val="001D7997"/>
    <w:rsid w:val="001F1A3E"/>
    <w:rsid w:val="001F44D8"/>
    <w:rsid w:val="0020157B"/>
    <w:rsid w:val="002059AE"/>
    <w:rsid w:val="00207068"/>
    <w:rsid w:val="002176C1"/>
    <w:rsid w:val="00220454"/>
    <w:rsid w:val="002251FB"/>
    <w:rsid w:val="00232AEA"/>
    <w:rsid w:val="00235AA5"/>
    <w:rsid w:val="00237C0F"/>
    <w:rsid w:val="0024105E"/>
    <w:rsid w:val="00244CA4"/>
    <w:rsid w:val="00254760"/>
    <w:rsid w:val="0025640D"/>
    <w:rsid w:val="002631A5"/>
    <w:rsid w:val="00267E7A"/>
    <w:rsid w:val="002752CB"/>
    <w:rsid w:val="0027620A"/>
    <w:rsid w:val="00277847"/>
    <w:rsid w:val="00277B76"/>
    <w:rsid w:val="00281303"/>
    <w:rsid w:val="00285F48"/>
    <w:rsid w:val="00294B65"/>
    <w:rsid w:val="002A1297"/>
    <w:rsid w:val="002A1B81"/>
    <w:rsid w:val="002A3C2F"/>
    <w:rsid w:val="002A4E66"/>
    <w:rsid w:val="002A7427"/>
    <w:rsid w:val="002B3380"/>
    <w:rsid w:val="002B3F14"/>
    <w:rsid w:val="002B6683"/>
    <w:rsid w:val="002C057A"/>
    <w:rsid w:val="002C327E"/>
    <w:rsid w:val="002D02BB"/>
    <w:rsid w:val="002D4AA5"/>
    <w:rsid w:val="002D4C6B"/>
    <w:rsid w:val="002D6CEC"/>
    <w:rsid w:val="002E5889"/>
    <w:rsid w:val="002E683E"/>
    <w:rsid w:val="002E726D"/>
    <w:rsid w:val="002F22E6"/>
    <w:rsid w:val="002F4086"/>
    <w:rsid w:val="002F5235"/>
    <w:rsid w:val="0031562B"/>
    <w:rsid w:val="00324DC8"/>
    <w:rsid w:val="0033402E"/>
    <w:rsid w:val="00334B0F"/>
    <w:rsid w:val="00346A16"/>
    <w:rsid w:val="00352BAD"/>
    <w:rsid w:val="003544AA"/>
    <w:rsid w:val="00363EBD"/>
    <w:rsid w:val="00370709"/>
    <w:rsid w:val="00372B29"/>
    <w:rsid w:val="0037364E"/>
    <w:rsid w:val="00380E71"/>
    <w:rsid w:val="00384BB9"/>
    <w:rsid w:val="00385B9C"/>
    <w:rsid w:val="003871D2"/>
    <w:rsid w:val="0038757B"/>
    <w:rsid w:val="0039303E"/>
    <w:rsid w:val="0039583E"/>
    <w:rsid w:val="003A03A4"/>
    <w:rsid w:val="003A0E34"/>
    <w:rsid w:val="003A7784"/>
    <w:rsid w:val="003B063D"/>
    <w:rsid w:val="003B2D45"/>
    <w:rsid w:val="003B4FA5"/>
    <w:rsid w:val="003B6AB1"/>
    <w:rsid w:val="003C030D"/>
    <w:rsid w:val="003C6C1B"/>
    <w:rsid w:val="003C6ED5"/>
    <w:rsid w:val="003C7582"/>
    <w:rsid w:val="003D2659"/>
    <w:rsid w:val="003E12C1"/>
    <w:rsid w:val="003E52E8"/>
    <w:rsid w:val="0040359C"/>
    <w:rsid w:val="0040493B"/>
    <w:rsid w:val="004205D9"/>
    <w:rsid w:val="004265DB"/>
    <w:rsid w:val="00430B47"/>
    <w:rsid w:val="00447C3C"/>
    <w:rsid w:val="00453B41"/>
    <w:rsid w:val="00460DF1"/>
    <w:rsid w:val="00464019"/>
    <w:rsid w:val="00464422"/>
    <w:rsid w:val="00477FA2"/>
    <w:rsid w:val="00480BC6"/>
    <w:rsid w:val="0048657A"/>
    <w:rsid w:val="00487B57"/>
    <w:rsid w:val="00497D3E"/>
    <w:rsid w:val="004A0BC8"/>
    <w:rsid w:val="004A1F22"/>
    <w:rsid w:val="004A3324"/>
    <w:rsid w:val="004A4678"/>
    <w:rsid w:val="004A5D14"/>
    <w:rsid w:val="004A5ED2"/>
    <w:rsid w:val="004A7EA1"/>
    <w:rsid w:val="004A7F74"/>
    <w:rsid w:val="004B075A"/>
    <w:rsid w:val="004B150F"/>
    <w:rsid w:val="004C4A2C"/>
    <w:rsid w:val="004C6EF4"/>
    <w:rsid w:val="004C7E62"/>
    <w:rsid w:val="004D25BD"/>
    <w:rsid w:val="004D7ADA"/>
    <w:rsid w:val="004E26D2"/>
    <w:rsid w:val="004E295E"/>
    <w:rsid w:val="004E4403"/>
    <w:rsid w:val="004E79DC"/>
    <w:rsid w:val="0050203D"/>
    <w:rsid w:val="0050364F"/>
    <w:rsid w:val="005053BE"/>
    <w:rsid w:val="00505C27"/>
    <w:rsid w:val="00512958"/>
    <w:rsid w:val="005154B1"/>
    <w:rsid w:val="005227E3"/>
    <w:rsid w:val="00531239"/>
    <w:rsid w:val="00533643"/>
    <w:rsid w:val="005342FC"/>
    <w:rsid w:val="00534C20"/>
    <w:rsid w:val="00535EFF"/>
    <w:rsid w:val="00536BA5"/>
    <w:rsid w:val="00552690"/>
    <w:rsid w:val="00560B20"/>
    <w:rsid w:val="00566D23"/>
    <w:rsid w:val="00572A58"/>
    <w:rsid w:val="00573CB9"/>
    <w:rsid w:val="00576245"/>
    <w:rsid w:val="00577E05"/>
    <w:rsid w:val="00585B4C"/>
    <w:rsid w:val="00586751"/>
    <w:rsid w:val="00590864"/>
    <w:rsid w:val="00596C2A"/>
    <w:rsid w:val="005A23FC"/>
    <w:rsid w:val="005B3ABA"/>
    <w:rsid w:val="005C03EB"/>
    <w:rsid w:val="005C1366"/>
    <w:rsid w:val="005C13B7"/>
    <w:rsid w:val="005C5097"/>
    <w:rsid w:val="005D168B"/>
    <w:rsid w:val="005D26B9"/>
    <w:rsid w:val="005D507D"/>
    <w:rsid w:val="005E3A98"/>
    <w:rsid w:val="005E46AE"/>
    <w:rsid w:val="005E58A5"/>
    <w:rsid w:val="005F6105"/>
    <w:rsid w:val="005F7B40"/>
    <w:rsid w:val="00600D18"/>
    <w:rsid w:val="00606B14"/>
    <w:rsid w:val="00607340"/>
    <w:rsid w:val="00612F96"/>
    <w:rsid w:val="006153E1"/>
    <w:rsid w:val="00625BD3"/>
    <w:rsid w:val="00634427"/>
    <w:rsid w:val="00636DA3"/>
    <w:rsid w:val="006465D5"/>
    <w:rsid w:val="006511B7"/>
    <w:rsid w:val="00655335"/>
    <w:rsid w:val="00655C50"/>
    <w:rsid w:val="006569EA"/>
    <w:rsid w:val="00660D6D"/>
    <w:rsid w:val="00661ACF"/>
    <w:rsid w:val="006641E3"/>
    <w:rsid w:val="00674EBA"/>
    <w:rsid w:val="006814EB"/>
    <w:rsid w:val="0068269D"/>
    <w:rsid w:val="00684DF7"/>
    <w:rsid w:val="00684F60"/>
    <w:rsid w:val="00686C6E"/>
    <w:rsid w:val="006931BD"/>
    <w:rsid w:val="006931E5"/>
    <w:rsid w:val="00693FD0"/>
    <w:rsid w:val="00694C1B"/>
    <w:rsid w:val="006975B2"/>
    <w:rsid w:val="006A1B5C"/>
    <w:rsid w:val="006A1F68"/>
    <w:rsid w:val="006A3322"/>
    <w:rsid w:val="006A37A3"/>
    <w:rsid w:val="006A391D"/>
    <w:rsid w:val="006A78FB"/>
    <w:rsid w:val="006B25EF"/>
    <w:rsid w:val="006C066D"/>
    <w:rsid w:val="006C48E4"/>
    <w:rsid w:val="006C603F"/>
    <w:rsid w:val="006C69A3"/>
    <w:rsid w:val="006D02DD"/>
    <w:rsid w:val="006E5609"/>
    <w:rsid w:val="006F173C"/>
    <w:rsid w:val="006F2CCB"/>
    <w:rsid w:val="006F513B"/>
    <w:rsid w:val="006F7FE6"/>
    <w:rsid w:val="00700E14"/>
    <w:rsid w:val="00704642"/>
    <w:rsid w:val="00713D36"/>
    <w:rsid w:val="00721DFC"/>
    <w:rsid w:val="007223D5"/>
    <w:rsid w:val="00725076"/>
    <w:rsid w:val="00725239"/>
    <w:rsid w:val="00732E8C"/>
    <w:rsid w:val="00733989"/>
    <w:rsid w:val="00734AB3"/>
    <w:rsid w:val="00743F6E"/>
    <w:rsid w:val="00745641"/>
    <w:rsid w:val="00750480"/>
    <w:rsid w:val="00753413"/>
    <w:rsid w:val="00755293"/>
    <w:rsid w:val="00760045"/>
    <w:rsid w:val="007670D8"/>
    <w:rsid w:val="007720C8"/>
    <w:rsid w:val="007741A8"/>
    <w:rsid w:val="00774ADB"/>
    <w:rsid w:val="007841A8"/>
    <w:rsid w:val="007874DC"/>
    <w:rsid w:val="00795465"/>
    <w:rsid w:val="007A2C33"/>
    <w:rsid w:val="007A3005"/>
    <w:rsid w:val="007A31F7"/>
    <w:rsid w:val="007A3843"/>
    <w:rsid w:val="007A5299"/>
    <w:rsid w:val="007A60CD"/>
    <w:rsid w:val="007B1B6A"/>
    <w:rsid w:val="007B1D8F"/>
    <w:rsid w:val="007B56E1"/>
    <w:rsid w:val="007B7080"/>
    <w:rsid w:val="007B7FAF"/>
    <w:rsid w:val="007C1B7B"/>
    <w:rsid w:val="007C4F02"/>
    <w:rsid w:val="007C59D4"/>
    <w:rsid w:val="007C5FC5"/>
    <w:rsid w:val="007D1D57"/>
    <w:rsid w:val="0080195C"/>
    <w:rsid w:val="00801F3A"/>
    <w:rsid w:val="00806AD1"/>
    <w:rsid w:val="00817AD5"/>
    <w:rsid w:val="00827F9A"/>
    <w:rsid w:val="00831163"/>
    <w:rsid w:val="008316B9"/>
    <w:rsid w:val="0083229D"/>
    <w:rsid w:val="00834FFD"/>
    <w:rsid w:val="00835E50"/>
    <w:rsid w:val="008445CB"/>
    <w:rsid w:val="00844950"/>
    <w:rsid w:val="0084757A"/>
    <w:rsid w:val="008508EE"/>
    <w:rsid w:val="0085203B"/>
    <w:rsid w:val="0085207D"/>
    <w:rsid w:val="00857810"/>
    <w:rsid w:val="0086170F"/>
    <w:rsid w:val="008629BC"/>
    <w:rsid w:val="00866109"/>
    <w:rsid w:val="0087107F"/>
    <w:rsid w:val="00872EDB"/>
    <w:rsid w:val="008774C0"/>
    <w:rsid w:val="00877CAE"/>
    <w:rsid w:val="00881140"/>
    <w:rsid w:val="00882CD5"/>
    <w:rsid w:val="00892A19"/>
    <w:rsid w:val="00893157"/>
    <w:rsid w:val="0089699E"/>
    <w:rsid w:val="008A2D35"/>
    <w:rsid w:val="008B1931"/>
    <w:rsid w:val="008B4843"/>
    <w:rsid w:val="008B6D14"/>
    <w:rsid w:val="008C7242"/>
    <w:rsid w:val="008D413C"/>
    <w:rsid w:val="008E1499"/>
    <w:rsid w:val="008E4DF6"/>
    <w:rsid w:val="008F2235"/>
    <w:rsid w:val="008F648A"/>
    <w:rsid w:val="00900148"/>
    <w:rsid w:val="009014B2"/>
    <w:rsid w:val="009029B0"/>
    <w:rsid w:val="00906F9B"/>
    <w:rsid w:val="0091331E"/>
    <w:rsid w:val="009139D9"/>
    <w:rsid w:val="0091699B"/>
    <w:rsid w:val="00917AE5"/>
    <w:rsid w:val="0093256F"/>
    <w:rsid w:val="00941DF3"/>
    <w:rsid w:val="0094432D"/>
    <w:rsid w:val="00954439"/>
    <w:rsid w:val="0095548E"/>
    <w:rsid w:val="00961301"/>
    <w:rsid w:val="009620D9"/>
    <w:rsid w:val="0096253E"/>
    <w:rsid w:val="00962FD0"/>
    <w:rsid w:val="009666A7"/>
    <w:rsid w:val="0097569A"/>
    <w:rsid w:val="00977C9A"/>
    <w:rsid w:val="00980DB6"/>
    <w:rsid w:val="009931CF"/>
    <w:rsid w:val="00993BAF"/>
    <w:rsid w:val="00994A8C"/>
    <w:rsid w:val="00995113"/>
    <w:rsid w:val="0099604B"/>
    <w:rsid w:val="00996262"/>
    <w:rsid w:val="00996EDB"/>
    <w:rsid w:val="009C42B7"/>
    <w:rsid w:val="009C71F1"/>
    <w:rsid w:val="009D18C0"/>
    <w:rsid w:val="009D3E4F"/>
    <w:rsid w:val="009D3F47"/>
    <w:rsid w:val="009D53AF"/>
    <w:rsid w:val="009E51CC"/>
    <w:rsid w:val="009F2E7D"/>
    <w:rsid w:val="009F35AF"/>
    <w:rsid w:val="00A010B5"/>
    <w:rsid w:val="00A0251B"/>
    <w:rsid w:val="00A02AD0"/>
    <w:rsid w:val="00A03AEF"/>
    <w:rsid w:val="00A14EF4"/>
    <w:rsid w:val="00A15B37"/>
    <w:rsid w:val="00A1683D"/>
    <w:rsid w:val="00A17F48"/>
    <w:rsid w:val="00A26E03"/>
    <w:rsid w:val="00A27855"/>
    <w:rsid w:val="00A36D3D"/>
    <w:rsid w:val="00A5723E"/>
    <w:rsid w:val="00A618EE"/>
    <w:rsid w:val="00A64B04"/>
    <w:rsid w:val="00A70203"/>
    <w:rsid w:val="00A74261"/>
    <w:rsid w:val="00A86762"/>
    <w:rsid w:val="00AA32D1"/>
    <w:rsid w:val="00AB4B95"/>
    <w:rsid w:val="00AB526F"/>
    <w:rsid w:val="00AB549D"/>
    <w:rsid w:val="00AC147B"/>
    <w:rsid w:val="00AC2B26"/>
    <w:rsid w:val="00AC38C9"/>
    <w:rsid w:val="00AD04FC"/>
    <w:rsid w:val="00AD285F"/>
    <w:rsid w:val="00AE10A2"/>
    <w:rsid w:val="00AE6425"/>
    <w:rsid w:val="00AE6AFF"/>
    <w:rsid w:val="00AF01F2"/>
    <w:rsid w:val="00AF3DD1"/>
    <w:rsid w:val="00AF4505"/>
    <w:rsid w:val="00AF4AEB"/>
    <w:rsid w:val="00AF4FF3"/>
    <w:rsid w:val="00AF5935"/>
    <w:rsid w:val="00AF5B2E"/>
    <w:rsid w:val="00B06B12"/>
    <w:rsid w:val="00B101BF"/>
    <w:rsid w:val="00B2038C"/>
    <w:rsid w:val="00B22FA7"/>
    <w:rsid w:val="00B24DA2"/>
    <w:rsid w:val="00B271B5"/>
    <w:rsid w:val="00B3111C"/>
    <w:rsid w:val="00B4079A"/>
    <w:rsid w:val="00B41464"/>
    <w:rsid w:val="00B53BF9"/>
    <w:rsid w:val="00B577B6"/>
    <w:rsid w:val="00B70FD8"/>
    <w:rsid w:val="00B75975"/>
    <w:rsid w:val="00B76365"/>
    <w:rsid w:val="00B877AB"/>
    <w:rsid w:val="00B9112D"/>
    <w:rsid w:val="00B938B6"/>
    <w:rsid w:val="00B9581E"/>
    <w:rsid w:val="00B978A5"/>
    <w:rsid w:val="00BA6CC2"/>
    <w:rsid w:val="00BB3ABB"/>
    <w:rsid w:val="00BB3DC7"/>
    <w:rsid w:val="00BC4C9A"/>
    <w:rsid w:val="00BD3781"/>
    <w:rsid w:val="00BE6D54"/>
    <w:rsid w:val="00C10CDB"/>
    <w:rsid w:val="00C162FB"/>
    <w:rsid w:val="00C16E4E"/>
    <w:rsid w:val="00C20BA8"/>
    <w:rsid w:val="00C2254C"/>
    <w:rsid w:val="00C24A95"/>
    <w:rsid w:val="00C255AA"/>
    <w:rsid w:val="00C3177E"/>
    <w:rsid w:val="00C3571A"/>
    <w:rsid w:val="00C36AB5"/>
    <w:rsid w:val="00C36CE5"/>
    <w:rsid w:val="00C42E42"/>
    <w:rsid w:val="00C500E8"/>
    <w:rsid w:val="00C5328E"/>
    <w:rsid w:val="00C53AFD"/>
    <w:rsid w:val="00C56F54"/>
    <w:rsid w:val="00C62F0C"/>
    <w:rsid w:val="00C63DAF"/>
    <w:rsid w:val="00C67EB7"/>
    <w:rsid w:val="00C71689"/>
    <w:rsid w:val="00C72043"/>
    <w:rsid w:val="00C72404"/>
    <w:rsid w:val="00C77FB5"/>
    <w:rsid w:val="00C870D0"/>
    <w:rsid w:val="00C90723"/>
    <w:rsid w:val="00C92A69"/>
    <w:rsid w:val="00C9327C"/>
    <w:rsid w:val="00C94AB6"/>
    <w:rsid w:val="00CB175B"/>
    <w:rsid w:val="00CB18CA"/>
    <w:rsid w:val="00CB563B"/>
    <w:rsid w:val="00CC23A0"/>
    <w:rsid w:val="00CD1D49"/>
    <w:rsid w:val="00CD5771"/>
    <w:rsid w:val="00CE1837"/>
    <w:rsid w:val="00CE4381"/>
    <w:rsid w:val="00CF0D27"/>
    <w:rsid w:val="00CF0EAB"/>
    <w:rsid w:val="00CF11A9"/>
    <w:rsid w:val="00D05564"/>
    <w:rsid w:val="00D05B58"/>
    <w:rsid w:val="00D06BC7"/>
    <w:rsid w:val="00D07BB2"/>
    <w:rsid w:val="00D143A7"/>
    <w:rsid w:val="00D157A0"/>
    <w:rsid w:val="00D20313"/>
    <w:rsid w:val="00D22CFF"/>
    <w:rsid w:val="00D23730"/>
    <w:rsid w:val="00D26360"/>
    <w:rsid w:val="00D34833"/>
    <w:rsid w:val="00D4066D"/>
    <w:rsid w:val="00D42044"/>
    <w:rsid w:val="00D50D50"/>
    <w:rsid w:val="00D562EE"/>
    <w:rsid w:val="00D60765"/>
    <w:rsid w:val="00D61364"/>
    <w:rsid w:val="00D61781"/>
    <w:rsid w:val="00D61A42"/>
    <w:rsid w:val="00D6516D"/>
    <w:rsid w:val="00D65752"/>
    <w:rsid w:val="00D70E36"/>
    <w:rsid w:val="00D7338E"/>
    <w:rsid w:val="00D73E8F"/>
    <w:rsid w:val="00D7458D"/>
    <w:rsid w:val="00D828CC"/>
    <w:rsid w:val="00D9175C"/>
    <w:rsid w:val="00D924E7"/>
    <w:rsid w:val="00D93001"/>
    <w:rsid w:val="00D93586"/>
    <w:rsid w:val="00D94400"/>
    <w:rsid w:val="00D97F82"/>
    <w:rsid w:val="00DA28BB"/>
    <w:rsid w:val="00DA5232"/>
    <w:rsid w:val="00DA6B2F"/>
    <w:rsid w:val="00DB05AE"/>
    <w:rsid w:val="00DB3801"/>
    <w:rsid w:val="00DC2EDD"/>
    <w:rsid w:val="00DC5AA8"/>
    <w:rsid w:val="00DC5AE8"/>
    <w:rsid w:val="00DD12EF"/>
    <w:rsid w:val="00DE2BA0"/>
    <w:rsid w:val="00E11994"/>
    <w:rsid w:val="00E11EE2"/>
    <w:rsid w:val="00E141A6"/>
    <w:rsid w:val="00E144E1"/>
    <w:rsid w:val="00E16EE8"/>
    <w:rsid w:val="00E17C76"/>
    <w:rsid w:val="00E37359"/>
    <w:rsid w:val="00E40C55"/>
    <w:rsid w:val="00E423D8"/>
    <w:rsid w:val="00E43420"/>
    <w:rsid w:val="00E45061"/>
    <w:rsid w:val="00E6087A"/>
    <w:rsid w:val="00E64803"/>
    <w:rsid w:val="00E64DEE"/>
    <w:rsid w:val="00E8449E"/>
    <w:rsid w:val="00E85115"/>
    <w:rsid w:val="00E9046E"/>
    <w:rsid w:val="00E91204"/>
    <w:rsid w:val="00E96C24"/>
    <w:rsid w:val="00EA6FC9"/>
    <w:rsid w:val="00EA789A"/>
    <w:rsid w:val="00EB1058"/>
    <w:rsid w:val="00EB66BC"/>
    <w:rsid w:val="00EC0679"/>
    <w:rsid w:val="00EC1495"/>
    <w:rsid w:val="00EC7BBD"/>
    <w:rsid w:val="00ED056E"/>
    <w:rsid w:val="00ED7D15"/>
    <w:rsid w:val="00ED7FC7"/>
    <w:rsid w:val="00EE7F71"/>
    <w:rsid w:val="00F0100C"/>
    <w:rsid w:val="00F02A81"/>
    <w:rsid w:val="00F070A1"/>
    <w:rsid w:val="00F1336E"/>
    <w:rsid w:val="00F175C9"/>
    <w:rsid w:val="00F234F8"/>
    <w:rsid w:val="00F266E3"/>
    <w:rsid w:val="00F308EE"/>
    <w:rsid w:val="00F33F76"/>
    <w:rsid w:val="00F34B68"/>
    <w:rsid w:val="00F35224"/>
    <w:rsid w:val="00F40916"/>
    <w:rsid w:val="00F42749"/>
    <w:rsid w:val="00F42C8D"/>
    <w:rsid w:val="00F445E2"/>
    <w:rsid w:val="00F54A4E"/>
    <w:rsid w:val="00F65793"/>
    <w:rsid w:val="00F6696E"/>
    <w:rsid w:val="00F77248"/>
    <w:rsid w:val="00F83DFF"/>
    <w:rsid w:val="00F8730F"/>
    <w:rsid w:val="00FA08B4"/>
    <w:rsid w:val="00FA7D71"/>
    <w:rsid w:val="00FB1820"/>
    <w:rsid w:val="00FC1591"/>
    <w:rsid w:val="00FD154E"/>
    <w:rsid w:val="00FD2840"/>
    <w:rsid w:val="00FD5C3F"/>
    <w:rsid w:val="00FE002E"/>
    <w:rsid w:val="00FF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E99C76F-FFC2-48BA-ADCF-40CE5891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Ttulo1">
    <w:name w:val="heading 1"/>
    <w:basedOn w:val="Normal"/>
    <w:next w:val="Textoindependiente"/>
    <w:link w:val="Ttulo1Car"/>
    <w:qFormat/>
    <w:rsid w:val="00DA28BB"/>
    <w:pPr>
      <w:keepNext/>
      <w:spacing w:before="240" w:after="120"/>
      <w:outlineLvl w:val="0"/>
    </w:pPr>
    <w:rPr>
      <w:rFonts w:ascii="Arial Black" w:hAnsi="Arial Black"/>
      <w:color w:val="808080"/>
      <w:spacing w:val="-25"/>
      <w:kern w:val="28"/>
      <w:sz w:val="32"/>
    </w:rPr>
  </w:style>
  <w:style w:type="paragraph" w:styleId="Ttulo2">
    <w:name w:val="heading 2"/>
    <w:basedOn w:val="Normal"/>
    <w:next w:val="Textoindependiente"/>
    <w:qFormat/>
    <w:rsid w:val="00DA28BB"/>
    <w:pPr>
      <w:keepNext/>
      <w:spacing w:line="240" w:lineRule="atLeast"/>
      <w:outlineLvl w:val="1"/>
    </w:pPr>
    <w:rPr>
      <w:rFonts w:ascii="Arial Black" w:hAnsi="Arial Black"/>
      <w:spacing w:val="-10"/>
      <w:kern w:val="28"/>
      <w:szCs w:val="16"/>
    </w:rPr>
  </w:style>
  <w:style w:type="paragraph" w:styleId="Ttulo3">
    <w:name w:val="heading 3"/>
    <w:basedOn w:val="Normal"/>
    <w:next w:val="Textoindependiente"/>
    <w:qFormat/>
    <w:rsid w:val="005F6105"/>
    <w:pPr>
      <w:keepNext/>
      <w:outlineLvl w:val="2"/>
    </w:pPr>
    <w:rPr>
      <w:rFonts w:ascii="Arial Black" w:hAnsi="Arial Black"/>
      <w:spacing w:val="-5"/>
    </w:rPr>
  </w:style>
  <w:style w:type="paragraph" w:styleId="Ttulo4">
    <w:name w:val="heading 4"/>
    <w:basedOn w:val="Normal"/>
    <w:next w:val="Textoindependiente"/>
    <w:qFormat/>
    <w:pPr>
      <w:keepNext/>
      <w:spacing w:after="240"/>
      <w:jc w:val="center"/>
      <w:outlineLvl w:val="3"/>
    </w:pPr>
    <w:rPr>
      <w:caps/>
      <w:spacing w:val="30"/>
    </w:rPr>
  </w:style>
  <w:style w:type="paragraph" w:styleId="Ttulo5">
    <w:name w:val="heading 5"/>
    <w:basedOn w:val="Normal"/>
    <w:next w:val="Textoindependiente"/>
    <w:qFormat/>
    <w:pPr>
      <w:keepNext/>
      <w:framePr w:w="1800" w:wrap="around" w:vAnchor="text" w:hAnchor="page" w:x="1201" w:y="1"/>
      <w:spacing w:before="40" w:after="240"/>
      <w:outlineLvl w:val="4"/>
    </w:pPr>
    <w:rPr>
      <w:rFonts w:ascii="Arial Black" w:hAnsi="Arial Black"/>
      <w:spacing w:val="-5"/>
      <w:sz w:val="18"/>
    </w:rPr>
  </w:style>
  <w:style w:type="paragraph" w:styleId="Ttulo6">
    <w:name w:val="heading 6"/>
    <w:basedOn w:val="Normal"/>
    <w:next w:val="Textoindependiente"/>
    <w:qFormat/>
    <w:pPr>
      <w:keepNext/>
      <w:framePr w:w="1800" w:wrap="around" w:vAnchor="text" w:hAnchor="page" w:x="1201" w:y="1"/>
      <w:outlineLvl w:val="5"/>
    </w:pPr>
  </w:style>
  <w:style w:type="paragraph" w:styleId="Ttulo7">
    <w:name w:val="heading 7"/>
    <w:basedOn w:val="Normal"/>
    <w:next w:val="Textoindependiente"/>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Ttulo8">
    <w:name w:val="heading 8"/>
    <w:basedOn w:val="Normal"/>
    <w:next w:val="Textoindependiente"/>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Ttulo9">
    <w:name w:val="heading 9"/>
    <w:basedOn w:val="Normal"/>
    <w:next w:val="Textoindependiente"/>
    <w:qFormat/>
    <w:pPr>
      <w:keepNext/>
      <w:spacing w:before="80" w:after="60"/>
      <w:outlineLvl w:val="8"/>
    </w:pPr>
    <w:rPr>
      <w:b/>
      <w:i/>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jc w:val="both"/>
    </w:pPr>
    <w:rPr>
      <w:spacing w:val="-5"/>
      <w:sz w:val="24"/>
    </w:rPr>
  </w:style>
  <w:style w:type="character" w:styleId="Refdecomentario">
    <w:name w:val="annotation reference"/>
    <w:semiHidden/>
    <w:rPr>
      <w:sz w:val="16"/>
    </w:rPr>
  </w:style>
  <w:style w:type="paragraph" w:styleId="Textocomentario">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Textoindependiente"/>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oindependiente"/>
    <w:next w:val="Textoindependiente"/>
    <w:pPr>
      <w:keepNext/>
    </w:pPr>
  </w:style>
  <w:style w:type="paragraph" w:styleId="Descripcin">
    <w:name w:val="caption"/>
    <w:basedOn w:val="Normal"/>
    <w:next w:val="Textoindependiente"/>
    <w:qFormat/>
    <w:pPr>
      <w:spacing w:after="240"/>
    </w:pPr>
    <w:rPr>
      <w:spacing w:val="-5"/>
    </w:rPr>
  </w:style>
  <w:style w:type="paragraph" w:customStyle="1" w:styleId="ChapterSubtitle">
    <w:name w:val="Chapter Subtitle"/>
    <w:basedOn w:val="Normal"/>
    <w:next w:val="Textoindependiente"/>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nfasis">
    <w:name w:val="Emphasis"/>
    <w:uiPriority w:val="20"/>
    <w:qFormat/>
    <w:rPr>
      <w:rFonts w:ascii="Arial Black" w:hAnsi="Arial Black"/>
      <w:sz w:val="18"/>
    </w:rPr>
  </w:style>
  <w:style w:type="character" w:styleId="Refdenotaalfinal">
    <w:name w:val="endnote reference"/>
    <w:semiHidden/>
    <w:rPr>
      <w:sz w:val="18"/>
      <w:vertAlign w:val="superscript"/>
    </w:rPr>
  </w:style>
  <w:style w:type="paragraph" w:styleId="Textonotaalfinal">
    <w:name w:val="endnote text"/>
    <w:basedOn w:val="Normal"/>
    <w:semiHidden/>
    <w:pPr>
      <w:tabs>
        <w:tab w:val="left" w:pos="187"/>
      </w:tabs>
      <w:spacing w:after="120" w:line="220" w:lineRule="exact"/>
      <w:ind w:left="187" w:hanging="187"/>
    </w:pPr>
    <w:rPr>
      <w:sz w:val="18"/>
    </w:rPr>
  </w:style>
  <w:style w:type="paragraph" w:styleId="Piedepgina">
    <w:name w:val="footer"/>
    <w:basedOn w:val="Normal"/>
    <w:pPr>
      <w:keepLines/>
      <w:pBdr>
        <w:top w:val="single" w:sz="6" w:space="3" w:color="auto"/>
      </w:pBdr>
      <w:tabs>
        <w:tab w:val="center" w:pos="4320"/>
        <w:tab w:val="right" w:pos="8640"/>
      </w:tabs>
      <w:jc w:val="center"/>
    </w:pPr>
    <w:rPr>
      <w:rFonts w:ascii="Arial Black" w:hAnsi="Arial Black"/>
    </w:rPr>
  </w:style>
  <w:style w:type="character" w:styleId="Refdenotaalpie">
    <w:name w:val="footnote reference"/>
    <w:semiHidden/>
    <w:rPr>
      <w:sz w:val="18"/>
      <w:vertAlign w:val="superscript"/>
    </w:rPr>
  </w:style>
  <w:style w:type="paragraph" w:styleId="Textonotapie">
    <w:name w:val="footnote text"/>
    <w:basedOn w:val="Normal"/>
    <w:semiHidden/>
    <w:rsid w:val="00B9112D"/>
    <w:pPr>
      <w:spacing w:before="240" w:after="120"/>
    </w:pPr>
    <w:rPr>
      <w:sz w:val="18"/>
    </w:rPr>
  </w:style>
  <w:style w:type="paragraph" w:styleId="Encabezado">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ndice1">
    <w:name w:val="index 1"/>
    <w:basedOn w:val="Normal"/>
    <w:semiHidden/>
    <w:rsid w:val="00977C9A"/>
    <w:pPr>
      <w:tabs>
        <w:tab w:val="right" w:leader="dot" w:pos="3960"/>
      </w:tabs>
      <w:spacing w:line="240" w:lineRule="atLeast"/>
      <w:ind w:left="720" w:hanging="720"/>
    </w:pPr>
    <w:rPr>
      <w:rFonts w:ascii="Arial" w:hAnsi="Arial"/>
      <w:sz w:val="20"/>
    </w:rPr>
  </w:style>
  <w:style w:type="paragraph" w:styleId="ndice2">
    <w:name w:val="index 2"/>
    <w:basedOn w:val="Normal"/>
    <w:semiHidden/>
    <w:rsid w:val="00977C9A"/>
    <w:pPr>
      <w:tabs>
        <w:tab w:val="right" w:leader="dot" w:pos="3960"/>
      </w:tabs>
      <w:spacing w:line="240" w:lineRule="atLeast"/>
      <w:ind w:left="180"/>
    </w:pPr>
    <w:rPr>
      <w:rFonts w:ascii="Arial" w:hAnsi="Arial"/>
      <w:sz w:val="18"/>
    </w:rPr>
  </w:style>
  <w:style w:type="paragraph" w:styleId="ndice3">
    <w:name w:val="index 3"/>
    <w:basedOn w:val="Normal"/>
    <w:semiHidden/>
    <w:pPr>
      <w:tabs>
        <w:tab w:val="right" w:leader="dot" w:pos="3960"/>
      </w:tabs>
      <w:spacing w:line="240" w:lineRule="atLeast"/>
      <w:ind w:left="180"/>
    </w:pPr>
    <w:rPr>
      <w:sz w:val="18"/>
    </w:rPr>
  </w:style>
  <w:style w:type="paragraph" w:styleId="ndice4">
    <w:name w:val="index 4"/>
    <w:basedOn w:val="Normal"/>
    <w:semiHidden/>
    <w:pPr>
      <w:tabs>
        <w:tab w:val="right" w:pos="3960"/>
      </w:tabs>
      <w:spacing w:line="240" w:lineRule="atLeast"/>
      <w:ind w:left="180"/>
    </w:pPr>
    <w:rPr>
      <w:sz w:val="18"/>
    </w:rPr>
  </w:style>
  <w:style w:type="paragraph" w:styleId="ndice5">
    <w:name w:val="index 5"/>
    <w:basedOn w:val="Normal"/>
    <w:semiHidden/>
    <w:pPr>
      <w:tabs>
        <w:tab w:val="right" w:pos="3960"/>
      </w:tabs>
      <w:spacing w:line="240" w:lineRule="atLeast"/>
      <w:ind w:left="180"/>
    </w:pPr>
    <w:rPr>
      <w:sz w:val="18"/>
    </w:rPr>
  </w:style>
  <w:style w:type="paragraph" w:styleId="ndice6">
    <w:name w:val="index 6"/>
    <w:basedOn w:val="ndice1"/>
    <w:next w:val="Normal"/>
    <w:semiHidden/>
    <w:pPr>
      <w:tabs>
        <w:tab w:val="right" w:leader="dot" w:pos="3600"/>
      </w:tabs>
      <w:ind w:left="960" w:hanging="160"/>
    </w:pPr>
  </w:style>
  <w:style w:type="paragraph" w:styleId="ndice7">
    <w:name w:val="index 7"/>
    <w:basedOn w:val="ndice1"/>
    <w:next w:val="Normal"/>
    <w:semiHidden/>
    <w:pPr>
      <w:tabs>
        <w:tab w:val="right" w:leader="dot" w:pos="3600"/>
      </w:tabs>
      <w:ind w:left="1120" w:hanging="160"/>
    </w:pPr>
  </w:style>
  <w:style w:type="paragraph" w:styleId="ndice8">
    <w:name w:val="index 8"/>
    <w:basedOn w:val="Normal"/>
    <w:next w:val="Normal"/>
    <w:semiHidden/>
    <w:pPr>
      <w:tabs>
        <w:tab w:val="right" w:leader="dot" w:pos="3600"/>
      </w:tabs>
      <w:ind w:left="1280" w:hanging="160"/>
    </w:pPr>
  </w:style>
  <w:style w:type="paragraph" w:styleId="Ttulodendice">
    <w:name w:val="index heading"/>
    <w:basedOn w:val="Normal"/>
    <w:next w:val="ndice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aconvietas">
    <w:name w:val="List Bullet"/>
    <w:basedOn w:val="Normal"/>
    <w:rsid w:val="00684F60"/>
    <w:pPr>
      <w:numPr>
        <w:numId w:val="1"/>
      </w:numPr>
      <w:tabs>
        <w:tab w:val="clear" w:pos="360"/>
      </w:tabs>
      <w:spacing w:after="240"/>
      <w:ind w:right="360"/>
      <w:jc w:val="both"/>
    </w:pPr>
    <w:rPr>
      <w:spacing w:val="-5"/>
      <w:sz w:val="24"/>
    </w:rPr>
  </w:style>
  <w:style w:type="paragraph" w:styleId="Listaconvietas5">
    <w:name w:val="List Bullet 5"/>
    <w:basedOn w:val="Normal"/>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styleId="Listaconnmeros">
    <w:name w:val="List Number"/>
    <w:basedOn w:val="Normal"/>
    <w:rsid w:val="00684F60"/>
    <w:pPr>
      <w:spacing w:after="240"/>
      <w:ind w:left="720" w:right="360" w:hanging="360"/>
      <w:jc w:val="both"/>
    </w:pPr>
    <w:rPr>
      <w:spacing w:val="-5"/>
      <w:sz w:val="24"/>
    </w:rPr>
  </w:style>
  <w:style w:type="paragraph" w:styleId="Textomacro">
    <w:name w:val="macro"/>
    <w:basedOn w:val="Textoindependiente"/>
    <w:semiHidden/>
    <w:pPr>
      <w:spacing w:after="120"/>
    </w:pPr>
    <w:rPr>
      <w:rFonts w:ascii="Courier New" w:hAnsi="Courier New"/>
    </w:rPr>
  </w:style>
  <w:style w:type="character" w:styleId="Nmerodepgina">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oindependiente"/>
    <w:next w:val="Descripci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tulo">
    <w:name w:val="Subtitle"/>
    <w:basedOn w:val="Puesto"/>
    <w:next w:val="Textoindependiente"/>
    <w:qFormat/>
    <w:pPr>
      <w:spacing w:before="1940" w:after="0" w:line="200" w:lineRule="atLeast"/>
    </w:pPr>
    <w:rPr>
      <w:rFonts w:ascii="Garamond" w:hAnsi="Garamond"/>
      <w:b/>
      <w:caps/>
      <w:spacing w:val="30"/>
      <w:sz w:val="18"/>
    </w:rPr>
  </w:style>
  <w:style w:type="paragraph" w:styleId="Puesto">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extoconsangra">
    <w:name w:val="table of authorities"/>
    <w:basedOn w:val="Normal"/>
    <w:semiHidden/>
    <w:pPr>
      <w:tabs>
        <w:tab w:val="right" w:leader="dot" w:pos="8640"/>
      </w:tabs>
      <w:spacing w:after="240"/>
    </w:pPr>
    <w:rPr>
      <w:sz w:val="20"/>
    </w:rPr>
  </w:style>
  <w:style w:type="paragraph" w:styleId="Tabladeilustracion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Encabezadodelista">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DC1">
    <w:name w:val="toc 1"/>
    <w:basedOn w:val="Normal"/>
    <w:autoRedefine/>
    <w:uiPriority w:val="39"/>
    <w:rsid w:val="00DA28BB"/>
    <w:pPr>
      <w:spacing w:line="320" w:lineRule="atLeast"/>
    </w:pPr>
    <w:rPr>
      <w:rFonts w:ascii="Arial" w:hAnsi="Arial"/>
      <w:sz w:val="28"/>
    </w:rPr>
  </w:style>
  <w:style w:type="paragraph" w:styleId="TDC2">
    <w:name w:val="toc 2"/>
    <w:basedOn w:val="TDC1"/>
    <w:autoRedefine/>
    <w:uiPriority w:val="39"/>
    <w:rsid w:val="00DA28BB"/>
    <w:pPr>
      <w:tabs>
        <w:tab w:val="right" w:leader="dot" w:pos="7910"/>
      </w:tabs>
      <w:ind w:left="720"/>
    </w:pPr>
    <w:rPr>
      <w:sz w:val="24"/>
    </w:rPr>
  </w:style>
  <w:style w:type="paragraph" w:styleId="TDC3">
    <w:name w:val="toc 3"/>
    <w:basedOn w:val="Normal"/>
    <w:next w:val="Normal"/>
    <w:autoRedefine/>
    <w:semiHidden/>
    <w:rsid w:val="00DA28BB"/>
    <w:pPr>
      <w:spacing w:line="320" w:lineRule="atLeast"/>
      <w:ind w:left="1440"/>
    </w:pPr>
    <w:rPr>
      <w:rFonts w:ascii="Arial" w:hAnsi="Arial"/>
      <w:sz w:val="20"/>
    </w:rPr>
  </w:style>
  <w:style w:type="paragraph" w:styleId="TD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6">
    <w:name w:val="toc 6"/>
    <w:basedOn w:val="Normal"/>
    <w:next w:val="Normal"/>
    <w:semiHidden/>
    <w:pPr>
      <w:tabs>
        <w:tab w:val="right" w:leader="dot" w:pos="3600"/>
      </w:tabs>
      <w:ind w:left="800"/>
    </w:pPr>
  </w:style>
  <w:style w:type="paragraph" w:styleId="TDC7">
    <w:name w:val="toc 7"/>
    <w:basedOn w:val="Normal"/>
    <w:next w:val="Normal"/>
    <w:semiHidden/>
    <w:pPr>
      <w:tabs>
        <w:tab w:val="right" w:leader="dot" w:pos="3600"/>
      </w:tabs>
      <w:ind w:left="960"/>
    </w:pPr>
  </w:style>
  <w:style w:type="paragraph" w:styleId="TDC8">
    <w:name w:val="toc 8"/>
    <w:basedOn w:val="Normal"/>
    <w:next w:val="Normal"/>
    <w:semiHidden/>
    <w:pPr>
      <w:tabs>
        <w:tab w:val="right" w:leader="dot" w:pos="3600"/>
      </w:tabs>
      <w:ind w:left="1120"/>
    </w:pPr>
  </w:style>
  <w:style w:type="paragraph" w:styleId="TDC9">
    <w:name w:val="toc 9"/>
    <w:basedOn w:val="Normal"/>
    <w:next w:val="Normal"/>
    <w:semiHidden/>
    <w:pPr>
      <w:tabs>
        <w:tab w:val="right" w:leader="dot" w:pos="3600"/>
      </w:tabs>
      <w:ind w:left="1280"/>
    </w:pPr>
  </w:style>
  <w:style w:type="paragraph" w:customStyle="1" w:styleId="TOCBase">
    <w:name w:val="TOC Base"/>
    <w:basedOn w:val="TDC2"/>
  </w:style>
  <w:style w:type="paragraph" w:styleId="Textodeglobo">
    <w:name w:val="Balloon Text"/>
    <w:basedOn w:val="Normal"/>
    <w:semiHidden/>
    <w:rsid w:val="00F8730F"/>
    <w:rPr>
      <w:rFonts w:ascii="Tahoma" w:hAnsi="Tahoma" w:cs="Tahoma"/>
      <w:szCs w:val="16"/>
    </w:rPr>
  </w:style>
  <w:style w:type="character" w:customStyle="1" w:styleId="Ttulo1Car">
    <w:name w:val="Título 1 Car"/>
    <w:basedOn w:val="Fuentedeprrafopredeter"/>
    <w:link w:val="Ttulo1"/>
    <w:rsid w:val="004265DB"/>
    <w:rPr>
      <w:rFonts w:ascii="Arial Black" w:hAnsi="Arial Black"/>
      <w:color w:val="808080"/>
      <w:spacing w:val="-25"/>
      <w:kern w:val="28"/>
      <w:sz w:val="32"/>
      <w:lang w:val="en-US" w:eastAsia="en-US" w:bidi="ar-SA"/>
    </w:rPr>
  </w:style>
  <w:style w:type="character" w:customStyle="1" w:styleId="TextoindependienteCar">
    <w:name w:val="Texto independiente Car"/>
    <w:basedOn w:val="Fuentedeprrafopredeter"/>
    <w:link w:val="Textoindependiente"/>
    <w:rsid w:val="004265DB"/>
    <w:rPr>
      <w:rFonts w:ascii="Garamond" w:hAnsi="Garamond"/>
      <w:spacing w:val="-5"/>
      <w:sz w:val="24"/>
      <w:lang w:val="en-US" w:eastAsia="en-US" w:bidi="ar-SA"/>
    </w:rPr>
  </w:style>
  <w:style w:type="character" w:styleId="Hipervnculo">
    <w:name w:val="Hyperlink"/>
    <w:basedOn w:val="Fuentedeprrafopredeter"/>
    <w:uiPriority w:val="99"/>
    <w:rsid w:val="004265DB"/>
    <w:rPr>
      <w:color w:val="0000FF"/>
      <w:u w:val="single"/>
    </w:rPr>
  </w:style>
  <w:style w:type="character" w:styleId="Textodelmarcadordeposicin">
    <w:name w:val="Placeholder Text"/>
    <w:basedOn w:val="Fuentedeprrafopredeter"/>
    <w:uiPriority w:val="99"/>
    <w:semiHidden/>
    <w:rsid w:val="002631A5"/>
    <w:rPr>
      <w:color w:val="808080"/>
    </w:rPr>
  </w:style>
  <w:style w:type="paragraph" w:styleId="Prrafodelista">
    <w:name w:val="List Paragraph"/>
    <w:basedOn w:val="Normal"/>
    <w:uiPriority w:val="34"/>
    <w:qFormat/>
    <w:rsid w:val="00220454"/>
    <w:pPr>
      <w:ind w:left="720"/>
      <w:contextualSpacing/>
    </w:pPr>
  </w:style>
  <w:style w:type="table" w:styleId="Tablaconcuadrcula">
    <w:name w:val="Table Grid"/>
    <w:basedOn w:val="Tablanormal"/>
    <w:uiPriority w:val="39"/>
    <w:rsid w:val="002B66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2B668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66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footer" Target="foot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lson\Downloads\tf06207126.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7CEB0-AF16-4857-A240-72A5C5FB1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Template>
  <TotalTime>9698</TotalTime>
  <Pages>1</Pages>
  <Words>1550</Words>
  <Characters>8836</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Jose Nelson Zepeda Dono</cp:lastModifiedBy>
  <cp:revision>58</cp:revision>
  <cp:lastPrinted>2019-05-01T15:13:00Z</cp:lastPrinted>
  <dcterms:created xsi:type="dcterms:W3CDTF">2018-11-21T05:42:00Z</dcterms:created>
  <dcterms:modified xsi:type="dcterms:W3CDTF">2019-05-04T04:33:00Z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