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05" w:rsidRPr="004E4403" w:rsidRDefault="00DC5AE8" w:rsidP="00277B76">
      <w:pPr>
        <w:pStyle w:val="PartTitle"/>
        <w:framePr w:wrap="notBeside"/>
      </w:pPr>
      <w:proofErr w:type="spellStart"/>
      <w:r w:rsidRPr="004E4403">
        <w:t>Curso</w:t>
      </w:r>
      <w:proofErr w:type="spellEnd"/>
    </w:p>
    <w:p w:rsidR="005F6105" w:rsidRPr="004E4403" w:rsidRDefault="00786146">
      <w:pPr>
        <w:pStyle w:val="PartLabel"/>
        <w:framePr w:wrap="notBeside"/>
      </w:pPr>
      <w:r>
        <w:t>8</w:t>
      </w:r>
    </w:p>
    <w:p w:rsidR="005F6105" w:rsidRPr="004E4403" w:rsidRDefault="0095548E">
      <w:pPr>
        <w:pStyle w:val="CompanyName"/>
      </w:pPr>
      <w:r w:rsidRPr="004E4403">
        <w:t xml:space="preserve">Machine </w:t>
      </w:r>
      <w:r w:rsidR="00606B14" w:rsidRPr="004E4403">
        <w:t>learning &amp; big data</w:t>
      </w:r>
    </w:p>
    <w:p w:rsidR="005F6105" w:rsidRPr="00786146" w:rsidRDefault="00786146">
      <w:pPr>
        <w:pStyle w:val="SubtitleCover"/>
        <w:rPr>
          <w:lang w:val="es-MX"/>
        </w:rPr>
      </w:pPr>
      <w:r w:rsidRPr="00786146">
        <w:rPr>
          <w:lang w:val="es-MX"/>
        </w:rPr>
        <w:t>Fundamentos de Series Temporales</w:t>
      </w:r>
    </w:p>
    <w:p w:rsidR="005F6105" w:rsidRPr="003E3416" w:rsidRDefault="00786146" w:rsidP="00606B14">
      <w:pPr>
        <w:pStyle w:val="TitleCover"/>
        <w:jc w:val="center"/>
        <w:rPr>
          <w:lang w:val="es-MX"/>
        </w:rPr>
        <w:sectPr w:rsidR="005F6105" w:rsidRPr="003E3416" w:rsidSect="007A3843">
          <w:footerReference w:type="default" r:id="rId8"/>
          <w:pgSz w:w="12240" w:h="15840" w:code="1"/>
          <w:pgMar w:top="960" w:right="960" w:bottom="1440" w:left="960" w:header="0" w:footer="0" w:gutter="0"/>
          <w:pgNumType w:start="0"/>
          <w:cols w:space="720"/>
          <w:titlePg/>
        </w:sectPr>
      </w:pPr>
      <w:r>
        <w:rPr>
          <w:spacing w:val="-180"/>
          <w:lang w:val="es-MX"/>
        </w:rPr>
        <w:t>Series</w:t>
      </w:r>
      <w:r w:rsidR="000D48F6" w:rsidRPr="003E3416">
        <w:rPr>
          <w:spacing w:val="-180"/>
          <w:lang w:val="es-MX"/>
        </w:rPr>
        <w:t xml:space="preserve">  </w:t>
      </w:r>
      <w:r>
        <w:rPr>
          <w:spacing w:val="-180"/>
          <w:lang w:val="es-MX"/>
        </w:rPr>
        <w:t>Temporales</w:t>
      </w:r>
    </w:p>
    <w:p w:rsidR="005F6105" w:rsidRPr="003E3416" w:rsidRDefault="00050A74">
      <w:pPr>
        <w:pStyle w:val="Subttulo"/>
        <w:rPr>
          <w:lang w:val="es-MX"/>
        </w:rPr>
      </w:pPr>
      <w:r w:rsidRPr="003E3416">
        <w:rPr>
          <w:lang w:val="es-MX"/>
        </w:rPr>
        <w:lastRenderedPageBreak/>
        <w:t>josé nelson zepeda doño</w:t>
      </w:r>
    </w:p>
    <w:p w:rsidR="005F6105" w:rsidRPr="00050A74" w:rsidRDefault="00050A74">
      <w:pPr>
        <w:pStyle w:val="Puesto"/>
        <w:rPr>
          <w:lang w:val="es-SV"/>
        </w:rPr>
      </w:pPr>
      <w:proofErr w:type="spellStart"/>
      <w:r w:rsidRPr="00390E2A">
        <w:rPr>
          <w:lang w:val="es-MX"/>
        </w:rPr>
        <w:t>Cluster</w:t>
      </w:r>
      <w:proofErr w:type="spellEnd"/>
      <w:r w:rsidRPr="00390E2A">
        <w:rPr>
          <w:lang w:val="es-MX"/>
        </w:rPr>
        <w:t xml:space="preserve"> de Estudio: </w:t>
      </w:r>
      <w:proofErr w:type="spellStart"/>
      <w:r w:rsidRPr="00390E2A">
        <w:rPr>
          <w:lang w:val="es-MX"/>
        </w:rPr>
        <w:t>Advanced</w:t>
      </w:r>
      <w:proofErr w:type="spellEnd"/>
      <w:r w:rsidRPr="00390E2A">
        <w:rPr>
          <w:lang w:val="es-MX"/>
        </w:rPr>
        <w:t xml:space="preserve"> </w:t>
      </w:r>
      <w:proofErr w:type="spellStart"/>
      <w:r w:rsidRPr="00390E2A">
        <w:rPr>
          <w:lang w:val="es-MX"/>
        </w:rPr>
        <w:t>Analytic</w:t>
      </w:r>
      <w:proofErr w:type="spellEnd"/>
      <w:r w:rsidRPr="00050A74">
        <w:rPr>
          <w:lang w:val="es-SV"/>
        </w:rPr>
        <w:t>s</w:t>
      </w:r>
    </w:p>
    <w:p w:rsidR="0033402E" w:rsidRDefault="0033402E">
      <w:pPr>
        <w:pStyle w:val="ReturnAddress"/>
        <w:rPr>
          <w:lang w:val="es-SV"/>
        </w:rPr>
      </w:pPr>
      <w:r w:rsidRPr="0033402E">
        <w:rPr>
          <w:lang w:val="es-SV"/>
        </w:rPr>
        <w:t xml:space="preserve">Este material es el resumen de muchos autores que por medio de sus libros y documentos nos ofrecen </w:t>
      </w:r>
      <w:r>
        <w:rPr>
          <w:lang w:val="es-SV"/>
        </w:rPr>
        <w:t>f</w:t>
      </w:r>
      <w:r w:rsidRPr="0033402E">
        <w:rPr>
          <w:lang w:val="es-SV"/>
        </w:rPr>
        <w:t>uente</w:t>
      </w:r>
      <w:r>
        <w:rPr>
          <w:lang w:val="es-SV"/>
        </w:rPr>
        <w:t>s</w:t>
      </w:r>
      <w:r w:rsidRPr="0033402E">
        <w:rPr>
          <w:lang w:val="es-SV"/>
        </w:rPr>
        <w:t xml:space="preserve"> riquísima</w:t>
      </w:r>
      <w:r>
        <w:rPr>
          <w:lang w:val="es-SV"/>
        </w:rPr>
        <w:t>s</w:t>
      </w:r>
      <w:r w:rsidRPr="0033402E">
        <w:rPr>
          <w:lang w:val="es-SV"/>
        </w:rPr>
        <w:t xml:space="preserve"> de conocimiento sobre los temas de Big Data y Machine Learning.</w:t>
      </w:r>
    </w:p>
    <w:p w:rsidR="0033402E" w:rsidRPr="0033402E" w:rsidRDefault="0033402E">
      <w:pPr>
        <w:pStyle w:val="ReturnAddress"/>
        <w:rPr>
          <w:lang w:val="es-SV"/>
        </w:rPr>
      </w:pPr>
      <w:r>
        <w:rPr>
          <w:lang w:val="es-SV"/>
        </w:rPr>
        <w:t>Algunas citas</w:t>
      </w:r>
      <w:r w:rsidR="00606B14">
        <w:rPr>
          <w:lang w:val="es-SV"/>
        </w:rPr>
        <w:t>, figuras y tablas</w:t>
      </w:r>
      <w:r>
        <w:rPr>
          <w:lang w:val="es-SV"/>
        </w:rPr>
        <w:t xml:space="preserve"> pueden ser encontradas de forma textual tal como lo indica el autor en su material original.</w:t>
      </w:r>
    </w:p>
    <w:p w:rsidR="0033402E" w:rsidRPr="0033402E" w:rsidRDefault="0033402E">
      <w:pPr>
        <w:pStyle w:val="ReturnAddress"/>
        <w:rPr>
          <w:lang w:val="es-SV"/>
        </w:rPr>
      </w:pPr>
    </w:p>
    <w:p w:rsidR="005F6105" w:rsidRPr="00050A74" w:rsidRDefault="00050A74">
      <w:pPr>
        <w:pStyle w:val="ReturnAddress"/>
        <w:rPr>
          <w:lang w:val="es-SV"/>
        </w:rPr>
      </w:pPr>
      <w:r w:rsidRPr="00050A74">
        <w:rPr>
          <w:lang w:val="es-SV"/>
        </w:rPr>
        <w:t>Nelson Zepeda</w:t>
      </w:r>
    </w:p>
    <w:p w:rsidR="005F6105" w:rsidRPr="00050A74" w:rsidRDefault="00050A74">
      <w:pPr>
        <w:pStyle w:val="ReturnAddress"/>
        <w:rPr>
          <w:lang w:val="es-SV"/>
        </w:rPr>
      </w:pPr>
      <w:r w:rsidRPr="00050A74">
        <w:rPr>
          <w:lang w:val="es-SV"/>
        </w:rPr>
        <w:t>MIP</w:t>
      </w:r>
      <w:r w:rsidR="005F6105" w:rsidRPr="00050A74">
        <w:rPr>
          <w:lang w:val="es-SV"/>
        </w:rPr>
        <w:t xml:space="preserve"> • </w:t>
      </w:r>
      <w:r w:rsidRPr="00050A74">
        <w:rPr>
          <w:lang w:val="es-SV"/>
        </w:rPr>
        <w:t>V</w:t>
      </w:r>
      <w:r w:rsidR="005F6105" w:rsidRPr="00050A74">
        <w:rPr>
          <w:lang w:val="es-SV"/>
        </w:rPr>
        <w:t xml:space="preserve"> 1</w:t>
      </w:r>
      <w:r w:rsidRPr="00050A74">
        <w:rPr>
          <w:lang w:val="es-SV"/>
        </w:rPr>
        <w:t>.</w:t>
      </w:r>
      <w:r w:rsidR="005F6105" w:rsidRPr="00050A74">
        <w:rPr>
          <w:lang w:val="es-SV"/>
        </w:rPr>
        <w:t>0</w:t>
      </w:r>
    </w:p>
    <w:p w:rsidR="00B41464" w:rsidRPr="00050A74" w:rsidRDefault="00050A74">
      <w:pPr>
        <w:pStyle w:val="ReturnAddress"/>
        <w:rPr>
          <w:lang w:val="es-SV"/>
        </w:rPr>
      </w:pPr>
      <w:r w:rsidRPr="00050A74">
        <w:rPr>
          <w:lang w:val="es-SV"/>
        </w:rPr>
        <w:t>San Salvador El Salvador</w:t>
      </w:r>
    </w:p>
    <w:p w:rsidR="005F6105" w:rsidRPr="007874DC" w:rsidRDefault="005F6105" w:rsidP="007874DC">
      <w:pPr>
        <w:pStyle w:val="ReturnAddress"/>
        <w:rPr>
          <w:spacing w:val="0"/>
          <w:lang w:val="es-SV"/>
        </w:rPr>
        <w:sectPr w:rsidR="005F6105" w:rsidRPr="007874DC" w:rsidSect="007A3843">
          <w:footerReference w:type="first" r:id="rId9"/>
          <w:pgSz w:w="12240" w:h="15840" w:code="1"/>
          <w:pgMar w:top="1800" w:right="1200" w:bottom="1440" w:left="1200" w:header="960" w:footer="960" w:gutter="0"/>
          <w:pgNumType w:fmt="lowerRoman" w:start="1"/>
          <w:cols w:space="720"/>
          <w:titlePg/>
        </w:sectPr>
      </w:pPr>
      <w:proofErr w:type="spellStart"/>
      <w:r w:rsidRPr="005B3ABA">
        <w:rPr>
          <w:lang w:val="es-SV"/>
        </w:rPr>
        <w:t>Phone</w:t>
      </w:r>
      <w:proofErr w:type="spellEnd"/>
      <w:r w:rsidRPr="005B3ABA">
        <w:rPr>
          <w:lang w:val="es-SV"/>
        </w:rPr>
        <w:t xml:space="preserve"> </w:t>
      </w:r>
      <w:r w:rsidR="00D06BC7" w:rsidRPr="005B3ABA">
        <w:rPr>
          <w:lang w:val="es-SV"/>
        </w:rPr>
        <w:t>503 79074137</w:t>
      </w:r>
      <w:r w:rsidRPr="005B3ABA">
        <w:rPr>
          <w:lang w:val="es-SV"/>
        </w:rPr>
        <w:t xml:space="preserve"> • </w:t>
      </w:r>
      <w:r w:rsidR="00D06BC7" w:rsidRPr="005B3ABA">
        <w:rPr>
          <w:lang w:val="es-SV"/>
        </w:rPr>
        <w:t>@nelsonzepeda733</w:t>
      </w:r>
    </w:p>
    <w:p w:rsidR="005F6105" w:rsidRPr="005B3ABA" w:rsidRDefault="005F6105">
      <w:pPr>
        <w:pStyle w:val="SectionLabel"/>
        <w:rPr>
          <w:lang w:val="es-SV"/>
        </w:rPr>
        <w:sectPr w:rsidR="005F6105" w:rsidRPr="005B3ABA"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5B3ABA">
        <w:rPr>
          <w:spacing w:val="-100"/>
          <w:lang w:val="es-SV"/>
        </w:rPr>
        <w:lastRenderedPageBreak/>
        <w:t>T</w:t>
      </w:r>
      <w:r w:rsidR="005B3ABA" w:rsidRPr="005B3ABA">
        <w:rPr>
          <w:lang w:val="es-SV"/>
        </w:rPr>
        <w:t>abla de</w:t>
      </w:r>
      <w:r w:rsidRPr="005B3ABA">
        <w:rPr>
          <w:lang w:val="es-SV"/>
        </w:rPr>
        <w:t xml:space="preserve"> Conten</w:t>
      </w:r>
      <w:r w:rsidR="005B3ABA">
        <w:rPr>
          <w:lang w:val="es-SV"/>
        </w:rPr>
        <w:t>ido</w:t>
      </w:r>
    </w:p>
    <w:p w:rsidR="00D842F9" w:rsidRDefault="002D4C6B">
      <w:pPr>
        <w:pStyle w:val="TDC1"/>
        <w:tabs>
          <w:tab w:val="right" w:leader="dot" w:pos="7910"/>
        </w:tabs>
        <w:rPr>
          <w:rFonts w:asciiTheme="minorHAnsi" w:eastAsiaTheme="minorEastAsia" w:hAnsiTheme="minorHAnsi" w:cstheme="minorBidi"/>
          <w:noProof/>
          <w:sz w:val="22"/>
          <w:szCs w:val="22"/>
        </w:rPr>
      </w:pPr>
      <w:r w:rsidRPr="007874DC">
        <w:rPr>
          <w:kern w:val="28"/>
          <w:sz w:val="22"/>
        </w:rPr>
        <w:fldChar w:fldCharType="begin"/>
      </w:r>
      <w:r w:rsidRPr="007874DC">
        <w:rPr>
          <w:kern w:val="28"/>
          <w:sz w:val="22"/>
        </w:rPr>
        <w:instrText xml:space="preserve"> TOC \o "1-3" \h \z \t "Chapter Title,1" </w:instrText>
      </w:r>
      <w:r w:rsidRPr="007874DC">
        <w:rPr>
          <w:kern w:val="28"/>
          <w:sz w:val="22"/>
        </w:rPr>
        <w:fldChar w:fldCharType="separate"/>
      </w:r>
      <w:hyperlink w:anchor="_Toc5421766" w:history="1">
        <w:r w:rsidR="00D842F9" w:rsidRPr="00013477">
          <w:rPr>
            <w:rStyle w:val="Hipervnculo"/>
            <w:noProof/>
            <w:lang w:val="es-SV"/>
          </w:rPr>
          <w:t>Conceptos de Series Temporales</w:t>
        </w:r>
        <w:r w:rsidR="00D842F9">
          <w:rPr>
            <w:noProof/>
            <w:webHidden/>
          </w:rPr>
          <w:tab/>
        </w:r>
        <w:r w:rsidR="00D842F9">
          <w:rPr>
            <w:noProof/>
            <w:webHidden/>
          </w:rPr>
          <w:fldChar w:fldCharType="begin"/>
        </w:r>
        <w:r w:rsidR="00D842F9">
          <w:rPr>
            <w:noProof/>
            <w:webHidden/>
          </w:rPr>
          <w:instrText xml:space="preserve"> PAGEREF _Toc5421766 \h </w:instrText>
        </w:r>
        <w:r w:rsidR="00D842F9">
          <w:rPr>
            <w:noProof/>
            <w:webHidden/>
          </w:rPr>
        </w:r>
        <w:r w:rsidR="00D842F9">
          <w:rPr>
            <w:noProof/>
            <w:webHidden/>
          </w:rPr>
          <w:fldChar w:fldCharType="separate"/>
        </w:r>
        <w:r w:rsidR="00004079">
          <w:rPr>
            <w:noProof/>
            <w:webHidden/>
          </w:rPr>
          <w:t>1</w:t>
        </w:r>
        <w:r w:rsidR="00D842F9">
          <w:rPr>
            <w:noProof/>
            <w:webHidden/>
          </w:rPr>
          <w:fldChar w:fldCharType="end"/>
        </w:r>
      </w:hyperlink>
    </w:p>
    <w:p w:rsidR="00D842F9" w:rsidRDefault="00D842F9">
      <w:pPr>
        <w:pStyle w:val="TDC2"/>
        <w:rPr>
          <w:rFonts w:asciiTheme="minorHAnsi" w:eastAsiaTheme="minorEastAsia" w:hAnsiTheme="minorHAnsi" w:cstheme="minorBidi"/>
          <w:noProof/>
          <w:sz w:val="22"/>
          <w:szCs w:val="22"/>
        </w:rPr>
      </w:pPr>
      <w:hyperlink w:anchor="_Toc5421767" w:history="1">
        <w:r w:rsidRPr="00013477">
          <w:rPr>
            <w:rStyle w:val="Hipervnculo"/>
            <w:noProof/>
            <w:lang w:val="es-SV"/>
          </w:rPr>
          <w:t>Objetivo de una Serie Temporal</w:t>
        </w:r>
        <w:r>
          <w:rPr>
            <w:noProof/>
            <w:webHidden/>
          </w:rPr>
          <w:tab/>
        </w:r>
        <w:r>
          <w:rPr>
            <w:noProof/>
            <w:webHidden/>
          </w:rPr>
          <w:fldChar w:fldCharType="begin"/>
        </w:r>
        <w:r>
          <w:rPr>
            <w:noProof/>
            <w:webHidden/>
          </w:rPr>
          <w:instrText xml:space="preserve"> PAGEREF _Toc5421767 \h </w:instrText>
        </w:r>
        <w:r>
          <w:rPr>
            <w:noProof/>
            <w:webHidden/>
          </w:rPr>
        </w:r>
        <w:r>
          <w:rPr>
            <w:noProof/>
            <w:webHidden/>
          </w:rPr>
          <w:fldChar w:fldCharType="separate"/>
        </w:r>
        <w:r w:rsidR="00004079">
          <w:rPr>
            <w:noProof/>
            <w:webHidden/>
          </w:rPr>
          <w:t>2</w:t>
        </w:r>
        <w:r>
          <w:rPr>
            <w:noProof/>
            <w:webHidden/>
          </w:rPr>
          <w:fldChar w:fldCharType="end"/>
        </w:r>
      </w:hyperlink>
    </w:p>
    <w:p w:rsidR="00D842F9" w:rsidRDefault="00D842F9">
      <w:pPr>
        <w:pStyle w:val="TDC2"/>
        <w:rPr>
          <w:rFonts w:asciiTheme="minorHAnsi" w:eastAsiaTheme="minorEastAsia" w:hAnsiTheme="minorHAnsi" w:cstheme="minorBidi"/>
          <w:noProof/>
          <w:sz w:val="22"/>
          <w:szCs w:val="22"/>
        </w:rPr>
      </w:pPr>
      <w:hyperlink w:anchor="_Toc5421768" w:history="1">
        <w:r w:rsidRPr="00013477">
          <w:rPr>
            <w:rStyle w:val="Hipervnculo"/>
            <w:noProof/>
            <w:lang w:val="es-SV"/>
          </w:rPr>
          <w:t>Elementos de una Serie Temporal</w:t>
        </w:r>
        <w:r>
          <w:rPr>
            <w:noProof/>
            <w:webHidden/>
          </w:rPr>
          <w:tab/>
        </w:r>
        <w:r>
          <w:rPr>
            <w:noProof/>
            <w:webHidden/>
          </w:rPr>
          <w:fldChar w:fldCharType="begin"/>
        </w:r>
        <w:r>
          <w:rPr>
            <w:noProof/>
            <w:webHidden/>
          </w:rPr>
          <w:instrText xml:space="preserve"> PAGEREF _Toc5421768 \h </w:instrText>
        </w:r>
        <w:r>
          <w:rPr>
            <w:noProof/>
            <w:webHidden/>
          </w:rPr>
        </w:r>
        <w:r>
          <w:rPr>
            <w:noProof/>
            <w:webHidden/>
          </w:rPr>
          <w:fldChar w:fldCharType="separate"/>
        </w:r>
        <w:r w:rsidR="00004079">
          <w:rPr>
            <w:noProof/>
            <w:webHidden/>
          </w:rPr>
          <w:t>3</w:t>
        </w:r>
        <w:r>
          <w:rPr>
            <w:noProof/>
            <w:webHidden/>
          </w:rPr>
          <w:fldChar w:fldCharType="end"/>
        </w:r>
      </w:hyperlink>
    </w:p>
    <w:p w:rsidR="00D842F9" w:rsidRDefault="00D842F9">
      <w:pPr>
        <w:pStyle w:val="TDC2"/>
        <w:rPr>
          <w:rFonts w:asciiTheme="minorHAnsi" w:eastAsiaTheme="minorEastAsia" w:hAnsiTheme="minorHAnsi" w:cstheme="minorBidi"/>
          <w:noProof/>
          <w:sz w:val="22"/>
          <w:szCs w:val="22"/>
        </w:rPr>
      </w:pPr>
      <w:hyperlink w:anchor="_Toc5421769" w:history="1">
        <w:r w:rsidRPr="00013477">
          <w:rPr>
            <w:rStyle w:val="Hipervnculo"/>
            <w:noProof/>
            <w:lang w:val="es-SV"/>
          </w:rPr>
          <w:t>La Tendencia</w:t>
        </w:r>
        <w:r>
          <w:rPr>
            <w:noProof/>
            <w:webHidden/>
          </w:rPr>
          <w:tab/>
        </w:r>
        <w:r>
          <w:rPr>
            <w:noProof/>
            <w:webHidden/>
          </w:rPr>
          <w:fldChar w:fldCharType="begin"/>
        </w:r>
        <w:r>
          <w:rPr>
            <w:noProof/>
            <w:webHidden/>
          </w:rPr>
          <w:instrText xml:space="preserve"> PAGEREF _Toc5421769 \h </w:instrText>
        </w:r>
        <w:r>
          <w:rPr>
            <w:noProof/>
            <w:webHidden/>
          </w:rPr>
        </w:r>
        <w:r>
          <w:rPr>
            <w:noProof/>
            <w:webHidden/>
          </w:rPr>
          <w:fldChar w:fldCharType="separate"/>
        </w:r>
        <w:r w:rsidR="00004079">
          <w:rPr>
            <w:noProof/>
            <w:webHidden/>
          </w:rPr>
          <w:t>5</w:t>
        </w:r>
        <w:r>
          <w:rPr>
            <w:noProof/>
            <w:webHidden/>
          </w:rPr>
          <w:fldChar w:fldCharType="end"/>
        </w:r>
      </w:hyperlink>
    </w:p>
    <w:p w:rsidR="00D842F9" w:rsidRDefault="00D842F9">
      <w:pPr>
        <w:pStyle w:val="TDC1"/>
        <w:tabs>
          <w:tab w:val="right" w:leader="dot" w:pos="7910"/>
        </w:tabs>
        <w:rPr>
          <w:rFonts w:asciiTheme="minorHAnsi" w:eastAsiaTheme="minorEastAsia" w:hAnsiTheme="minorHAnsi" w:cstheme="minorBidi"/>
          <w:noProof/>
          <w:sz w:val="22"/>
          <w:szCs w:val="22"/>
        </w:rPr>
      </w:pPr>
      <w:hyperlink w:anchor="_Toc5421770" w:history="1">
        <w:r w:rsidRPr="00013477">
          <w:rPr>
            <w:rStyle w:val="Hipervnculo"/>
            <w:noProof/>
            <w:lang w:val="es-SV"/>
          </w:rPr>
          <w:t>Modelos</w:t>
        </w:r>
        <w:r>
          <w:rPr>
            <w:noProof/>
            <w:webHidden/>
          </w:rPr>
          <w:tab/>
        </w:r>
        <w:r>
          <w:rPr>
            <w:noProof/>
            <w:webHidden/>
          </w:rPr>
          <w:fldChar w:fldCharType="begin"/>
        </w:r>
        <w:r>
          <w:rPr>
            <w:noProof/>
            <w:webHidden/>
          </w:rPr>
          <w:instrText xml:space="preserve"> PAGEREF _Toc5421770 \h </w:instrText>
        </w:r>
        <w:r>
          <w:rPr>
            <w:noProof/>
            <w:webHidden/>
          </w:rPr>
        </w:r>
        <w:r>
          <w:rPr>
            <w:noProof/>
            <w:webHidden/>
          </w:rPr>
          <w:fldChar w:fldCharType="separate"/>
        </w:r>
        <w:r w:rsidR="00004079">
          <w:rPr>
            <w:noProof/>
            <w:webHidden/>
          </w:rPr>
          <w:t>8</w:t>
        </w:r>
        <w:r>
          <w:rPr>
            <w:noProof/>
            <w:webHidden/>
          </w:rPr>
          <w:fldChar w:fldCharType="end"/>
        </w:r>
      </w:hyperlink>
    </w:p>
    <w:p w:rsidR="00D842F9" w:rsidRDefault="00D842F9">
      <w:pPr>
        <w:pStyle w:val="TDC2"/>
        <w:rPr>
          <w:rFonts w:asciiTheme="minorHAnsi" w:eastAsiaTheme="minorEastAsia" w:hAnsiTheme="minorHAnsi" w:cstheme="minorBidi"/>
          <w:noProof/>
          <w:sz w:val="22"/>
          <w:szCs w:val="22"/>
        </w:rPr>
      </w:pPr>
      <w:hyperlink w:anchor="_Toc5421771" w:history="1">
        <w:r w:rsidRPr="00013477">
          <w:rPr>
            <w:rStyle w:val="Hipervnculo"/>
            <w:noProof/>
            <w:lang w:val="es-SV"/>
          </w:rPr>
          <w:t>Modelos Aditivos y Multiplicativos.</w:t>
        </w:r>
        <w:r>
          <w:rPr>
            <w:noProof/>
            <w:webHidden/>
          </w:rPr>
          <w:tab/>
        </w:r>
        <w:r>
          <w:rPr>
            <w:noProof/>
            <w:webHidden/>
          </w:rPr>
          <w:fldChar w:fldCharType="begin"/>
        </w:r>
        <w:r>
          <w:rPr>
            <w:noProof/>
            <w:webHidden/>
          </w:rPr>
          <w:instrText xml:space="preserve"> PAGEREF _Toc5421771 \h </w:instrText>
        </w:r>
        <w:r>
          <w:rPr>
            <w:noProof/>
            <w:webHidden/>
          </w:rPr>
        </w:r>
        <w:r>
          <w:rPr>
            <w:noProof/>
            <w:webHidden/>
          </w:rPr>
          <w:fldChar w:fldCharType="separate"/>
        </w:r>
        <w:r w:rsidR="00004079">
          <w:rPr>
            <w:noProof/>
            <w:webHidden/>
          </w:rPr>
          <w:t>9</w:t>
        </w:r>
        <w:r>
          <w:rPr>
            <w:noProof/>
            <w:webHidden/>
          </w:rPr>
          <w:fldChar w:fldCharType="end"/>
        </w:r>
      </w:hyperlink>
    </w:p>
    <w:p w:rsidR="00D842F9" w:rsidRDefault="00D842F9">
      <w:pPr>
        <w:pStyle w:val="TDC1"/>
        <w:tabs>
          <w:tab w:val="right" w:leader="dot" w:pos="7910"/>
        </w:tabs>
        <w:rPr>
          <w:rFonts w:asciiTheme="minorHAnsi" w:eastAsiaTheme="minorEastAsia" w:hAnsiTheme="minorHAnsi" w:cstheme="minorBidi"/>
          <w:noProof/>
          <w:sz w:val="22"/>
          <w:szCs w:val="22"/>
        </w:rPr>
      </w:pPr>
      <w:hyperlink w:anchor="_Toc5421772" w:history="1">
        <w:r w:rsidRPr="00013477">
          <w:rPr>
            <w:rStyle w:val="Hipervnculo"/>
            <w:noProof/>
            <w:lang w:val="es-SV"/>
          </w:rPr>
          <w:t>Métricas de Error</w:t>
        </w:r>
        <w:r>
          <w:rPr>
            <w:noProof/>
            <w:webHidden/>
          </w:rPr>
          <w:tab/>
        </w:r>
        <w:r>
          <w:rPr>
            <w:noProof/>
            <w:webHidden/>
          </w:rPr>
          <w:fldChar w:fldCharType="begin"/>
        </w:r>
        <w:r>
          <w:rPr>
            <w:noProof/>
            <w:webHidden/>
          </w:rPr>
          <w:instrText xml:space="preserve"> PAGEREF _Toc5421772 \h </w:instrText>
        </w:r>
        <w:r>
          <w:rPr>
            <w:noProof/>
            <w:webHidden/>
          </w:rPr>
        </w:r>
        <w:r>
          <w:rPr>
            <w:noProof/>
            <w:webHidden/>
          </w:rPr>
          <w:fldChar w:fldCharType="separate"/>
        </w:r>
        <w:r w:rsidR="00004079">
          <w:rPr>
            <w:noProof/>
            <w:webHidden/>
          </w:rPr>
          <w:t>9</w:t>
        </w:r>
        <w:r>
          <w:rPr>
            <w:noProof/>
            <w:webHidden/>
          </w:rPr>
          <w:fldChar w:fldCharType="end"/>
        </w:r>
      </w:hyperlink>
    </w:p>
    <w:p w:rsidR="00D842F9" w:rsidRDefault="00D842F9">
      <w:pPr>
        <w:pStyle w:val="TDC1"/>
        <w:tabs>
          <w:tab w:val="right" w:leader="dot" w:pos="7910"/>
        </w:tabs>
        <w:rPr>
          <w:rFonts w:asciiTheme="minorHAnsi" w:eastAsiaTheme="minorEastAsia" w:hAnsiTheme="minorHAnsi" w:cstheme="minorBidi"/>
          <w:noProof/>
          <w:sz w:val="22"/>
          <w:szCs w:val="22"/>
        </w:rPr>
      </w:pPr>
      <w:hyperlink w:anchor="_Toc5421773" w:history="1">
        <w:r w:rsidRPr="00013477">
          <w:rPr>
            <w:rStyle w:val="Hipervnculo"/>
            <w:noProof/>
            <w:lang w:val="es-SV"/>
          </w:rPr>
          <w:t>Bibliografía</w:t>
        </w:r>
        <w:r>
          <w:rPr>
            <w:noProof/>
            <w:webHidden/>
          </w:rPr>
          <w:tab/>
        </w:r>
        <w:r>
          <w:rPr>
            <w:noProof/>
            <w:webHidden/>
          </w:rPr>
          <w:fldChar w:fldCharType="begin"/>
        </w:r>
        <w:r>
          <w:rPr>
            <w:noProof/>
            <w:webHidden/>
          </w:rPr>
          <w:instrText xml:space="preserve"> PAGEREF _Toc5421773 \h </w:instrText>
        </w:r>
        <w:r>
          <w:rPr>
            <w:noProof/>
            <w:webHidden/>
          </w:rPr>
        </w:r>
        <w:r>
          <w:rPr>
            <w:noProof/>
            <w:webHidden/>
          </w:rPr>
          <w:fldChar w:fldCharType="separate"/>
        </w:r>
        <w:r w:rsidR="00004079">
          <w:rPr>
            <w:noProof/>
            <w:webHidden/>
          </w:rPr>
          <w:t>10</w:t>
        </w:r>
        <w:r>
          <w:rPr>
            <w:noProof/>
            <w:webHidden/>
          </w:rPr>
          <w:fldChar w:fldCharType="end"/>
        </w:r>
      </w:hyperlink>
    </w:p>
    <w:p w:rsidR="005F6105" w:rsidRPr="007874DC" w:rsidRDefault="002D4C6B" w:rsidP="007874DC">
      <w:pPr>
        <w:pStyle w:val="TOCBase"/>
        <w:spacing w:line="480" w:lineRule="auto"/>
        <w:rPr>
          <w:kern w:val="28"/>
          <w:sz w:val="20"/>
        </w:rPr>
        <w:sectPr w:rsidR="005F6105" w:rsidRPr="007874DC" w:rsidSect="007A3843">
          <w:type w:val="continuous"/>
          <w:pgSz w:w="12240" w:h="15840" w:code="1"/>
          <w:pgMar w:top="1800" w:right="2040" w:bottom="1440" w:left="2280" w:header="960" w:footer="960" w:gutter="0"/>
          <w:cols w:space="720"/>
        </w:sectPr>
      </w:pPr>
      <w:r w:rsidRPr="007874DC">
        <w:rPr>
          <w:kern w:val="28"/>
          <w:sz w:val="22"/>
        </w:rPr>
        <w:fldChar w:fldCharType="end"/>
      </w:r>
    </w:p>
    <w:p w:rsidR="005F6105" w:rsidRPr="001B5B3C" w:rsidRDefault="005B3ABA">
      <w:pPr>
        <w:pStyle w:val="PartTitle"/>
        <w:framePr w:wrap="notBeside"/>
        <w:rPr>
          <w:lang w:val="es-SV"/>
        </w:rPr>
      </w:pPr>
      <w:r w:rsidRPr="001B5B3C">
        <w:rPr>
          <w:lang w:val="es-SV"/>
        </w:rPr>
        <w:lastRenderedPageBreak/>
        <w:t>Capítulo</w:t>
      </w:r>
    </w:p>
    <w:p w:rsidR="005F6105" w:rsidRPr="001B5B3C" w:rsidRDefault="005F6105">
      <w:pPr>
        <w:pStyle w:val="PartLabel"/>
        <w:framePr w:wrap="notBeside"/>
        <w:rPr>
          <w:lang w:val="es-SV"/>
        </w:rPr>
      </w:pPr>
      <w:r w:rsidRPr="001B5B3C">
        <w:rPr>
          <w:lang w:val="es-SV"/>
        </w:rPr>
        <w:t>1</w:t>
      </w:r>
    </w:p>
    <w:p w:rsidR="005F6105" w:rsidRPr="001B5B3C" w:rsidRDefault="005F6105">
      <w:pPr>
        <w:rPr>
          <w:lang w:val="es-SV"/>
        </w:rPr>
        <w:sectPr w:rsidR="005F6105" w:rsidRPr="001B5B3C"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Pr="00844950" w:rsidRDefault="00786146" w:rsidP="002A4E66">
      <w:pPr>
        <w:pStyle w:val="Ttulo1"/>
        <w:rPr>
          <w:lang w:val="es-SV"/>
        </w:rPr>
      </w:pPr>
      <w:bookmarkStart w:id="0" w:name="_Toc5421766"/>
      <w:r>
        <w:rPr>
          <w:lang w:val="es-SV"/>
        </w:rPr>
        <w:t>Conceptos de Series Temporales</w:t>
      </w:r>
      <w:bookmarkEnd w:id="0"/>
    </w:p>
    <w:p w:rsidR="005F6105" w:rsidRPr="00844950" w:rsidRDefault="00786146">
      <w:pPr>
        <w:pStyle w:val="ChapterSubtitle"/>
        <w:rPr>
          <w:lang w:val="es-SV"/>
        </w:rPr>
      </w:pPr>
      <w:r w:rsidRPr="00786146">
        <w:rPr>
          <w:spacing w:val="-5"/>
          <w:lang w:val="es-SV"/>
        </w:rPr>
        <w:t>El tiempo avanza de manera inexorable y no hay nada que podamo</w:t>
      </w:r>
      <w:r>
        <w:rPr>
          <w:spacing w:val="-5"/>
          <w:lang w:val="es-SV"/>
        </w:rPr>
        <w:t>s hacer para modificar su curso</w:t>
      </w:r>
      <w:r w:rsidR="00425411" w:rsidRPr="00425411">
        <w:rPr>
          <w:spacing w:val="-5"/>
          <w:lang w:val="es-SV"/>
        </w:rPr>
        <w:t>.</w:t>
      </w:r>
    </w:p>
    <w:p w:rsidR="005F6105" w:rsidRPr="00172985" w:rsidRDefault="00786146" w:rsidP="00172985">
      <w:pPr>
        <w:pStyle w:val="BodyTextKeep"/>
        <w:framePr w:dropCap="drop" w:lines="4" w:h="822" w:hRule="exact" w:hSpace="60" w:wrap="around" w:vAnchor="text" w:hAnchor="text"/>
        <w:spacing w:after="0" w:line="822" w:lineRule="exact"/>
        <w:rPr>
          <w:position w:val="-9"/>
          <w:sz w:val="116"/>
          <w:lang w:val="es-SV"/>
        </w:rPr>
      </w:pPr>
      <w:r>
        <w:rPr>
          <w:caps/>
          <w:position w:val="-9"/>
          <w:sz w:val="116"/>
          <w:lang w:val="es-SV"/>
        </w:rPr>
        <w:t>U</w:t>
      </w:r>
    </w:p>
    <w:p w:rsidR="00560FAD" w:rsidRDefault="00786146" w:rsidP="00C12E25">
      <w:pPr>
        <w:pStyle w:val="Textoindependiente"/>
        <w:rPr>
          <w:lang w:val="es-SV"/>
        </w:rPr>
      </w:pPr>
      <w:r w:rsidRPr="00786146">
        <w:rPr>
          <w:lang w:val="es-SV"/>
        </w:rPr>
        <w:t>na serie temporal o cronológica es una secuencia de datos, observaciones o valores, medidos en determinados moment</w:t>
      </w:r>
      <w:r>
        <w:rPr>
          <w:lang w:val="es-SV"/>
        </w:rPr>
        <w:t xml:space="preserve">os y ordenados cronológicamente </w:t>
      </w:r>
      <w:r w:rsidRPr="00786146">
        <w:rPr>
          <w:lang w:val="es-SV"/>
        </w:rPr>
        <w:t>en donde los datos pueden estar espaciados a intervalos iguales o desiguales</w:t>
      </w:r>
      <w:r>
        <w:rPr>
          <w:rStyle w:val="Refdenotaalpie"/>
          <w:lang w:val="es-SV"/>
        </w:rPr>
        <w:footnoteReference w:id="1"/>
      </w:r>
      <w:r>
        <w:rPr>
          <w:lang w:val="es-SV"/>
        </w:rPr>
        <w:t>.</w:t>
      </w:r>
    </w:p>
    <w:p w:rsidR="00786146" w:rsidRDefault="00786146" w:rsidP="00C12E25">
      <w:pPr>
        <w:pStyle w:val="Textoindependiente"/>
        <w:rPr>
          <w:lang w:val="es-SV"/>
        </w:rPr>
      </w:pPr>
      <w:r>
        <w:rPr>
          <w:lang w:val="es-SV"/>
        </w:rPr>
        <w:t>Dicho lo anterior, es correcto afirmar que t</w:t>
      </w:r>
      <w:r w:rsidRPr="00786146">
        <w:rPr>
          <w:lang w:val="es-SV"/>
        </w:rPr>
        <w:t>oda serie temporal refleja el comportamiento de una variable en el tiempo, idealmente suponemos que las observaciones se toman en intervalos regulares de tiempo y que no faltan observaciones.</w:t>
      </w:r>
    </w:p>
    <w:p w:rsidR="00ED671A" w:rsidRDefault="00166ABC" w:rsidP="00C12E25">
      <w:pPr>
        <w:pStyle w:val="Textoindependiente"/>
        <w:rPr>
          <w:lang w:val="es-SV"/>
        </w:rPr>
      </w:pPr>
      <w:r>
        <w:rPr>
          <w:lang w:val="es-SV"/>
        </w:rPr>
        <w:t xml:space="preserve">Por otro lado, es fundamental </w:t>
      </w:r>
      <w:r w:rsidR="00ED671A" w:rsidRPr="00ED671A">
        <w:rPr>
          <w:lang w:val="es-SV"/>
        </w:rPr>
        <w:t>ten</w:t>
      </w:r>
      <w:r>
        <w:rPr>
          <w:lang w:val="es-SV"/>
        </w:rPr>
        <w:t>er</w:t>
      </w:r>
      <w:r w:rsidR="00ED671A" w:rsidRPr="00ED671A">
        <w:rPr>
          <w:lang w:val="es-SV"/>
        </w:rPr>
        <w:t xml:space="preserve"> en cuenta que el orden de los datos es de total importancia</w:t>
      </w:r>
      <w:r>
        <w:rPr>
          <w:lang w:val="es-SV"/>
        </w:rPr>
        <w:t xml:space="preserve"> y puesto</w:t>
      </w:r>
      <w:r w:rsidR="00ED671A" w:rsidRPr="00ED671A">
        <w:rPr>
          <w:lang w:val="es-SV"/>
        </w:rPr>
        <w:t xml:space="preserve"> que las obse</w:t>
      </w:r>
      <w:r>
        <w:rPr>
          <w:lang w:val="es-SV"/>
        </w:rPr>
        <w:t xml:space="preserve">rvaciones no son independientes podemos concluir que </w:t>
      </w:r>
      <w:r w:rsidR="00ED671A" w:rsidRPr="00ED671A">
        <w:rPr>
          <w:lang w:val="es-SV"/>
        </w:rPr>
        <w:t>el pasado puede afectar al futuro.</w:t>
      </w:r>
    </w:p>
    <w:p w:rsidR="00166ABC" w:rsidRDefault="00E10C95" w:rsidP="00C12E25">
      <w:pPr>
        <w:pStyle w:val="Textoindependiente"/>
        <w:rPr>
          <w:lang w:val="es-SV"/>
        </w:rPr>
      </w:pPr>
      <w:r>
        <w:rPr>
          <w:lang w:val="es-SV"/>
        </w:rPr>
        <w:t>En resumen y antes de proseguir con mayores detalles, se debe tener en consideración lo siguiente</w:t>
      </w:r>
      <w:r w:rsidR="0024010D">
        <w:rPr>
          <w:rStyle w:val="Refdenotaalpie"/>
          <w:lang w:val="es-SV"/>
        </w:rPr>
        <w:footnoteReference w:id="2"/>
      </w:r>
      <w:r>
        <w:rPr>
          <w:lang w:val="es-SV"/>
        </w:rPr>
        <w:t>:</w:t>
      </w:r>
    </w:p>
    <w:p w:rsidR="00E10C95" w:rsidRPr="00E10C95" w:rsidRDefault="00E10C95" w:rsidP="00537C64">
      <w:pPr>
        <w:pStyle w:val="Textoindependiente"/>
        <w:numPr>
          <w:ilvl w:val="0"/>
          <w:numId w:val="4"/>
        </w:numPr>
        <w:rPr>
          <w:lang w:val="es-SV"/>
        </w:rPr>
      </w:pPr>
      <w:r w:rsidRPr="00E10C95">
        <w:rPr>
          <w:lang w:val="es-SV"/>
        </w:rPr>
        <w:t>El orden de los datos importa.</w:t>
      </w:r>
    </w:p>
    <w:p w:rsidR="00E10C95" w:rsidRPr="00E10C95" w:rsidRDefault="00E10C95" w:rsidP="00537C64">
      <w:pPr>
        <w:pStyle w:val="Textoindependiente"/>
        <w:numPr>
          <w:ilvl w:val="0"/>
          <w:numId w:val="4"/>
        </w:numPr>
        <w:rPr>
          <w:lang w:val="es-SV"/>
        </w:rPr>
      </w:pPr>
      <w:r w:rsidRPr="00E10C95">
        <w:rPr>
          <w:lang w:val="es-SV"/>
        </w:rPr>
        <w:t>Las observaciones no son independientes.</w:t>
      </w:r>
    </w:p>
    <w:p w:rsidR="00E10C95" w:rsidRDefault="00E10C95" w:rsidP="00537C64">
      <w:pPr>
        <w:pStyle w:val="Textoindependiente"/>
        <w:numPr>
          <w:ilvl w:val="0"/>
          <w:numId w:val="4"/>
        </w:numPr>
        <w:rPr>
          <w:lang w:val="es-SV"/>
        </w:rPr>
      </w:pPr>
      <w:r w:rsidRPr="00E10C95">
        <w:rPr>
          <w:lang w:val="es-SV"/>
        </w:rPr>
        <w:t>Al estimar relaciones se debe tener en cuenta que no son independientes.</w:t>
      </w:r>
    </w:p>
    <w:p w:rsidR="0024010D" w:rsidRPr="00E10C95" w:rsidRDefault="0024010D" w:rsidP="00537C64">
      <w:pPr>
        <w:pStyle w:val="Textoindependiente"/>
        <w:numPr>
          <w:ilvl w:val="0"/>
          <w:numId w:val="4"/>
        </w:numPr>
        <w:rPr>
          <w:lang w:val="es-SV"/>
        </w:rPr>
      </w:pPr>
      <w:r w:rsidRPr="0024010D">
        <w:rPr>
          <w:lang w:val="es-SV"/>
        </w:rPr>
        <w:t>El tiempo tiene escala</w:t>
      </w:r>
      <w:r>
        <w:rPr>
          <w:lang w:val="es-SV"/>
        </w:rPr>
        <w:t xml:space="preserve"> y</w:t>
      </w:r>
      <w:r w:rsidRPr="0024010D">
        <w:rPr>
          <w:lang w:val="es-SV"/>
        </w:rPr>
        <w:t xml:space="preserve"> esta escala está ordenada.</w:t>
      </w:r>
    </w:p>
    <w:p w:rsidR="00E10C95" w:rsidRDefault="00E10C95" w:rsidP="00537C64">
      <w:pPr>
        <w:pStyle w:val="Textoindependiente"/>
        <w:numPr>
          <w:ilvl w:val="0"/>
          <w:numId w:val="4"/>
        </w:numPr>
        <w:rPr>
          <w:lang w:val="es-SV"/>
        </w:rPr>
      </w:pPr>
      <w:r w:rsidRPr="00E10C95">
        <w:rPr>
          <w:lang w:val="es-SV"/>
        </w:rPr>
        <w:t>Por tanto, debe utilizar técnicas matemáticas y estadísticas diferentes.</w:t>
      </w:r>
    </w:p>
    <w:p w:rsidR="003D52C9" w:rsidRDefault="003D52C9" w:rsidP="00537C64">
      <w:pPr>
        <w:pStyle w:val="Textoindependiente"/>
        <w:numPr>
          <w:ilvl w:val="0"/>
          <w:numId w:val="4"/>
        </w:numPr>
        <w:rPr>
          <w:lang w:val="es-SV"/>
        </w:rPr>
      </w:pPr>
      <w:r>
        <w:rPr>
          <w:lang w:val="es-SV"/>
        </w:rPr>
        <w:t>Una serie temporal permite:</w:t>
      </w:r>
    </w:p>
    <w:p w:rsidR="003D52C9" w:rsidRDefault="003D52C9" w:rsidP="00537C64">
      <w:pPr>
        <w:pStyle w:val="Textoindependiente"/>
        <w:numPr>
          <w:ilvl w:val="1"/>
          <w:numId w:val="4"/>
        </w:numPr>
        <w:rPr>
          <w:lang w:val="es-SV"/>
        </w:rPr>
      </w:pPr>
      <w:r>
        <w:rPr>
          <w:lang w:val="es-SV"/>
        </w:rPr>
        <w:t>Entender el pasado</w:t>
      </w:r>
    </w:p>
    <w:p w:rsidR="003D52C9" w:rsidRDefault="003D52C9" w:rsidP="00537C64">
      <w:pPr>
        <w:pStyle w:val="Textoindependiente"/>
        <w:numPr>
          <w:ilvl w:val="1"/>
          <w:numId w:val="4"/>
        </w:numPr>
        <w:rPr>
          <w:lang w:val="es-SV"/>
        </w:rPr>
      </w:pPr>
      <w:r>
        <w:rPr>
          <w:lang w:val="es-SV"/>
        </w:rPr>
        <w:lastRenderedPageBreak/>
        <w:t>Entender la situación actual</w:t>
      </w:r>
    </w:p>
    <w:p w:rsidR="003D52C9" w:rsidRDefault="003D52C9" w:rsidP="00537C64">
      <w:pPr>
        <w:pStyle w:val="Textoindependiente"/>
        <w:numPr>
          <w:ilvl w:val="1"/>
          <w:numId w:val="4"/>
        </w:numPr>
        <w:rPr>
          <w:lang w:val="es-SV"/>
        </w:rPr>
      </w:pPr>
      <w:r>
        <w:rPr>
          <w:lang w:val="es-SV"/>
        </w:rPr>
        <w:t>Entender el futuro</w:t>
      </w:r>
    </w:p>
    <w:p w:rsidR="00786146" w:rsidRDefault="00DD0BBA" w:rsidP="00D842F9">
      <w:pPr>
        <w:pStyle w:val="Ttulo2"/>
        <w:rPr>
          <w:lang w:val="es-SV"/>
        </w:rPr>
      </w:pPr>
      <w:bookmarkStart w:id="1" w:name="_Toc5421767"/>
      <w:r>
        <w:rPr>
          <w:lang w:val="es-SV"/>
        </w:rPr>
        <w:t>Objetivo de una Serie Temporal</w:t>
      </w:r>
      <w:bookmarkEnd w:id="1"/>
    </w:p>
    <w:p w:rsidR="00FE43BC" w:rsidRDefault="00DD0BBA" w:rsidP="00C12E25">
      <w:pPr>
        <w:pStyle w:val="Textoindependiente"/>
        <w:rPr>
          <w:lang w:val="es-SV"/>
        </w:rPr>
      </w:pPr>
      <w:r>
        <w:rPr>
          <w:lang w:val="es-SV"/>
        </w:rPr>
        <w:t>El objetivo del análisis de series temporales es doble. Por un lado, se busca explicar las variaciones observadas en la serie en el pasado, tratando de determinar si responden a un determinado patrón de comportamiento. Por otra parte, si se consigue definir ese patrón o modelo, se intentara predecir el comportamiento futuro de la misma.</w:t>
      </w:r>
    </w:p>
    <w:p w:rsidR="00DD0BBA" w:rsidRDefault="00DD0BBA" w:rsidP="00C12E25">
      <w:pPr>
        <w:pStyle w:val="Textoindependiente"/>
        <w:rPr>
          <w:lang w:val="es-SV"/>
        </w:rPr>
      </w:pPr>
      <w:r>
        <w:rPr>
          <w:lang w:val="es-SV"/>
        </w:rPr>
        <w:t>Para alcanzar este doble objetivo se utiliza una metodología bastante consolidada, según la cual se admite que la serie temporal es una función del tiempo. Bajo este esquema, la serie sería una variable dependiente  y el tiempo una variable independiente o explicativa. Dejando claro que el tiempo, en sí, no es una variable explicativa, sino simplemente un soporte o escenario en el que se realiza o tiene lugar  una serie temporal. A esta forma de abordar el estudio de las series de tiempo se le conoce como enfoque clásico, frente al causal, según el cual, cualquier serie temporal, como variable que es, puede ser explicada por otra u otras series</w:t>
      </w:r>
      <w:r w:rsidR="00D84BBF">
        <w:rPr>
          <w:rStyle w:val="Refdenotaalpie"/>
          <w:lang w:val="es-SV"/>
        </w:rPr>
        <w:footnoteReference w:id="3"/>
      </w:r>
      <w:r>
        <w:rPr>
          <w:lang w:val="es-SV"/>
        </w:rPr>
        <w:t>.</w:t>
      </w:r>
    </w:p>
    <w:p w:rsidR="000D2C3D" w:rsidRDefault="000D2C3D" w:rsidP="00C12E25">
      <w:pPr>
        <w:pStyle w:val="Textoindependiente"/>
        <w:rPr>
          <w:lang w:val="es-SV"/>
        </w:rPr>
      </w:pPr>
      <w:r>
        <w:rPr>
          <w:lang w:val="es-SV"/>
        </w:rPr>
        <w:t xml:space="preserve">Ahora bien, para poder explicar las variaciones en la serie, es necesario recalcar que las observaciones no son independientes. </w:t>
      </w:r>
      <w:r w:rsidRPr="000D2C3D">
        <w:rPr>
          <w:lang w:val="es-SV"/>
        </w:rPr>
        <w:t>Una variable presenta dependencia temporal cuando los datos del pasado afectan al valor de la variable en el futuro. Por ejemplo, el Producto Interior Bruto (PIB) mundial a largo plazo tienen una tendencia alcista prolongada. Lo cual quiere decir que el crecimiento económico es sostenido en el tiempo. Por tanto, lo que ocurrió en el pasado tiene un efecto en el futuro. Al contrario, si tiramos un dado y apuntamos la fecha en la que lo tiramos, veremos que no existe relación ninguna entre los datos pasados y los presentes. En este último caso el pasado no afecta al futuro</w:t>
      </w:r>
      <w:r w:rsidR="004B706B">
        <w:rPr>
          <w:rStyle w:val="Refdenotaalpie"/>
          <w:lang w:val="es-SV"/>
        </w:rPr>
        <w:footnoteReference w:id="4"/>
      </w:r>
      <w:r w:rsidRPr="000D2C3D">
        <w:rPr>
          <w:lang w:val="es-SV"/>
        </w:rPr>
        <w:t>.</w:t>
      </w:r>
    </w:p>
    <w:p w:rsidR="00445998" w:rsidRDefault="00445998" w:rsidP="00C12E25">
      <w:pPr>
        <w:pStyle w:val="Textoindependiente"/>
        <w:rPr>
          <w:lang w:val="es-SV"/>
        </w:rPr>
      </w:pPr>
      <w:r>
        <w:rPr>
          <w:lang w:val="es-SV"/>
        </w:rPr>
        <w:t xml:space="preserve">La forma más sencilla de iniciar el análisis de una serie temporal es mediante su representación gráfica, para ello, en un sistema cartesiano, los valores de la serie </w:t>
      </w:r>
      <w:proofErr w:type="spellStart"/>
      <w:r>
        <w:rPr>
          <w:lang w:val="es-SV"/>
        </w:rPr>
        <w:t>Yt</w:t>
      </w:r>
      <w:proofErr w:type="spellEnd"/>
      <w:r>
        <w:rPr>
          <w:lang w:val="es-SV"/>
        </w:rPr>
        <w:t xml:space="preserve"> se representan en el eje de las ordenadas y los periodos de tiempo en el eje de las abscisas. Mediante este tipo de representaciones se pueden detectar las características más sobresalientes de la serie, tales como el movimiento a largo plazo, la amplitud de las oscilaciones, la posible existencia de ciclos, los posibles puntos de ruptura, la presencia de valores atípicos, etc.</w:t>
      </w:r>
    </w:p>
    <w:p w:rsidR="004B706B" w:rsidRDefault="008F2B47" w:rsidP="008F2B47">
      <w:pPr>
        <w:pStyle w:val="Textoindependiente"/>
        <w:jc w:val="center"/>
        <w:rPr>
          <w:lang w:val="es-SV"/>
        </w:rPr>
      </w:pPr>
      <w:r>
        <w:rPr>
          <w:noProof/>
        </w:rPr>
        <w:drawing>
          <wp:inline distT="0" distB="0" distL="0" distR="0" wp14:anchorId="562EDF43" wp14:editId="52DC0BBC">
            <wp:extent cx="2743200" cy="1171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171575"/>
                    </a:xfrm>
                    <a:prstGeom prst="rect">
                      <a:avLst/>
                    </a:prstGeom>
                  </pic:spPr>
                </pic:pic>
              </a:graphicData>
            </a:graphic>
          </wp:inline>
        </w:drawing>
      </w:r>
    </w:p>
    <w:p w:rsidR="008F2B47" w:rsidRDefault="008F2B47" w:rsidP="008F2B47">
      <w:pPr>
        <w:pStyle w:val="Textoindependiente"/>
        <w:jc w:val="center"/>
        <w:rPr>
          <w:lang w:val="es-SV"/>
        </w:rPr>
      </w:pPr>
      <w:r>
        <w:rPr>
          <w:lang w:val="es-SV"/>
        </w:rPr>
        <w:t>Figura 1-1 Serie Temporal</w:t>
      </w:r>
    </w:p>
    <w:p w:rsidR="0012665E" w:rsidRDefault="0012665E" w:rsidP="0012665E">
      <w:pPr>
        <w:pStyle w:val="Textoindependiente"/>
        <w:rPr>
          <w:lang w:val="es-SV"/>
        </w:rPr>
      </w:pPr>
    </w:p>
    <w:p w:rsidR="0012665E" w:rsidRDefault="0012665E" w:rsidP="00D842F9">
      <w:pPr>
        <w:pStyle w:val="Ttulo2"/>
        <w:rPr>
          <w:lang w:val="es-SV"/>
        </w:rPr>
      </w:pPr>
      <w:bookmarkStart w:id="2" w:name="_Toc5421768"/>
      <w:r>
        <w:rPr>
          <w:lang w:val="es-SV"/>
        </w:rPr>
        <w:lastRenderedPageBreak/>
        <w:t>Elementos de una Serie Temporal</w:t>
      </w:r>
      <w:bookmarkEnd w:id="2"/>
    </w:p>
    <w:p w:rsidR="00DD0BBA" w:rsidRDefault="0012665E" w:rsidP="0012665E">
      <w:pPr>
        <w:pStyle w:val="Textoindependiente"/>
        <w:rPr>
          <w:lang w:val="es-SV"/>
        </w:rPr>
      </w:pPr>
      <w:r>
        <w:rPr>
          <w:lang w:val="es-SV"/>
        </w:rPr>
        <w:t>Existen</w:t>
      </w:r>
      <w:r w:rsidRPr="0012665E">
        <w:rPr>
          <w:lang w:val="es-SV"/>
        </w:rPr>
        <w:t xml:space="preserve"> tres elementos básicos </w:t>
      </w:r>
      <w:r>
        <w:rPr>
          <w:lang w:val="es-SV"/>
        </w:rPr>
        <w:t xml:space="preserve">al momento </w:t>
      </w:r>
      <w:r w:rsidRPr="0012665E">
        <w:rPr>
          <w:lang w:val="es-SV"/>
        </w:rPr>
        <w:t>de abordar</w:t>
      </w:r>
      <w:r>
        <w:rPr>
          <w:lang w:val="es-SV"/>
        </w:rPr>
        <w:t>/analizar</w:t>
      </w:r>
      <w:r w:rsidRPr="0012665E">
        <w:rPr>
          <w:lang w:val="es-SV"/>
        </w:rPr>
        <w:t xml:space="preserve"> una serie temporal: la tendencia, la estacionalidad y la aleatoriedad.</w:t>
      </w:r>
    </w:p>
    <w:p w:rsidR="0012665E" w:rsidRDefault="0012665E" w:rsidP="0012665E">
      <w:pPr>
        <w:pStyle w:val="Textoindependiente"/>
        <w:rPr>
          <w:lang w:val="es-SV"/>
        </w:rPr>
      </w:pPr>
      <w:r>
        <w:rPr>
          <w:lang w:val="es-SV"/>
        </w:rPr>
        <w:t>Las definiciones de cada componente son:</w:t>
      </w:r>
    </w:p>
    <w:p w:rsidR="0012665E" w:rsidRDefault="0012665E" w:rsidP="00537C64">
      <w:pPr>
        <w:pStyle w:val="Textoindependiente"/>
        <w:numPr>
          <w:ilvl w:val="0"/>
          <w:numId w:val="5"/>
        </w:numPr>
        <w:rPr>
          <w:lang w:val="es-SV"/>
        </w:rPr>
      </w:pPr>
      <w:r>
        <w:rPr>
          <w:lang w:val="es-SV"/>
        </w:rPr>
        <w:t xml:space="preserve">Tendencia: Movimiento regular de la serie, a largo plazo. </w:t>
      </w:r>
      <w:r w:rsidRPr="0012665E">
        <w:rPr>
          <w:lang w:val="es-SV"/>
        </w:rPr>
        <w:t>La Tendencia mide si temporalmente los valores tienen una direccionalidad hacia arriba o hacia abajo. En definitiva, capta una pendiente general de los valores. Una pendiente que puede ser positiva, si es de subida, o negativa, si es de bajada.</w:t>
      </w:r>
    </w:p>
    <w:p w:rsidR="0012665E" w:rsidRDefault="0012665E" w:rsidP="00537C64">
      <w:pPr>
        <w:pStyle w:val="Textoindependiente"/>
        <w:numPr>
          <w:ilvl w:val="0"/>
          <w:numId w:val="5"/>
        </w:numPr>
        <w:rPr>
          <w:lang w:val="es-SV"/>
        </w:rPr>
      </w:pPr>
      <w:r>
        <w:rPr>
          <w:lang w:val="es-SV"/>
        </w:rPr>
        <w:t xml:space="preserve">Estacionalidad: Oscilaciones a corto plazo del periodo regular, </w:t>
      </w:r>
      <w:r w:rsidRPr="0012665E">
        <w:rPr>
          <w:lang w:val="es-SV"/>
        </w:rPr>
        <w:t>mide la presencia de ciclos, de subidas y bajadas realizas con una determinada regularidad.</w:t>
      </w:r>
    </w:p>
    <w:p w:rsidR="0012665E" w:rsidRDefault="0012665E" w:rsidP="00537C64">
      <w:pPr>
        <w:pStyle w:val="Textoindependiente"/>
        <w:numPr>
          <w:ilvl w:val="0"/>
          <w:numId w:val="5"/>
        </w:numPr>
        <w:rPr>
          <w:lang w:val="es-SV"/>
        </w:rPr>
      </w:pPr>
      <w:r>
        <w:rPr>
          <w:lang w:val="es-SV"/>
        </w:rPr>
        <w:t>Aleatoriedad: Son fluctuaciones producidas por valores eventuales, esporádicos o imprevisibles, que no muestran una periodicidad previsible. En otras palabras, la</w:t>
      </w:r>
      <w:r w:rsidRPr="0012665E">
        <w:rPr>
          <w:lang w:val="es-MX"/>
        </w:rPr>
        <w:t xml:space="preserve"> </w:t>
      </w:r>
      <w:r>
        <w:rPr>
          <w:lang w:val="es-SV"/>
        </w:rPr>
        <w:t>a</w:t>
      </w:r>
      <w:r w:rsidRPr="0012665E">
        <w:rPr>
          <w:lang w:val="es-SV"/>
        </w:rPr>
        <w:t>leatoriedad mide desvíos respecto de estos dos elementos vistos anteriormente, pequeños alejamientos de la tendencia o de la estacionalidad que se atribuirán a elementos no controlados en el modelo, a elementos incluso idiosincráticos, propios del individuo o los individuos evaluados en aquel momento.</w:t>
      </w:r>
    </w:p>
    <w:p w:rsidR="00AD6121" w:rsidRDefault="0092643F" w:rsidP="00AD6121">
      <w:pPr>
        <w:pStyle w:val="Textoindependiente"/>
        <w:rPr>
          <w:lang w:val="es-SV"/>
        </w:rPr>
      </w:pPr>
      <w:r>
        <w:rPr>
          <w:lang w:val="es-SV"/>
        </w:rPr>
        <w:t>Algunos autores agregan una cuarta componente: Componente Cíclica, la cual</w:t>
      </w:r>
      <w:r w:rsidRPr="0092643F">
        <w:rPr>
          <w:lang w:val="es-SV"/>
        </w:rPr>
        <w:t xml:space="preserve"> refleja comportamientos recurrentes, aunque no tienen por qué ser exactamente periódicos, con un periodo superior a un año. Muestran, habitualmente, cómo se suceden las etapas de bonanza económica con las de crisis, o al menos, desaceleración.</w:t>
      </w:r>
    </w:p>
    <w:p w:rsidR="0012665E" w:rsidRDefault="00CA37C4" w:rsidP="0012665E">
      <w:pPr>
        <w:pStyle w:val="Textoindependiente"/>
        <w:rPr>
          <w:lang w:val="es-SV"/>
        </w:rPr>
      </w:pPr>
      <w:r>
        <w:rPr>
          <w:lang w:val="es-SV"/>
        </w:rPr>
        <w:t xml:space="preserve">Veamos en forma gráfica la representación de los componentes. </w:t>
      </w:r>
    </w:p>
    <w:p w:rsidR="00CA37C4" w:rsidRDefault="00CA2D3F" w:rsidP="00CA2D3F">
      <w:pPr>
        <w:pStyle w:val="Textoindependiente"/>
        <w:jc w:val="center"/>
        <w:rPr>
          <w:lang w:val="es-SV"/>
        </w:rPr>
      </w:pPr>
      <w:r>
        <w:rPr>
          <w:noProof/>
        </w:rPr>
        <w:drawing>
          <wp:inline distT="0" distB="0" distL="0" distR="0">
            <wp:extent cx="3076575" cy="17550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0445" cy="1762958"/>
                    </a:xfrm>
                    <a:prstGeom prst="rect">
                      <a:avLst/>
                    </a:prstGeom>
                    <a:noFill/>
                    <a:ln>
                      <a:noFill/>
                    </a:ln>
                  </pic:spPr>
                </pic:pic>
              </a:graphicData>
            </a:graphic>
          </wp:inline>
        </w:drawing>
      </w:r>
    </w:p>
    <w:p w:rsidR="00CA2D3F" w:rsidRDefault="00CA2D3F" w:rsidP="00CA2D3F">
      <w:pPr>
        <w:pStyle w:val="Textoindependiente"/>
        <w:jc w:val="center"/>
        <w:rPr>
          <w:lang w:val="es-SV"/>
        </w:rPr>
      </w:pPr>
      <w:proofErr w:type="spellStart"/>
      <w:r>
        <w:rPr>
          <w:lang w:val="es-SV"/>
        </w:rPr>
        <w:t>Fig</w:t>
      </w:r>
      <w:proofErr w:type="spellEnd"/>
      <w:r>
        <w:rPr>
          <w:lang w:val="es-SV"/>
        </w:rPr>
        <w:t xml:space="preserve"> 1-2 No existe tendencia, no existe estacionalidad ni aleatoriedad</w:t>
      </w:r>
    </w:p>
    <w:p w:rsidR="00CA2D3F" w:rsidRDefault="00CA2D3F" w:rsidP="00CA2D3F">
      <w:pPr>
        <w:pStyle w:val="Textoindependiente"/>
        <w:jc w:val="center"/>
        <w:rPr>
          <w:lang w:val="es-SV"/>
        </w:rPr>
      </w:pPr>
    </w:p>
    <w:p w:rsidR="00CA2D3F" w:rsidRDefault="00CA2D3F" w:rsidP="00CA2D3F">
      <w:pPr>
        <w:pStyle w:val="Textoindependiente"/>
        <w:jc w:val="center"/>
        <w:rPr>
          <w:lang w:val="es-SV"/>
        </w:rPr>
      </w:pPr>
    </w:p>
    <w:p w:rsidR="00CA2D3F" w:rsidRDefault="00CA2D3F" w:rsidP="00CA2D3F">
      <w:pPr>
        <w:pStyle w:val="Textoindependiente"/>
        <w:jc w:val="center"/>
        <w:rPr>
          <w:lang w:val="es-SV"/>
        </w:rPr>
      </w:pPr>
      <w:r>
        <w:rPr>
          <w:noProof/>
        </w:rPr>
        <w:lastRenderedPageBreak/>
        <w:drawing>
          <wp:inline distT="0" distB="0" distL="0" distR="0">
            <wp:extent cx="2857500" cy="17158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137" cy="1719220"/>
                    </a:xfrm>
                    <a:prstGeom prst="rect">
                      <a:avLst/>
                    </a:prstGeom>
                    <a:noFill/>
                    <a:ln>
                      <a:noFill/>
                    </a:ln>
                  </pic:spPr>
                </pic:pic>
              </a:graphicData>
            </a:graphic>
          </wp:inline>
        </w:drawing>
      </w:r>
    </w:p>
    <w:p w:rsidR="00CA2D3F" w:rsidRDefault="00CA2D3F" w:rsidP="00CA2D3F">
      <w:pPr>
        <w:pStyle w:val="Textoindependiente"/>
        <w:jc w:val="center"/>
        <w:rPr>
          <w:lang w:val="es-SV"/>
        </w:rPr>
      </w:pPr>
      <w:proofErr w:type="spellStart"/>
      <w:r>
        <w:rPr>
          <w:lang w:val="es-SV"/>
        </w:rPr>
        <w:t>Fig</w:t>
      </w:r>
      <w:proofErr w:type="spellEnd"/>
      <w:r>
        <w:rPr>
          <w:lang w:val="es-SV"/>
        </w:rPr>
        <w:t xml:space="preserve"> 1-3 Solo existe tendencia</w:t>
      </w:r>
    </w:p>
    <w:p w:rsidR="00CA2D3F" w:rsidRDefault="00CA2D3F" w:rsidP="00CA2D3F">
      <w:pPr>
        <w:pStyle w:val="Textoindependiente"/>
        <w:jc w:val="center"/>
        <w:rPr>
          <w:lang w:val="es-SV"/>
        </w:rPr>
      </w:pPr>
    </w:p>
    <w:p w:rsidR="002822CA" w:rsidRDefault="00CA2D3F" w:rsidP="00CA2D3F">
      <w:pPr>
        <w:pStyle w:val="Textoindependiente"/>
        <w:jc w:val="center"/>
        <w:rPr>
          <w:lang w:val="es-SV"/>
        </w:rPr>
      </w:pPr>
      <w:r>
        <w:rPr>
          <w:noProof/>
        </w:rPr>
        <w:drawing>
          <wp:inline distT="0" distB="0" distL="0" distR="0">
            <wp:extent cx="2945716" cy="17526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0168" cy="1755249"/>
                    </a:xfrm>
                    <a:prstGeom prst="rect">
                      <a:avLst/>
                    </a:prstGeom>
                    <a:noFill/>
                    <a:ln>
                      <a:noFill/>
                    </a:ln>
                  </pic:spPr>
                </pic:pic>
              </a:graphicData>
            </a:graphic>
          </wp:inline>
        </w:drawing>
      </w:r>
    </w:p>
    <w:p w:rsidR="00CA2D3F" w:rsidRDefault="00CA2D3F" w:rsidP="00CA2D3F">
      <w:pPr>
        <w:pStyle w:val="Textoindependiente"/>
        <w:jc w:val="center"/>
        <w:rPr>
          <w:lang w:val="es-SV"/>
        </w:rPr>
      </w:pPr>
      <w:proofErr w:type="spellStart"/>
      <w:r>
        <w:rPr>
          <w:lang w:val="es-SV"/>
        </w:rPr>
        <w:t>Fig</w:t>
      </w:r>
      <w:proofErr w:type="spellEnd"/>
      <w:r>
        <w:rPr>
          <w:lang w:val="es-SV"/>
        </w:rPr>
        <w:t xml:space="preserve"> 1-4 solo existe estacionalidad</w:t>
      </w:r>
    </w:p>
    <w:p w:rsidR="00427AD9" w:rsidRDefault="00427AD9" w:rsidP="00CA2D3F">
      <w:pPr>
        <w:pStyle w:val="Textoindependiente"/>
        <w:jc w:val="center"/>
        <w:rPr>
          <w:lang w:val="es-SV"/>
        </w:rPr>
      </w:pPr>
    </w:p>
    <w:p w:rsidR="00427AD9" w:rsidRDefault="00427AD9" w:rsidP="00CA2D3F">
      <w:pPr>
        <w:pStyle w:val="Textoindependiente"/>
        <w:jc w:val="center"/>
        <w:rPr>
          <w:lang w:val="es-SV"/>
        </w:rPr>
      </w:pPr>
      <w:r>
        <w:rPr>
          <w:noProof/>
        </w:rPr>
        <w:drawing>
          <wp:inline distT="0" distB="0" distL="0" distR="0">
            <wp:extent cx="2799705" cy="1641883"/>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2147" cy="1649180"/>
                    </a:xfrm>
                    <a:prstGeom prst="rect">
                      <a:avLst/>
                    </a:prstGeom>
                    <a:noFill/>
                    <a:ln>
                      <a:noFill/>
                    </a:ln>
                  </pic:spPr>
                </pic:pic>
              </a:graphicData>
            </a:graphic>
          </wp:inline>
        </w:drawing>
      </w:r>
    </w:p>
    <w:p w:rsidR="00427AD9" w:rsidRDefault="00427AD9" w:rsidP="00CA2D3F">
      <w:pPr>
        <w:pStyle w:val="Textoindependiente"/>
        <w:jc w:val="center"/>
        <w:rPr>
          <w:lang w:val="es-SV"/>
        </w:rPr>
      </w:pPr>
      <w:proofErr w:type="spellStart"/>
      <w:r>
        <w:rPr>
          <w:lang w:val="es-SV"/>
        </w:rPr>
        <w:t>Fig</w:t>
      </w:r>
      <w:proofErr w:type="spellEnd"/>
      <w:r>
        <w:rPr>
          <w:lang w:val="es-SV"/>
        </w:rPr>
        <w:t xml:space="preserve"> 1-5 Muestra tendencia y estacionalidad</w:t>
      </w:r>
    </w:p>
    <w:p w:rsidR="00EE4D47" w:rsidRDefault="00EE4D47" w:rsidP="00CA2D3F">
      <w:pPr>
        <w:pStyle w:val="Textoindependiente"/>
        <w:jc w:val="center"/>
        <w:rPr>
          <w:lang w:val="es-SV"/>
        </w:rPr>
      </w:pPr>
      <w:r>
        <w:rPr>
          <w:noProof/>
        </w:rPr>
        <w:lastRenderedPageBreak/>
        <w:drawing>
          <wp:inline distT="0" distB="0" distL="0" distR="0">
            <wp:extent cx="2807348" cy="1581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7849" cy="1587064"/>
                    </a:xfrm>
                    <a:prstGeom prst="rect">
                      <a:avLst/>
                    </a:prstGeom>
                    <a:noFill/>
                    <a:ln>
                      <a:noFill/>
                    </a:ln>
                  </pic:spPr>
                </pic:pic>
              </a:graphicData>
            </a:graphic>
          </wp:inline>
        </w:drawing>
      </w:r>
    </w:p>
    <w:p w:rsidR="00EE4D47" w:rsidRDefault="00EE4D47" w:rsidP="00CA2D3F">
      <w:pPr>
        <w:pStyle w:val="Textoindependiente"/>
        <w:jc w:val="center"/>
        <w:rPr>
          <w:lang w:val="es-SV"/>
        </w:rPr>
      </w:pPr>
      <w:proofErr w:type="spellStart"/>
      <w:r>
        <w:rPr>
          <w:lang w:val="es-SV"/>
        </w:rPr>
        <w:t>Fig</w:t>
      </w:r>
      <w:proofErr w:type="spellEnd"/>
      <w:r>
        <w:rPr>
          <w:lang w:val="es-SV"/>
        </w:rPr>
        <w:t xml:space="preserve"> 1-6 Muestra tendencia y aleatoriedad</w:t>
      </w:r>
    </w:p>
    <w:p w:rsidR="00EE4D47" w:rsidRDefault="00EE4D47" w:rsidP="00CA2D3F">
      <w:pPr>
        <w:pStyle w:val="Textoindependiente"/>
        <w:jc w:val="center"/>
        <w:rPr>
          <w:lang w:val="es-SV"/>
        </w:rPr>
      </w:pPr>
      <w:r>
        <w:rPr>
          <w:noProof/>
        </w:rPr>
        <w:drawing>
          <wp:inline distT="0" distB="0" distL="0" distR="0">
            <wp:extent cx="2524125" cy="158398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6047" cy="1591469"/>
                    </a:xfrm>
                    <a:prstGeom prst="rect">
                      <a:avLst/>
                    </a:prstGeom>
                    <a:noFill/>
                    <a:ln>
                      <a:noFill/>
                    </a:ln>
                  </pic:spPr>
                </pic:pic>
              </a:graphicData>
            </a:graphic>
          </wp:inline>
        </w:drawing>
      </w:r>
    </w:p>
    <w:p w:rsidR="00EE4D47" w:rsidRDefault="00EE4D47" w:rsidP="00CA2D3F">
      <w:pPr>
        <w:pStyle w:val="Textoindependiente"/>
        <w:jc w:val="center"/>
        <w:rPr>
          <w:lang w:val="es-SV"/>
        </w:rPr>
      </w:pPr>
      <w:proofErr w:type="spellStart"/>
      <w:r>
        <w:rPr>
          <w:lang w:val="es-SV"/>
        </w:rPr>
        <w:t>Fig</w:t>
      </w:r>
      <w:proofErr w:type="spellEnd"/>
      <w:r>
        <w:rPr>
          <w:lang w:val="es-SV"/>
        </w:rPr>
        <w:t xml:space="preserve"> 1-7 muestra tendencia, estacionalidad y aleatoriedad</w:t>
      </w:r>
    </w:p>
    <w:p w:rsidR="00EE4D47" w:rsidRDefault="00EE4D47" w:rsidP="00CA2D3F">
      <w:pPr>
        <w:pStyle w:val="Textoindependiente"/>
        <w:jc w:val="center"/>
        <w:rPr>
          <w:lang w:val="es-SV"/>
        </w:rPr>
      </w:pPr>
    </w:p>
    <w:p w:rsidR="00374EC5" w:rsidRDefault="00044D8B" w:rsidP="000C6F59">
      <w:pPr>
        <w:pStyle w:val="Textoindependiente"/>
        <w:rPr>
          <w:lang w:val="es-SV"/>
        </w:rPr>
      </w:pPr>
      <w:r w:rsidRPr="00044D8B">
        <w:rPr>
          <w:lang w:val="es-SV"/>
        </w:rPr>
        <w:t>La Tendencia de una serie se podrá evaluar mediante una Regresión lineal simple, a través del modelo: X=</w:t>
      </w:r>
      <w:proofErr w:type="spellStart"/>
      <w:r w:rsidRPr="00044D8B">
        <w:rPr>
          <w:lang w:val="es-SV"/>
        </w:rPr>
        <w:t>at+b</w:t>
      </w:r>
      <w:proofErr w:type="spellEnd"/>
      <w:r w:rsidRPr="00044D8B">
        <w:rPr>
          <w:lang w:val="es-SV"/>
        </w:rPr>
        <w:t>, donde “a” es la pendiente de la recta y “b” la llamada “ordenada en el origen”. Ver el artículo dedicado a la Regresión lineal simple. Se trata, pues, de ver si, en su conjunto, entre los datos de la variable X estudiada y los valores temporales se podría ajustar una recta de regresión significativa. Evidentemente, esa Regresión lineal no nos servirá para crear una modelo general de la serie temporal pero sí para detectar y caracterizar una tendencia.</w:t>
      </w:r>
    </w:p>
    <w:p w:rsidR="00044D8B" w:rsidRDefault="00044D8B" w:rsidP="000C6F59">
      <w:pPr>
        <w:pStyle w:val="Textoindependiente"/>
        <w:rPr>
          <w:lang w:val="es-SV"/>
        </w:rPr>
      </w:pPr>
      <w:r w:rsidRPr="00044D8B">
        <w:rPr>
          <w:lang w:val="es-SV"/>
        </w:rPr>
        <w:t>La Estaciona</w:t>
      </w:r>
      <w:r>
        <w:rPr>
          <w:lang w:val="es-SV"/>
        </w:rPr>
        <w:t>li</w:t>
      </w:r>
      <w:r w:rsidRPr="00044D8B">
        <w:rPr>
          <w:lang w:val="es-SV"/>
        </w:rPr>
        <w:t xml:space="preserve">dad se evalúa mediante el llamado </w:t>
      </w:r>
      <w:proofErr w:type="spellStart"/>
      <w:r w:rsidRPr="00044D8B">
        <w:rPr>
          <w:lang w:val="es-SV"/>
        </w:rPr>
        <w:t>Correlograma</w:t>
      </w:r>
      <w:proofErr w:type="spellEnd"/>
      <w:r w:rsidRPr="00044D8B">
        <w:rPr>
          <w:lang w:val="es-SV"/>
        </w:rPr>
        <w:t xml:space="preserve">. El </w:t>
      </w:r>
      <w:proofErr w:type="spellStart"/>
      <w:r w:rsidRPr="00044D8B">
        <w:rPr>
          <w:lang w:val="es-SV"/>
        </w:rPr>
        <w:t>correlograma</w:t>
      </w:r>
      <w:proofErr w:type="spellEnd"/>
      <w:r w:rsidRPr="00044D8B">
        <w:rPr>
          <w:lang w:val="es-SV"/>
        </w:rPr>
        <w:t xml:space="preserve"> consiste en un cálculo de correlaciones entre la misma muestra pero con diferentes desfases temporales. Es un original método de captar estaciona</w:t>
      </w:r>
      <w:r>
        <w:rPr>
          <w:lang w:val="es-SV"/>
        </w:rPr>
        <w:t>li</w:t>
      </w:r>
      <w:r w:rsidRPr="00044D8B">
        <w:rPr>
          <w:lang w:val="es-SV"/>
        </w:rPr>
        <w:t>dad. Por ejemplo, si en datos mensuales se detecta una importante correlación entre los valores de cada mes con los del año siguiente hablaremos de una estaciona</w:t>
      </w:r>
      <w:r>
        <w:rPr>
          <w:lang w:val="es-SV"/>
        </w:rPr>
        <w:t>li</w:t>
      </w:r>
      <w:r w:rsidRPr="00044D8B">
        <w:rPr>
          <w:lang w:val="es-SV"/>
        </w:rPr>
        <w:t>dad anual o de cada 12 meses.</w:t>
      </w:r>
    </w:p>
    <w:p w:rsidR="00044D8B" w:rsidRDefault="00044D8B" w:rsidP="000C6F59">
      <w:pPr>
        <w:pStyle w:val="Textoindependiente"/>
        <w:rPr>
          <w:lang w:val="es-SV"/>
        </w:rPr>
      </w:pPr>
    </w:p>
    <w:p w:rsidR="00B44655" w:rsidRDefault="00B44655" w:rsidP="00D842F9">
      <w:pPr>
        <w:pStyle w:val="Ttulo2"/>
        <w:rPr>
          <w:lang w:val="es-SV"/>
        </w:rPr>
      </w:pPr>
      <w:bookmarkStart w:id="3" w:name="_Toc5421769"/>
      <w:r>
        <w:rPr>
          <w:lang w:val="es-SV"/>
        </w:rPr>
        <w:t>La Tendencia</w:t>
      </w:r>
      <w:bookmarkEnd w:id="3"/>
    </w:p>
    <w:p w:rsidR="00B44655" w:rsidRDefault="00B44655" w:rsidP="00B44655">
      <w:pPr>
        <w:pStyle w:val="Textoindependiente"/>
        <w:rPr>
          <w:lang w:val="es-SV"/>
        </w:rPr>
      </w:pPr>
      <w:r>
        <w:rPr>
          <w:lang w:val="es-SV"/>
        </w:rPr>
        <w:t>El cálculo de la tendencia requiere que tengamos una cantidad considerable de observaciones, de no ser así podrían obtenerse conclusiones erróneas.</w:t>
      </w:r>
    </w:p>
    <w:p w:rsidR="00B44655" w:rsidRDefault="00B44655" w:rsidP="00B44655">
      <w:pPr>
        <w:pStyle w:val="Textoindependiente"/>
        <w:rPr>
          <w:lang w:val="es-SV"/>
        </w:rPr>
      </w:pPr>
      <w:r>
        <w:rPr>
          <w:lang w:val="es-SV"/>
        </w:rPr>
        <w:t xml:space="preserve">Los métodos más utilizados para el cálculo de la tendencia son: </w:t>
      </w:r>
    </w:p>
    <w:p w:rsidR="00B44655" w:rsidRDefault="00B44655" w:rsidP="00537C64">
      <w:pPr>
        <w:pStyle w:val="Textoindependiente"/>
        <w:numPr>
          <w:ilvl w:val="0"/>
          <w:numId w:val="6"/>
        </w:numPr>
        <w:rPr>
          <w:lang w:val="es-SV"/>
        </w:rPr>
      </w:pPr>
      <w:r>
        <w:rPr>
          <w:lang w:val="es-SV"/>
        </w:rPr>
        <w:t xml:space="preserve">Método gráfico </w:t>
      </w:r>
    </w:p>
    <w:p w:rsidR="00B44655" w:rsidRDefault="00B44655" w:rsidP="00537C64">
      <w:pPr>
        <w:pStyle w:val="Textoindependiente"/>
        <w:numPr>
          <w:ilvl w:val="0"/>
          <w:numId w:val="6"/>
        </w:numPr>
        <w:rPr>
          <w:lang w:val="es-SV"/>
        </w:rPr>
      </w:pPr>
      <w:r>
        <w:rPr>
          <w:lang w:val="es-SV"/>
        </w:rPr>
        <w:lastRenderedPageBreak/>
        <w:t>Método del ajuste analítico</w:t>
      </w:r>
    </w:p>
    <w:p w:rsidR="00B44655" w:rsidRDefault="00B44655" w:rsidP="00537C64">
      <w:pPr>
        <w:pStyle w:val="Textoindependiente"/>
        <w:numPr>
          <w:ilvl w:val="0"/>
          <w:numId w:val="6"/>
        </w:numPr>
        <w:rPr>
          <w:lang w:val="es-SV"/>
        </w:rPr>
      </w:pPr>
      <w:r>
        <w:rPr>
          <w:lang w:val="es-SV"/>
        </w:rPr>
        <w:t>Método de las medias móviles</w:t>
      </w:r>
    </w:p>
    <w:p w:rsidR="00B44655" w:rsidRDefault="00B44655" w:rsidP="00B44655">
      <w:pPr>
        <w:pStyle w:val="Textoindependiente"/>
        <w:rPr>
          <w:b/>
          <w:lang w:val="es-SV"/>
        </w:rPr>
      </w:pPr>
    </w:p>
    <w:p w:rsidR="00B44655" w:rsidRDefault="00B44655" w:rsidP="00B44655">
      <w:pPr>
        <w:pStyle w:val="Textoindependiente"/>
        <w:rPr>
          <w:lang w:val="es-SV"/>
        </w:rPr>
      </w:pPr>
      <w:r w:rsidRPr="00B44655">
        <w:rPr>
          <w:b/>
          <w:lang w:val="es-SV"/>
        </w:rPr>
        <w:t>Método Gráfico</w:t>
      </w:r>
      <w:r w:rsidR="002E2E4F">
        <w:rPr>
          <w:rStyle w:val="Refdenotaalpie"/>
          <w:b/>
          <w:lang w:val="es-SV"/>
        </w:rPr>
        <w:footnoteReference w:id="5"/>
      </w:r>
      <w:r w:rsidRPr="00B44655">
        <w:rPr>
          <w:b/>
          <w:lang w:val="es-SV"/>
        </w:rPr>
        <w:t>:</w:t>
      </w:r>
      <w:r>
        <w:rPr>
          <w:b/>
          <w:lang w:val="es-SV"/>
        </w:rPr>
        <w:t xml:space="preserve"> </w:t>
      </w:r>
      <w:r>
        <w:rPr>
          <w:lang w:val="es-SV"/>
        </w:rPr>
        <w:t xml:space="preserve">Se trata de un método sencillo que permite obtener una línea de tendencia sin necesidad de realizar ningún </w:t>
      </w:r>
      <w:r w:rsidR="00CA23B8">
        <w:rPr>
          <w:lang w:val="es-SV"/>
        </w:rPr>
        <w:t>cálculo.</w:t>
      </w:r>
    </w:p>
    <w:p w:rsidR="00CA23B8" w:rsidRDefault="00CA23B8" w:rsidP="00B44655">
      <w:pPr>
        <w:pStyle w:val="Textoindependiente"/>
        <w:rPr>
          <w:lang w:val="es-SV"/>
        </w:rPr>
      </w:pPr>
      <w:r>
        <w:rPr>
          <w:lang w:val="es-SV"/>
        </w:rPr>
        <w:t>El proceso consiste en la representación gráfica de la serie, uniendo mediante líneas los puntos altos que representan la serie, lo mismo se hace con los puntos bajos. De este modo aparecen dos líneas: la poligonal de cimas y la poligonal de fondos. Se unen luego los puntos medios de los segmentos que separan ambas poligonales obteniendo una línea mucho más suave que indica la dirección predominante o tendencia.</w:t>
      </w:r>
    </w:p>
    <w:p w:rsidR="00CA23B8" w:rsidRDefault="00CA23B8" w:rsidP="00B44655">
      <w:pPr>
        <w:pStyle w:val="Textoindependiente"/>
        <w:rPr>
          <w:lang w:val="es-SV"/>
        </w:rPr>
      </w:pPr>
      <w:r>
        <w:rPr>
          <w:lang w:val="es-SV"/>
        </w:rPr>
        <w:t>Este método presenta falta de objetividad, aunque en algunos casos puede resultar útil para analizar una ligera aproximación.</w:t>
      </w:r>
    </w:p>
    <w:p w:rsidR="00CA23B8" w:rsidRDefault="00CA23B8" w:rsidP="00B44655">
      <w:pPr>
        <w:pStyle w:val="Textoindependiente"/>
        <w:rPr>
          <w:lang w:val="es-SV"/>
        </w:rPr>
      </w:pPr>
    </w:p>
    <w:p w:rsidR="00CA23B8" w:rsidRDefault="00CA23B8" w:rsidP="00CA23B8">
      <w:pPr>
        <w:pStyle w:val="Textoindependiente"/>
        <w:jc w:val="center"/>
        <w:rPr>
          <w:lang w:val="es-SV"/>
        </w:rPr>
      </w:pPr>
      <w:r>
        <w:rPr>
          <w:noProof/>
        </w:rPr>
        <w:drawing>
          <wp:inline distT="0" distB="0" distL="0" distR="0" wp14:anchorId="183D95A0" wp14:editId="064ABA61">
            <wp:extent cx="3286125" cy="14192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6125" cy="1419225"/>
                    </a:xfrm>
                    <a:prstGeom prst="rect">
                      <a:avLst/>
                    </a:prstGeom>
                  </pic:spPr>
                </pic:pic>
              </a:graphicData>
            </a:graphic>
          </wp:inline>
        </w:drawing>
      </w:r>
    </w:p>
    <w:p w:rsidR="00CA23B8" w:rsidRDefault="00CA23B8" w:rsidP="00CA23B8">
      <w:pPr>
        <w:pStyle w:val="Textoindependiente"/>
        <w:jc w:val="center"/>
        <w:rPr>
          <w:lang w:val="es-SV"/>
        </w:rPr>
      </w:pPr>
      <w:r>
        <w:rPr>
          <w:lang w:val="es-SV"/>
        </w:rPr>
        <w:t>Figura 1-8 Método Gráfico</w:t>
      </w:r>
    </w:p>
    <w:p w:rsidR="00CA23B8" w:rsidRDefault="002E2E4F" w:rsidP="00B44655">
      <w:pPr>
        <w:pStyle w:val="Textoindependiente"/>
        <w:rPr>
          <w:lang w:val="es-SV"/>
        </w:rPr>
      </w:pPr>
      <w:r w:rsidRPr="00B44655">
        <w:rPr>
          <w:b/>
          <w:lang w:val="es-SV"/>
        </w:rPr>
        <w:t xml:space="preserve">Método </w:t>
      </w:r>
      <w:r>
        <w:rPr>
          <w:b/>
          <w:lang w:val="es-SV"/>
        </w:rPr>
        <w:t>del Ajuste Analítico</w:t>
      </w:r>
      <w:r>
        <w:rPr>
          <w:rStyle w:val="Refdenotaalpie"/>
          <w:b/>
          <w:lang w:val="es-SV"/>
        </w:rPr>
        <w:footnoteReference w:id="6"/>
      </w:r>
      <w:r w:rsidRPr="00B44655">
        <w:rPr>
          <w:b/>
          <w:lang w:val="es-SV"/>
        </w:rPr>
        <w:t>:</w:t>
      </w:r>
      <w:r>
        <w:rPr>
          <w:b/>
          <w:lang w:val="es-SV"/>
        </w:rPr>
        <w:t xml:space="preserve"> </w:t>
      </w:r>
      <w:r w:rsidRPr="002E2E4F">
        <w:rPr>
          <w:lang w:val="es-SV"/>
        </w:rPr>
        <w:t>Se</w:t>
      </w:r>
      <w:r>
        <w:rPr>
          <w:lang w:val="es-SV"/>
        </w:rPr>
        <w:t xml:space="preserve"> realiza un ajuste por regresión de los valores de la serie a una función del tiempo que recoja de manera satisfactoria la marcha general del fenómeno representado por la serie temporal. Los tipos de ajuste más utilizados se muestran a continuación:</w:t>
      </w:r>
    </w:p>
    <w:p w:rsidR="002E2E4F" w:rsidRPr="00D5454E" w:rsidRDefault="002E2E4F" w:rsidP="00537C64">
      <w:pPr>
        <w:pStyle w:val="Textoindependiente"/>
        <w:numPr>
          <w:ilvl w:val="0"/>
          <w:numId w:val="7"/>
        </w:numPr>
        <w:rPr>
          <w:lang w:val="es-SV"/>
        </w:rPr>
      </w:pPr>
      <w:r>
        <w:rPr>
          <w:lang w:val="es-SV"/>
        </w:rPr>
        <w:t xml:space="preserve">Tendencia lineal: </w:t>
      </w:r>
      <w:r w:rsidR="00D5454E">
        <w:rPr>
          <w:lang w:val="es-SV"/>
        </w:rPr>
        <w:t xml:space="preserve">una tendencia lineal normalmente muestra que algo aumenta o disminuye a un ritmo constante.  </w:t>
      </w:r>
      <w:r w:rsidR="00D5454E">
        <w:rPr>
          <w:noProof/>
        </w:rPr>
        <w:drawing>
          <wp:inline distT="0" distB="0" distL="0" distR="0" wp14:anchorId="2BABDEA0" wp14:editId="104C4DF3">
            <wp:extent cx="800100" cy="1619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0100" cy="161925"/>
                    </a:xfrm>
                    <a:prstGeom prst="rect">
                      <a:avLst/>
                    </a:prstGeom>
                  </pic:spPr>
                </pic:pic>
              </a:graphicData>
            </a:graphic>
          </wp:inline>
        </w:drawing>
      </w:r>
    </w:p>
    <w:p w:rsidR="00D5454E" w:rsidRPr="00D5454E" w:rsidRDefault="00D5454E" w:rsidP="00537C64">
      <w:pPr>
        <w:pStyle w:val="Textoindependiente"/>
        <w:numPr>
          <w:ilvl w:val="0"/>
          <w:numId w:val="7"/>
        </w:numPr>
        <w:rPr>
          <w:lang w:val="es-SV"/>
        </w:rPr>
      </w:pPr>
      <w:r w:rsidRPr="00D5454E">
        <w:rPr>
          <w:lang w:val="es-MX"/>
        </w:rPr>
        <w:t xml:space="preserve">Tendencia logarítmica: es una línea curva muy útil </w:t>
      </w:r>
      <w:r>
        <w:rPr>
          <w:lang w:val="es-MX"/>
        </w:rPr>
        <w:t xml:space="preserve">cuando el índice de cambios aumenta o disminuye rápidamente y, después se estabiliza. </w:t>
      </w:r>
      <w:r>
        <w:rPr>
          <w:noProof/>
        </w:rPr>
        <w:drawing>
          <wp:inline distT="0" distB="0" distL="0" distR="0" wp14:anchorId="03E41EAF" wp14:editId="01694C00">
            <wp:extent cx="923925" cy="1619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23925" cy="161925"/>
                    </a:xfrm>
                    <a:prstGeom prst="rect">
                      <a:avLst/>
                    </a:prstGeom>
                  </pic:spPr>
                </pic:pic>
              </a:graphicData>
            </a:graphic>
          </wp:inline>
        </w:drawing>
      </w:r>
    </w:p>
    <w:p w:rsidR="00D5454E" w:rsidRPr="00D5454E" w:rsidRDefault="00D5454E" w:rsidP="00537C64">
      <w:pPr>
        <w:pStyle w:val="Textoindependiente"/>
        <w:numPr>
          <w:ilvl w:val="0"/>
          <w:numId w:val="7"/>
        </w:numPr>
        <w:rPr>
          <w:lang w:val="es-SV"/>
        </w:rPr>
      </w:pPr>
      <w:r>
        <w:rPr>
          <w:lang w:val="es-MX"/>
        </w:rPr>
        <w:lastRenderedPageBreak/>
        <w:t xml:space="preserve">Tendencia </w:t>
      </w:r>
      <w:proofErr w:type="spellStart"/>
      <w:r>
        <w:rPr>
          <w:lang w:val="es-MX"/>
        </w:rPr>
        <w:t>Semi</w:t>
      </w:r>
      <w:proofErr w:type="spellEnd"/>
      <w:r>
        <w:rPr>
          <w:lang w:val="es-MX"/>
        </w:rPr>
        <w:t xml:space="preserve">-logarítmica: </w:t>
      </w:r>
      <w:r w:rsidR="004209EB">
        <w:rPr>
          <w:lang w:val="es-MX"/>
        </w:rPr>
        <w:t>e</w:t>
      </w:r>
      <w:r>
        <w:rPr>
          <w:lang w:val="es-MX"/>
        </w:rPr>
        <w:t xml:space="preserve">s una variante de la tendencia logarítmica. </w:t>
      </w:r>
      <w:r>
        <w:rPr>
          <w:noProof/>
        </w:rPr>
        <w:drawing>
          <wp:inline distT="0" distB="0" distL="0" distR="0" wp14:anchorId="02A62603" wp14:editId="7A151B99">
            <wp:extent cx="1009650" cy="190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09650" cy="190500"/>
                    </a:xfrm>
                    <a:prstGeom prst="rect">
                      <a:avLst/>
                    </a:prstGeom>
                  </pic:spPr>
                </pic:pic>
              </a:graphicData>
            </a:graphic>
          </wp:inline>
        </w:drawing>
      </w:r>
    </w:p>
    <w:p w:rsidR="00D5454E" w:rsidRPr="00AF03E1" w:rsidRDefault="00D5454E" w:rsidP="00537C64">
      <w:pPr>
        <w:pStyle w:val="Textoindependiente"/>
        <w:numPr>
          <w:ilvl w:val="0"/>
          <w:numId w:val="7"/>
        </w:numPr>
        <w:rPr>
          <w:lang w:val="es-SV"/>
        </w:rPr>
      </w:pPr>
      <w:r>
        <w:rPr>
          <w:lang w:val="es-MX"/>
        </w:rPr>
        <w:t xml:space="preserve">Tendencia Polinómica: </w:t>
      </w:r>
      <w:r w:rsidR="004209EB">
        <w:rPr>
          <w:lang w:val="es-MX"/>
        </w:rPr>
        <w:t>es una línea curva que se utiliza cuando los datos fluctúan según la ecuación del polinomio. El orden del polinomio se puede determinar mediante el número de fluctuaciones en los datos, o en función de los máximos y mínimos que aparecen en la curva por ejemplo, una línea de tendencia polinómica de orden 2 suele tener solo un máximo o un mínimo.</w:t>
      </w:r>
      <w:r w:rsidR="00BB64F4">
        <w:rPr>
          <w:noProof/>
          <w:lang w:val="es-MX"/>
        </w:rPr>
        <w:t xml:space="preserve"> </w:t>
      </w:r>
      <w:r w:rsidR="004209EB">
        <w:rPr>
          <w:noProof/>
        </w:rPr>
        <w:drawing>
          <wp:inline distT="0" distB="0" distL="0" distR="0" wp14:anchorId="5416DB5C" wp14:editId="4503F81C">
            <wp:extent cx="1676400" cy="1619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76400" cy="161925"/>
                    </a:xfrm>
                    <a:prstGeom prst="rect">
                      <a:avLst/>
                    </a:prstGeom>
                  </pic:spPr>
                </pic:pic>
              </a:graphicData>
            </a:graphic>
          </wp:inline>
        </w:drawing>
      </w:r>
      <w:r w:rsidR="004209EB">
        <w:rPr>
          <w:lang w:val="es-MX"/>
        </w:rPr>
        <w:t xml:space="preserve"> </w:t>
      </w:r>
    </w:p>
    <w:p w:rsidR="00AF03E1" w:rsidRPr="00AF03E1" w:rsidRDefault="00AF03E1" w:rsidP="00537C64">
      <w:pPr>
        <w:pStyle w:val="Textoindependiente"/>
        <w:numPr>
          <w:ilvl w:val="0"/>
          <w:numId w:val="7"/>
        </w:numPr>
        <w:rPr>
          <w:lang w:val="es-SV"/>
        </w:rPr>
      </w:pPr>
      <w:r>
        <w:rPr>
          <w:lang w:val="es-MX"/>
        </w:rPr>
        <w:t xml:space="preserve">Tendencia potencial: se utiliza con conjuntos de datos que comparan medidas que aumentan a un ritmo concreto. No es posible crear una tendencia de potencia si los datos contienen valores ceros o negativos. </w:t>
      </w:r>
      <w:r>
        <w:rPr>
          <w:noProof/>
        </w:rPr>
        <w:drawing>
          <wp:inline distT="0" distB="0" distL="0" distR="0" wp14:anchorId="539744AC" wp14:editId="5B3385A1">
            <wp:extent cx="619125" cy="2667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9125" cy="266700"/>
                    </a:xfrm>
                    <a:prstGeom prst="rect">
                      <a:avLst/>
                    </a:prstGeom>
                  </pic:spPr>
                </pic:pic>
              </a:graphicData>
            </a:graphic>
          </wp:inline>
        </w:drawing>
      </w:r>
    </w:p>
    <w:p w:rsidR="00AF03E1" w:rsidRPr="00AF03E1" w:rsidRDefault="00AF03E1" w:rsidP="00537C64">
      <w:pPr>
        <w:pStyle w:val="Textoindependiente"/>
        <w:numPr>
          <w:ilvl w:val="0"/>
          <w:numId w:val="7"/>
        </w:numPr>
        <w:rPr>
          <w:lang w:val="es-SV"/>
        </w:rPr>
      </w:pPr>
      <w:r>
        <w:rPr>
          <w:lang w:val="es-MX"/>
        </w:rPr>
        <w:t xml:space="preserve">Tendencia Exponencial: esta tendencia es muy útil cuando los valores de los datos aumentan o disminuyen a intervalos cada vez mayores, al igual que la potencial no admite valores cero o negativos. </w:t>
      </w:r>
      <w:r>
        <w:rPr>
          <w:noProof/>
        </w:rPr>
        <w:drawing>
          <wp:inline distT="0" distB="0" distL="0" distR="0" wp14:anchorId="2523482B" wp14:editId="4CE41731">
            <wp:extent cx="733425" cy="2857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33425" cy="285750"/>
                    </a:xfrm>
                    <a:prstGeom prst="rect">
                      <a:avLst/>
                    </a:prstGeom>
                  </pic:spPr>
                </pic:pic>
              </a:graphicData>
            </a:graphic>
          </wp:inline>
        </w:drawing>
      </w:r>
    </w:p>
    <w:p w:rsidR="00AF03E1" w:rsidRPr="00AF03E1" w:rsidRDefault="00AF03E1" w:rsidP="00537C64">
      <w:pPr>
        <w:pStyle w:val="Textoindependiente"/>
        <w:numPr>
          <w:ilvl w:val="0"/>
          <w:numId w:val="7"/>
        </w:numPr>
        <w:rPr>
          <w:lang w:val="es-SV"/>
        </w:rPr>
      </w:pPr>
      <w:r>
        <w:rPr>
          <w:lang w:val="es-MX"/>
        </w:rPr>
        <w:t xml:space="preserve">Tendencia inversa o hiperbólica: es una </w:t>
      </w:r>
      <w:proofErr w:type="spellStart"/>
      <w:r>
        <w:rPr>
          <w:lang w:val="es-MX"/>
        </w:rPr>
        <w:t>linea</w:t>
      </w:r>
      <w:proofErr w:type="spellEnd"/>
      <w:r>
        <w:rPr>
          <w:lang w:val="es-MX"/>
        </w:rPr>
        <w:t xml:space="preserve"> curva </w:t>
      </w:r>
      <w:r>
        <w:rPr>
          <w:noProof/>
        </w:rPr>
        <w:drawing>
          <wp:inline distT="0" distB="0" distL="0" distR="0" wp14:anchorId="557E6559" wp14:editId="655B0C71">
            <wp:extent cx="762000" cy="4476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62000" cy="447675"/>
                    </a:xfrm>
                    <a:prstGeom prst="rect">
                      <a:avLst/>
                    </a:prstGeom>
                  </pic:spPr>
                </pic:pic>
              </a:graphicData>
            </a:graphic>
          </wp:inline>
        </w:drawing>
      </w:r>
    </w:p>
    <w:p w:rsidR="00AF03E1" w:rsidRDefault="00AF03E1" w:rsidP="00AF03E1">
      <w:pPr>
        <w:pStyle w:val="Textoindependiente"/>
        <w:rPr>
          <w:lang w:val="es-MX"/>
        </w:rPr>
      </w:pPr>
    </w:p>
    <w:p w:rsidR="00AF03E1" w:rsidRDefault="00AF03E1" w:rsidP="00AF03E1">
      <w:pPr>
        <w:pStyle w:val="Textoindependiente"/>
        <w:rPr>
          <w:lang w:val="es-SV"/>
        </w:rPr>
      </w:pPr>
      <w:r w:rsidRPr="00B44655">
        <w:rPr>
          <w:b/>
          <w:lang w:val="es-SV"/>
        </w:rPr>
        <w:t xml:space="preserve">Método </w:t>
      </w:r>
      <w:r>
        <w:rPr>
          <w:b/>
          <w:lang w:val="es-SV"/>
        </w:rPr>
        <w:t xml:space="preserve">de las medias </w:t>
      </w:r>
      <w:r w:rsidR="0010731E">
        <w:rPr>
          <w:b/>
          <w:lang w:val="es-SV"/>
        </w:rPr>
        <w:t>móviles</w:t>
      </w:r>
      <w:r>
        <w:rPr>
          <w:rStyle w:val="Refdenotaalpie"/>
          <w:b/>
          <w:lang w:val="es-SV"/>
        </w:rPr>
        <w:footnoteReference w:id="7"/>
      </w:r>
      <w:r w:rsidRPr="00B44655">
        <w:rPr>
          <w:b/>
          <w:lang w:val="es-SV"/>
        </w:rPr>
        <w:t>:</w:t>
      </w:r>
      <w:r>
        <w:rPr>
          <w:b/>
          <w:lang w:val="es-SV"/>
        </w:rPr>
        <w:t xml:space="preserve"> </w:t>
      </w:r>
      <w:r w:rsidRPr="002E2E4F">
        <w:rPr>
          <w:lang w:val="es-SV"/>
        </w:rPr>
        <w:t>Se</w:t>
      </w:r>
      <w:r w:rsidR="00C76BF7">
        <w:rPr>
          <w:lang w:val="es-SV"/>
        </w:rPr>
        <w:t xml:space="preserve"> sustituye la serie original por una serie suavizada, que se toma como línea de tendencia.</w:t>
      </w:r>
    </w:p>
    <w:p w:rsidR="00C76BF7" w:rsidRDefault="00C76BF7" w:rsidP="00AF03E1">
      <w:pPr>
        <w:pStyle w:val="Textoindependiente"/>
        <w:rPr>
          <w:lang w:val="es-SV"/>
        </w:rPr>
      </w:pPr>
      <w:r>
        <w:rPr>
          <w:lang w:val="es-SV"/>
        </w:rPr>
        <w:t>El método de las medias móviles no sirve para hacer predicciones, dado que solo proporciona el valor de la tendencia en el intervalo de tiempo para el que se disponen los datos de la serie (excepto los valores que se pierden al inicio y  al final de promediar), no para momentos futuros.</w:t>
      </w:r>
    </w:p>
    <w:p w:rsidR="00730822" w:rsidRDefault="00730822" w:rsidP="00AF03E1">
      <w:pPr>
        <w:pStyle w:val="Textoindependiente"/>
        <w:rPr>
          <w:lang w:val="es-SV"/>
        </w:rPr>
      </w:pPr>
      <w:r>
        <w:rPr>
          <w:lang w:val="es-SV"/>
        </w:rPr>
        <w:t xml:space="preserve">Dada una serie temporal </w:t>
      </w:r>
      <w:r>
        <w:rPr>
          <w:noProof/>
        </w:rPr>
        <w:drawing>
          <wp:inline distT="0" distB="0" distL="0" distR="0" wp14:anchorId="2A67C5C9" wp14:editId="42EB7EC3">
            <wp:extent cx="2447925" cy="2476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47925" cy="247650"/>
                    </a:xfrm>
                    <a:prstGeom prst="rect">
                      <a:avLst/>
                    </a:prstGeom>
                  </pic:spPr>
                </pic:pic>
              </a:graphicData>
            </a:graphic>
          </wp:inline>
        </w:drawing>
      </w:r>
      <w:r>
        <w:rPr>
          <w:lang w:val="es-SV"/>
        </w:rPr>
        <w:t>el método para suavizar la serie y determinar la tendencia, consiste en promediar cada valor con algunas de las observaciones que le preceden y le siguen.</w:t>
      </w:r>
    </w:p>
    <w:p w:rsidR="00730822" w:rsidRDefault="00730822" w:rsidP="00AF03E1">
      <w:pPr>
        <w:pStyle w:val="Textoindependiente"/>
        <w:rPr>
          <w:lang w:val="es-MX"/>
        </w:rPr>
      </w:pPr>
      <w:r>
        <w:rPr>
          <w:lang w:val="es-SV"/>
        </w:rPr>
        <w:t xml:space="preserve">El método consiste en sustituir cada </w:t>
      </w:r>
      <w:proofErr w:type="spellStart"/>
      <w:r>
        <w:rPr>
          <w:lang w:val="es-SV"/>
        </w:rPr>
        <w:t>Yt</w:t>
      </w:r>
      <w:proofErr w:type="spellEnd"/>
      <w:r>
        <w:rPr>
          <w:lang w:val="es-SV"/>
        </w:rPr>
        <w:t xml:space="preserve"> por la media </w:t>
      </w:r>
      <w:r w:rsidR="00262A4D">
        <w:rPr>
          <w:lang w:val="es-SV"/>
        </w:rPr>
        <w:t>móvil</w:t>
      </w:r>
      <w:r>
        <w:rPr>
          <w:noProof/>
        </w:rPr>
        <w:drawing>
          <wp:inline distT="0" distB="0" distL="0" distR="0" wp14:anchorId="12BDB8DD" wp14:editId="595FFB77">
            <wp:extent cx="190500" cy="2476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0" cy="247650"/>
                    </a:xfrm>
                    <a:prstGeom prst="rect">
                      <a:avLst/>
                    </a:prstGeom>
                  </pic:spPr>
                </pic:pic>
              </a:graphicData>
            </a:graphic>
          </wp:inline>
        </w:drawing>
      </w:r>
      <w:r w:rsidRPr="00730822">
        <w:rPr>
          <w:lang w:val="es-MX"/>
        </w:rPr>
        <w:t xml:space="preserve">, la </w:t>
      </w:r>
      <w:r>
        <w:rPr>
          <w:lang w:val="es-MX"/>
        </w:rPr>
        <w:t>longitud</w:t>
      </w:r>
      <w:r w:rsidRPr="00730822">
        <w:rPr>
          <w:lang w:val="es-MX"/>
        </w:rPr>
        <w:t xml:space="preserve"> K de la media móvil</w:t>
      </w:r>
      <w:r>
        <w:rPr>
          <w:lang w:val="es-MX"/>
        </w:rPr>
        <w:t xml:space="preserve"> viene determinada por el número de sub periodos (Trimestres, cuatrimestres, semestres, </w:t>
      </w:r>
      <w:proofErr w:type="spellStart"/>
      <w:r>
        <w:rPr>
          <w:lang w:val="es-MX"/>
        </w:rPr>
        <w:t>etc</w:t>
      </w:r>
      <w:proofErr w:type="spellEnd"/>
      <w:r>
        <w:rPr>
          <w:lang w:val="es-MX"/>
        </w:rPr>
        <w:t xml:space="preserve">) </w:t>
      </w:r>
      <w:r w:rsidR="00262A4D">
        <w:rPr>
          <w:lang w:val="es-MX"/>
        </w:rPr>
        <w:t>con lo que se eliminan las variaciones estacionales y accidentales (Si se dispone de gran cantidad de datos se puede utilizar periodos más grandes para intentar eliminar el ciclo).</w:t>
      </w:r>
      <w:r w:rsidRPr="00730822">
        <w:rPr>
          <w:lang w:val="es-MX"/>
        </w:rPr>
        <w:t xml:space="preserve"> </w:t>
      </w:r>
    </w:p>
    <w:p w:rsidR="00262A4D" w:rsidRDefault="00C42437" w:rsidP="00AF03E1">
      <w:pPr>
        <w:pStyle w:val="Textoindependiente"/>
        <w:rPr>
          <w:lang w:val="es-MX"/>
        </w:rPr>
      </w:pPr>
      <w:r>
        <w:rPr>
          <w:lang w:val="es-MX"/>
        </w:rPr>
        <w:t>Se diferencian dos casos para K:</w:t>
      </w:r>
    </w:p>
    <w:p w:rsidR="00997569" w:rsidRDefault="00997569" w:rsidP="00537C64">
      <w:pPr>
        <w:pStyle w:val="Textoindependiente"/>
        <w:numPr>
          <w:ilvl w:val="0"/>
          <w:numId w:val="8"/>
        </w:numPr>
        <w:rPr>
          <w:lang w:val="es-MX"/>
        </w:rPr>
      </w:pPr>
      <w:r>
        <w:rPr>
          <w:lang w:val="es-MX"/>
        </w:rPr>
        <w:lastRenderedPageBreak/>
        <w:t>K Impar: todos los subíndices de las medias móviles serán números enteros y en consecuencia la seria de las medias móviles estará centrada, se pierden K-1 datos, la mitad al principio y la otra mitad al final.</w:t>
      </w:r>
    </w:p>
    <w:p w:rsidR="00997569" w:rsidRDefault="00997569" w:rsidP="00537C64">
      <w:pPr>
        <w:pStyle w:val="Textoindependiente"/>
        <w:numPr>
          <w:ilvl w:val="0"/>
          <w:numId w:val="8"/>
        </w:numPr>
        <w:rPr>
          <w:lang w:val="es-MX"/>
        </w:rPr>
      </w:pPr>
      <w:r>
        <w:rPr>
          <w:lang w:val="es-MX"/>
        </w:rPr>
        <w:t>K es par</w:t>
      </w:r>
      <w:r w:rsidR="009503ED">
        <w:rPr>
          <w:lang w:val="es-MX"/>
        </w:rPr>
        <w:t xml:space="preserve">: los subíndices no serán siempre enteros, y por tanto la serie no estará centrada. En este caso no es necesario centrarla, para lo que se calcula la media aritmética entre dos valores consecutivos de las medias móviles. Se </w:t>
      </w:r>
      <w:proofErr w:type="spellStart"/>
      <w:r w:rsidR="009503ED">
        <w:rPr>
          <w:lang w:val="es-MX"/>
        </w:rPr>
        <w:t>pieden</w:t>
      </w:r>
      <w:proofErr w:type="spellEnd"/>
      <w:r w:rsidR="009503ED">
        <w:rPr>
          <w:lang w:val="es-MX"/>
        </w:rPr>
        <w:t xml:space="preserve"> K datos.</w:t>
      </w:r>
    </w:p>
    <w:p w:rsidR="009503ED" w:rsidRDefault="009503ED" w:rsidP="009503ED">
      <w:pPr>
        <w:pStyle w:val="Textoindependiente"/>
        <w:rPr>
          <w:lang w:val="es-MX"/>
        </w:rPr>
      </w:pPr>
      <w:r>
        <w:rPr>
          <w:lang w:val="es-MX"/>
        </w:rPr>
        <w:t xml:space="preserve">Tal como se </w:t>
      </w:r>
      <w:r w:rsidR="008B4BA3">
        <w:rPr>
          <w:lang w:val="es-MX"/>
        </w:rPr>
        <w:t>indicó</w:t>
      </w:r>
      <w:r>
        <w:rPr>
          <w:lang w:val="es-MX"/>
        </w:rPr>
        <w:t xml:space="preserve"> antes, el mayor inconveniente que presenta el método de las medias móviles es que no permite hacer predicciones puesto que con </w:t>
      </w:r>
      <w:proofErr w:type="spellStart"/>
      <w:r>
        <w:rPr>
          <w:lang w:val="es-MX"/>
        </w:rPr>
        <w:t>el</w:t>
      </w:r>
      <w:proofErr w:type="spellEnd"/>
      <w:r>
        <w:rPr>
          <w:lang w:val="es-MX"/>
        </w:rPr>
        <w:t xml:space="preserve"> no se obtiene la expresión </w:t>
      </w:r>
      <w:r w:rsidR="008B4BA3">
        <w:rPr>
          <w:lang w:val="es-MX"/>
        </w:rPr>
        <w:t>de una fórmula matemática que permita obtener el valor de la tendencia para un instante futuro.</w:t>
      </w:r>
    </w:p>
    <w:p w:rsidR="008B4BA3" w:rsidRDefault="002B511E" w:rsidP="002B511E">
      <w:pPr>
        <w:pStyle w:val="Textoindependiente"/>
        <w:jc w:val="center"/>
        <w:rPr>
          <w:lang w:val="es-MX"/>
        </w:rPr>
      </w:pPr>
      <w:r>
        <w:rPr>
          <w:noProof/>
        </w:rPr>
        <w:drawing>
          <wp:inline distT="0" distB="0" distL="0" distR="0" wp14:anchorId="51EFD0AA" wp14:editId="14FD7AEA">
            <wp:extent cx="3267075" cy="24288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67075" cy="2428875"/>
                    </a:xfrm>
                    <a:prstGeom prst="rect">
                      <a:avLst/>
                    </a:prstGeom>
                  </pic:spPr>
                </pic:pic>
              </a:graphicData>
            </a:graphic>
          </wp:inline>
        </w:drawing>
      </w:r>
    </w:p>
    <w:p w:rsidR="002B511E" w:rsidRDefault="002B511E" w:rsidP="002B511E">
      <w:pPr>
        <w:pStyle w:val="Textoindependiente"/>
        <w:jc w:val="center"/>
        <w:rPr>
          <w:lang w:val="es-MX"/>
        </w:rPr>
      </w:pPr>
      <w:proofErr w:type="spellStart"/>
      <w:r>
        <w:rPr>
          <w:lang w:val="es-MX"/>
        </w:rPr>
        <w:t>Fig</w:t>
      </w:r>
      <w:proofErr w:type="spellEnd"/>
      <w:r>
        <w:rPr>
          <w:lang w:val="es-MX"/>
        </w:rPr>
        <w:t xml:space="preserve"> 1-9 Tendencia con medias móviles.</w:t>
      </w:r>
    </w:p>
    <w:p w:rsidR="001C7B8B" w:rsidRDefault="001C7B8B" w:rsidP="001C7B8B">
      <w:pPr>
        <w:pStyle w:val="Textoindependiente"/>
        <w:rPr>
          <w:lang w:val="es-MX"/>
        </w:rPr>
      </w:pPr>
    </w:p>
    <w:p w:rsidR="001C7B8B" w:rsidRDefault="001C7B8B" w:rsidP="00D842F9">
      <w:pPr>
        <w:pStyle w:val="Ttulo1"/>
        <w:rPr>
          <w:lang w:val="es-SV"/>
        </w:rPr>
      </w:pPr>
      <w:bookmarkStart w:id="4" w:name="_Toc5421770"/>
      <w:r>
        <w:rPr>
          <w:lang w:val="es-SV"/>
        </w:rPr>
        <w:t>Modelos</w:t>
      </w:r>
      <w:bookmarkEnd w:id="4"/>
    </w:p>
    <w:p w:rsidR="001C7B8B" w:rsidRDefault="001C7B8B" w:rsidP="001C7B8B">
      <w:pPr>
        <w:pStyle w:val="Textoindependiente"/>
        <w:rPr>
          <w:lang w:val="es-SV"/>
        </w:rPr>
      </w:pPr>
      <w:r>
        <w:rPr>
          <w:lang w:val="es-SV"/>
        </w:rPr>
        <w:t>Existen cuatro modelos principales para series de tiempo, se trata de modelos que no son independientes sino que están construidos de piezas para explicar situaciones progresivamente más complejas.</w:t>
      </w:r>
    </w:p>
    <w:p w:rsidR="001C7B8B" w:rsidRDefault="001C7B8B" w:rsidP="00537C64">
      <w:pPr>
        <w:pStyle w:val="Textoindependiente"/>
        <w:numPr>
          <w:ilvl w:val="0"/>
          <w:numId w:val="9"/>
        </w:numPr>
        <w:rPr>
          <w:lang w:val="es-MX"/>
        </w:rPr>
      </w:pPr>
      <w:r>
        <w:rPr>
          <w:lang w:val="es-MX"/>
        </w:rPr>
        <w:t xml:space="preserve">AR: Modelos </w:t>
      </w:r>
      <w:proofErr w:type="spellStart"/>
      <w:r>
        <w:rPr>
          <w:lang w:val="es-MX"/>
        </w:rPr>
        <w:t>Autorregresivos</w:t>
      </w:r>
      <w:proofErr w:type="spellEnd"/>
      <w:r w:rsidR="0082506B">
        <w:rPr>
          <w:lang w:val="es-MX"/>
        </w:rPr>
        <w:t>, son modelos donde el valor de la variable X se puede poner en función de valores de la misma X pero anteriores en la serie.</w:t>
      </w:r>
    </w:p>
    <w:p w:rsidR="001C7B8B" w:rsidRDefault="001C7B8B" w:rsidP="00537C64">
      <w:pPr>
        <w:pStyle w:val="Textoindependiente"/>
        <w:numPr>
          <w:ilvl w:val="0"/>
          <w:numId w:val="9"/>
        </w:numPr>
        <w:rPr>
          <w:lang w:val="es-MX"/>
        </w:rPr>
      </w:pPr>
      <w:r>
        <w:rPr>
          <w:lang w:val="es-MX"/>
        </w:rPr>
        <w:t>MA</w:t>
      </w:r>
      <w:r w:rsidR="00E20506">
        <w:rPr>
          <w:lang w:val="es-MX"/>
        </w:rPr>
        <w:t xml:space="preserve">: </w:t>
      </w:r>
      <w:r w:rsidR="00E20506" w:rsidRPr="00E20506">
        <w:rPr>
          <w:lang w:val="es-MX"/>
        </w:rPr>
        <w:t>Son modelos donde el valor de la variable X se puede poner en función no de valores anteriores de la variable X sino de los errores introducidos y descontrolados</w:t>
      </w:r>
      <w:r w:rsidR="00E20506">
        <w:rPr>
          <w:lang w:val="es-MX"/>
        </w:rPr>
        <w:t>.</w:t>
      </w:r>
      <w:r w:rsidR="009D3C3D">
        <w:rPr>
          <w:lang w:val="es-MX"/>
        </w:rPr>
        <w:t xml:space="preserve"> Se fundamenta en el promedio móvil pero considerando el ruido blanco.</w:t>
      </w:r>
    </w:p>
    <w:p w:rsidR="001C7B8B" w:rsidRDefault="001C7B8B" w:rsidP="00537C64">
      <w:pPr>
        <w:pStyle w:val="Textoindependiente"/>
        <w:numPr>
          <w:ilvl w:val="0"/>
          <w:numId w:val="9"/>
        </w:numPr>
        <w:rPr>
          <w:lang w:val="es-MX"/>
        </w:rPr>
      </w:pPr>
      <w:r>
        <w:rPr>
          <w:lang w:val="es-MX"/>
        </w:rPr>
        <w:t>ARMA</w:t>
      </w:r>
      <w:r w:rsidR="00E20506">
        <w:rPr>
          <w:lang w:val="es-MX"/>
        </w:rPr>
        <w:t xml:space="preserve">: </w:t>
      </w:r>
      <w:r w:rsidR="00E20506" w:rsidRPr="00E20506">
        <w:rPr>
          <w:lang w:val="es-MX"/>
        </w:rPr>
        <w:t>Son modelos donde conviene juntar un modelo AR con un modelo MA</w:t>
      </w:r>
    </w:p>
    <w:p w:rsidR="001C7B8B" w:rsidRDefault="001C7B8B" w:rsidP="00537C64">
      <w:pPr>
        <w:pStyle w:val="Textoindependiente"/>
        <w:numPr>
          <w:ilvl w:val="0"/>
          <w:numId w:val="9"/>
        </w:numPr>
        <w:rPr>
          <w:lang w:val="es-MX"/>
        </w:rPr>
      </w:pPr>
      <w:r>
        <w:rPr>
          <w:lang w:val="es-MX"/>
        </w:rPr>
        <w:lastRenderedPageBreak/>
        <w:t>ARIMA</w:t>
      </w:r>
      <w:r w:rsidR="00E20506">
        <w:rPr>
          <w:lang w:val="es-MX"/>
        </w:rPr>
        <w:t xml:space="preserve">: </w:t>
      </w:r>
      <w:r w:rsidR="00E20506" w:rsidRPr="00E20506">
        <w:rPr>
          <w:lang w:val="es-MX"/>
        </w:rPr>
        <w:t>Son modelos no estacionarios, que tienen una tendencia y que conviene explicar esa tendencia. Son la fusión de un modelo ARMA con una modelización de la tendencia a través de un proceso de diferenciación.</w:t>
      </w:r>
    </w:p>
    <w:p w:rsidR="004430DF" w:rsidRDefault="004430DF" w:rsidP="00D842F9">
      <w:pPr>
        <w:pStyle w:val="Ttulo2"/>
        <w:rPr>
          <w:lang w:val="es-SV"/>
        </w:rPr>
      </w:pPr>
      <w:bookmarkStart w:id="5" w:name="_Toc5421771"/>
      <w:r>
        <w:rPr>
          <w:lang w:val="es-SV"/>
        </w:rPr>
        <w:t>Modelos</w:t>
      </w:r>
      <w:r>
        <w:rPr>
          <w:lang w:val="es-SV"/>
        </w:rPr>
        <w:t xml:space="preserve"> Aditivos y Multiplicativos.</w:t>
      </w:r>
      <w:bookmarkEnd w:id="5"/>
    </w:p>
    <w:p w:rsidR="001C7B8B" w:rsidRPr="004430DF" w:rsidRDefault="004430DF" w:rsidP="00537C64">
      <w:pPr>
        <w:pStyle w:val="Textoindependiente"/>
        <w:numPr>
          <w:ilvl w:val="0"/>
          <w:numId w:val="9"/>
        </w:numPr>
        <w:rPr>
          <w:lang w:val="es-MX"/>
        </w:rPr>
      </w:pPr>
      <w:r>
        <w:rPr>
          <w:lang w:val="es-SV"/>
        </w:rPr>
        <w:t xml:space="preserve">Modelo Aditivo: </w:t>
      </w:r>
      <w:r w:rsidRPr="004430DF">
        <w:rPr>
          <w:lang w:val="es-SV"/>
        </w:rPr>
        <w:t>Modelo de datos en el cual los efectos de factores individuales son diferenciados y agregados de manera conjunta para modelar los datos.</w:t>
      </w:r>
    </w:p>
    <w:p w:rsidR="004430DF" w:rsidRPr="004430DF" w:rsidRDefault="004430DF" w:rsidP="00537C64">
      <w:pPr>
        <w:pStyle w:val="Textoindependiente"/>
        <w:numPr>
          <w:ilvl w:val="0"/>
          <w:numId w:val="9"/>
        </w:numPr>
        <w:rPr>
          <w:lang w:val="es-MX"/>
        </w:rPr>
      </w:pPr>
      <w:r>
        <w:rPr>
          <w:lang w:val="es-SV"/>
        </w:rPr>
        <w:t xml:space="preserve">Modelo Multiplicativo: </w:t>
      </w:r>
      <w:r w:rsidRPr="004430DF">
        <w:rPr>
          <w:lang w:val="es-SV"/>
        </w:rPr>
        <w:t>Este modelo presupone que a medida que se incrementan los datos, también se incrementa el patrón estacional.</w:t>
      </w:r>
    </w:p>
    <w:p w:rsidR="004430DF" w:rsidRPr="004430DF" w:rsidRDefault="004430DF" w:rsidP="004430DF">
      <w:pPr>
        <w:pStyle w:val="Textoindependiente"/>
        <w:rPr>
          <w:lang w:val="es-MX"/>
        </w:rPr>
      </w:pPr>
      <w:r w:rsidRPr="004430DF">
        <w:rPr>
          <w:lang w:val="es-MX"/>
        </w:rPr>
        <w:t xml:space="preserve">Se </w:t>
      </w:r>
      <w:r w:rsidRPr="004430DF">
        <w:rPr>
          <w:lang w:val="es-MX"/>
        </w:rPr>
        <w:t>elige</w:t>
      </w:r>
      <w:r w:rsidRPr="004430DF">
        <w:rPr>
          <w:lang w:val="es-MX"/>
        </w:rPr>
        <w:t xml:space="preserve"> el modelo multiplicativo cuando la magnitud del patrón estacional en los datos depende de la magnitud de los datos. </w:t>
      </w:r>
    </w:p>
    <w:p w:rsidR="004430DF" w:rsidRPr="004430DF" w:rsidRDefault="004430DF" w:rsidP="004430DF">
      <w:pPr>
        <w:pStyle w:val="Textoindependiente"/>
        <w:rPr>
          <w:lang w:val="es-MX"/>
        </w:rPr>
      </w:pPr>
      <w:r w:rsidRPr="004430DF">
        <w:rPr>
          <w:lang w:val="es-MX"/>
        </w:rPr>
        <w:t>En otras palabras, la magnitud del patrón estacional aumenta a medida que los valores de los datos se incrementan y disminuye a medida que los valores de los datos decrecen.</w:t>
      </w:r>
    </w:p>
    <w:p w:rsidR="004430DF" w:rsidRDefault="004430DF" w:rsidP="004430DF">
      <w:pPr>
        <w:pStyle w:val="Textoindependiente"/>
        <w:rPr>
          <w:lang w:val="es-MX"/>
        </w:rPr>
      </w:pPr>
      <w:r w:rsidRPr="004430DF">
        <w:rPr>
          <w:lang w:val="es-MX"/>
        </w:rPr>
        <w:t xml:space="preserve">Se </w:t>
      </w:r>
      <w:r w:rsidRPr="004430DF">
        <w:rPr>
          <w:lang w:val="es-MX"/>
        </w:rPr>
        <w:t>elige</w:t>
      </w:r>
      <w:r w:rsidRPr="004430DF">
        <w:rPr>
          <w:lang w:val="es-MX"/>
        </w:rPr>
        <w:t xml:space="preserve"> el modelo aditivo cuando la magnitud del patrón estacional en los datos no depen</w:t>
      </w:r>
      <w:r>
        <w:rPr>
          <w:lang w:val="es-MX"/>
        </w:rPr>
        <w:t>da de la magnitud de los datos, es decir,</w:t>
      </w:r>
      <w:r w:rsidRPr="004430DF">
        <w:rPr>
          <w:lang w:val="es-MX"/>
        </w:rPr>
        <w:t xml:space="preserve"> la magnitud del patrón de estación no cambia cuando la serie sube o baja.</w:t>
      </w:r>
    </w:p>
    <w:p w:rsidR="00383633" w:rsidRDefault="00383633" w:rsidP="00383633">
      <w:pPr>
        <w:pStyle w:val="Textoindependiente"/>
        <w:rPr>
          <w:lang w:val="es-MX"/>
        </w:rPr>
      </w:pPr>
    </w:p>
    <w:p w:rsidR="00383633" w:rsidRDefault="00383633" w:rsidP="00D842F9">
      <w:pPr>
        <w:pStyle w:val="Ttulo1"/>
        <w:rPr>
          <w:lang w:val="es-SV"/>
        </w:rPr>
      </w:pPr>
      <w:bookmarkStart w:id="6" w:name="_Toc5421772"/>
      <w:r>
        <w:rPr>
          <w:lang w:val="es-SV"/>
        </w:rPr>
        <w:t>Métricas de Error</w:t>
      </w:r>
      <w:bookmarkEnd w:id="6"/>
    </w:p>
    <w:p w:rsidR="00262A4D" w:rsidRPr="00383633" w:rsidRDefault="00383633" w:rsidP="00537C64">
      <w:pPr>
        <w:pStyle w:val="Textoindependiente"/>
        <w:numPr>
          <w:ilvl w:val="0"/>
          <w:numId w:val="10"/>
        </w:numPr>
        <w:rPr>
          <w:lang w:val="es-MX"/>
        </w:rPr>
      </w:pPr>
      <w:proofErr w:type="spellStart"/>
      <w:r>
        <w:rPr>
          <w:lang w:val="es-SV"/>
        </w:rPr>
        <w:t>Bias</w:t>
      </w:r>
      <w:proofErr w:type="spellEnd"/>
      <w:r>
        <w:rPr>
          <w:lang w:val="es-SV"/>
        </w:rPr>
        <w:t xml:space="preserve">: </w:t>
      </w:r>
      <w:r w:rsidRPr="00383633">
        <w:rPr>
          <w:lang w:val="es-SV"/>
        </w:rPr>
        <w:t xml:space="preserve">Mean </w:t>
      </w:r>
      <w:proofErr w:type="spellStart"/>
      <w:r w:rsidRPr="00383633">
        <w:rPr>
          <w:lang w:val="es-SV"/>
        </w:rPr>
        <w:t>Forecast</w:t>
      </w:r>
      <w:proofErr w:type="spellEnd"/>
      <w:r w:rsidRPr="00383633">
        <w:rPr>
          <w:lang w:val="es-SV"/>
        </w:rPr>
        <w:t xml:space="preserve"> Error</w:t>
      </w:r>
    </w:p>
    <w:p w:rsidR="00383633" w:rsidRPr="00383633" w:rsidRDefault="00383633" w:rsidP="00537C64">
      <w:pPr>
        <w:pStyle w:val="Textoindependiente"/>
        <w:numPr>
          <w:ilvl w:val="0"/>
          <w:numId w:val="10"/>
        </w:numPr>
        <w:rPr>
          <w:lang w:val="es-MX"/>
        </w:rPr>
      </w:pPr>
      <w:r>
        <w:rPr>
          <w:lang w:val="es-SV"/>
        </w:rPr>
        <w:t xml:space="preserve">MAE: </w:t>
      </w:r>
      <w:r w:rsidRPr="00383633">
        <w:rPr>
          <w:lang w:val="es-SV"/>
        </w:rPr>
        <w:t xml:space="preserve">Mean </w:t>
      </w:r>
      <w:proofErr w:type="spellStart"/>
      <w:r w:rsidRPr="00383633">
        <w:rPr>
          <w:lang w:val="es-SV"/>
        </w:rPr>
        <w:t>Absolute</w:t>
      </w:r>
      <w:proofErr w:type="spellEnd"/>
      <w:r w:rsidRPr="00383633">
        <w:rPr>
          <w:lang w:val="es-SV"/>
        </w:rPr>
        <w:t xml:space="preserve"> Error</w:t>
      </w:r>
    </w:p>
    <w:p w:rsidR="00383633" w:rsidRPr="00383633" w:rsidRDefault="00383633" w:rsidP="00537C64">
      <w:pPr>
        <w:pStyle w:val="Textoindependiente"/>
        <w:numPr>
          <w:ilvl w:val="0"/>
          <w:numId w:val="10"/>
        </w:numPr>
        <w:rPr>
          <w:lang w:val="es-MX"/>
        </w:rPr>
      </w:pPr>
      <w:r>
        <w:rPr>
          <w:lang w:val="es-SV"/>
        </w:rPr>
        <w:t xml:space="preserve">MSE: </w:t>
      </w:r>
      <w:r w:rsidRPr="00383633">
        <w:rPr>
          <w:lang w:val="es-SV"/>
        </w:rPr>
        <w:t xml:space="preserve">Mean </w:t>
      </w:r>
      <w:proofErr w:type="spellStart"/>
      <w:r w:rsidRPr="00383633">
        <w:rPr>
          <w:lang w:val="es-SV"/>
        </w:rPr>
        <w:t>Squared</w:t>
      </w:r>
      <w:proofErr w:type="spellEnd"/>
      <w:r w:rsidRPr="00383633">
        <w:rPr>
          <w:lang w:val="es-SV"/>
        </w:rPr>
        <w:t xml:space="preserve"> Error</w:t>
      </w:r>
    </w:p>
    <w:p w:rsidR="00383633" w:rsidRDefault="00383633" w:rsidP="00537C64">
      <w:pPr>
        <w:pStyle w:val="Textoindependiente"/>
        <w:numPr>
          <w:ilvl w:val="0"/>
          <w:numId w:val="10"/>
        </w:numPr>
      </w:pPr>
      <w:r w:rsidRPr="00383633">
        <w:t>RMSE: Root Mean Squared Error</w:t>
      </w:r>
    </w:p>
    <w:p w:rsidR="00383633" w:rsidRPr="00383633" w:rsidRDefault="00383633" w:rsidP="00383633">
      <w:pPr>
        <w:pStyle w:val="Textoindependiente"/>
        <w:ind w:left="720"/>
      </w:pPr>
    </w:p>
    <w:p w:rsidR="00AF03E1" w:rsidRPr="00383633" w:rsidRDefault="00AF03E1" w:rsidP="00AF03E1">
      <w:pPr>
        <w:pStyle w:val="Textoindependiente"/>
      </w:pPr>
    </w:p>
    <w:p w:rsidR="00AF03E1" w:rsidRPr="00383633" w:rsidRDefault="00AF03E1" w:rsidP="00AF03E1">
      <w:pPr>
        <w:pStyle w:val="Textoindependiente"/>
        <w:ind w:left="720"/>
      </w:pPr>
    </w:p>
    <w:p w:rsidR="003C2F28" w:rsidRPr="00383633" w:rsidRDefault="003C2F28" w:rsidP="00C87EA7">
      <w:pPr>
        <w:jc w:val="both"/>
      </w:pPr>
    </w:p>
    <w:p w:rsidR="00C87EA7" w:rsidRPr="00383633" w:rsidRDefault="00C87EA7" w:rsidP="00F33F76"/>
    <w:p w:rsidR="00C87EA7" w:rsidRPr="00383633" w:rsidRDefault="00C87EA7" w:rsidP="00F33F76"/>
    <w:p w:rsidR="006F1A46" w:rsidRPr="00383633" w:rsidRDefault="006F1A46">
      <w:r w:rsidRPr="00383633">
        <w:br w:type="page"/>
      </w:r>
    </w:p>
    <w:p w:rsidR="00C87EA7" w:rsidRPr="00383633" w:rsidRDefault="00C87EA7" w:rsidP="00F33F76"/>
    <w:p w:rsidR="00C87EA7" w:rsidRPr="00383633" w:rsidRDefault="00C87EA7" w:rsidP="00F33F76">
      <w:pPr>
        <w:sectPr w:rsidR="00C87EA7" w:rsidRPr="00383633" w:rsidSect="009F2E7D">
          <w:headerReference w:type="default" r:id="rId34"/>
          <w:footerReference w:type="default" r:id="rId35"/>
          <w:headerReference w:type="first" r:id="rId36"/>
          <w:footerReference w:type="first" r:id="rId37"/>
          <w:type w:val="continuous"/>
          <w:pgSz w:w="12240" w:h="15840" w:code="1"/>
          <w:pgMar w:top="1797" w:right="1202" w:bottom="1440" w:left="1202" w:header="958" w:footer="958" w:gutter="0"/>
          <w:cols w:space="360"/>
        </w:sectPr>
      </w:pPr>
    </w:p>
    <w:p w:rsidR="00F33F76" w:rsidRPr="00844950" w:rsidRDefault="00F33F76" w:rsidP="00F33F76">
      <w:pPr>
        <w:pStyle w:val="Ttulo1"/>
        <w:rPr>
          <w:lang w:val="es-SV"/>
        </w:rPr>
      </w:pPr>
      <w:bookmarkStart w:id="7" w:name="_Toc5421773"/>
      <w:r>
        <w:rPr>
          <w:lang w:val="es-SV"/>
        </w:rPr>
        <w:t>Bibliografía</w:t>
      </w:r>
      <w:bookmarkEnd w:id="7"/>
      <w:r>
        <w:rPr>
          <w:lang w:val="es-SV"/>
        </w:rPr>
        <w:t xml:space="preserve"> </w:t>
      </w:r>
    </w:p>
    <w:p w:rsidR="00F33F76" w:rsidRDefault="00F33F76" w:rsidP="00F33F76">
      <w:pPr>
        <w:pStyle w:val="Textoindependiente"/>
        <w:rPr>
          <w:lang w:val="es-SV"/>
        </w:rPr>
      </w:pPr>
    </w:p>
    <w:p w:rsidR="006F7FE6" w:rsidRPr="004E4FB2" w:rsidRDefault="006D04BD" w:rsidP="0087107F">
      <w:pPr>
        <w:pStyle w:val="Prrafodelista"/>
        <w:numPr>
          <w:ilvl w:val="0"/>
          <w:numId w:val="3"/>
        </w:numPr>
        <w:rPr>
          <w:sz w:val="24"/>
          <w:lang w:val="es-MX"/>
        </w:rPr>
      </w:pPr>
      <w:r>
        <w:rPr>
          <w:sz w:val="24"/>
          <w:lang w:val="es-MX"/>
        </w:rPr>
        <w:t xml:space="preserve">Machine Learning </w:t>
      </w:r>
      <w:proofErr w:type="spellStart"/>
      <w:r>
        <w:rPr>
          <w:sz w:val="24"/>
          <w:lang w:val="es-MX"/>
        </w:rPr>
        <w:t>for</w:t>
      </w:r>
      <w:proofErr w:type="spellEnd"/>
      <w:r>
        <w:rPr>
          <w:sz w:val="24"/>
          <w:lang w:val="es-MX"/>
        </w:rPr>
        <w:t xml:space="preserve"> </w:t>
      </w:r>
      <w:proofErr w:type="spellStart"/>
      <w:r>
        <w:rPr>
          <w:sz w:val="24"/>
          <w:lang w:val="es-MX"/>
        </w:rPr>
        <w:t>Beginners</w:t>
      </w:r>
      <w:proofErr w:type="spellEnd"/>
    </w:p>
    <w:p w:rsidR="006F7FE6" w:rsidRPr="004E4FB2" w:rsidRDefault="00D73E8F" w:rsidP="006F7FE6">
      <w:pPr>
        <w:ind w:firstLine="720"/>
        <w:rPr>
          <w:sz w:val="24"/>
          <w:lang w:val="es-MX"/>
        </w:rPr>
      </w:pPr>
      <w:proofErr w:type="spellStart"/>
      <w:r w:rsidRPr="004E4FB2">
        <w:rPr>
          <w:sz w:val="24"/>
          <w:lang w:val="es-MX"/>
        </w:rPr>
        <w:t>B</w:t>
      </w:r>
      <w:r w:rsidR="006F7FE6" w:rsidRPr="004E4FB2">
        <w:rPr>
          <w:sz w:val="24"/>
          <w:lang w:val="es-MX"/>
        </w:rPr>
        <w:t>y</w:t>
      </w:r>
      <w:proofErr w:type="spellEnd"/>
      <w:r w:rsidR="006F7FE6" w:rsidRPr="004E4FB2">
        <w:rPr>
          <w:sz w:val="24"/>
          <w:lang w:val="es-MX"/>
        </w:rPr>
        <w:t> </w:t>
      </w:r>
      <w:r w:rsidR="006D04BD">
        <w:rPr>
          <w:sz w:val="24"/>
          <w:lang w:val="es-MX"/>
        </w:rPr>
        <w:t>Ken Richards</w:t>
      </w:r>
      <w:r w:rsidR="006F7FE6" w:rsidRPr="004E4FB2">
        <w:rPr>
          <w:sz w:val="24"/>
          <w:lang w:val="es-MX"/>
        </w:rPr>
        <w:t>, 20</w:t>
      </w:r>
      <w:r w:rsidR="005E0340">
        <w:rPr>
          <w:sz w:val="24"/>
          <w:lang w:val="es-MX"/>
        </w:rPr>
        <w:t>17</w:t>
      </w:r>
    </w:p>
    <w:p w:rsidR="00D73E8F" w:rsidRPr="008C7242" w:rsidRDefault="006F7FE6" w:rsidP="00D73E8F">
      <w:pPr>
        <w:pStyle w:val="Prrafodelista"/>
        <w:rPr>
          <w:sz w:val="24"/>
          <w:lang w:val="es-MX"/>
        </w:rPr>
      </w:pPr>
      <w:r w:rsidRPr="004E4FB2">
        <w:rPr>
          <w:sz w:val="24"/>
          <w:lang w:val="es-MX"/>
        </w:rPr>
        <w:br/>
      </w:r>
    </w:p>
    <w:p w:rsidR="006F7FE6" w:rsidRPr="006F7FE6" w:rsidRDefault="008C7242" w:rsidP="0087107F">
      <w:pPr>
        <w:pStyle w:val="Prrafodelista"/>
        <w:numPr>
          <w:ilvl w:val="0"/>
          <w:numId w:val="3"/>
        </w:numPr>
        <w:rPr>
          <w:sz w:val="24"/>
        </w:rPr>
      </w:pPr>
      <w:r w:rsidRPr="00445998">
        <w:rPr>
          <w:sz w:val="24"/>
          <w:lang w:val="es-MX"/>
        </w:rPr>
        <w:t xml:space="preserve">R Data </w:t>
      </w:r>
      <w:proofErr w:type="spellStart"/>
      <w:r w:rsidRPr="00445998">
        <w:rPr>
          <w:sz w:val="24"/>
          <w:lang w:val="es-MX"/>
        </w:rPr>
        <w:t>Analys</w:t>
      </w:r>
      <w:proofErr w:type="spellEnd"/>
      <w:r>
        <w:rPr>
          <w:sz w:val="24"/>
        </w:rPr>
        <w:t>is Cookbook</w:t>
      </w:r>
    </w:p>
    <w:p w:rsidR="006F7FE6" w:rsidRDefault="006F7FE6" w:rsidP="006F7FE6">
      <w:pPr>
        <w:ind w:firstLine="720"/>
        <w:rPr>
          <w:sz w:val="24"/>
        </w:rPr>
      </w:pPr>
      <w:r w:rsidRPr="006F7FE6">
        <w:rPr>
          <w:sz w:val="24"/>
        </w:rPr>
        <w:t xml:space="preserve">by </w:t>
      </w:r>
      <w:proofErr w:type="spellStart"/>
      <w:r w:rsidR="008C7242">
        <w:rPr>
          <w:sz w:val="24"/>
        </w:rPr>
        <w:t>Kuntal</w:t>
      </w:r>
      <w:proofErr w:type="spellEnd"/>
      <w:r w:rsidR="008C7242">
        <w:rPr>
          <w:sz w:val="24"/>
        </w:rPr>
        <w:t xml:space="preserve"> Ganguly</w:t>
      </w:r>
      <w:r w:rsidRPr="006F7FE6">
        <w:rPr>
          <w:sz w:val="24"/>
        </w:rPr>
        <w:t>,</w:t>
      </w:r>
      <w:r w:rsidR="008C7242">
        <w:rPr>
          <w:sz w:val="24"/>
        </w:rPr>
        <w:t>2017</w:t>
      </w:r>
    </w:p>
    <w:p w:rsidR="006F7FE6" w:rsidRDefault="006F7FE6" w:rsidP="008C7242">
      <w:pPr>
        <w:rPr>
          <w:sz w:val="24"/>
        </w:rPr>
      </w:pPr>
    </w:p>
    <w:p w:rsidR="0056166F" w:rsidRPr="006F7FE6" w:rsidRDefault="0056166F" w:rsidP="0056166F">
      <w:pPr>
        <w:pStyle w:val="Prrafodelista"/>
        <w:numPr>
          <w:ilvl w:val="0"/>
          <w:numId w:val="3"/>
        </w:numPr>
        <w:rPr>
          <w:sz w:val="24"/>
        </w:rPr>
      </w:pPr>
      <w:bookmarkStart w:id="8" w:name="_GoBack"/>
      <w:proofErr w:type="spellStart"/>
      <w:r>
        <w:rPr>
          <w:sz w:val="24"/>
        </w:rPr>
        <w:t>Estadística</w:t>
      </w:r>
      <w:proofErr w:type="spellEnd"/>
      <w:r>
        <w:rPr>
          <w:sz w:val="24"/>
        </w:rPr>
        <w:t xml:space="preserve"> </w:t>
      </w:r>
      <w:proofErr w:type="spellStart"/>
      <w:r>
        <w:rPr>
          <w:sz w:val="24"/>
        </w:rPr>
        <w:t>Descriptiva</w:t>
      </w:r>
      <w:proofErr w:type="spellEnd"/>
      <w:r>
        <w:rPr>
          <w:sz w:val="24"/>
        </w:rPr>
        <w:t xml:space="preserve">: Series </w:t>
      </w:r>
      <w:proofErr w:type="spellStart"/>
      <w:r>
        <w:rPr>
          <w:sz w:val="24"/>
        </w:rPr>
        <w:t>Temporales</w:t>
      </w:r>
      <w:proofErr w:type="spellEnd"/>
    </w:p>
    <w:p w:rsidR="0056166F" w:rsidRPr="0056166F" w:rsidRDefault="0056166F" w:rsidP="0056166F">
      <w:pPr>
        <w:ind w:firstLine="720"/>
        <w:rPr>
          <w:sz w:val="24"/>
          <w:lang w:val="es-MX"/>
        </w:rPr>
      </w:pPr>
      <w:proofErr w:type="spellStart"/>
      <w:proofErr w:type="gramStart"/>
      <w:r w:rsidRPr="0056166F">
        <w:rPr>
          <w:sz w:val="24"/>
          <w:lang w:val="es-MX"/>
        </w:rPr>
        <w:t>by</w:t>
      </w:r>
      <w:proofErr w:type="spellEnd"/>
      <w:proofErr w:type="gramEnd"/>
      <w:r w:rsidRPr="0056166F">
        <w:rPr>
          <w:sz w:val="24"/>
          <w:lang w:val="es-MX"/>
        </w:rPr>
        <w:t xml:space="preserve"> Santiago de la Fuente Fernández</w:t>
      </w:r>
    </w:p>
    <w:bookmarkEnd w:id="8"/>
    <w:p w:rsidR="00751C76" w:rsidRPr="0056166F" w:rsidRDefault="00751C76" w:rsidP="00751C76">
      <w:pPr>
        <w:pStyle w:val="Prrafodelista"/>
        <w:rPr>
          <w:sz w:val="24"/>
          <w:lang w:val="es-MX"/>
        </w:rPr>
      </w:pPr>
    </w:p>
    <w:p w:rsidR="0056166F" w:rsidRPr="0056166F" w:rsidRDefault="0056166F" w:rsidP="00751C76">
      <w:pPr>
        <w:ind w:firstLine="720"/>
        <w:rPr>
          <w:sz w:val="24"/>
          <w:lang w:val="es-MX"/>
        </w:rPr>
      </w:pPr>
    </w:p>
    <w:p w:rsidR="00751C76" w:rsidRPr="0056166F" w:rsidRDefault="00751C76" w:rsidP="008C7242">
      <w:pPr>
        <w:rPr>
          <w:sz w:val="24"/>
          <w:lang w:val="es-MX"/>
        </w:rPr>
      </w:pPr>
    </w:p>
    <w:p w:rsidR="006F7FE6" w:rsidRPr="0056166F" w:rsidRDefault="006F7FE6" w:rsidP="006F7FE6">
      <w:pPr>
        <w:ind w:firstLine="720"/>
        <w:rPr>
          <w:sz w:val="24"/>
          <w:lang w:val="es-MX"/>
        </w:rPr>
      </w:pPr>
    </w:p>
    <w:p w:rsidR="006F7FE6" w:rsidRPr="0056166F" w:rsidRDefault="006F7FE6" w:rsidP="006F7FE6">
      <w:pPr>
        <w:ind w:firstLine="720"/>
        <w:rPr>
          <w:lang w:val="es-MX"/>
        </w:rPr>
      </w:pPr>
    </w:p>
    <w:p w:rsidR="006511B7" w:rsidRPr="0056166F" w:rsidRDefault="006511B7" w:rsidP="00FA7D71">
      <w:pPr>
        <w:pStyle w:val="Textoindependiente"/>
        <w:rPr>
          <w:lang w:val="es-MX"/>
        </w:rPr>
      </w:pPr>
    </w:p>
    <w:p w:rsidR="000324AC" w:rsidRPr="0056166F" w:rsidRDefault="000324AC" w:rsidP="002B3F14">
      <w:pPr>
        <w:pStyle w:val="Textoindependiente"/>
        <w:rPr>
          <w:lang w:val="es-MX"/>
        </w:rPr>
      </w:pPr>
    </w:p>
    <w:p w:rsidR="000324AC" w:rsidRPr="0056166F" w:rsidRDefault="000324AC" w:rsidP="002B3F14">
      <w:pPr>
        <w:pStyle w:val="Textoindependiente"/>
        <w:rPr>
          <w:lang w:val="es-MX"/>
        </w:rPr>
      </w:pPr>
    </w:p>
    <w:p w:rsidR="000324AC" w:rsidRPr="0056166F" w:rsidRDefault="000324AC" w:rsidP="002B3F14">
      <w:pPr>
        <w:pStyle w:val="Textoindependiente"/>
        <w:rPr>
          <w:lang w:val="es-MX"/>
        </w:rPr>
      </w:pPr>
    </w:p>
    <w:p w:rsidR="000324AC" w:rsidRPr="0056166F" w:rsidRDefault="000324AC" w:rsidP="002B3F14">
      <w:pPr>
        <w:pStyle w:val="Textoindependiente"/>
        <w:rPr>
          <w:lang w:val="es-MX"/>
        </w:rPr>
      </w:pPr>
    </w:p>
    <w:p w:rsidR="001F44D8" w:rsidRPr="0056166F" w:rsidRDefault="001F44D8">
      <w:pPr>
        <w:rPr>
          <w:spacing w:val="-5"/>
          <w:sz w:val="24"/>
          <w:lang w:val="es-MX"/>
        </w:rPr>
      </w:pPr>
    </w:p>
    <w:sectPr w:rsidR="001F44D8" w:rsidRPr="0056166F" w:rsidSect="00750480">
      <w:headerReference w:type="default" r:id="rId38"/>
      <w:footerReference w:type="default" r:id="rId39"/>
      <w:headerReference w:type="first" r:id="rId40"/>
      <w:type w:val="continuous"/>
      <w:pgSz w:w="12240" w:h="15840" w:code="1"/>
      <w:pgMar w:top="1800" w:right="1200" w:bottom="1440" w:left="1200" w:header="960" w:footer="96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C64" w:rsidRDefault="00537C64">
      <w:r>
        <w:separator/>
      </w:r>
    </w:p>
  </w:endnote>
  <w:endnote w:type="continuationSeparator" w:id="0">
    <w:p w:rsidR="00537C64" w:rsidRDefault="0053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F6F" w:rsidRDefault="00923F6F">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F6F" w:rsidRDefault="00923F6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F6F" w:rsidRDefault="00923F6F">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F6F" w:rsidRDefault="00923F6F">
    <w:pPr>
      <w:pStyle w:val="Piedepgina"/>
    </w:pPr>
    <w:r>
      <w:rPr>
        <w:rStyle w:val="Nmerodepgina"/>
      </w:rPr>
      <w:fldChar w:fldCharType="begin"/>
    </w:r>
    <w:r>
      <w:rPr>
        <w:rStyle w:val="Nmerodepgina"/>
      </w:rPr>
      <w:instrText xml:space="preserve"> PAGE </w:instrText>
    </w:r>
    <w:r>
      <w:rPr>
        <w:rStyle w:val="Nmerodepgina"/>
      </w:rPr>
      <w:fldChar w:fldCharType="separate"/>
    </w:r>
    <w:r w:rsidR="00004079">
      <w:rPr>
        <w:rStyle w:val="Nmerodepgina"/>
        <w:noProof/>
      </w:rPr>
      <w:t>1</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F6F" w:rsidRDefault="00923F6F">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F6F" w:rsidRDefault="00923F6F">
    <w:pPr>
      <w:pStyle w:val="Piedepgina"/>
    </w:pPr>
    <w:r>
      <w:rPr>
        <w:rStyle w:val="Nmerodepgina"/>
      </w:rPr>
      <w:fldChar w:fldCharType="begin"/>
    </w:r>
    <w:r>
      <w:rPr>
        <w:rStyle w:val="Nmerodepgina"/>
      </w:rPr>
      <w:instrText xml:space="preserve"> PAGE </w:instrText>
    </w:r>
    <w:r>
      <w:rPr>
        <w:rStyle w:val="Nmerodepgina"/>
      </w:rPr>
      <w:fldChar w:fldCharType="separate"/>
    </w:r>
    <w:r w:rsidR="00004079">
      <w:rPr>
        <w:rStyle w:val="Nmerodepgina"/>
        <w:noProof/>
      </w:rPr>
      <w:t>10</w:t>
    </w:r>
    <w:r>
      <w:rPr>
        <w:rStyle w:val="Nmerodepgina"/>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F6F" w:rsidRDefault="00923F6F">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F6F" w:rsidRDefault="00923F6F">
    <w:pPr>
      <w:pStyle w:val="Piedepgina"/>
      <w:framePr w:wrap="notBesid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p w:rsidR="00923F6F" w:rsidRDefault="00923F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C64" w:rsidRDefault="00537C64">
      <w:r>
        <w:separator/>
      </w:r>
    </w:p>
  </w:footnote>
  <w:footnote w:type="continuationSeparator" w:id="0">
    <w:p w:rsidR="00537C64" w:rsidRDefault="00537C64">
      <w:r>
        <w:continuationSeparator/>
      </w:r>
    </w:p>
  </w:footnote>
  <w:footnote w:id="1">
    <w:p w:rsidR="00923F6F" w:rsidRPr="00786146" w:rsidRDefault="00923F6F">
      <w:pPr>
        <w:pStyle w:val="Textonotapie"/>
        <w:rPr>
          <w:lang w:val="es-MX"/>
        </w:rPr>
      </w:pPr>
      <w:r>
        <w:rPr>
          <w:rStyle w:val="Refdenotaalpie"/>
        </w:rPr>
        <w:footnoteRef/>
      </w:r>
      <w:r>
        <w:t xml:space="preserve"> </w:t>
      </w:r>
      <w:hyperlink r:id="rId1" w:history="1">
        <w:r>
          <w:rPr>
            <w:rStyle w:val="Hipervnculo"/>
          </w:rPr>
          <w:t>https://es.wikipedia.org/wiki/Serie_temporal</w:t>
        </w:r>
      </w:hyperlink>
    </w:p>
  </w:footnote>
  <w:footnote w:id="2">
    <w:p w:rsidR="00923F6F" w:rsidRPr="0024010D" w:rsidRDefault="00923F6F">
      <w:pPr>
        <w:pStyle w:val="Textonotapie"/>
        <w:rPr>
          <w:lang w:val="es-MX"/>
        </w:rPr>
      </w:pPr>
      <w:r>
        <w:rPr>
          <w:rStyle w:val="Refdenotaalpie"/>
        </w:rPr>
        <w:footnoteRef/>
      </w:r>
      <w:r w:rsidRPr="0024010D">
        <w:rPr>
          <w:lang w:val="es-MX"/>
        </w:rPr>
        <w:t xml:space="preserve"> </w:t>
      </w:r>
      <w:hyperlink r:id="rId2" w:history="1">
        <w:r w:rsidRPr="0024010D">
          <w:rPr>
            <w:rStyle w:val="Hipervnculo"/>
            <w:lang w:val="es-MX"/>
          </w:rPr>
          <w:t>https://economipedia.com/definiciones/serie-temporal.html</w:t>
        </w:r>
      </w:hyperlink>
    </w:p>
  </w:footnote>
  <w:footnote w:id="3">
    <w:p w:rsidR="00923F6F" w:rsidRPr="00D84BBF" w:rsidRDefault="00923F6F">
      <w:pPr>
        <w:pStyle w:val="Textonotapie"/>
        <w:rPr>
          <w:lang w:val="es-MX"/>
        </w:rPr>
      </w:pPr>
      <w:r>
        <w:rPr>
          <w:rStyle w:val="Refdenotaalpie"/>
        </w:rPr>
        <w:footnoteRef/>
      </w:r>
      <w:r w:rsidRPr="00D84BBF">
        <w:rPr>
          <w:lang w:val="es-MX"/>
        </w:rPr>
        <w:t xml:space="preserve"> </w:t>
      </w:r>
      <w:r>
        <w:rPr>
          <w:lang w:val="es-MX"/>
        </w:rPr>
        <w:t xml:space="preserve">Tomado de Estadística Descriptiva: Series Temporales, Profesor Santiago de la Fuente Fernández </w:t>
      </w:r>
    </w:p>
  </w:footnote>
  <w:footnote w:id="4">
    <w:p w:rsidR="00923F6F" w:rsidRPr="004B706B" w:rsidRDefault="00923F6F">
      <w:pPr>
        <w:pStyle w:val="Textonotapie"/>
        <w:rPr>
          <w:lang w:val="es-MX"/>
        </w:rPr>
      </w:pPr>
      <w:r>
        <w:rPr>
          <w:rStyle w:val="Refdenotaalpie"/>
        </w:rPr>
        <w:footnoteRef/>
      </w:r>
      <w:r w:rsidRPr="004B706B">
        <w:rPr>
          <w:lang w:val="es-MX"/>
        </w:rPr>
        <w:t xml:space="preserve"> </w:t>
      </w:r>
      <w:hyperlink r:id="rId3" w:history="1">
        <w:r w:rsidRPr="004B706B">
          <w:rPr>
            <w:rStyle w:val="Hipervnculo"/>
            <w:lang w:val="es-MX"/>
          </w:rPr>
          <w:t>https://economipedia.com/definiciones/serie-temporal.html</w:t>
        </w:r>
      </w:hyperlink>
    </w:p>
  </w:footnote>
  <w:footnote w:id="5">
    <w:p w:rsidR="00923F6F" w:rsidRPr="002E2E4F" w:rsidRDefault="00923F6F">
      <w:pPr>
        <w:pStyle w:val="Textonotapie"/>
        <w:rPr>
          <w:lang w:val="es-MX"/>
        </w:rPr>
      </w:pPr>
      <w:r>
        <w:rPr>
          <w:rStyle w:val="Refdenotaalpie"/>
        </w:rPr>
        <w:footnoteRef/>
      </w:r>
      <w:r w:rsidRPr="002E2E4F">
        <w:rPr>
          <w:lang w:val="es-MX"/>
        </w:rPr>
        <w:t xml:space="preserve"> </w:t>
      </w:r>
      <w:hyperlink r:id="rId4" w:history="1">
        <w:r w:rsidRPr="002E2E4F">
          <w:rPr>
            <w:rStyle w:val="Hipervnculo"/>
            <w:lang w:val="es-MX"/>
          </w:rPr>
          <w:t>http://www.estadistica.net/Descriptiva/series-temporales-teoria.pdf</w:t>
        </w:r>
      </w:hyperlink>
    </w:p>
  </w:footnote>
  <w:footnote w:id="6">
    <w:p w:rsidR="00923F6F" w:rsidRPr="002E2E4F" w:rsidRDefault="00923F6F" w:rsidP="002E2E4F">
      <w:pPr>
        <w:pStyle w:val="Textonotapie"/>
        <w:rPr>
          <w:lang w:val="es-MX"/>
        </w:rPr>
      </w:pPr>
      <w:r>
        <w:rPr>
          <w:rStyle w:val="Refdenotaalpie"/>
        </w:rPr>
        <w:footnoteRef/>
      </w:r>
      <w:r w:rsidRPr="002E2E4F">
        <w:rPr>
          <w:lang w:val="es-MX"/>
        </w:rPr>
        <w:t xml:space="preserve"> </w:t>
      </w:r>
      <w:hyperlink r:id="rId5" w:history="1">
        <w:r w:rsidRPr="002E2E4F">
          <w:rPr>
            <w:rStyle w:val="Hipervnculo"/>
            <w:lang w:val="es-MX"/>
          </w:rPr>
          <w:t>http://www.estadistica.net/Descriptiva/series-temporales-teoria.pdf</w:t>
        </w:r>
      </w:hyperlink>
    </w:p>
  </w:footnote>
  <w:footnote w:id="7">
    <w:p w:rsidR="00923F6F" w:rsidRPr="002E2E4F" w:rsidRDefault="00923F6F" w:rsidP="00AF03E1">
      <w:pPr>
        <w:pStyle w:val="Textonotapie"/>
        <w:rPr>
          <w:lang w:val="es-MX"/>
        </w:rPr>
      </w:pPr>
      <w:r>
        <w:rPr>
          <w:rStyle w:val="Refdenotaalpie"/>
        </w:rPr>
        <w:footnoteRef/>
      </w:r>
      <w:r w:rsidRPr="002E2E4F">
        <w:rPr>
          <w:lang w:val="es-MX"/>
        </w:rPr>
        <w:t xml:space="preserve"> </w:t>
      </w:r>
      <w:hyperlink r:id="rId6" w:history="1">
        <w:r w:rsidRPr="002E2E4F">
          <w:rPr>
            <w:rStyle w:val="Hipervnculo"/>
            <w:lang w:val="es-MX"/>
          </w:rPr>
          <w:t>http://www.estadistica.net/Descriptiva/series-temporales-teoria.pdf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F6F" w:rsidRDefault="00923F6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F6F" w:rsidRPr="005B3ABA" w:rsidRDefault="00923F6F">
    <w:pPr>
      <w:pStyle w:val="Encabezado"/>
      <w:rPr>
        <w:lang w:val="es-SV"/>
      </w:rPr>
    </w:pPr>
    <w:r>
      <w:rPr>
        <w:lang w:val="es-SV"/>
      </w:rPr>
      <w:t>fundamentos de machine learning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F6F" w:rsidRDefault="00923F6F">
    <w:pPr>
      <w:pStyle w:val="Encabezado"/>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F6F" w:rsidRPr="005B3ABA" w:rsidRDefault="00923F6F">
    <w:pPr>
      <w:pStyle w:val="Encabezado"/>
      <w:rPr>
        <w:lang w:val="es-SV"/>
      </w:rPr>
    </w:pPr>
    <w:r>
      <w:rPr>
        <w:lang w:val="es-SV"/>
      </w:rPr>
      <w:t>fundamentos de machine learning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F6F" w:rsidRDefault="00923F6F">
    <w:pPr>
      <w:pStyle w:val="Encabezado"/>
    </w:pPr>
    <w:r>
      <w:t>Design Customization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F6F" w:rsidRDefault="00923F6F">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F6F" w:rsidRDefault="00923F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B48CE"/>
    <w:multiLevelType w:val="hybridMultilevel"/>
    <w:tmpl w:val="B1A2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137F5"/>
    <w:multiLevelType w:val="hybridMultilevel"/>
    <w:tmpl w:val="C758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E264F"/>
    <w:multiLevelType w:val="hybridMultilevel"/>
    <w:tmpl w:val="CCF0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127F4"/>
    <w:multiLevelType w:val="hybridMultilevel"/>
    <w:tmpl w:val="FF680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D403F"/>
    <w:multiLevelType w:val="hybridMultilevel"/>
    <w:tmpl w:val="CAEE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10602"/>
    <w:multiLevelType w:val="singleLevel"/>
    <w:tmpl w:val="F1444738"/>
    <w:lvl w:ilvl="0">
      <w:start w:val="1"/>
      <w:numFmt w:val="bullet"/>
      <w:pStyle w:val="Listaconvietas5"/>
      <w:lvlText w:val=""/>
      <w:lvlJc w:val="left"/>
      <w:pPr>
        <w:tabs>
          <w:tab w:val="num" w:pos="360"/>
        </w:tabs>
        <w:ind w:left="360" w:hanging="360"/>
      </w:pPr>
      <w:rPr>
        <w:rFonts w:ascii="Wingdings" w:hAnsi="Wingdings" w:hint="default"/>
      </w:rPr>
    </w:lvl>
  </w:abstractNum>
  <w:abstractNum w:abstractNumId="6" w15:restartNumberingAfterBreak="0">
    <w:nsid w:val="5F436190"/>
    <w:multiLevelType w:val="singleLevel"/>
    <w:tmpl w:val="D7CE7166"/>
    <w:lvl w:ilvl="0">
      <w:start w:val="1"/>
      <w:numFmt w:val="bullet"/>
      <w:pStyle w:val="Listaconvietas"/>
      <w:lvlText w:val=""/>
      <w:lvlJc w:val="left"/>
      <w:pPr>
        <w:tabs>
          <w:tab w:val="num" w:pos="360"/>
        </w:tabs>
        <w:ind w:left="360" w:hanging="360"/>
      </w:pPr>
      <w:rPr>
        <w:rFonts w:ascii="Wingdings" w:hAnsi="Wingdings" w:hint="default"/>
      </w:rPr>
    </w:lvl>
  </w:abstractNum>
  <w:abstractNum w:abstractNumId="7" w15:restartNumberingAfterBreak="0">
    <w:nsid w:val="62E65C07"/>
    <w:multiLevelType w:val="hybridMultilevel"/>
    <w:tmpl w:val="8D98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05FE4"/>
    <w:multiLevelType w:val="hybridMultilevel"/>
    <w:tmpl w:val="DC62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FC424E"/>
    <w:multiLevelType w:val="hybridMultilevel"/>
    <w:tmpl w:val="5C4AFD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3"/>
  </w:num>
  <w:num w:numId="5">
    <w:abstractNumId w:val="7"/>
  </w:num>
  <w:num w:numId="6">
    <w:abstractNumId w:val="2"/>
  </w:num>
  <w:num w:numId="7">
    <w:abstractNumId w:val="4"/>
  </w:num>
  <w:num w:numId="8">
    <w:abstractNumId w:val="0"/>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5A"/>
    <w:rsid w:val="0000056A"/>
    <w:rsid w:val="00002872"/>
    <w:rsid w:val="00004079"/>
    <w:rsid w:val="000118FC"/>
    <w:rsid w:val="00016F2E"/>
    <w:rsid w:val="0002169A"/>
    <w:rsid w:val="00022E94"/>
    <w:rsid w:val="00025D70"/>
    <w:rsid w:val="000324AC"/>
    <w:rsid w:val="0003284F"/>
    <w:rsid w:val="00044D8B"/>
    <w:rsid w:val="00050A74"/>
    <w:rsid w:val="00067C71"/>
    <w:rsid w:val="00067FD4"/>
    <w:rsid w:val="00070F3E"/>
    <w:rsid w:val="00075671"/>
    <w:rsid w:val="00085A71"/>
    <w:rsid w:val="00091F85"/>
    <w:rsid w:val="000949FA"/>
    <w:rsid w:val="00095673"/>
    <w:rsid w:val="000967C9"/>
    <w:rsid w:val="000A796A"/>
    <w:rsid w:val="000B2034"/>
    <w:rsid w:val="000B2572"/>
    <w:rsid w:val="000B7197"/>
    <w:rsid w:val="000C0074"/>
    <w:rsid w:val="000C6F59"/>
    <w:rsid w:val="000D16EE"/>
    <w:rsid w:val="000D2C3D"/>
    <w:rsid w:val="000D48F6"/>
    <w:rsid w:val="000D7DE6"/>
    <w:rsid w:val="000E0394"/>
    <w:rsid w:val="000E0AB1"/>
    <w:rsid w:val="000F45DF"/>
    <w:rsid w:val="000F4AA0"/>
    <w:rsid w:val="001031A1"/>
    <w:rsid w:val="0010731E"/>
    <w:rsid w:val="00117BA2"/>
    <w:rsid w:val="001244FC"/>
    <w:rsid w:val="0012665E"/>
    <w:rsid w:val="00130422"/>
    <w:rsid w:val="00130D0F"/>
    <w:rsid w:val="00133CBB"/>
    <w:rsid w:val="001436D3"/>
    <w:rsid w:val="001444BA"/>
    <w:rsid w:val="001448EA"/>
    <w:rsid w:val="00146990"/>
    <w:rsid w:val="0015576D"/>
    <w:rsid w:val="00156CBF"/>
    <w:rsid w:val="00160F1B"/>
    <w:rsid w:val="00165A77"/>
    <w:rsid w:val="00166ABC"/>
    <w:rsid w:val="00170651"/>
    <w:rsid w:val="00172985"/>
    <w:rsid w:val="00173132"/>
    <w:rsid w:val="00174556"/>
    <w:rsid w:val="0017759D"/>
    <w:rsid w:val="00196F11"/>
    <w:rsid w:val="001A06DE"/>
    <w:rsid w:val="001A56AB"/>
    <w:rsid w:val="001A5D2A"/>
    <w:rsid w:val="001A6A7C"/>
    <w:rsid w:val="001A71EF"/>
    <w:rsid w:val="001B1BD6"/>
    <w:rsid w:val="001B4096"/>
    <w:rsid w:val="001B5B3C"/>
    <w:rsid w:val="001B69BF"/>
    <w:rsid w:val="001C1CA4"/>
    <w:rsid w:val="001C7B8B"/>
    <w:rsid w:val="001D432D"/>
    <w:rsid w:val="001D67F1"/>
    <w:rsid w:val="001D7997"/>
    <w:rsid w:val="001E0F99"/>
    <w:rsid w:val="001F1A3E"/>
    <w:rsid w:val="001F44D8"/>
    <w:rsid w:val="001F563A"/>
    <w:rsid w:val="0020157B"/>
    <w:rsid w:val="002059AE"/>
    <w:rsid w:val="00207068"/>
    <w:rsid w:val="002176C1"/>
    <w:rsid w:val="00220454"/>
    <w:rsid w:val="002251FB"/>
    <w:rsid w:val="00232AEA"/>
    <w:rsid w:val="00235AA5"/>
    <w:rsid w:val="00237C0F"/>
    <w:rsid w:val="0024010D"/>
    <w:rsid w:val="0024105E"/>
    <w:rsid w:val="00244CA4"/>
    <w:rsid w:val="0025283E"/>
    <w:rsid w:val="00253587"/>
    <w:rsid w:val="00254760"/>
    <w:rsid w:val="0025640D"/>
    <w:rsid w:val="00262A4D"/>
    <w:rsid w:val="002631A5"/>
    <w:rsid w:val="00267E7A"/>
    <w:rsid w:val="002752CB"/>
    <w:rsid w:val="0027620A"/>
    <w:rsid w:val="00277847"/>
    <w:rsid w:val="00277B76"/>
    <w:rsid w:val="002822CA"/>
    <w:rsid w:val="00285F48"/>
    <w:rsid w:val="00294B65"/>
    <w:rsid w:val="002A1297"/>
    <w:rsid w:val="002A1B81"/>
    <w:rsid w:val="002A3C2F"/>
    <w:rsid w:val="002A4E66"/>
    <w:rsid w:val="002A7427"/>
    <w:rsid w:val="002B3380"/>
    <w:rsid w:val="002B3F14"/>
    <w:rsid w:val="002B511E"/>
    <w:rsid w:val="002B6683"/>
    <w:rsid w:val="002C057A"/>
    <w:rsid w:val="002C327E"/>
    <w:rsid w:val="002D02BB"/>
    <w:rsid w:val="002D4AA5"/>
    <w:rsid w:val="002D4C6B"/>
    <w:rsid w:val="002D6CEC"/>
    <w:rsid w:val="002E2E4F"/>
    <w:rsid w:val="002E43C7"/>
    <w:rsid w:val="002E5889"/>
    <w:rsid w:val="002E629E"/>
    <w:rsid w:val="002E683E"/>
    <w:rsid w:val="002E726D"/>
    <w:rsid w:val="002F22E6"/>
    <w:rsid w:val="002F4086"/>
    <w:rsid w:val="002F5235"/>
    <w:rsid w:val="0031562B"/>
    <w:rsid w:val="00316E3B"/>
    <w:rsid w:val="00324DC8"/>
    <w:rsid w:val="0033402E"/>
    <w:rsid w:val="00334B0F"/>
    <w:rsid w:val="00346A16"/>
    <w:rsid w:val="00351A65"/>
    <w:rsid w:val="00352BAD"/>
    <w:rsid w:val="003540CD"/>
    <w:rsid w:val="003544AA"/>
    <w:rsid w:val="00355AD0"/>
    <w:rsid w:val="00363EBD"/>
    <w:rsid w:val="00370709"/>
    <w:rsid w:val="00372B29"/>
    <w:rsid w:val="0037353B"/>
    <w:rsid w:val="0037364E"/>
    <w:rsid w:val="00374EC5"/>
    <w:rsid w:val="0038025C"/>
    <w:rsid w:val="00380E71"/>
    <w:rsid w:val="00383633"/>
    <w:rsid w:val="00384BB9"/>
    <w:rsid w:val="00385B9C"/>
    <w:rsid w:val="003871D2"/>
    <w:rsid w:val="0038757B"/>
    <w:rsid w:val="00390E2A"/>
    <w:rsid w:val="0039303E"/>
    <w:rsid w:val="0039583E"/>
    <w:rsid w:val="003A03A4"/>
    <w:rsid w:val="003A0E34"/>
    <w:rsid w:val="003A1600"/>
    <w:rsid w:val="003A7784"/>
    <w:rsid w:val="003B063D"/>
    <w:rsid w:val="003B2D45"/>
    <w:rsid w:val="003B4FA5"/>
    <w:rsid w:val="003B6AB1"/>
    <w:rsid w:val="003C2F28"/>
    <w:rsid w:val="003C6241"/>
    <w:rsid w:val="003C6C1B"/>
    <w:rsid w:val="003C6ED5"/>
    <w:rsid w:val="003C7582"/>
    <w:rsid w:val="003D2659"/>
    <w:rsid w:val="003D52C9"/>
    <w:rsid w:val="003E12C1"/>
    <w:rsid w:val="003E259D"/>
    <w:rsid w:val="003E3416"/>
    <w:rsid w:val="003E52E8"/>
    <w:rsid w:val="003F1728"/>
    <w:rsid w:val="003F414D"/>
    <w:rsid w:val="0040359C"/>
    <w:rsid w:val="00410F0D"/>
    <w:rsid w:val="004110B5"/>
    <w:rsid w:val="00411171"/>
    <w:rsid w:val="004205D9"/>
    <w:rsid w:val="004209EB"/>
    <w:rsid w:val="0042264D"/>
    <w:rsid w:val="00425411"/>
    <w:rsid w:val="004265DB"/>
    <w:rsid w:val="00427408"/>
    <w:rsid w:val="00427AD9"/>
    <w:rsid w:val="00430B47"/>
    <w:rsid w:val="004430DF"/>
    <w:rsid w:val="00445998"/>
    <w:rsid w:val="00447C3C"/>
    <w:rsid w:val="00453B41"/>
    <w:rsid w:val="00456146"/>
    <w:rsid w:val="00464019"/>
    <w:rsid w:val="00464422"/>
    <w:rsid w:val="00477FA2"/>
    <w:rsid w:val="00480BC6"/>
    <w:rsid w:val="0048657A"/>
    <w:rsid w:val="00487B57"/>
    <w:rsid w:val="00487E63"/>
    <w:rsid w:val="00497D3E"/>
    <w:rsid w:val="004A0BC8"/>
    <w:rsid w:val="004A1F22"/>
    <w:rsid w:val="004A3324"/>
    <w:rsid w:val="004A4678"/>
    <w:rsid w:val="004A5D14"/>
    <w:rsid w:val="004A5ED2"/>
    <w:rsid w:val="004A7EA1"/>
    <w:rsid w:val="004A7F74"/>
    <w:rsid w:val="004B075A"/>
    <w:rsid w:val="004B150F"/>
    <w:rsid w:val="004B706B"/>
    <w:rsid w:val="004C1718"/>
    <w:rsid w:val="004C4A2C"/>
    <w:rsid w:val="004C6EF4"/>
    <w:rsid w:val="004C7E62"/>
    <w:rsid w:val="004D25BD"/>
    <w:rsid w:val="004D70C9"/>
    <w:rsid w:val="004D7ADA"/>
    <w:rsid w:val="004E26D2"/>
    <w:rsid w:val="004E295E"/>
    <w:rsid w:val="004E4403"/>
    <w:rsid w:val="004E4FB2"/>
    <w:rsid w:val="004E79DC"/>
    <w:rsid w:val="004F77E5"/>
    <w:rsid w:val="0050203D"/>
    <w:rsid w:val="0050364F"/>
    <w:rsid w:val="005053BE"/>
    <w:rsid w:val="00505C27"/>
    <w:rsid w:val="00512958"/>
    <w:rsid w:val="005154B1"/>
    <w:rsid w:val="0051587C"/>
    <w:rsid w:val="005227E3"/>
    <w:rsid w:val="00531239"/>
    <w:rsid w:val="00533643"/>
    <w:rsid w:val="005342FC"/>
    <w:rsid w:val="00535EFF"/>
    <w:rsid w:val="00536BA5"/>
    <w:rsid w:val="00537C64"/>
    <w:rsid w:val="00541FEB"/>
    <w:rsid w:val="00552690"/>
    <w:rsid w:val="00560B20"/>
    <w:rsid w:val="00560FAD"/>
    <w:rsid w:val="0056166F"/>
    <w:rsid w:val="00566D23"/>
    <w:rsid w:val="00572A58"/>
    <w:rsid w:val="00573CB9"/>
    <w:rsid w:val="00576245"/>
    <w:rsid w:val="00577E05"/>
    <w:rsid w:val="00580CF4"/>
    <w:rsid w:val="00581D12"/>
    <w:rsid w:val="00585B4C"/>
    <w:rsid w:val="00586751"/>
    <w:rsid w:val="00590864"/>
    <w:rsid w:val="0059200A"/>
    <w:rsid w:val="00596C2A"/>
    <w:rsid w:val="005A23FC"/>
    <w:rsid w:val="005B34B3"/>
    <w:rsid w:val="005B3ABA"/>
    <w:rsid w:val="005C03EB"/>
    <w:rsid w:val="005C1366"/>
    <w:rsid w:val="005C13B7"/>
    <w:rsid w:val="005C4CF9"/>
    <w:rsid w:val="005C5097"/>
    <w:rsid w:val="005C536D"/>
    <w:rsid w:val="005D168B"/>
    <w:rsid w:val="005D26B9"/>
    <w:rsid w:val="005D507D"/>
    <w:rsid w:val="005D7FBE"/>
    <w:rsid w:val="005E0340"/>
    <w:rsid w:val="005E3A98"/>
    <w:rsid w:val="005E46AE"/>
    <w:rsid w:val="005E58A5"/>
    <w:rsid w:val="005E680B"/>
    <w:rsid w:val="005F6105"/>
    <w:rsid w:val="005F7B40"/>
    <w:rsid w:val="00600D18"/>
    <w:rsid w:val="00606B14"/>
    <w:rsid w:val="00607340"/>
    <w:rsid w:val="00612F96"/>
    <w:rsid w:val="006153E1"/>
    <w:rsid w:val="00625BD3"/>
    <w:rsid w:val="00634427"/>
    <w:rsid w:val="00636DA3"/>
    <w:rsid w:val="006408B9"/>
    <w:rsid w:val="006465D5"/>
    <w:rsid w:val="006511B7"/>
    <w:rsid w:val="00651759"/>
    <w:rsid w:val="00655335"/>
    <w:rsid w:val="00655C50"/>
    <w:rsid w:val="006569EA"/>
    <w:rsid w:val="00660D6D"/>
    <w:rsid w:val="00661ACF"/>
    <w:rsid w:val="006641E3"/>
    <w:rsid w:val="00674EBA"/>
    <w:rsid w:val="006779CB"/>
    <w:rsid w:val="006814EB"/>
    <w:rsid w:val="0068269D"/>
    <w:rsid w:val="00684DF7"/>
    <w:rsid w:val="00684F60"/>
    <w:rsid w:val="00686C6E"/>
    <w:rsid w:val="006931BD"/>
    <w:rsid w:val="006931E5"/>
    <w:rsid w:val="00693FD0"/>
    <w:rsid w:val="00694C1B"/>
    <w:rsid w:val="006975B2"/>
    <w:rsid w:val="006A1B5C"/>
    <w:rsid w:val="006A1F68"/>
    <w:rsid w:val="006A3322"/>
    <w:rsid w:val="006A37A3"/>
    <w:rsid w:val="006A391D"/>
    <w:rsid w:val="006A67DA"/>
    <w:rsid w:val="006A78FB"/>
    <w:rsid w:val="006B25EF"/>
    <w:rsid w:val="006C066D"/>
    <w:rsid w:val="006C48E4"/>
    <w:rsid w:val="006C5467"/>
    <w:rsid w:val="006C603F"/>
    <w:rsid w:val="006C69A3"/>
    <w:rsid w:val="006D02DD"/>
    <w:rsid w:val="006D04BD"/>
    <w:rsid w:val="006F173C"/>
    <w:rsid w:val="006F1A46"/>
    <w:rsid w:val="006F2B48"/>
    <w:rsid w:val="006F2CCB"/>
    <w:rsid w:val="006F3A5D"/>
    <w:rsid w:val="006F513B"/>
    <w:rsid w:val="006F7FE6"/>
    <w:rsid w:val="00700E14"/>
    <w:rsid w:val="00704642"/>
    <w:rsid w:val="00713D36"/>
    <w:rsid w:val="00721DFC"/>
    <w:rsid w:val="007223D5"/>
    <w:rsid w:val="00725076"/>
    <w:rsid w:val="00725239"/>
    <w:rsid w:val="00730822"/>
    <w:rsid w:val="00732E8C"/>
    <w:rsid w:val="00733989"/>
    <w:rsid w:val="00734AB3"/>
    <w:rsid w:val="00745641"/>
    <w:rsid w:val="00750480"/>
    <w:rsid w:val="00751C76"/>
    <w:rsid w:val="00753413"/>
    <w:rsid w:val="00755293"/>
    <w:rsid w:val="00760045"/>
    <w:rsid w:val="0076367C"/>
    <w:rsid w:val="00765961"/>
    <w:rsid w:val="0076623C"/>
    <w:rsid w:val="007670D8"/>
    <w:rsid w:val="00770238"/>
    <w:rsid w:val="00771728"/>
    <w:rsid w:val="007720C8"/>
    <w:rsid w:val="00773F75"/>
    <w:rsid w:val="007741A8"/>
    <w:rsid w:val="00774ADB"/>
    <w:rsid w:val="0077593B"/>
    <w:rsid w:val="007841A8"/>
    <w:rsid w:val="00786146"/>
    <w:rsid w:val="007874DC"/>
    <w:rsid w:val="00795465"/>
    <w:rsid w:val="007A2C33"/>
    <w:rsid w:val="007A3005"/>
    <w:rsid w:val="007A31F7"/>
    <w:rsid w:val="007A3843"/>
    <w:rsid w:val="007A5299"/>
    <w:rsid w:val="007A60CD"/>
    <w:rsid w:val="007A7CA1"/>
    <w:rsid w:val="007B1B6A"/>
    <w:rsid w:val="007B1D8F"/>
    <w:rsid w:val="007B56E1"/>
    <w:rsid w:val="007B7080"/>
    <w:rsid w:val="007B7FAF"/>
    <w:rsid w:val="007C1B7B"/>
    <w:rsid w:val="007C4F02"/>
    <w:rsid w:val="007C59D4"/>
    <w:rsid w:val="007C5FC5"/>
    <w:rsid w:val="007D1D57"/>
    <w:rsid w:val="007F116F"/>
    <w:rsid w:val="0080195C"/>
    <w:rsid w:val="00801F3A"/>
    <w:rsid w:val="00806AD1"/>
    <w:rsid w:val="00817AD5"/>
    <w:rsid w:val="0082506B"/>
    <w:rsid w:val="00827F9A"/>
    <w:rsid w:val="00831163"/>
    <w:rsid w:val="008316B9"/>
    <w:rsid w:val="0083229D"/>
    <w:rsid w:val="00834FFD"/>
    <w:rsid w:val="00835E50"/>
    <w:rsid w:val="00836080"/>
    <w:rsid w:val="008445CB"/>
    <w:rsid w:val="00844950"/>
    <w:rsid w:val="0084757A"/>
    <w:rsid w:val="008508EE"/>
    <w:rsid w:val="0085203B"/>
    <w:rsid w:val="0085207D"/>
    <w:rsid w:val="00857810"/>
    <w:rsid w:val="0086170F"/>
    <w:rsid w:val="008629BC"/>
    <w:rsid w:val="00866109"/>
    <w:rsid w:val="0087107F"/>
    <w:rsid w:val="00872EDB"/>
    <w:rsid w:val="008774C0"/>
    <w:rsid w:val="00877CAE"/>
    <w:rsid w:val="00881140"/>
    <w:rsid w:val="00882CD5"/>
    <w:rsid w:val="00892A19"/>
    <w:rsid w:val="00893157"/>
    <w:rsid w:val="0089699E"/>
    <w:rsid w:val="008B1931"/>
    <w:rsid w:val="008B4843"/>
    <w:rsid w:val="008B4BA3"/>
    <w:rsid w:val="008B6D14"/>
    <w:rsid w:val="008C7242"/>
    <w:rsid w:val="008D4942"/>
    <w:rsid w:val="008E0502"/>
    <w:rsid w:val="008E1499"/>
    <w:rsid w:val="008E4DF6"/>
    <w:rsid w:val="008F2B47"/>
    <w:rsid w:val="008F648A"/>
    <w:rsid w:val="00900148"/>
    <w:rsid w:val="009014B2"/>
    <w:rsid w:val="009029B0"/>
    <w:rsid w:val="00906F9B"/>
    <w:rsid w:val="00911037"/>
    <w:rsid w:val="0091331E"/>
    <w:rsid w:val="009139D9"/>
    <w:rsid w:val="0091699B"/>
    <w:rsid w:val="00917AE5"/>
    <w:rsid w:val="009226F2"/>
    <w:rsid w:val="00923F6F"/>
    <w:rsid w:val="0092643F"/>
    <w:rsid w:val="0093256F"/>
    <w:rsid w:val="00934E6E"/>
    <w:rsid w:val="0094432D"/>
    <w:rsid w:val="009503ED"/>
    <w:rsid w:val="00954439"/>
    <w:rsid w:val="0095548E"/>
    <w:rsid w:val="00961301"/>
    <w:rsid w:val="009620D9"/>
    <w:rsid w:val="0096253E"/>
    <w:rsid w:val="00962FD0"/>
    <w:rsid w:val="0096540B"/>
    <w:rsid w:val="009666A7"/>
    <w:rsid w:val="0097569A"/>
    <w:rsid w:val="00977C9A"/>
    <w:rsid w:val="00980DB6"/>
    <w:rsid w:val="00983E26"/>
    <w:rsid w:val="009876FA"/>
    <w:rsid w:val="009931CF"/>
    <w:rsid w:val="00993BAF"/>
    <w:rsid w:val="00994A8C"/>
    <w:rsid w:val="00995113"/>
    <w:rsid w:val="0099604B"/>
    <w:rsid w:val="00996262"/>
    <w:rsid w:val="00996EDB"/>
    <w:rsid w:val="00997569"/>
    <w:rsid w:val="009C42B7"/>
    <w:rsid w:val="009C71F1"/>
    <w:rsid w:val="009D18C0"/>
    <w:rsid w:val="009D3C3D"/>
    <w:rsid w:val="009D3E4F"/>
    <w:rsid w:val="009D3F47"/>
    <w:rsid w:val="009D732B"/>
    <w:rsid w:val="009E51CC"/>
    <w:rsid w:val="009F13F0"/>
    <w:rsid w:val="009F2E7D"/>
    <w:rsid w:val="009F35AF"/>
    <w:rsid w:val="00A007C1"/>
    <w:rsid w:val="00A010B5"/>
    <w:rsid w:val="00A0251B"/>
    <w:rsid w:val="00A02AD0"/>
    <w:rsid w:val="00A03AEF"/>
    <w:rsid w:val="00A14EF4"/>
    <w:rsid w:val="00A15B37"/>
    <w:rsid w:val="00A1683D"/>
    <w:rsid w:val="00A17F48"/>
    <w:rsid w:val="00A2646D"/>
    <w:rsid w:val="00A26E03"/>
    <w:rsid w:val="00A27855"/>
    <w:rsid w:val="00A3469F"/>
    <w:rsid w:val="00A36D3D"/>
    <w:rsid w:val="00A4139C"/>
    <w:rsid w:val="00A5723E"/>
    <w:rsid w:val="00A618EE"/>
    <w:rsid w:val="00A64B04"/>
    <w:rsid w:val="00A70203"/>
    <w:rsid w:val="00A74261"/>
    <w:rsid w:val="00A851D2"/>
    <w:rsid w:val="00A86762"/>
    <w:rsid w:val="00AA32D1"/>
    <w:rsid w:val="00AB1D01"/>
    <w:rsid w:val="00AB4B95"/>
    <w:rsid w:val="00AB526F"/>
    <w:rsid w:val="00AB549D"/>
    <w:rsid w:val="00AC147B"/>
    <w:rsid w:val="00AC38C9"/>
    <w:rsid w:val="00AD04FC"/>
    <w:rsid w:val="00AD285F"/>
    <w:rsid w:val="00AD6121"/>
    <w:rsid w:val="00AE10A2"/>
    <w:rsid w:val="00AE6425"/>
    <w:rsid w:val="00AE6AFF"/>
    <w:rsid w:val="00AF01F2"/>
    <w:rsid w:val="00AF03E1"/>
    <w:rsid w:val="00AF3DD1"/>
    <w:rsid w:val="00AF4505"/>
    <w:rsid w:val="00AF4AEB"/>
    <w:rsid w:val="00AF4FF3"/>
    <w:rsid w:val="00AF557C"/>
    <w:rsid w:val="00AF5935"/>
    <w:rsid w:val="00AF5B2E"/>
    <w:rsid w:val="00B06B12"/>
    <w:rsid w:val="00B101BF"/>
    <w:rsid w:val="00B121B0"/>
    <w:rsid w:val="00B2038C"/>
    <w:rsid w:val="00B22FA7"/>
    <w:rsid w:val="00B271B5"/>
    <w:rsid w:val="00B3111C"/>
    <w:rsid w:val="00B4079A"/>
    <w:rsid w:val="00B41464"/>
    <w:rsid w:val="00B44655"/>
    <w:rsid w:val="00B53BF9"/>
    <w:rsid w:val="00B577B6"/>
    <w:rsid w:val="00B75975"/>
    <w:rsid w:val="00B76365"/>
    <w:rsid w:val="00B84D1E"/>
    <w:rsid w:val="00B85F8B"/>
    <w:rsid w:val="00B877AB"/>
    <w:rsid w:val="00B9112D"/>
    <w:rsid w:val="00B936F4"/>
    <w:rsid w:val="00B938B6"/>
    <w:rsid w:val="00B9581E"/>
    <w:rsid w:val="00B978A5"/>
    <w:rsid w:val="00BA2983"/>
    <w:rsid w:val="00BA6CC2"/>
    <w:rsid w:val="00BB28EC"/>
    <w:rsid w:val="00BB3ABB"/>
    <w:rsid w:val="00BB3DC7"/>
    <w:rsid w:val="00BB64F4"/>
    <w:rsid w:val="00BC4C9A"/>
    <w:rsid w:val="00BD3781"/>
    <w:rsid w:val="00BD7B91"/>
    <w:rsid w:val="00BE3509"/>
    <w:rsid w:val="00BE6D54"/>
    <w:rsid w:val="00C10CDB"/>
    <w:rsid w:val="00C12E25"/>
    <w:rsid w:val="00C162FB"/>
    <w:rsid w:val="00C16E4E"/>
    <w:rsid w:val="00C20BA8"/>
    <w:rsid w:val="00C2254C"/>
    <w:rsid w:val="00C24A95"/>
    <w:rsid w:val="00C255AA"/>
    <w:rsid w:val="00C3177E"/>
    <w:rsid w:val="00C3571A"/>
    <w:rsid w:val="00C36AB5"/>
    <w:rsid w:val="00C36CE5"/>
    <w:rsid w:val="00C42437"/>
    <w:rsid w:val="00C42E42"/>
    <w:rsid w:val="00C500E8"/>
    <w:rsid w:val="00C5328E"/>
    <w:rsid w:val="00C53AFD"/>
    <w:rsid w:val="00C56F54"/>
    <w:rsid w:val="00C61577"/>
    <w:rsid w:val="00C62F0C"/>
    <w:rsid w:val="00C63DAF"/>
    <w:rsid w:val="00C67EB7"/>
    <w:rsid w:val="00C71689"/>
    <w:rsid w:val="00C72043"/>
    <w:rsid w:val="00C72404"/>
    <w:rsid w:val="00C76BF7"/>
    <w:rsid w:val="00C77FB5"/>
    <w:rsid w:val="00C870D0"/>
    <w:rsid w:val="00C87EA7"/>
    <w:rsid w:val="00C90723"/>
    <w:rsid w:val="00C92A69"/>
    <w:rsid w:val="00C9327C"/>
    <w:rsid w:val="00C94AB6"/>
    <w:rsid w:val="00CA1ADF"/>
    <w:rsid w:val="00CA23B8"/>
    <w:rsid w:val="00CA2D3F"/>
    <w:rsid w:val="00CA37C4"/>
    <w:rsid w:val="00CA54CB"/>
    <w:rsid w:val="00CB175B"/>
    <w:rsid w:val="00CB18CA"/>
    <w:rsid w:val="00CB563B"/>
    <w:rsid w:val="00CC23A0"/>
    <w:rsid w:val="00CC7E6F"/>
    <w:rsid w:val="00CD1D49"/>
    <w:rsid w:val="00CD5771"/>
    <w:rsid w:val="00CE0CBF"/>
    <w:rsid w:val="00CE1837"/>
    <w:rsid w:val="00CE4381"/>
    <w:rsid w:val="00CF0D27"/>
    <w:rsid w:val="00CF0EAB"/>
    <w:rsid w:val="00CF11A9"/>
    <w:rsid w:val="00CF3B2F"/>
    <w:rsid w:val="00D05564"/>
    <w:rsid w:val="00D05B58"/>
    <w:rsid w:val="00D06BC7"/>
    <w:rsid w:val="00D07BB2"/>
    <w:rsid w:val="00D143A7"/>
    <w:rsid w:val="00D157A0"/>
    <w:rsid w:val="00D20313"/>
    <w:rsid w:val="00D22CFF"/>
    <w:rsid w:val="00D23730"/>
    <w:rsid w:val="00D26360"/>
    <w:rsid w:val="00D306D9"/>
    <w:rsid w:val="00D308FF"/>
    <w:rsid w:val="00D34833"/>
    <w:rsid w:val="00D4066D"/>
    <w:rsid w:val="00D41EDB"/>
    <w:rsid w:val="00D50D50"/>
    <w:rsid w:val="00D5454E"/>
    <w:rsid w:val="00D552B1"/>
    <w:rsid w:val="00D562EE"/>
    <w:rsid w:val="00D60765"/>
    <w:rsid w:val="00D61364"/>
    <w:rsid w:val="00D61781"/>
    <w:rsid w:val="00D61A42"/>
    <w:rsid w:val="00D6516D"/>
    <w:rsid w:val="00D65752"/>
    <w:rsid w:val="00D7338E"/>
    <w:rsid w:val="00D73C53"/>
    <w:rsid w:val="00D73E8F"/>
    <w:rsid w:val="00D7458D"/>
    <w:rsid w:val="00D828CC"/>
    <w:rsid w:val="00D842F9"/>
    <w:rsid w:val="00D84BBF"/>
    <w:rsid w:val="00D9086A"/>
    <w:rsid w:val="00D91710"/>
    <w:rsid w:val="00D924E7"/>
    <w:rsid w:val="00D93001"/>
    <w:rsid w:val="00D93586"/>
    <w:rsid w:val="00D94400"/>
    <w:rsid w:val="00D97F82"/>
    <w:rsid w:val="00DA28BB"/>
    <w:rsid w:val="00DA5232"/>
    <w:rsid w:val="00DA6B2F"/>
    <w:rsid w:val="00DB05AE"/>
    <w:rsid w:val="00DB3801"/>
    <w:rsid w:val="00DC5AA8"/>
    <w:rsid w:val="00DC5AE8"/>
    <w:rsid w:val="00DD0BBA"/>
    <w:rsid w:val="00DE1705"/>
    <w:rsid w:val="00DE2BA0"/>
    <w:rsid w:val="00E10C95"/>
    <w:rsid w:val="00E11994"/>
    <w:rsid w:val="00E11EE2"/>
    <w:rsid w:val="00E141A6"/>
    <w:rsid w:val="00E144E1"/>
    <w:rsid w:val="00E16EE8"/>
    <w:rsid w:val="00E17C76"/>
    <w:rsid w:val="00E20506"/>
    <w:rsid w:val="00E22E03"/>
    <w:rsid w:val="00E23697"/>
    <w:rsid w:val="00E312F1"/>
    <w:rsid w:val="00E339B2"/>
    <w:rsid w:val="00E34A7E"/>
    <w:rsid w:val="00E37359"/>
    <w:rsid w:val="00E40C55"/>
    <w:rsid w:val="00E423D8"/>
    <w:rsid w:val="00E43420"/>
    <w:rsid w:val="00E43B7E"/>
    <w:rsid w:val="00E45061"/>
    <w:rsid w:val="00E6087A"/>
    <w:rsid w:val="00E64803"/>
    <w:rsid w:val="00E64DEE"/>
    <w:rsid w:val="00E8449E"/>
    <w:rsid w:val="00E85115"/>
    <w:rsid w:val="00E9046E"/>
    <w:rsid w:val="00E91204"/>
    <w:rsid w:val="00E91746"/>
    <w:rsid w:val="00E96C24"/>
    <w:rsid w:val="00EA59BA"/>
    <w:rsid w:val="00EA6FC9"/>
    <w:rsid w:val="00EA789A"/>
    <w:rsid w:val="00EB1058"/>
    <w:rsid w:val="00EB66BC"/>
    <w:rsid w:val="00EC0679"/>
    <w:rsid w:val="00EC1495"/>
    <w:rsid w:val="00EC7BBD"/>
    <w:rsid w:val="00ED056E"/>
    <w:rsid w:val="00ED5694"/>
    <w:rsid w:val="00ED671A"/>
    <w:rsid w:val="00ED7D15"/>
    <w:rsid w:val="00ED7FC7"/>
    <w:rsid w:val="00EE1EE4"/>
    <w:rsid w:val="00EE357B"/>
    <w:rsid w:val="00EE4D47"/>
    <w:rsid w:val="00EE77D4"/>
    <w:rsid w:val="00EE7F71"/>
    <w:rsid w:val="00EF00A0"/>
    <w:rsid w:val="00F0100C"/>
    <w:rsid w:val="00F02A81"/>
    <w:rsid w:val="00F02D95"/>
    <w:rsid w:val="00F070A1"/>
    <w:rsid w:val="00F077BE"/>
    <w:rsid w:val="00F1336E"/>
    <w:rsid w:val="00F175C9"/>
    <w:rsid w:val="00F234F8"/>
    <w:rsid w:val="00F266E3"/>
    <w:rsid w:val="00F308EE"/>
    <w:rsid w:val="00F33F76"/>
    <w:rsid w:val="00F34B68"/>
    <w:rsid w:val="00F35224"/>
    <w:rsid w:val="00F3721F"/>
    <w:rsid w:val="00F40916"/>
    <w:rsid w:val="00F42749"/>
    <w:rsid w:val="00F42C8D"/>
    <w:rsid w:val="00F445E2"/>
    <w:rsid w:val="00F54A4E"/>
    <w:rsid w:val="00F65793"/>
    <w:rsid w:val="00F6696E"/>
    <w:rsid w:val="00F66C0A"/>
    <w:rsid w:val="00F771C8"/>
    <w:rsid w:val="00F77248"/>
    <w:rsid w:val="00F83DFF"/>
    <w:rsid w:val="00F8730F"/>
    <w:rsid w:val="00F9414C"/>
    <w:rsid w:val="00FA08B4"/>
    <w:rsid w:val="00FA7D71"/>
    <w:rsid w:val="00FB1820"/>
    <w:rsid w:val="00FB54AE"/>
    <w:rsid w:val="00FD154E"/>
    <w:rsid w:val="00FD2840"/>
    <w:rsid w:val="00FD5C3F"/>
    <w:rsid w:val="00FE002E"/>
    <w:rsid w:val="00FE43BC"/>
    <w:rsid w:val="00FF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99C76F-FFC2-48BA-ADCF-40CE5891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Ttulo1">
    <w:name w:val="heading 1"/>
    <w:basedOn w:val="Normal"/>
    <w:next w:val="Textoindependiente"/>
    <w:link w:val="Ttulo1Car"/>
    <w:qFormat/>
    <w:rsid w:val="00DA28BB"/>
    <w:pPr>
      <w:keepNext/>
      <w:spacing w:before="240" w:after="120"/>
      <w:outlineLvl w:val="0"/>
    </w:pPr>
    <w:rPr>
      <w:rFonts w:ascii="Arial Black" w:hAnsi="Arial Black"/>
      <w:color w:val="808080"/>
      <w:spacing w:val="-25"/>
      <w:kern w:val="28"/>
      <w:sz w:val="32"/>
    </w:rPr>
  </w:style>
  <w:style w:type="paragraph" w:styleId="Ttulo2">
    <w:name w:val="heading 2"/>
    <w:basedOn w:val="Normal"/>
    <w:next w:val="Textoindependiente"/>
    <w:qFormat/>
    <w:rsid w:val="00DA28BB"/>
    <w:pPr>
      <w:keepNext/>
      <w:spacing w:line="240" w:lineRule="atLeast"/>
      <w:outlineLvl w:val="1"/>
    </w:pPr>
    <w:rPr>
      <w:rFonts w:ascii="Arial Black" w:hAnsi="Arial Black"/>
      <w:spacing w:val="-10"/>
      <w:kern w:val="28"/>
      <w:szCs w:val="16"/>
    </w:rPr>
  </w:style>
  <w:style w:type="paragraph" w:styleId="Ttulo3">
    <w:name w:val="heading 3"/>
    <w:basedOn w:val="Normal"/>
    <w:next w:val="Textoindependiente"/>
    <w:qFormat/>
    <w:rsid w:val="005F6105"/>
    <w:pPr>
      <w:keepNext/>
      <w:outlineLvl w:val="2"/>
    </w:pPr>
    <w:rPr>
      <w:rFonts w:ascii="Arial Black" w:hAnsi="Arial Black"/>
      <w:spacing w:val="-5"/>
    </w:rPr>
  </w:style>
  <w:style w:type="paragraph" w:styleId="Ttulo4">
    <w:name w:val="heading 4"/>
    <w:basedOn w:val="Normal"/>
    <w:next w:val="Textoindependiente"/>
    <w:qFormat/>
    <w:pPr>
      <w:keepNext/>
      <w:spacing w:after="240"/>
      <w:jc w:val="center"/>
      <w:outlineLvl w:val="3"/>
    </w:pPr>
    <w:rPr>
      <w:caps/>
      <w:spacing w:val="30"/>
    </w:rPr>
  </w:style>
  <w:style w:type="paragraph" w:styleId="Ttulo5">
    <w:name w:val="heading 5"/>
    <w:basedOn w:val="Normal"/>
    <w:next w:val="Textoindependiente"/>
    <w:qFormat/>
    <w:pPr>
      <w:keepNext/>
      <w:framePr w:w="1800" w:wrap="around" w:vAnchor="text" w:hAnchor="page" w:x="1201" w:y="1"/>
      <w:spacing w:before="40" w:after="240"/>
      <w:outlineLvl w:val="4"/>
    </w:pPr>
    <w:rPr>
      <w:rFonts w:ascii="Arial Black" w:hAnsi="Arial Black"/>
      <w:spacing w:val="-5"/>
      <w:sz w:val="18"/>
    </w:rPr>
  </w:style>
  <w:style w:type="paragraph" w:styleId="Ttulo6">
    <w:name w:val="heading 6"/>
    <w:basedOn w:val="Normal"/>
    <w:next w:val="Textoindependiente"/>
    <w:qFormat/>
    <w:pPr>
      <w:keepNext/>
      <w:framePr w:w="1800" w:wrap="around" w:vAnchor="text" w:hAnchor="page" w:x="1201" w:y="1"/>
      <w:outlineLvl w:val="5"/>
    </w:pPr>
  </w:style>
  <w:style w:type="paragraph" w:styleId="Ttulo7">
    <w:name w:val="heading 7"/>
    <w:basedOn w:val="Normal"/>
    <w:next w:val="Textoindependiente"/>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Ttulo8">
    <w:name w:val="heading 8"/>
    <w:basedOn w:val="Normal"/>
    <w:next w:val="Textoindependiente"/>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Ttulo9">
    <w:name w:val="heading 9"/>
    <w:basedOn w:val="Normal"/>
    <w:next w:val="Textoindependiente"/>
    <w:qFormat/>
    <w:pPr>
      <w:keepNext/>
      <w:spacing w:before="80" w:after="60"/>
      <w:outlineLvl w:val="8"/>
    </w:pPr>
    <w:rPr>
      <w:b/>
      <w:i/>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jc w:val="both"/>
    </w:pPr>
    <w:rPr>
      <w:spacing w:val="-5"/>
      <w:sz w:val="24"/>
    </w:rPr>
  </w:style>
  <w:style w:type="character" w:styleId="Refdecomentario">
    <w:name w:val="annotation reference"/>
    <w:semiHidden/>
    <w:rPr>
      <w:sz w:val="16"/>
    </w:rPr>
  </w:style>
  <w:style w:type="paragraph" w:styleId="Textocomentario">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Textoindependiente"/>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oindependiente"/>
    <w:next w:val="Textoindependiente"/>
    <w:pPr>
      <w:keepNext/>
    </w:pPr>
  </w:style>
  <w:style w:type="paragraph" w:styleId="Descripcin">
    <w:name w:val="caption"/>
    <w:basedOn w:val="Normal"/>
    <w:next w:val="Textoindependiente"/>
    <w:qFormat/>
    <w:pPr>
      <w:spacing w:after="240"/>
    </w:pPr>
    <w:rPr>
      <w:spacing w:val="-5"/>
    </w:rPr>
  </w:style>
  <w:style w:type="paragraph" w:customStyle="1" w:styleId="ChapterSubtitle">
    <w:name w:val="Chapter Subtitle"/>
    <w:basedOn w:val="Normal"/>
    <w:next w:val="Textoindependiente"/>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nfasis">
    <w:name w:val="Emphasis"/>
    <w:uiPriority w:val="20"/>
    <w:qFormat/>
    <w:rPr>
      <w:rFonts w:ascii="Arial Black" w:hAnsi="Arial Black"/>
      <w:sz w:val="18"/>
    </w:rPr>
  </w:style>
  <w:style w:type="character" w:styleId="Refdenotaalfinal">
    <w:name w:val="endnote reference"/>
    <w:semiHidden/>
    <w:rPr>
      <w:sz w:val="18"/>
      <w:vertAlign w:val="superscript"/>
    </w:rPr>
  </w:style>
  <w:style w:type="paragraph" w:styleId="Textonotaalfinal">
    <w:name w:val="endnote text"/>
    <w:basedOn w:val="Normal"/>
    <w:semiHidden/>
    <w:pPr>
      <w:tabs>
        <w:tab w:val="left" w:pos="187"/>
      </w:tabs>
      <w:spacing w:after="120" w:line="220" w:lineRule="exact"/>
      <w:ind w:left="187" w:hanging="187"/>
    </w:pPr>
    <w:rPr>
      <w:sz w:val="18"/>
    </w:rPr>
  </w:style>
  <w:style w:type="paragraph" w:styleId="Piedepgina">
    <w:name w:val="footer"/>
    <w:basedOn w:val="Normal"/>
    <w:pPr>
      <w:keepLines/>
      <w:pBdr>
        <w:top w:val="single" w:sz="6" w:space="3" w:color="auto"/>
      </w:pBdr>
      <w:tabs>
        <w:tab w:val="center" w:pos="4320"/>
        <w:tab w:val="right" w:pos="8640"/>
      </w:tabs>
      <w:jc w:val="center"/>
    </w:pPr>
    <w:rPr>
      <w:rFonts w:ascii="Arial Black" w:hAnsi="Arial Black"/>
    </w:rPr>
  </w:style>
  <w:style w:type="character" w:styleId="Refdenotaalpie">
    <w:name w:val="footnote reference"/>
    <w:semiHidden/>
    <w:rPr>
      <w:sz w:val="18"/>
      <w:vertAlign w:val="superscript"/>
    </w:rPr>
  </w:style>
  <w:style w:type="paragraph" w:styleId="Textonotapie">
    <w:name w:val="footnote text"/>
    <w:basedOn w:val="Normal"/>
    <w:semiHidden/>
    <w:rsid w:val="00B9112D"/>
    <w:pPr>
      <w:spacing w:before="240" w:after="120"/>
    </w:pPr>
    <w:rPr>
      <w:sz w:val="18"/>
    </w:rPr>
  </w:style>
  <w:style w:type="paragraph" w:styleId="Encabezado">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ndice1">
    <w:name w:val="index 1"/>
    <w:basedOn w:val="Normal"/>
    <w:semiHidden/>
    <w:rsid w:val="00977C9A"/>
    <w:pPr>
      <w:tabs>
        <w:tab w:val="right" w:leader="dot" w:pos="3960"/>
      </w:tabs>
      <w:spacing w:line="240" w:lineRule="atLeast"/>
      <w:ind w:left="720" w:hanging="720"/>
    </w:pPr>
    <w:rPr>
      <w:rFonts w:ascii="Arial" w:hAnsi="Arial"/>
      <w:sz w:val="20"/>
    </w:rPr>
  </w:style>
  <w:style w:type="paragraph" w:styleId="ndice2">
    <w:name w:val="index 2"/>
    <w:basedOn w:val="Normal"/>
    <w:semiHidden/>
    <w:rsid w:val="00977C9A"/>
    <w:pPr>
      <w:tabs>
        <w:tab w:val="right" w:leader="dot" w:pos="3960"/>
      </w:tabs>
      <w:spacing w:line="240" w:lineRule="atLeast"/>
      <w:ind w:left="180"/>
    </w:pPr>
    <w:rPr>
      <w:rFonts w:ascii="Arial" w:hAnsi="Arial"/>
      <w:sz w:val="18"/>
    </w:rPr>
  </w:style>
  <w:style w:type="paragraph" w:styleId="ndice3">
    <w:name w:val="index 3"/>
    <w:basedOn w:val="Normal"/>
    <w:semiHidden/>
    <w:pPr>
      <w:tabs>
        <w:tab w:val="right" w:leader="dot" w:pos="3960"/>
      </w:tabs>
      <w:spacing w:line="240" w:lineRule="atLeast"/>
      <w:ind w:left="180"/>
    </w:pPr>
    <w:rPr>
      <w:sz w:val="18"/>
    </w:rPr>
  </w:style>
  <w:style w:type="paragraph" w:styleId="ndice4">
    <w:name w:val="index 4"/>
    <w:basedOn w:val="Normal"/>
    <w:semiHidden/>
    <w:pPr>
      <w:tabs>
        <w:tab w:val="right" w:pos="3960"/>
      </w:tabs>
      <w:spacing w:line="240" w:lineRule="atLeast"/>
      <w:ind w:left="180"/>
    </w:pPr>
    <w:rPr>
      <w:sz w:val="18"/>
    </w:rPr>
  </w:style>
  <w:style w:type="paragraph" w:styleId="ndice5">
    <w:name w:val="index 5"/>
    <w:basedOn w:val="Normal"/>
    <w:semiHidden/>
    <w:pPr>
      <w:tabs>
        <w:tab w:val="right" w:pos="3960"/>
      </w:tabs>
      <w:spacing w:line="240" w:lineRule="atLeast"/>
      <w:ind w:left="180"/>
    </w:pPr>
    <w:rPr>
      <w:sz w:val="18"/>
    </w:rPr>
  </w:style>
  <w:style w:type="paragraph" w:styleId="ndice6">
    <w:name w:val="index 6"/>
    <w:basedOn w:val="ndice1"/>
    <w:next w:val="Normal"/>
    <w:semiHidden/>
    <w:pPr>
      <w:tabs>
        <w:tab w:val="right" w:leader="dot" w:pos="3600"/>
      </w:tabs>
      <w:ind w:left="960" w:hanging="160"/>
    </w:pPr>
  </w:style>
  <w:style w:type="paragraph" w:styleId="ndice7">
    <w:name w:val="index 7"/>
    <w:basedOn w:val="ndice1"/>
    <w:next w:val="Normal"/>
    <w:semiHidden/>
    <w:pPr>
      <w:tabs>
        <w:tab w:val="right" w:leader="dot" w:pos="3600"/>
      </w:tabs>
      <w:ind w:left="1120" w:hanging="160"/>
    </w:pPr>
  </w:style>
  <w:style w:type="paragraph" w:styleId="ndice8">
    <w:name w:val="index 8"/>
    <w:basedOn w:val="Normal"/>
    <w:next w:val="Normal"/>
    <w:semiHidden/>
    <w:pPr>
      <w:tabs>
        <w:tab w:val="right" w:leader="dot" w:pos="3600"/>
      </w:tabs>
      <w:ind w:left="1280" w:hanging="160"/>
    </w:pPr>
  </w:style>
  <w:style w:type="paragraph" w:styleId="Ttulodendice">
    <w:name w:val="index heading"/>
    <w:basedOn w:val="Normal"/>
    <w:next w:val="ndice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aconvietas">
    <w:name w:val="List Bullet"/>
    <w:basedOn w:val="Normal"/>
    <w:rsid w:val="00684F60"/>
    <w:pPr>
      <w:numPr>
        <w:numId w:val="1"/>
      </w:numPr>
      <w:tabs>
        <w:tab w:val="clear" w:pos="360"/>
      </w:tabs>
      <w:spacing w:after="240"/>
      <w:ind w:right="360"/>
      <w:jc w:val="both"/>
    </w:pPr>
    <w:rPr>
      <w:spacing w:val="-5"/>
      <w:sz w:val="24"/>
    </w:rPr>
  </w:style>
  <w:style w:type="paragraph" w:styleId="Listaconvietas5">
    <w:name w:val="List Bullet 5"/>
    <w:basedOn w:val="Normal"/>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aconnmeros">
    <w:name w:val="List Number"/>
    <w:basedOn w:val="Normal"/>
    <w:rsid w:val="00684F60"/>
    <w:pPr>
      <w:spacing w:after="240"/>
      <w:ind w:left="720" w:right="360" w:hanging="360"/>
      <w:jc w:val="both"/>
    </w:pPr>
    <w:rPr>
      <w:spacing w:val="-5"/>
      <w:sz w:val="24"/>
    </w:rPr>
  </w:style>
  <w:style w:type="paragraph" w:styleId="Textomacro">
    <w:name w:val="macro"/>
    <w:basedOn w:val="Textoindependiente"/>
    <w:semiHidden/>
    <w:pPr>
      <w:spacing w:after="120"/>
    </w:pPr>
    <w:rPr>
      <w:rFonts w:ascii="Courier New" w:hAnsi="Courier New"/>
    </w:rPr>
  </w:style>
  <w:style w:type="character" w:styleId="Nmerodepgina">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oindependiente"/>
    <w:next w:val="Descripci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tulo">
    <w:name w:val="Subtitle"/>
    <w:basedOn w:val="Puesto"/>
    <w:next w:val="Textoindependiente"/>
    <w:qFormat/>
    <w:pPr>
      <w:spacing w:before="1940" w:after="0" w:line="200" w:lineRule="atLeast"/>
    </w:pPr>
    <w:rPr>
      <w:rFonts w:ascii="Garamond" w:hAnsi="Garamond"/>
      <w:b/>
      <w:caps/>
      <w:spacing w:val="30"/>
      <w:sz w:val="18"/>
    </w:rPr>
  </w:style>
  <w:style w:type="paragraph" w:styleId="Puesto">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extoconsangra">
    <w:name w:val="table of authorities"/>
    <w:basedOn w:val="Normal"/>
    <w:semiHidden/>
    <w:pPr>
      <w:tabs>
        <w:tab w:val="right" w:leader="dot" w:pos="8640"/>
      </w:tabs>
      <w:spacing w:after="240"/>
    </w:pPr>
    <w:rPr>
      <w:sz w:val="20"/>
    </w:rPr>
  </w:style>
  <w:style w:type="paragraph" w:styleId="Tabladeilustracion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Encabezadodelista">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DC1">
    <w:name w:val="toc 1"/>
    <w:basedOn w:val="Normal"/>
    <w:autoRedefine/>
    <w:uiPriority w:val="39"/>
    <w:rsid w:val="00DA28BB"/>
    <w:pPr>
      <w:spacing w:line="320" w:lineRule="atLeast"/>
    </w:pPr>
    <w:rPr>
      <w:rFonts w:ascii="Arial" w:hAnsi="Arial"/>
      <w:sz w:val="28"/>
    </w:rPr>
  </w:style>
  <w:style w:type="paragraph" w:styleId="TDC2">
    <w:name w:val="toc 2"/>
    <w:basedOn w:val="TDC1"/>
    <w:autoRedefine/>
    <w:uiPriority w:val="39"/>
    <w:rsid w:val="00DA28BB"/>
    <w:pPr>
      <w:tabs>
        <w:tab w:val="right" w:leader="dot" w:pos="7910"/>
      </w:tabs>
      <w:ind w:left="720"/>
    </w:pPr>
    <w:rPr>
      <w:sz w:val="24"/>
    </w:rPr>
  </w:style>
  <w:style w:type="paragraph" w:styleId="TDC3">
    <w:name w:val="toc 3"/>
    <w:basedOn w:val="Normal"/>
    <w:next w:val="Normal"/>
    <w:autoRedefine/>
    <w:semiHidden/>
    <w:rsid w:val="00DA28BB"/>
    <w:pPr>
      <w:spacing w:line="320" w:lineRule="atLeast"/>
      <w:ind w:left="1440"/>
    </w:pPr>
    <w:rPr>
      <w:rFonts w:ascii="Arial" w:hAnsi="Arial"/>
      <w:sz w:val="20"/>
    </w:rPr>
  </w:style>
  <w:style w:type="paragraph" w:styleId="TD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6">
    <w:name w:val="toc 6"/>
    <w:basedOn w:val="Normal"/>
    <w:next w:val="Normal"/>
    <w:semiHidden/>
    <w:pPr>
      <w:tabs>
        <w:tab w:val="right" w:leader="dot" w:pos="3600"/>
      </w:tabs>
      <w:ind w:left="800"/>
    </w:pPr>
  </w:style>
  <w:style w:type="paragraph" w:styleId="TDC7">
    <w:name w:val="toc 7"/>
    <w:basedOn w:val="Normal"/>
    <w:next w:val="Normal"/>
    <w:semiHidden/>
    <w:pPr>
      <w:tabs>
        <w:tab w:val="right" w:leader="dot" w:pos="3600"/>
      </w:tabs>
      <w:ind w:left="960"/>
    </w:pPr>
  </w:style>
  <w:style w:type="paragraph" w:styleId="TDC8">
    <w:name w:val="toc 8"/>
    <w:basedOn w:val="Normal"/>
    <w:next w:val="Normal"/>
    <w:semiHidden/>
    <w:pPr>
      <w:tabs>
        <w:tab w:val="right" w:leader="dot" w:pos="3600"/>
      </w:tabs>
      <w:ind w:left="1120"/>
    </w:pPr>
  </w:style>
  <w:style w:type="paragraph" w:styleId="TDC9">
    <w:name w:val="toc 9"/>
    <w:basedOn w:val="Normal"/>
    <w:next w:val="Normal"/>
    <w:semiHidden/>
    <w:pPr>
      <w:tabs>
        <w:tab w:val="right" w:leader="dot" w:pos="3600"/>
      </w:tabs>
      <w:ind w:left="1280"/>
    </w:pPr>
  </w:style>
  <w:style w:type="paragraph" w:customStyle="1" w:styleId="TOCBase">
    <w:name w:val="TOC Base"/>
    <w:basedOn w:val="TDC2"/>
  </w:style>
  <w:style w:type="paragraph" w:styleId="Textodeglobo">
    <w:name w:val="Balloon Text"/>
    <w:basedOn w:val="Normal"/>
    <w:semiHidden/>
    <w:rsid w:val="00F8730F"/>
    <w:rPr>
      <w:rFonts w:ascii="Tahoma" w:hAnsi="Tahoma" w:cs="Tahoma"/>
      <w:szCs w:val="16"/>
    </w:rPr>
  </w:style>
  <w:style w:type="character" w:customStyle="1" w:styleId="Ttulo1Car">
    <w:name w:val="Título 1 Car"/>
    <w:basedOn w:val="Fuentedeprrafopredeter"/>
    <w:link w:val="Ttulo1"/>
    <w:rsid w:val="004265DB"/>
    <w:rPr>
      <w:rFonts w:ascii="Arial Black" w:hAnsi="Arial Black"/>
      <w:color w:val="808080"/>
      <w:spacing w:val="-25"/>
      <w:kern w:val="28"/>
      <w:sz w:val="32"/>
      <w:lang w:val="en-US" w:eastAsia="en-US" w:bidi="ar-SA"/>
    </w:rPr>
  </w:style>
  <w:style w:type="character" w:customStyle="1" w:styleId="TextoindependienteCar">
    <w:name w:val="Texto independiente Car"/>
    <w:basedOn w:val="Fuentedeprrafopredeter"/>
    <w:link w:val="Textoindependiente"/>
    <w:rsid w:val="004265DB"/>
    <w:rPr>
      <w:rFonts w:ascii="Garamond" w:hAnsi="Garamond"/>
      <w:spacing w:val="-5"/>
      <w:sz w:val="24"/>
      <w:lang w:val="en-US" w:eastAsia="en-US" w:bidi="ar-SA"/>
    </w:rPr>
  </w:style>
  <w:style w:type="character" w:styleId="Hipervnculo">
    <w:name w:val="Hyperlink"/>
    <w:basedOn w:val="Fuentedeprrafopredeter"/>
    <w:uiPriority w:val="99"/>
    <w:rsid w:val="004265DB"/>
    <w:rPr>
      <w:color w:val="0000FF"/>
      <w:u w:val="single"/>
    </w:rPr>
  </w:style>
  <w:style w:type="character" w:styleId="Textodelmarcadordeposicin">
    <w:name w:val="Placeholder Text"/>
    <w:basedOn w:val="Fuentedeprrafopredeter"/>
    <w:uiPriority w:val="99"/>
    <w:semiHidden/>
    <w:rsid w:val="002631A5"/>
    <w:rPr>
      <w:color w:val="808080"/>
    </w:rPr>
  </w:style>
  <w:style w:type="paragraph" w:styleId="Prrafodelista">
    <w:name w:val="List Paragraph"/>
    <w:basedOn w:val="Normal"/>
    <w:uiPriority w:val="34"/>
    <w:qFormat/>
    <w:rsid w:val="00220454"/>
    <w:pPr>
      <w:ind w:left="720"/>
      <w:contextualSpacing/>
    </w:pPr>
  </w:style>
  <w:style w:type="table" w:styleId="Tablaconcuadrcula">
    <w:name w:val="Table Grid"/>
    <w:basedOn w:val="Tablanormal"/>
    <w:uiPriority w:val="39"/>
    <w:rsid w:val="002B66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B668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D41EDB"/>
    <w:pPr>
      <w:spacing w:before="100" w:beforeAutospacing="1" w:after="100" w:afterAutospacing="1"/>
    </w:pPr>
    <w:rPr>
      <w:rFonts w:ascii="Times New Roman" w:hAnsi="Times New Roman"/>
      <w:sz w:val="24"/>
      <w:szCs w:val="24"/>
    </w:rPr>
  </w:style>
  <w:style w:type="character" w:styleId="Textoennegrita">
    <w:name w:val="Strong"/>
    <w:basedOn w:val="Fuentedeprrafopredeter"/>
    <w:uiPriority w:val="22"/>
    <w:qFormat/>
    <w:rsid w:val="006F2B48"/>
    <w:rPr>
      <w:b/>
      <w:bCs/>
    </w:rPr>
  </w:style>
  <w:style w:type="table" w:styleId="Tablanormal1">
    <w:name w:val="Plain Table 1"/>
    <w:basedOn w:val="Tablanormal"/>
    <w:uiPriority w:val="41"/>
    <w:rsid w:val="00CE0C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3273">
      <w:bodyDiv w:val="1"/>
      <w:marLeft w:val="0"/>
      <w:marRight w:val="0"/>
      <w:marTop w:val="0"/>
      <w:marBottom w:val="0"/>
      <w:divBdr>
        <w:top w:val="none" w:sz="0" w:space="0" w:color="auto"/>
        <w:left w:val="none" w:sz="0" w:space="0" w:color="auto"/>
        <w:bottom w:val="none" w:sz="0" w:space="0" w:color="auto"/>
        <w:right w:val="none" w:sz="0" w:space="0" w:color="auto"/>
      </w:divBdr>
      <w:divsChild>
        <w:div w:id="339819164">
          <w:marLeft w:val="547"/>
          <w:marRight w:val="0"/>
          <w:marTop w:val="0"/>
          <w:marBottom w:val="0"/>
          <w:divBdr>
            <w:top w:val="none" w:sz="0" w:space="0" w:color="auto"/>
            <w:left w:val="none" w:sz="0" w:space="0" w:color="auto"/>
            <w:bottom w:val="none" w:sz="0" w:space="0" w:color="auto"/>
            <w:right w:val="none" w:sz="0" w:space="0" w:color="auto"/>
          </w:divBdr>
        </w:div>
      </w:divsChild>
    </w:div>
    <w:div w:id="367876525">
      <w:bodyDiv w:val="1"/>
      <w:marLeft w:val="0"/>
      <w:marRight w:val="0"/>
      <w:marTop w:val="0"/>
      <w:marBottom w:val="0"/>
      <w:divBdr>
        <w:top w:val="none" w:sz="0" w:space="0" w:color="auto"/>
        <w:left w:val="none" w:sz="0" w:space="0" w:color="auto"/>
        <w:bottom w:val="none" w:sz="0" w:space="0" w:color="auto"/>
        <w:right w:val="none" w:sz="0" w:space="0" w:color="auto"/>
      </w:divBdr>
      <w:divsChild>
        <w:div w:id="970985696">
          <w:marLeft w:val="547"/>
          <w:marRight w:val="360"/>
          <w:marTop w:val="0"/>
          <w:marBottom w:val="240"/>
          <w:divBdr>
            <w:top w:val="none" w:sz="0" w:space="0" w:color="auto"/>
            <w:left w:val="none" w:sz="0" w:space="0" w:color="auto"/>
            <w:bottom w:val="none" w:sz="0" w:space="0" w:color="auto"/>
            <w:right w:val="none" w:sz="0" w:space="0" w:color="auto"/>
          </w:divBdr>
        </w:div>
        <w:div w:id="837382112">
          <w:marLeft w:val="547"/>
          <w:marRight w:val="360"/>
          <w:marTop w:val="0"/>
          <w:marBottom w:val="240"/>
          <w:divBdr>
            <w:top w:val="none" w:sz="0" w:space="0" w:color="auto"/>
            <w:left w:val="none" w:sz="0" w:space="0" w:color="auto"/>
            <w:bottom w:val="none" w:sz="0" w:space="0" w:color="auto"/>
            <w:right w:val="none" w:sz="0" w:space="0" w:color="auto"/>
          </w:divBdr>
        </w:div>
      </w:divsChild>
    </w:div>
    <w:div w:id="724837423">
      <w:bodyDiv w:val="1"/>
      <w:marLeft w:val="0"/>
      <w:marRight w:val="0"/>
      <w:marTop w:val="0"/>
      <w:marBottom w:val="0"/>
      <w:divBdr>
        <w:top w:val="none" w:sz="0" w:space="0" w:color="auto"/>
        <w:left w:val="none" w:sz="0" w:space="0" w:color="auto"/>
        <w:bottom w:val="none" w:sz="0" w:space="0" w:color="auto"/>
        <w:right w:val="none" w:sz="0" w:space="0" w:color="auto"/>
      </w:divBdr>
      <w:divsChild>
        <w:div w:id="416632365">
          <w:marLeft w:val="547"/>
          <w:marRight w:val="0"/>
          <w:marTop w:val="0"/>
          <w:marBottom w:val="0"/>
          <w:divBdr>
            <w:top w:val="none" w:sz="0" w:space="0" w:color="auto"/>
            <w:left w:val="none" w:sz="0" w:space="0" w:color="auto"/>
            <w:bottom w:val="none" w:sz="0" w:space="0" w:color="auto"/>
            <w:right w:val="none" w:sz="0" w:space="0" w:color="auto"/>
          </w:divBdr>
        </w:div>
      </w:divsChild>
    </w:div>
    <w:div w:id="823357369">
      <w:bodyDiv w:val="1"/>
      <w:marLeft w:val="0"/>
      <w:marRight w:val="0"/>
      <w:marTop w:val="0"/>
      <w:marBottom w:val="0"/>
      <w:divBdr>
        <w:top w:val="none" w:sz="0" w:space="0" w:color="auto"/>
        <w:left w:val="none" w:sz="0" w:space="0" w:color="auto"/>
        <w:bottom w:val="none" w:sz="0" w:space="0" w:color="auto"/>
        <w:right w:val="none" w:sz="0" w:space="0" w:color="auto"/>
      </w:divBdr>
    </w:div>
    <w:div w:id="863908541">
      <w:bodyDiv w:val="1"/>
      <w:marLeft w:val="0"/>
      <w:marRight w:val="0"/>
      <w:marTop w:val="0"/>
      <w:marBottom w:val="0"/>
      <w:divBdr>
        <w:top w:val="none" w:sz="0" w:space="0" w:color="auto"/>
        <w:left w:val="none" w:sz="0" w:space="0" w:color="auto"/>
        <w:bottom w:val="none" w:sz="0" w:space="0" w:color="auto"/>
        <w:right w:val="none" w:sz="0" w:space="0" w:color="auto"/>
      </w:divBdr>
    </w:div>
    <w:div w:id="905646710">
      <w:bodyDiv w:val="1"/>
      <w:marLeft w:val="0"/>
      <w:marRight w:val="0"/>
      <w:marTop w:val="0"/>
      <w:marBottom w:val="0"/>
      <w:divBdr>
        <w:top w:val="none" w:sz="0" w:space="0" w:color="auto"/>
        <w:left w:val="none" w:sz="0" w:space="0" w:color="auto"/>
        <w:bottom w:val="none" w:sz="0" w:space="0" w:color="auto"/>
        <w:right w:val="none" w:sz="0" w:space="0" w:color="auto"/>
      </w:divBdr>
    </w:div>
    <w:div w:id="1307665201">
      <w:bodyDiv w:val="1"/>
      <w:marLeft w:val="0"/>
      <w:marRight w:val="0"/>
      <w:marTop w:val="0"/>
      <w:marBottom w:val="0"/>
      <w:divBdr>
        <w:top w:val="none" w:sz="0" w:space="0" w:color="auto"/>
        <w:left w:val="none" w:sz="0" w:space="0" w:color="auto"/>
        <w:bottom w:val="none" w:sz="0" w:space="0" w:color="auto"/>
        <w:right w:val="none" w:sz="0" w:space="0" w:color="auto"/>
      </w:divBdr>
    </w:div>
    <w:div w:id="1472676862">
      <w:bodyDiv w:val="1"/>
      <w:marLeft w:val="0"/>
      <w:marRight w:val="0"/>
      <w:marTop w:val="0"/>
      <w:marBottom w:val="0"/>
      <w:divBdr>
        <w:top w:val="none" w:sz="0" w:space="0" w:color="auto"/>
        <w:left w:val="none" w:sz="0" w:space="0" w:color="auto"/>
        <w:bottom w:val="none" w:sz="0" w:space="0" w:color="auto"/>
        <w:right w:val="none" w:sz="0" w:space="0" w:color="auto"/>
      </w:divBdr>
    </w:div>
    <w:div w:id="1547571713">
      <w:bodyDiv w:val="1"/>
      <w:marLeft w:val="0"/>
      <w:marRight w:val="0"/>
      <w:marTop w:val="0"/>
      <w:marBottom w:val="0"/>
      <w:divBdr>
        <w:top w:val="none" w:sz="0" w:space="0" w:color="auto"/>
        <w:left w:val="none" w:sz="0" w:space="0" w:color="auto"/>
        <w:bottom w:val="none" w:sz="0" w:space="0" w:color="auto"/>
        <w:right w:val="none" w:sz="0" w:space="0" w:color="auto"/>
      </w:divBdr>
      <w:divsChild>
        <w:div w:id="1272397814">
          <w:marLeft w:val="547"/>
          <w:marRight w:val="0"/>
          <w:marTop w:val="0"/>
          <w:marBottom w:val="0"/>
          <w:divBdr>
            <w:top w:val="none" w:sz="0" w:space="0" w:color="auto"/>
            <w:left w:val="none" w:sz="0" w:space="0" w:color="auto"/>
            <w:bottom w:val="none" w:sz="0" w:space="0" w:color="auto"/>
            <w:right w:val="none" w:sz="0" w:space="0" w:color="auto"/>
          </w:divBdr>
        </w:div>
      </w:divsChild>
    </w:div>
    <w:div w:id="1641031430">
      <w:bodyDiv w:val="1"/>
      <w:marLeft w:val="0"/>
      <w:marRight w:val="0"/>
      <w:marTop w:val="0"/>
      <w:marBottom w:val="0"/>
      <w:divBdr>
        <w:top w:val="none" w:sz="0" w:space="0" w:color="auto"/>
        <w:left w:val="none" w:sz="0" w:space="0" w:color="auto"/>
        <w:bottom w:val="none" w:sz="0" w:space="0" w:color="auto"/>
        <w:right w:val="none" w:sz="0" w:space="0" w:color="auto"/>
      </w:divBdr>
      <w:divsChild>
        <w:div w:id="1457063922">
          <w:marLeft w:val="446"/>
          <w:marRight w:val="0"/>
          <w:marTop w:val="0"/>
          <w:marBottom w:val="0"/>
          <w:divBdr>
            <w:top w:val="none" w:sz="0" w:space="0" w:color="auto"/>
            <w:left w:val="none" w:sz="0" w:space="0" w:color="auto"/>
            <w:bottom w:val="none" w:sz="0" w:space="0" w:color="auto"/>
            <w:right w:val="none" w:sz="0" w:space="0" w:color="auto"/>
          </w:divBdr>
        </w:div>
        <w:div w:id="2010256721">
          <w:marLeft w:val="446"/>
          <w:marRight w:val="0"/>
          <w:marTop w:val="0"/>
          <w:marBottom w:val="0"/>
          <w:divBdr>
            <w:top w:val="none" w:sz="0" w:space="0" w:color="auto"/>
            <w:left w:val="none" w:sz="0" w:space="0" w:color="auto"/>
            <w:bottom w:val="none" w:sz="0" w:space="0" w:color="auto"/>
            <w:right w:val="none" w:sz="0" w:space="0" w:color="auto"/>
          </w:divBdr>
        </w:div>
      </w:divsChild>
    </w:div>
    <w:div w:id="1660964040">
      <w:bodyDiv w:val="1"/>
      <w:marLeft w:val="0"/>
      <w:marRight w:val="0"/>
      <w:marTop w:val="0"/>
      <w:marBottom w:val="0"/>
      <w:divBdr>
        <w:top w:val="none" w:sz="0" w:space="0" w:color="auto"/>
        <w:left w:val="none" w:sz="0" w:space="0" w:color="auto"/>
        <w:bottom w:val="none" w:sz="0" w:space="0" w:color="auto"/>
        <w:right w:val="none" w:sz="0" w:space="0" w:color="auto"/>
      </w:divBdr>
    </w:div>
    <w:div w:id="1919437520">
      <w:bodyDiv w:val="1"/>
      <w:marLeft w:val="0"/>
      <w:marRight w:val="0"/>
      <w:marTop w:val="0"/>
      <w:marBottom w:val="0"/>
      <w:divBdr>
        <w:top w:val="none" w:sz="0" w:space="0" w:color="auto"/>
        <w:left w:val="none" w:sz="0" w:space="0" w:color="auto"/>
        <w:bottom w:val="none" w:sz="0" w:space="0" w:color="auto"/>
        <w:right w:val="none" w:sz="0" w:space="0" w:color="auto"/>
      </w:divBdr>
      <w:divsChild>
        <w:div w:id="558906488">
          <w:marLeft w:val="547"/>
          <w:marRight w:val="0"/>
          <w:marTop w:val="0"/>
          <w:marBottom w:val="0"/>
          <w:divBdr>
            <w:top w:val="none" w:sz="0" w:space="0" w:color="auto"/>
            <w:left w:val="none" w:sz="0" w:space="0" w:color="auto"/>
            <w:bottom w:val="none" w:sz="0" w:space="0" w:color="auto"/>
            <w:right w:val="none" w:sz="0" w:space="0" w:color="auto"/>
          </w:divBdr>
        </w:div>
      </w:divsChild>
    </w:div>
    <w:div w:id="21372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oter" Target="footer8.xml"/><Relationship Id="rId21" Type="http://schemas.openxmlformats.org/officeDocument/2006/relationships/image" Target="media/image6.png"/><Relationship Id="rId34" Type="http://schemas.openxmlformats.org/officeDocument/2006/relationships/header" Target="header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7.xml"/><Relationship Id="rId40"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6.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6.xml"/></Relationships>
</file>

<file path=word/_rels/footnotes.xml.rels><?xml version="1.0" encoding="UTF-8" standalone="yes"?>
<Relationships xmlns="http://schemas.openxmlformats.org/package/2006/relationships"><Relationship Id="rId3" Type="http://schemas.openxmlformats.org/officeDocument/2006/relationships/hyperlink" Target="https://economipedia.com/definiciones/serie-temporal.html" TargetMode="External"/><Relationship Id="rId2" Type="http://schemas.openxmlformats.org/officeDocument/2006/relationships/hyperlink" Target="https://economipedia.com/definiciones/serie-temporal.html" TargetMode="External"/><Relationship Id="rId1" Type="http://schemas.openxmlformats.org/officeDocument/2006/relationships/hyperlink" Target="https://es.wikipedia.org/wiki/Serie_temporal" TargetMode="External"/><Relationship Id="rId6" Type="http://schemas.openxmlformats.org/officeDocument/2006/relationships/hyperlink" Target="http://www.estadistica.net/Descriptiva/series-temporales-teoria.pdf" TargetMode="External"/><Relationship Id="rId5" Type="http://schemas.openxmlformats.org/officeDocument/2006/relationships/hyperlink" Target="http://www.estadistica.net/Descriptiva/series-temporales-teoria.pdf" TargetMode="External"/><Relationship Id="rId4" Type="http://schemas.openxmlformats.org/officeDocument/2006/relationships/hyperlink" Target="http://www.estadistica.net/Descriptiva/series-temporales-teori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son\Downloads\tf06207126.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D0260-7842-4A56-BF56-D528574E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Template>
  <TotalTime>14668</TotalTime>
  <Pages>1</Pages>
  <Words>2078</Words>
  <Characters>11845</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Jose Nelson Zepeda Dono</cp:lastModifiedBy>
  <cp:revision>197</cp:revision>
  <cp:lastPrinted>2019-04-06T04:03:00Z</cp:lastPrinted>
  <dcterms:created xsi:type="dcterms:W3CDTF">2018-11-21T05:42:00Z</dcterms:created>
  <dcterms:modified xsi:type="dcterms:W3CDTF">2019-04-06T04:03:00Z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