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0161498"/>
        <w:docPartObj>
          <w:docPartGallery w:val="Cover Pages"/>
          <w:docPartUnique/>
        </w:docPartObj>
      </w:sdtPr>
      <w:sdtEndPr>
        <w:rPr>
          <w:rFonts w:ascii="Consolas" w:hAnsi="Consolas" w:cs="Consolas"/>
          <w:b/>
        </w:rPr>
      </w:sdtEndPr>
      <w:sdtContent>
        <w:p w:rsidR="00C5517E" w:rsidRDefault="00C5517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5517E">
            <w:sdt>
              <w:sdtPr>
                <w:rPr>
                  <w:color w:val="2E74B5" w:themeColor="accent1" w:themeShade="BF"/>
                  <w:sz w:val="24"/>
                  <w:szCs w:val="24"/>
                </w:rPr>
                <w:alias w:val="Company"/>
                <w:id w:val="13406915"/>
                <w:placeholder>
                  <w:docPart w:val="B00C99BEC6D645448F37763694C50A9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5517E" w:rsidRDefault="00C5517E" w:rsidP="00C5517E">
                    <w:pPr>
                      <w:pStyle w:val="NoSpacing"/>
                      <w:rPr>
                        <w:color w:val="2E74B5" w:themeColor="accent1" w:themeShade="BF"/>
                        <w:sz w:val="24"/>
                      </w:rPr>
                    </w:pPr>
                    <w:r>
                      <w:rPr>
                        <w:color w:val="2E74B5" w:themeColor="accent1" w:themeShade="BF"/>
                        <w:sz w:val="24"/>
                        <w:szCs w:val="24"/>
                      </w:rPr>
                      <w:t>CSE 522</w:t>
                    </w:r>
                  </w:p>
                </w:tc>
              </w:sdtContent>
            </w:sdt>
          </w:tr>
          <w:tr w:rsidR="00C5517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3304ABDC4DD46938E11564388189619"/>
                  </w:placeholder>
                  <w:dataBinding w:prefixMappings="xmlns:ns0='http://schemas.openxmlformats.org/package/2006/metadata/core-properties' xmlns:ns1='http://purl.org/dc/elements/1.1/'" w:xpath="/ns0:coreProperties[1]/ns1:title[1]" w:storeItemID="{6C3C8BC8-F283-45AE-878A-BAB7291924A1}"/>
                  <w:text/>
                </w:sdtPr>
                <w:sdtContent>
                  <w:p w:rsidR="00C5517E" w:rsidRDefault="00C5517E" w:rsidP="00C5517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ASSIGNMENT 2</w:t>
                    </w:r>
                  </w:p>
                </w:sdtContent>
              </w:sdt>
            </w:tc>
          </w:tr>
          <w:tr w:rsidR="00C5517E">
            <w:sdt>
              <w:sdtPr>
                <w:rPr>
                  <w:color w:val="2E74B5" w:themeColor="accent1" w:themeShade="BF"/>
                  <w:sz w:val="24"/>
                  <w:szCs w:val="24"/>
                </w:rPr>
                <w:alias w:val="Subtitle"/>
                <w:id w:val="13406923"/>
                <w:placeholder>
                  <w:docPart w:val="B423EC2ED2F74E3D87D7CA26152D7E7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5517E" w:rsidRDefault="00C5517E" w:rsidP="00C5517E">
                    <w:pPr>
                      <w:pStyle w:val="NoSpacing"/>
                      <w:rPr>
                        <w:color w:val="2E74B5" w:themeColor="accent1" w:themeShade="BF"/>
                        <w:sz w:val="24"/>
                      </w:rPr>
                    </w:pPr>
                    <w:r>
                      <w:rPr>
                        <w:color w:val="2E74B5" w:themeColor="accent1" w:themeShade="BF"/>
                        <w:sz w:val="24"/>
                        <w:szCs w:val="24"/>
                      </w:rPr>
                      <w:t>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5517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42F24D06D364ED797226FDB47785B60"/>
                  </w:placeholder>
                  <w:dataBinding w:prefixMappings="xmlns:ns0='http://schemas.openxmlformats.org/package/2006/metadata/core-properties' xmlns:ns1='http://purl.org/dc/elements/1.1/'" w:xpath="/ns0:coreProperties[1]/ns1:creator[1]" w:storeItemID="{6C3C8BC8-F283-45AE-878A-BAB7291924A1}"/>
                  <w:text/>
                </w:sdtPr>
                <w:sdtContent>
                  <w:p w:rsidR="00C5517E" w:rsidRDefault="00C5517E">
                    <w:pPr>
                      <w:pStyle w:val="NoSpacing"/>
                      <w:rPr>
                        <w:color w:val="5B9BD5" w:themeColor="accent1"/>
                        <w:sz w:val="28"/>
                        <w:szCs w:val="28"/>
                      </w:rPr>
                    </w:pPr>
                    <w:r>
                      <w:rPr>
                        <w:color w:val="5B9BD5" w:themeColor="accent1"/>
                        <w:sz w:val="28"/>
                        <w:szCs w:val="28"/>
                      </w:rPr>
                      <w:t>Nirmal Patel</w:t>
                    </w:r>
                  </w:p>
                </w:sdtContent>
              </w:sdt>
              <w:sdt>
                <w:sdtPr>
                  <w:rPr>
                    <w:color w:val="5B9BD5" w:themeColor="accent1"/>
                    <w:sz w:val="28"/>
                    <w:szCs w:val="28"/>
                  </w:rPr>
                  <w:alias w:val="Date"/>
                  <w:tag w:val="Date"/>
                  <w:id w:val="13406932"/>
                  <w:placeholder>
                    <w:docPart w:val="B82F5C37B6294ADB9863C09201522C1B"/>
                  </w:placeholder>
                  <w:dataBinding w:prefixMappings="xmlns:ns0='http://schemas.microsoft.com/office/2006/coverPageProps'" w:xpath="/ns0:CoverPageProperties[1]/ns0:PublishDate[1]" w:storeItemID="{55AF091B-3C7A-41E3-B477-F2FDAA23CFDA}"/>
                  <w:date w:fullDate="2015-03-07T00:00:00Z">
                    <w:dateFormat w:val="M-d-yyyy"/>
                    <w:lid w:val="en-US"/>
                    <w:storeMappedDataAs w:val="dateTime"/>
                    <w:calendar w:val="gregorian"/>
                  </w:date>
                </w:sdtPr>
                <w:sdtContent>
                  <w:p w:rsidR="00C5517E" w:rsidRDefault="00C5517E">
                    <w:pPr>
                      <w:pStyle w:val="NoSpacing"/>
                      <w:rPr>
                        <w:color w:val="5B9BD5" w:themeColor="accent1"/>
                        <w:sz w:val="28"/>
                        <w:szCs w:val="28"/>
                      </w:rPr>
                    </w:pPr>
                    <w:r>
                      <w:rPr>
                        <w:color w:val="5B9BD5" w:themeColor="accent1"/>
                        <w:sz w:val="28"/>
                        <w:szCs w:val="28"/>
                      </w:rPr>
                      <w:t>3-7-2015</w:t>
                    </w:r>
                  </w:p>
                </w:sdtContent>
              </w:sdt>
              <w:p w:rsidR="00C5517E" w:rsidRDefault="00C5517E">
                <w:pPr>
                  <w:pStyle w:val="NoSpacing"/>
                  <w:rPr>
                    <w:color w:val="5B9BD5" w:themeColor="accent1"/>
                  </w:rPr>
                </w:pPr>
              </w:p>
            </w:tc>
          </w:tr>
        </w:tbl>
        <w:p w:rsidR="00C5517E" w:rsidRDefault="00C5517E">
          <w:pPr>
            <w:rPr>
              <w:rFonts w:ascii="Consolas" w:hAnsi="Consolas" w:cs="Consolas"/>
              <w:b/>
            </w:rPr>
          </w:pPr>
          <w:r>
            <w:rPr>
              <w:rFonts w:ascii="Consolas" w:hAnsi="Consolas" w:cs="Consolas"/>
              <w:b/>
            </w:rPr>
            <w:br w:type="page"/>
          </w:r>
        </w:p>
      </w:sdtContent>
    </w:sdt>
    <w:p w:rsidR="00176D71" w:rsidRPr="006273CA" w:rsidRDefault="00176D71">
      <w:pPr>
        <w:rPr>
          <w:rFonts w:cs="Consolas"/>
        </w:rPr>
      </w:pPr>
      <w:r w:rsidRPr="006273CA">
        <w:rPr>
          <w:rFonts w:cs="Consolas"/>
        </w:rPr>
        <w:lastRenderedPageBreak/>
        <w:t xml:space="preserve">In this assignment, you are required to develop </w:t>
      </w:r>
    </w:p>
    <w:p w:rsidR="00176D71" w:rsidRPr="006273CA" w:rsidRDefault="00176D71">
      <w:pPr>
        <w:rPr>
          <w:rFonts w:cs="Consolas"/>
        </w:rPr>
      </w:pPr>
      <w:r w:rsidRPr="006273CA">
        <w:rPr>
          <w:rFonts w:cs="Consolas"/>
        </w:rPr>
        <w:t xml:space="preserve">1. An analysis program implementing various schedulability testing approaches for fixed priority schedule algorithms. </w:t>
      </w:r>
    </w:p>
    <w:p w:rsidR="00176D71" w:rsidRPr="006273CA" w:rsidRDefault="00176D71">
      <w:pPr>
        <w:rPr>
          <w:rFonts w:cs="Consolas"/>
        </w:rPr>
      </w:pPr>
      <w:r w:rsidRPr="006273CA">
        <w:rPr>
          <w:rFonts w:cs="Consolas"/>
        </w:rPr>
        <w:t>2. A comparative analysis of the schedulability of RM and DM algorithms, and fixed priority scheduling with least slack time using synthetic tasks sets</w:t>
      </w:r>
    </w:p>
    <w:p w:rsidR="00176D71" w:rsidRPr="006273CA" w:rsidRDefault="00176D71">
      <w:pPr>
        <w:rPr>
          <w:rFonts w:cs="Consolas"/>
        </w:rPr>
      </w:pPr>
      <w:r w:rsidRPr="006273CA">
        <w:rPr>
          <w:rFonts w:cs="Consolas"/>
        </w:rPr>
        <w:t>Part 1:</w:t>
      </w:r>
    </w:p>
    <w:p w:rsidR="00176D71" w:rsidRPr="006273CA" w:rsidRDefault="00176D71">
      <w:pPr>
        <w:rPr>
          <w:rFonts w:cs="Consolas"/>
        </w:rPr>
      </w:pPr>
      <w:r w:rsidRPr="006273CA">
        <w:rPr>
          <w:rFonts w:cs="Consolas"/>
        </w:rPr>
        <w:t>Analysis of various scheduling algorithms for task scheduling:</w:t>
      </w:r>
    </w:p>
    <w:p w:rsidR="00176D71" w:rsidRPr="006273CA" w:rsidRDefault="00176D71">
      <w:pPr>
        <w:rPr>
          <w:rFonts w:cs="Consolas"/>
        </w:rPr>
      </w:pPr>
      <w:r w:rsidRPr="006273CA">
        <w:rPr>
          <w:rFonts w:cs="Consolas"/>
        </w:rPr>
        <w:t>For fixed priority scheduling we can use three algorithms:</w:t>
      </w:r>
    </w:p>
    <w:p w:rsidR="00176D71" w:rsidRPr="006273CA" w:rsidRDefault="00176D71" w:rsidP="00176D71">
      <w:pPr>
        <w:pStyle w:val="ListParagraph"/>
        <w:numPr>
          <w:ilvl w:val="0"/>
          <w:numId w:val="1"/>
        </w:numPr>
        <w:rPr>
          <w:rFonts w:cs="Consolas"/>
          <w:b/>
        </w:rPr>
      </w:pPr>
      <w:r w:rsidRPr="006273CA">
        <w:rPr>
          <w:rFonts w:cs="Consolas"/>
          <w:b/>
        </w:rPr>
        <w:t>Rate monotonic</w:t>
      </w:r>
    </w:p>
    <w:p w:rsidR="00176D71" w:rsidRPr="006273CA" w:rsidRDefault="00176D71" w:rsidP="00176D71">
      <w:pPr>
        <w:pStyle w:val="ListParagraph"/>
        <w:numPr>
          <w:ilvl w:val="0"/>
          <w:numId w:val="1"/>
        </w:numPr>
        <w:rPr>
          <w:rFonts w:cs="Consolas"/>
          <w:b/>
        </w:rPr>
      </w:pPr>
      <w:r w:rsidRPr="006273CA">
        <w:rPr>
          <w:rFonts w:cs="Consolas"/>
          <w:b/>
        </w:rPr>
        <w:t>Deadline monotonic</w:t>
      </w:r>
    </w:p>
    <w:p w:rsidR="00176D71" w:rsidRPr="006273CA" w:rsidRDefault="00176D71" w:rsidP="00176D71">
      <w:pPr>
        <w:pStyle w:val="ListParagraph"/>
        <w:numPr>
          <w:ilvl w:val="0"/>
          <w:numId w:val="1"/>
        </w:numPr>
        <w:rPr>
          <w:rFonts w:cs="Consolas"/>
          <w:b/>
        </w:rPr>
      </w:pPr>
      <w:r w:rsidRPr="006273CA">
        <w:rPr>
          <w:rFonts w:cs="Consolas"/>
          <w:b/>
        </w:rPr>
        <w:t xml:space="preserve">Least slack time scheduling </w:t>
      </w:r>
    </w:p>
    <w:p w:rsidR="00176D71" w:rsidRPr="006273CA" w:rsidRDefault="00176D71" w:rsidP="00176D71">
      <w:pPr>
        <w:ind w:left="360"/>
        <w:rPr>
          <w:rFonts w:cs="Consolas"/>
        </w:rPr>
      </w:pPr>
    </w:p>
    <w:p w:rsidR="00176D71" w:rsidRPr="006273CA" w:rsidRDefault="00176D71" w:rsidP="00176D71">
      <w:pPr>
        <w:ind w:left="360"/>
        <w:rPr>
          <w:rFonts w:cs="Consolas"/>
          <w:b/>
        </w:rPr>
      </w:pPr>
      <w:r w:rsidRPr="006273CA">
        <w:rPr>
          <w:rFonts w:cs="Consolas"/>
          <w:b/>
        </w:rPr>
        <w:t>Rate monotonic:</w:t>
      </w:r>
    </w:p>
    <w:p w:rsidR="00176D71" w:rsidRPr="006273CA" w:rsidRDefault="00176D71" w:rsidP="00176D71">
      <w:pPr>
        <w:ind w:left="360"/>
        <w:rPr>
          <w:rFonts w:cs="Consolas"/>
        </w:rPr>
      </w:pPr>
      <w:r w:rsidRPr="006273CA">
        <w:rPr>
          <w:rFonts w:cs="Consolas"/>
        </w:rPr>
        <w:t>Its static-priority scheduling. The static priorities are assigned on the basis of the cycle duration of the job: the shorter the cycle duration is, the higher is the job's priority.</w:t>
      </w:r>
    </w:p>
    <w:p w:rsidR="00176D71" w:rsidRPr="006273CA" w:rsidRDefault="00176D71" w:rsidP="00176D71">
      <w:pPr>
        <w:ind w:left="360"/>
        <w:rPr>
          <w:rFonts w:cs="Consolas"/>
        </w:rPr>
      </w:pPr>
      <w:r w:rsidRPr="006273CA">
        <w:rPr>
          <w:rFonts w:cs="Consolas"/>
        </w:rPr>
        <w:t>Some assumptions are as follow</w:t>
      </w:r>
    </w:p>
    <w:p w:rsidR="00176D71" w:rsidRPr="006273CA" w:rsidRDefault="00176D71" w:rsidP="00176D71">
      <w:pPr>
        <w:numPr>
          <w:ilvl w:val="0"/>
          <w:numId w:val="3"/>
        </w:numPr>
        <w:rPr>
          <w:rFonts w:cs="Consolas"/>
        </w:rPr>
      </w:pPr>
      <w:r w:rsidRPr="006273CA">
        <w:rPr>
          <w:rFonts w:cs="Consolas"/>
        </w:rPr>
        <w:t>No resource sharing (processes do not share resources, </w:t>
      </w:r>
      <w:r w:rsidRPr="006273CA">
        <w:rPr>
          <w:rFonts w:cs="Consolas"/>
          <w:i/>
          <w:iCs/>
        </w:rPr>
        <w:t>e.g.</w:t>
      </w:r>
      <w:r w:rsidRPr="006273CA">
        <w:rPr>
          <w:rFonts w:cs="Consolas"/>
        </w:rPr>
        <w:t> a resource, a queue, or any kind of semaphore blocking or non-blocking or busy wait)</w:t>
      </w:r>
    </w:p>
    <w:p w:rsidR="00176D71" w:rsidRPr="006273CA" w:rsidRDefault="00176D71" w:rsidP="00176D71">
      <w:pPr>
        <w:numPr>
          <w:ilvl w:val="0"/>
          <w:numId w:val="3"/>
        </w:numPr>
        <w:rPr>
          <w:rFonts w:cs="Consolas"/>
        </w:rPr>
      </w:pPr>
      <w:r w:rsidRPr="006273CA">
        <w:rPr>
          <w:rFonts w:cs="Consolas"/>
        </w:rPr>
        <w:t>Deterministic deadlines are exactly equal to periods</w:t>
      </w:r>
    </w:p>
    <w:p w:rsidR="00176D71" w:rsidRPr="006273CA" w:rsidRDefault="00176D71" w:rsidP="00176D71">
      <w:pPr>
        <w:numPr>
          <w:ilvl w:val="0"/>
          <w:numId w:val="3"/>
        </w:numPr>
        <w:rPr>
          <w:rFonts w:cs="Consolas"/>
        </w:rPr>
      </w:pPr>
      <w:r w:rsidRPr="006273CA">
        <w:rPr>
          <w:rFonts w:cs="Consolas"/>
        </w:rPr>
        <w:t>Static priorities (the task with the highest static priority that is runnable immediately preempts all other tasks)</w:t>
      </w:r>
    </w:p>
    <w:p w:rsidR="00176D71" w:rsidRPr="006273CA" w:rsidRDefault="00176D71" w:rsidP="00176D71">
      <w:pPr>
        <w:numPr>
          <w:ilvl w:val="0"/>
          <w:numId w:val="3"/>
        </w:numPr>
        <w:rPr>
          <w:rFonts w:cs="Consolas"/>
        </w:rPr>
      </w:pPr>
      <w:r w:rsidRPr="006273CA">
        <w:rPr>
          <w:rFonts w:cs="Consolas"/>
        </w:rPr>
        <w:t>Static priorities assigned according to the </w:t>
      </w:r>
      <w:r w:rsidRPr="006273CA">
        <w:rPr>
          <w:rFonts w:cs="Consolas"/>
          <w:i/>
          <w:iCs/>
        </w:rPr>
        <w:t>rate monotonic</w:t>
      </w:r>
      <w:r w:rsidRPr="006273CA">
        <w:rPr>
          <w:rFonts w:cs="Consolas"/>
        </w:rPr>
        <w:t> conventions (tasks with shorter periods/deadlines are given higher priorities)</w:t>
      </w:r>
    </w:p>
    <w:p w:rsidR="00176D71" w:rsidRPr="006273CA" w:rsidRDefault="00176D71" w:rsidP="00176D71">
      <w:pPr>
        <w:numPr>
          <w:ilvl w:val="0"/>
          <w:numId w:val="3"/>
        </w:numPr>
        <w:rPr>
          <w:rFonts w:cs="Consolas"/>
        </w:rPr>
      </w:pPr>
      <w:r w:rsidRPr="006273CA">
        <w:rPr>
          <w:rFonts w:cs="Consolas"/>
        </w:rPr>
        <w:t>Context switch times and other thread operations are free and have no impact on the model</w:t>
      </w:r>
    </w:p>
    <w:p w:rsidR="00176D71" w:rsidRPr="006273CA" w:rsidRDefault="006273CA" w:rsidP="00176D71">
      <w:pPr>
        <w:ind w:left="360"/>
        <w:rPr>
          <w:rFonts w:cs="Consolas"/>
        </w:rPr>
      </w:pPr>
      <w:r w:rsidRPr="006273CA">
        <w:rPr>
          <w:rFonts w:cs="Consolas"/>
          <w:b/>
        </w:rPr>
        <w:t>RMA is the optimal fixed-priority algorithm as long as Deadline &lt;= period.</w:t>
      </w:r>
      <w:r w:rsidRPr="006273CA">
        <w:rPr>
          <w:rFonts w:cs="Consolas"/>
        </w:rPr>
        <w:t xml:space="preserve"> If a task set cannot be scheduled using the RMA algorithm, it cannot be scheduled using any fixed-priority algorithm.</w:t>
      </w:r>
    </w:p>
    <w:p w:rsidR="00176D71" w:rsidRDefault="006273CA">
      <w:r>
        <w:t>Implementation in assignment:</w:t>
      </w:r>
    </w:p>
    <w:p w:rsidR="006273CA" w:rsidRDefault="006273CA" w:rsidP="006273CA">
      <w:pPr>
        <w:pStyle w:val="ListParagraph"/>
        <w:numPr>
          <w:ilvl w:val="0"/>
          <w:numId w:val="6"/>
        </w:numPr>
      </w:pPr>
      <w:r>
        <w:t>Obtain data from input file</w:t>
      </w:r>
    </w:p>
    <w:p w:rsidR="006273CA" w:rsidRDefault="006273CA" w:rsidP="006273CA">
      <w:pPr>
        <w:pStyle w:val="ListParagraph"/>
        <w:numPr>
          <w:ilvl w:val="0"/>
          <w:numId w:val="6"/>
        </w:numPr>
      </w:pPr>
      <w:r>
        <w:t>Store in to structure containing wcet, period, deadline, priority</w:t>
      </w:r>
    </w:p>
    <w:p w:rsidR="006273CA" w:rsidRDefault="006273CA" w:rsidP="006273CA">
      <w:pPr>
        <w:pStyle w:val="ListParagraph"/>
        <w:numPr>
          <w:ilvl w:val="0"/>
          <w:numId w:val="6"/>
        </w:numPr>
      </w:pPr>
      <w:r>
        <w:t>Sort structure elements in increasing order of period.</w:t>
      </w:r>
    </w:p>
    <w:p w:rsidR="006273CA" w:rsidRDefault="006273CA" w:rsidP="006273CA">
      <w:pPr>
        <w:pStyle w:val="ListParagraph"/>
        <w:numPr>
          <w:ilvl w:val="0"/>
          <w:numId w:val="6"/>
        </w:numPr>
      </w:pPr>
      <w:r>
        <w:t xml:space="preserve">Run utilization test </w:t>
      </w:r>
    </w:p>
    <w:p w:rsidR="006273CA" w:rsidRDefault="006273CA" w:rsidP="006273CA">
      <w:pPr>
        <w:pStyle w:val="ListParagraph"/>
        <w:numPr>
          <w:ilvl w:val="0"/>
          <w:numId w:val="6"/>
        </w:numPr>
      </w:pPr>
      <w:r>
        <w:t>If it fails to get schedulable task call for RT test from utilization test function itself.</w:t>
      </w:r>
    </w:p>
    <w:p w:rsidR="006273CA" w:rsidRDefault="006273CA" w:rsidP="00C67680">
      <w:pPr>
        <w:pStyle w:val="ListParagraph"/>
        <w:numPr>
          <w:ilvl w:val="0"/>
          <w:numId w:val="6"/>
        </w:numPr>
      </w:pPr>
      <w:r>
        <w:t>Get output whether it all tasks are schedulable or not.</w:t>
      </w:r>
    </w:p>
    <w:p w:rsidR="006273CA" w:rsidRDefault="006273CA" w:rsidP="006273CA">
      <w:pPr>
        <w:ind w:left="360"/>
      </w:pPr>
    </w:p>
    <w:p w:rsidR="006273CA" w:rsidRPr="006273CA" w:rsidRDefault="006273CA">
      <w:pPr>
        <w:rPr>
          <w:b/>
        </w:rPr>
      </w:pPr>
      <w:r w:rsidRPr="006273CA">
        <w:rPr>
          <w:b/>
        </w:rPr>
        <w:lastRenderedPageBreak/>
        <w:t>Deadline monotonic:</w:t>
      </w:r>
    </w:p>
    <w:p w:rsidR="006273CA" w:rsidRDefault="006273CA">
      <w:r w:rsidRPr="006273CA">
        <w:rPr>
          <w:b/>
          <w:bCs/>
        </w:rPr>
        <w:t>Deadline-monotonic priority assignment</w:t>
      </w:r>
      <w:r w:rsidRPr="006273CA">
        <w:t> is a priority assignment policy used with </w:t>
      </w:r>
      <w:r>
        <w:t>fixed priority preemptive scheduling</w:t>
      </w:r>
      <w:r w:rsidRPr="006273CA">
        <w:t>.</w:t>
      </w:r>
    </w:p>
    <w:p w:rsidR="006273CA" w:rsidRPr="006273CA" w:rsidRDefault="006273CA" w:rsidP="006273CA">
      <w:r w:rsidRPr="006273CA">
        <w:t>This priority assignment policy is optimal for a set of periodic or sporadic tasks which comply with the following restrictive system model:</w:t>
      </w:r>
    </w:p>
    <w:p w:rsidR="006273CA" w:rsidRPr="006273CA" w:rsidRDefault="006273CA" w:rsidP="006273CA">
      <w:pPr>
        <w:numPr>
          <w:ilvl w:val="0"/>
          <w:numId w:val="4"/>
        </w:numPr>
      </w:pPr>
      <w:r w:rsidRPr="006273CA">
        <w:t>All tasks have deadlines less than or equal to their minimum inter-arrival times (or periods).</w:t>
      </w:r>
    </w:p>
    <w:p w:rsidR="006273CA" w:rsidRPr="006273CA" w:rsidRDefault="006273CA" w:rsidP="006273CA">
      <w:pPr>
        <w:numPr>
          <w:ilvl w:val="0"/>
          <w:numId w:val="4"/>
        </w:numPr>
      </w:pPr>
      <w:r w:rsidRPr="006273CA">
        <w:t>All tasks have (WCET) that are less than or equal to their deadlines.</w:t>
      </w:r>
    </w:p>
    <w:p w:rsidR="006273CA" w:rsidRPr="006273CA" w:rsidRDefault="006273CA" w:rsidP="006273CA">
      <w:pPr>
        <w:numPr>
          <w:ilvl w:val="0"/>
          <w:numId w:val="4"/>
        </w:numPr>
        <w:shd w:val="clear" w:color="auto" w:fill="FFFFFF"/>
        <w:spacing w:before="100" w:beforeAutospacing="1" w:after="24" w:line="373" w:lineRule="atLeast"/>
        <w:rPr>
          <w:rFonts w:ascii="Arial" w:eastAsia="Times New Roman" w:hAnsi="Arial" w:cs="Arial"/>
          <w:color w:val="252525"/>
          <w:sz w:val="21"/>
          <w:szCs w:val="21"/>
        </w:rPr>
      </w:pPr>
      <w:r w:rsidRPr="006273CA">
        <w:rPr>
          <w:rFonts w:ascii="Arial" w:eastAsia="Times New Roman" w:hAnsi="Arial" w:cs="Arial"/>
          <w:color w:val="252525"/>
          <w:sz w:val="21"/>
          <w:szCs w:val="21"/>
        </w:rPr>
        <w:t>Scheduling overheads (switching from one task to another) are zero.</w:t>
      </w:r>
    </w:p>
    <w:p w:rsidR="006273CA" w:rsidRPr="006273CA" w:rsidRDefault="006273CA" w:rsidP="006273CA">
      <w:pPr>
        <w:numPr>
          <w:ilvl w:val="0"/>
          <w:numId w:val="4"/>
        </w:numPr>
        <w:shd w:val="clear" w:color="auto" w:fill="FFFFFF"/>
        <w:spacing w:before="100" w:beforeAutospacing="1" w:after="24" w:line="373" w:lineRule="atLeast"/>
        <w:rPr>
          <w:rFonts w:ascii="Arial" w:eastAsia="Times New Roman" w:hAnsi="Arial" w:cs="Arial"/>
          <w:color w:val="252525"/>
          <w:sz w:val="21"/>
          <w:szCs w:val="21"/>
        </w:rPr>
      </w:pPr>
      <w:r w:rsidRPr="006273CA">
        <w:rPr>
          <w:rFonts w:ascii="Arial" w:eastAsia="Times New Roman" w:hAnsi="Arial" w:cs="Arial"/>
          <w:color w:val="252525"/>
          <w:sz w:val="21"/>
          <w:szCs w:val="21"/>
        </w:rPr>
        <w:t>All tasks have zero release jitter (the time from the task arriving to it becoming ready to execute).</w:t>
      </w:r>
    </w:p>
    <w:p w:rsidR="006273CA" w:rsidRDefault="006273CA">
      <w:r w:rsidRPr="006273CA">
        <w:t>Deadline monotonic priority assignment is </w:t>
      </w:r>
      <w:r w:rsidRPr="006273CA">
        <w:rPr>
          <w:b/>
          <w:bCs/>
        </w:rPr>
        <w:t>not</w:t>
      </w:r>
      <w:r w:rsidRPr="006273CA">
        <w:t> optimal for fixed priority non-pre-emptive scheduling.</w:t>
      </w:r>
    </w:p>
    <w:p w:rsidR="00176D71" w:rsidRDefault="00EA3970" w:rsidP="00176D71">
      <w:pPr>
        <w:spacing w:line="240" w:lineRule="auto"/>
      </w:pPr>
      <w:r>
        <w:t>Example for part 1:</w:t>
      </w:r>
    </w:p>
    <w:p w:rsidR="00EA3970" w:rsidRDefault="00EA3970" w:rsidP="00176D71">
      <w:pPr>
        <w:spacing w:line="240" w:lineRule="auto"/>
      </w:pPr>
      <w:r>
        <w:rPr>
          <w:noProof/>
        </w:rPr>
        <w:drawing>
          <wp:inline distT="0" distB="0" distL="0" distR="0" wp14:anchorId="24F1AA86" wp14:editId="1B4434A6">
            <wp:extent cx="5428615" cy="1781175"/>
            <wp:effectExtent l="0" t="0" r="635" b="9525"/>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429252" cy="1781384"/>
                    </a:xfrm>
                    <a:prstGeom prst="rect">
                      <a:avLst/>
                    </a:prstGeom>
                  </pic:spPr>
                </pic:pic>
              </a:graphicData>
            </a:graphic>
          </wp:inline>
        </w:drawing>
      </w:r>
    </w:p>
    <w:p w:rsidR="00176D71" w:rsidRDefault="00EA3970">
      <w:r>
        <w:t>Total execution time = 100 + 40 + 20</w:t>
      </w:r>
      <w:bookmarkStart w:id="0" w:name="_GoBack"/>
      <w:bookmarkEnd w:id="0"/>
    </w:p>
    <w:p w:rsidR="00EA3970" w:rsidRDefault="00EA3970">
      <w:r>
        <w:t xml:space="preserve">Sufficient condition for UT test = </w:t>
      </w:r>
      <w:r w:rsidRPr="00EA3970">
        <w:rPr>
          <w:noProof/>
        </w:rPr>
        <w:drawing>
          <wp:inline distT="0" distB="0" distL="0" distR="0">
            <wp:extent cx="27146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819150"/>
                    </a:xfrm>
                    <a:prstGeom prst="rect">
                      <a:avLst/>
                    </a:prstGeom>
                    <a:noFill/>
                    <a:ln>
                      <a:noFill/>
                    </a:ln>
                  </pic:spPr>
                </pic:pic>
              </a:graphicData>
            </a:graphic>
          </wp:inline>
        </w:drawing>
      </w:r>
    </w:p>
    <w:p w:rsidR="00EA3970" w:rsidRDefault="00EA3970">
      <w:r>
        <w:t>For the given example ut test passes for all cases.</w:t>
      </w:r>
    </w:p>
    <w:p w:rsidR="00EA3970" w:rsidRDefault="00EA3970">
      <w:r>
        <w:t>If we change value of execution time for task t1 from 20 to 40. Our sufficient condition will not meet and we have to do RT test in order to know whether the whole task set is schedulable or not.</w:t>
      </w:r>
    </w:p>
    <w:p w:rsidR="009823D3" w:rsidRDefault="009823D3">
      <w:r>
        <w:t>RT test method:</w:t>
      </w:r>
    </w:p>
    <w:p w:rsidR="009823D3" w:rsidRDefault="009823D3" w:rsidP="009823D3">
      <w:pPr>
        <w:pStyle w:val="ListParagraph"/>
        <w:numPr>
          <w:ilvl w:val="0"/>
          <w:numId w:val="8"/>
        </w:numPr>
      </w:pPr>
      <w:r>
        <w:t>Summation of execution time</w:t>
      </w:r>
    </w:p>
    <w:p w:rsidR="009823D3" w:rsidRDefault="00E54B2D" w:rsidP="009823D3">
      <w:pPr>
        <w:pStyle w:val="ListParagraph"/>
        <w:numPr>
          <w:ilvl w:val="0"/>
          <w:numId w:val="8"/>
        </w:numPr>
      </w:pPr>
      <w:r>
        <w:t>Sum(Ej/ Pj) + Ei/min(Di, Pi) + Sum(Ek)/min(Di, Pi)</w:t>
      </w:r>
    </w:p>
    <w:p w:rsidR="009823D3" w:rsidRDefault="00E54B2D" w:rsidP="007417BD">
      <w:pPr>
        <w:pStyle w:val="ListParagraph"/>
        <w:numPr>
          <w:ilvl w:val="0"/>
          <w:numId w:val="8"/>
        </w:numPr>
      </w:pPr>
      <w:r>
        <w:t>Your function over runs dedline which means RT test failed</w:t>
      </w:r>
    </w:p>
    <w:p w:rsidR="00E54B2D" w:rsidRDefault="00E54B2D" w:rsidP="007417BD">
      <w:pPr>
        <w:pStyle w:val="ListParagraph"/>
        <w:numPr>
          <w:ilvl w:val="0"/>
          <w:numId w:val="8"/>
        </w:numPr>
      </w:pPr>
      <w:r>
        <w:t xml:space="preserve">If your response time &lt; period or response time(for n) = response time(for n-1) then RT test is passed. </w:t>
      </w:r>
    </w:p>
    <w:p w:rsidR="00EA3970" w:rsidRDefault="00EA3970">
      <w:r>
        <w:lastRenderedPageBreak/>
        <w:t xml:space="preserve">Quick </w:t>
      </w:r>
      <w:r w:rsidR="00D96793">
        <w:t xml:space="preserve">performance </w:t>
      </w:r>
      <w:r>
        <w:t>comparison of all scheduling algorithms</w:t>
      </w:r>
    </w:p>
    <w:p w:rsidR="00EA3970" w:rsidRDefault="00EA3970" w:rsidP="00EA3970">
      <w:pPr>
        <w:pStyle w:val="ListParagraph"/>
        <w:numPr>
          <w:ilvl w:val="0"/>
          <w:numId w:val="7"/>
        </w:numPr>
      </w:pPr>
      <w:r>
        <w:t xml:space="preserve">RM- period based; DM- deadline based; </w:t>
      </w:r>
      <w:r w:rsidR="009823D3">
        <w:t>least</w:t>
      </w:r>
      <w:r>
        <w:t xml:space="preserve"> slack Time: difference of </w:t>
      </w:r>
      <w:r w:rsidR="009823D3">
        <w:t>deadline – wcet.</w:t>
      </w:r>
    </w:p>
    <w:p w:rsidR="009823D3" w:rsidRDefault="009823D3" w:rsidP="00EA3970">
      <w:pPr>
        <w:pStyle w:val="ListParagraph"/>
        <w:numPr>
          <w:ilvl w:val="0"/>
          <w:numId w:val="7"/>
        </w:numPr>
      </w:pPr>
      <w:r>
        <w:t>Performance expectation: LST&gt; DM&gt; RM</w:t>
      </w:r>
    </w:p>
    <w:p w:rsidR="009823D3" w:rsidRDefault="009823D3" w:rsidP="009823D3">
      <w:pPr>
        <w:pStyle w:val="ListParagraph"/>
      </w:pPr>
      <w:r>
        <w:t>As LST uses scheduling limit as (deadline - wcet), it will get more time to schedule for the given period compared to RM and DM .</w:t>
      </w:r>
    </w:p>
    <w:p w:rsidR="009823D3" w:rsidRDefault="009823D3" w:rsidP="009823D3">
      <w:pPr>
        <w:pStyle w:val="ListParagraph"/>
        <w:numPr>
          <w:ilvl w:val="0"/>
          <w:numId w:val="7"/>
        </w:numPr>
      </w:pPr>
      <w:r>
        <w:t>Also performance of RM and DM is same if Deadline = Period</w:t>
      </w:r>
    </w:p>
    <w:p w:rsidR="009823D3" w:rsidRDefault="009823D3" w:rsidP="009823D3">
      <w:pPr>
        <w:pStyle w:val="ListParagraph"/>
        <w:numPr>
          <w:ilvl w:val="0"/>
          <w:numId w:val="7"/>
        </w:numPr>
      </w:pPr>
      <w:r>
        <w:t>DM is better than RM in case of Deadline &lt; period because of the availability of more time</w:t>
      </w:r>
    </w:p>
    <w:p w:rsidR="00EA3970" w:rsidRDefault="00E54B2D">
      <w:r>
        <w:t>Part 2:</w:t>
      </w:r>
    </w:p>
    <w:p w:rsidR="00D96793" w:rsidRDefault="00D96793">
      <w:r>
        <w:t>Synthetic test case generation:</w:t>
      </w:r>
    </w:p>
    <w:p w:rsidR="00D96793" w:rsidRDefault="00D96793" w:rsidP="00D96793">
      <w:pPr>
        <w:pStyle w:val="ListParagraph"/>
        <w:numPr>
          <w:ilvl w:val="0"/>
          <w:numId w:val="8"/>
        </w:numPr>
      </w:pPr>
      <w:r>
        <w:t>Use unifast function to compute number of utilization within given utilization limit.</w:t>
      </w:r>
    </w:p>
    <w:p w:rsidR="00D96793" w:rsidRDefault="00D96793" w:rsidP="00D96793">
      <w:pPr>
        <w:pStyle w:val="ListParagraph"/>
        <w:numPr>
          <w:ilvl w:val="0"/>
          <w:numId w:val="8"/>
        </w:numPr>
      </w:pPr>
      <w:r>
        <w:t>Decide number of tasks i.e. 12, 24, 48</w:t>
      </w:r>
    </w:p>
    <w:p w:rsidR="00257691" w:rsidRDefault="00257691" w:rsidP="00D96793">
      <w:pPr>
        <w:pStyle w:val="ListParagraph"/>
        <w:numPr>
          <w:ilvl w:val="0"/>
          <w:numId w:val="8"/>
        </w:numPr>
      </w:pPr>
      <w:r>
        <w:t>Period is computed with random number generation within range of 10-100, 100-1000, 1000-10000.</w:t>
      </w:r>
    </w:p>
    <w:p w:rsidR="00D96793" w:rsidRDefault="00D96793" w:rsidP="00D96793">
      <w:pPr>
        <w:pStyle w:val="ListParagraph"/>
        <w:numPr>
          <w:ilvl w:val="0"/>
          <w:numId w:val="8"/>
        </w:numPr>
      </w:pPr>
      <w:r>
        <w:t xml:space="preserve">Deadline should be random number between [C, T] and for second case it should be </w:t>
      </w:r>
    </w:p>
    <w:p w:rsidR="00257691" w:rsidRDefault="00D96793" w:rsidP="00257691">
      <w:pPr>
        <w:pStyle w:val="ListParagraph"/>
      </w:pPr>
      <w:r>
        <w:t>[C + (T-C)/2, T]</w:t>
      </w:r>
      <w:r w:rsidR="00257691">
        <w:t>.</w:t>
      </w:r>
    </w:p>
    <w:p w:rsidR="00D86851" w:rsidRDefault="00E54B2D">
      <w:r>
        <w:t xml:space="preserve">This is the output I got from running 1000 task with .05 utilization and </w:t>
      </w:r>
      <w:r w:rsidR="00D96793">
        <w:t xml:space="preserve">task 12. I couldn’t verify the output for 10000 tasks with </w:t>
      </w:r>
      <w:r w:rsidR="00257691">
        <w:t xml:space="preserve">different conditions. </w:t>
      </w:r>
      <w:r w:rsidR="00B42A66">
        <w:rPr>
          <w:noProof/>
        </w:rPr>
        <w:drawing>
          <wp:inline distT="0" distB="0" distL="0" distR="0" wp14:anchorId="7AD56742" wp14:editId="2E291CC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D86851" w:rsidSect="00C5517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D12" w:rsidRDefault="00337D12" w:rsidP="00176D71">
      <w:pPr>
        <w:spacing w:after="0" w:line="240" w:lineRule="auto"/>
      </w:pPr>
      <w:r>
        <w:separator/>
      </w:r>
    </w:p>
  </w:endnote>
  <w:endnote w:type="continuationSeparator" w:id="0">
    <w:p w:rsidR="00337D12" w:rsidRDefault="00337D12" w:rsidP="0017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D12" w:rsidRDefault="00337D12" w:rsidP="00176D71">
      <w:pPr>
        <w:spacing w:after="0" w:line="240" w:lineRule="auto"/>
      </w:pPr>
      <w:r>
        <w:separator/>
      </w:r>
    </w:p>
  </w:footnote>
  <w:footnote w:type="continuationSeparator" w:id="0">
    <w:p w:rsidR="00337D12" w:rsidRDefault="00337D12" w:rsidP="00176D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39E"/>
    <w:multiLevelType w:val="hybridMultilevel"/>
    <w:tmpl w:val="47B0A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84C5B"/>
    <w:multiLevelType w:val="multilevel"/>
    <w:tmpl w:val="EEF2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F06C68"/>
    <w:multiLevelType w:val="hybridMultilevel"/>
    <w:tmpl w:val="15BE8F4C"/>
    <w:lvl w:ilvl="0" w:tplc="3E7C7A6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158DF"/>
    <w:multiLevelType w:val="multilevel"/>
    <w:tmpl w:val="3B76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99389A"/>
    <w:multiLevelType w:val="hybridMultilevel"/>
    <w:tmpl w:val="C8061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C2900"/>
    <w:multiLevelType w:val="hybridMultilevel"/>
    <w:tmpl w:val="83086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B15629"/>
    <w:multiLevelType w:val="hybridMultilevel"/>
    <w:tmpl w:val="F52E7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41063"/>
    <w:multiLevelType w:val="multilevel"/>
    <w:tmpl w:val="A546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66"/>
    <w:rsid w:val="00176D71"/>
    <w:rsid w:val="00257691"/>
    <w:rsid w:val="00337D12"/>
    <w:rsid w:val="004345A3"/>
    <w:rsid w:val="006273CA"/>
    <w:rsid w:val="009823D3"/>
    <w:rsid w:val="00B42A66"/>
    <w:rsid w:val="00B545D4"/>
    <w:rsid w:val="00C5517E"/>
    <w:rsid w:val="00CC685F"/>
    <w:rsid w:val="00D86851"/>
    <w:rsid w:val="00D96793"/>
    <w:rsid w:val="00E54B2D"/>
    <w:rsid w:val="00EA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5AAE3-E009-4D74-8638-4DD2457D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D71"/>
  </w:style>
  <w:style w:type="paragraph" w:styleId="Footer">
    <w:name w:val="footer"/>
    <w:basedOn w:val="Normal"/>
    <w:link w:val="FooterChar"/>
    <w:uiPriority w:val="99"/>
    <w:unhideWhenUsed/>
    <w:rsid w:val="00176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D71"/>
  </w:style>
  <w:style w:type="paragraph" w:styleId="ListParagraph">
    <w:name w:val="List Paragraph"/>
    <w:basedOn w:val="Normal"/>
    <w:uiPriority w:val="34"/>
    <w:qFormat/>
    <w:rsid w:val="00176D71"/>
    <w:pPr>
      <w:ind w:left="720"/>
      <w:contextualSpacing/>
    </w:pPr>
  </w:style>
  <w:style w:type="character" w:styleId="Hyperlink">
    <w:name w:val="Hyperlink"/>
    <w:basedOn w:val="DefaultParagraphFont"/>
    <w:uiPriority w:val="99"/>
    <w:unhideWhenUsed/>
    <w:rsid w:val="00176D71"/>
    <w:rPr>
      <w:color w:val="0563C1" w:themeColor="hyperlink"/>
      <w:u w:val="single"/>
    </w:rPr>
  </w:style>
  <w:style w:type="paragraph" w:styleId="NoSpacing">
    <w:name w:val="No Spacing"/>
    <w:link w:val="NoSpacingChar"/>
    <w:uiPriority w:val="1"/>
    <w:qFormat/>
    <w:rsid w:val="00C5517E"/>
    <w:pPr>
      <w:spacing w:after="0" w:line="240" w:lineRule="auto"/>
    </w:pPr>
    <w:rPr>
      <w:rFonts w:eastAsiaTheme="minorEastAsia"/>
    </w:rPr>
  </w:style>
  <w:style w:type="character" w:customStyle="1" w:styleId="NoSpacingChar">
    <w:name w:val="No Spacing Char"/>
    <w:basedOn w:val="DefaultParagraphFont"/>
    <w:link w:val="NoSpacing"/>
    <w:uiPriority w:val="1"/>
    <w:rsid w:val="00C5517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38506">
      <w:bodyDiv w:val="1"/>
      <w:marLeft w:val="0"/>
      <w:marRight w:val="0"/>
      <w:marTop w:val="0"/>
      <w:marBottom w:val="0"/>
      <w:divBdr>
        <w:top w:val="none" w:sz="0" w:space="0" w:color="auto"/>
        <w:left w:val="none" w:sz="0" w:space="0" w:color="auto"/>
        <w:bottom w:val="none" w:sz="0" w:space="0" w:color="auto"/>
        <w:right w:val="none" w:sz="0" w:space="0" w:color="auto"/>
      </w:divBdr>
    </w:div>
    <w:div w:id="707725361">
      <w:bodyDiv w:val="1"/>
      <w:marLeft w:val="0"/>
      <w:marRight w:val="0"/>
      <w:marTop w:val="0"/>
      <w:marBottom w:val="0"/>
      <w:divBdr>
        <w:top w:val="none" w:sz="0" w:space="0" w:color="auto"/>
        <w:left w:val="none" w:sz="0" w:space="0" w:color="auto"/>
        <w:bottom w:val="none" w:sz="0" w:space="0" w:color="auto"/>
        <w:right w:val="none" w:sz="0" w:space="0" w:color="auto"/>
      </w:divBdr>
    </w:div>
    <w:div w:id="892424165">
      <w:bodyDiv w:val="1"/>
      <w:marLeft w:val="0"/>
      <w:marRight w:val="0"/>
      <w:marTop w:val="0"/>
      <w:marBottom w:val="0"/>
      <w:divBdr>
        <w:top w:val="none" w:sz="0" w:space="0" w:color="auto"/>
        <w:left w:val="none" w:sz="0" w:space="0" w:color="auto"/>
        <w:bottom w:val="none" w:sz="0" w:space="0" w:color="auto"/>
        <w:right w:val="none" w:sz="0" w:space="0" w:color="auto"/>
      </w:divBdr>
    </w:div>
    <w:div w:id="1128478007">
      <w:bodyDiv w:val="1"/>
      <w:marLeft w:val="0"/>
      <w:marRight w:val="0"/>
      <w:marTop w:val="0"/>
      <w:marBottom w:val="0"/>
      <w:divBdr>
        <w:top w:val="none" w:sz="0" w:space="0" w:color="auto"/>
        <w:left w:val="none" w:sz="0" w:space="0" w:color="auto"/>
        <w:bottom w:val="none" w:sz="0" w:space="0" w:color="auto"/>
        <w:right w:val="none" w:sz="0" w:space="0" w:color="auto"/>
      </w:divBdr>
    </w:div>
    <w:div w:id="123208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RM</c:v>
                </c:pt>
              </c:strCache>
            </c:strRef>
          </c:tx>
          <c:spPr>
            <a:ln w="28575" cap="rnd">
              <a:solidFill>
                <a:schemeClr val="accent1"/>
              </a:solidFill>
              <a:round/>
            </a:ln>
            <a:effectLst/>
          </c:spPr>
          <c:marker>
            <c:symbol val="none"/>
          </c:marker>
          <c:cat>
            <c:numRef>
              <c:f>Sheet1!$A$2:$A$11</c:f>
              <c:numCache>
                <c:formatCode>General</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Sheet1!$B$2:$B$11</c:f>
              <c:numCache>
                <c:formatCode>General</c:formatCode>
                <c:ptCount val="10"/>
                <c:pt idx="0">
                  <c:v>1096</c:v>
                </c:pt>
                <c:pt idx="1">
                  <c:v>1088</c:v>
                </c:pt>
                <c:pt idx="2">
                  <c:v>1060</c:v>
                </c:pt>
                <c:pt idx="3">
                  <c:v>1039</c:v>
                </c:pt>
                <c:pt idx="4">
                  <c:v>967</c:v>
                </c:pt>
                <c:pt idx="5">
                  <c:v>898</c:v>
                </c:pt>
                <c:pt idx="6">
                  <c:v>798</c:v>
                </c:pt>
                <c:pt idx="7">
                  <c:v>650</c:v>
                </c:pt>
                <c:pt idx="8">
                  <c:v>576</c:v>
                </c:pt>
                <c:pt idx="9">
                  <c:v>500</c:v>
                </c:pt>
              </c:numCache>
            </c:numRef>
          </c:val>
          <c:smooth val="0"/>
        </c:ser>
        <c:ser>
          <c:idx val="1"/>
          <c:order val="1"/>
          <c:tx>
            <c:strRef>
              <c:f>Sheet1!$C$1</c:f>
              <c:strCache>
                <c:ptCount val="1"/>
                <c:pt idx="0">
                  <c:v>DM</c:v>
                </c:pt>
              </c:strCache>
            </c:strRef>
          </c:tx>
          <c:spPr>
            <a:ln w="28575" cap="rnd">
              <a:solidFill>
                <a:schemeClr val="accent2"/>
              </a:solidFill>
              <a:round/>
            </a:ln>
            <a:effectLst/>
          </c:spPr>
          <c:marker>
            <c:symbol val="none"/>
          </c:marker>
          <c:cat>
            <c:numRef>
              <c:f>Sheet1!$A$2:$A$11</c:f>
              <c:numCache>
                <c:formatCode>General</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Sheet1!$C$2:$C$11</c:f>
              <c:numCache>
                <c:formatCode>General</c:formatCode>
                <c:ptCount val="10"/>
                <c:pt idx="0">
                  <c:v>1100</c:v>
                </c:pt>
                <c:pt idx="1">
                  <c:v>1097</c:v>
                </c:pt>
                <c:pt idx="2">
                  <c:v>1080</c:v>
                </c:pt>
                <c:pt idx="3">
                  <c:v>1061</c:v>
                </c:pt>
                <c:pt idx="4">
                  <c:v>1032</c:v>
                </c:pt>
                <c:pt idx="5">
                  <c:v>972</c:v>
                </c:pt>
                <c:pt idx="6">
                  <c:v>867</c:v>
                </c:pt>
                <c:pt idx="7">
                  <c:v>720</c:v>
                </c:pt>
                <c:pt idx="8">
                  <c:v>654</c:v>
                </c:pt>
                <c:pt idx="9">
                  <c:v>575</c:v>
                </c:pt>
              </c:numCache>
            </c:numRef>
          </c:val>
          <c:smooth val="0"/>
        </c:ser>
        <c:ser>
          <c:idx val="2"/>
          <c:order val="2"/>
          <c:tx>
            <c:strRef>
              <c:f>Sheet1!$D$1</c:f>
              <c:strCache>
                <c:ptCount val="1"/>
                <c:pt idx="0">
                  <c:v>LST</c:v>
                </c:pt>
              </c:strCache>
            </c:strRef>
          </c:tx>
          <c:spPr>
            <a:ln w="28575" cap="rnd">
              <a:solidFill>
                <a:schemeClr val="accent3"/>
              </a:solidFill>
              <a:round/>
            </a:ln>
            <a:effectLst/>
          </c:spPr>
          <c:marker>
            <c:symbol val="none"/>
          </c:marker>
          <c:cat>
            <c:numRef>
              <c:f>Sheet1!$A$2:$A$11</c:f>
              <c:numCache>
                <c:formatCode>General</c:formatCode>
                <c:ptCount val="10"/>
                <c:pt idx="0">
                  <c:v>0.05</c:v>
                </c:pt>
                <c:pt idx="1">
                  <c:v>0.15</c:v>
                </c:pt>
                <c:pt idx="2">
                  <c:v>0.25</c:v>
                </c:pt>
                <c:pt idx="3">
                  <c:v>0.35</c:v>
                </c:pt>
                <c:pt idx="4">
                  <c:v>0.45</c:v>
                </c:pt>
                <c:pt idx="5">
                  <c:v>0.55000000000000004</c:v>
                </c:pt>
                <c:pt idx="6">
                  <c:v>0.65</c:v>
                </c:pt>
                <c:pt idx="7">
                  <c:v>0.75</c:v>
                </c:pt>
                <c:pt idx="8">
                  <c:v>0.85</c:v>
                </c:pt>
                <c:pt idx="9">
                  <c:v>0.95</c:v>
                </c:pt>
              </c:numCache>
            </c:numRef>
          </c:cat>
          <c:val>
            <c:numRef>
              <c:f>Sheet1!$D$2:$D$11</c:f>
              <c:numCache>
                <c:formatCode>General</c:formatCode>
                <c:ptCount val="10"/>
                <c:pt idx="0">
                  <c:v>1077</c:v>
                </c:pt>
                <c:pt idx="1">
                  <c:v>1027</c:v>
                </c:pt>
                <c:pt idx="2">
                  <c:v>973</c:v>
                </c:pt>
                <c:pt idx="3">
                  <c:v>914</c:v>
                </c:pt>
                <c:pt idx="4">
                  <c:v>809</c:v>
                </c:pt>
                <c:pt idx="5">
                  <c:v>803</c:v>
                </c:pt>
                <c:pt idx="6">
                  <c:v>674</c:v>
                </c:pt>
                <c:pt idx="7">
                  <c:v>562</c:v>
                </c:pt>
                <c:pt idx="8">
                  <c:v>530</c:v>
                </c:pt>
                <c:pt idx="9">
                  <c:v>525</c:v>
                </c:pt>
              </c:numCache>
            </c:numRef>
          </c:val>
          <c:smooth val="0"/>
        </c:ser>
        <c:dLbls>
          <c:showLegendKey val="0"/>
          <c:showVal val="0"/>
          <c:showCatName val="0"/>
          <c:showSerName val="0"/>
          <c:showPercent val="0"/>
          <c:showBubbleSize val="0"/>
        </c:dLbls>
        <c:smooth val="0"/>
        <c:axId val="302573232"/>
        <c:axId val="302573792"/>
      </c:lineChart>
      <c:catAx>
        <c:axId val="30257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573792"/>
        <c:crosses val="autoZero"/>
        <c:auto val="1"/>
        <c:lblAlgn val="ctr"/>
        <c:lblOffset val="100"/>
        <c:noMultiLvlLbl val="0"/>
      </c:catAx>
      <c:valAx>
        <c:axId val="302573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57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0C99BEC6D645448F37763694C50A9B"/>
        <w:category>
          <w:name w:val="General"/>
          <w:gallery w:val="placeholder"/>
        </w:category>
        <w:types>
          <w:type w:val="bbPlcHdr"/>
        </w:types>
        <w:behaviors>
          <w:behavior w:val="content"/>
        </w:behaviors>
        <w:guid w:val="{6A3BE84F-F0E5-4771-839C-B43536EBF8C1}"/>
      </w:docPartPr>
      <w:docPartBody>
        <w:p w:rsidR="00000000" w:rsidRDefault="00F567E5" w:rsidP="00F567E5">
          <w:pPr>
            <w:pStyle w:val="B00C99BEC6D645448F37763694C50A9B"/>
          </w:pPr>
          <w:r>
            <w:rPr>
              <w:color w:val="2E74B5" w:themeColor="accent1" w:themeShade="BF"/>
              <w:sz w:val="24"/>
              <w:szCs w:val="24"/>
            </w:rPr>
            <w:t>[Company name]</w:t>
          </w:r>
        </w:p>
      </w:docPartBody>
    </w:docPart>
    <w:docPart>
      <w:docPartPr>
        <w:name w:val="03304ABDC4DD46938E11564388189619"/>
        <w:category>
          <w:name w:val="General"/>
          <w:gallery w:val="placeholder"/>
        </w:category>
        <w:types>
          <w:type w:val="bbPlcHdr"/>
        </w:types>
        <w:behaviors>
          <w:behavior w:val="content"/>
        </w:behaviors>
        <w:guid w:val="{3DCD72E6-089D-4358-88EC-2BC2679CB70C}"/>
      </w:docPartPr>
      <w:docPartBody>
        <w:p w:rsidR="00000000" w:rsidRDefault="00F567E5" w:rsidP="00F567E5">
          <w:pPr>
            <w:pStyle w:val="03304ABDC4DD46938E11564388189619"/>
          </w:pPr>
          <w:r>
            <w:rPr>
              <w:rFonts w:asciiTheme="majorHAnsi" w:eastAsiaTheme="majorEastAsia" w:hAnsiTheme="majorHAnsi" w:cstheme="majorBidi"/>
              <w:color w:val="5B9BD5" w:themeColor="accent1"/>
              <w:sz w:val="88"/>
              <w:szCs w:val="88"/>
            </w:rPr>
            <w:t>[Document title]</w:t>
          </w:r>
        </w:p>
      </w:docPartBody>
    </w:docPart>
    <w:docPart>
      <w:docPartPr>
        <w:name w:val="B423EC2ED2F74E3D87D7CA26152D7E7B"/>
        <w:category>
          <w:name w:val="General"/>
          <w:gallery w:val="placeholder"/>
        </w:category>
        <w:types>
          <w:type w:val="bbPlcHdr"/>
        </w:types>
        <w:behaviors>
          <w:behavior w:val="content"/>
        </w:behaviors>
        <w:guid w:val="{1E1E62E5-43CA-4992-8230-560629944422}"/>
      </w:docPartPr>
      <w:docPartBody>
        <w:p w:rsidR="00000000" w:rsidRDefault="00F567E5" w:rsidP="00F567E5">
          <w:pPr>
            <w:pStyle w:val="B423EC2ED2F74E3D87D7CA26152D7E7B"/>
          </w:pPr>
          <w:r>
            <w:rPr>
              <w:color w:val="2E74B5" w:themeColor="accent1" w:themeShade="BF"/>
              <w:sz w:val="24"/>
              <w:szCs w:val="24"/>
            </w:rPr>
            <w:t>[Document subtitle]</w:t>
          </w:r>
        </w:p>
      </w:docPartBody>
    </w:docPart>
    <w:docPart>
      <w:docPartPr>
        <w:name w:val="842F24D06D364ED797226FDB47785B60"/>
        <w:category>
          <w:name w:val="General"/>
          <w:gallery w:val="placeholder"/>
        </w:category>
        <w:types>
          <w:type w:val="bbPlcHdr"/>
        </w:types>
        <w:behaviors>
          <w:behavior w:val="content"/>
        </w:behaviors>
        <w:guid w:val="{4F7E5C41-84D7-4306-869D-6ED1A54C982E}"/>
      </w:docPartPr>
      <w:docPartBody>
        <w:p w:rsidR="00000000" w:rsidRDefault="00F567E5" w:rsidP="00F567E5">
          <w:pPr>
            <w:pStyle w:val="842F24D06D364ED797226FDB47785B60"/>
          </w:pPr>
          <w:r>
            <w:rPr>
              <w:color w:val="5B9BD5" w:themeColor="accent1"/>
              <w:sz w:val="28"/>
              <w:szCs w:val="28"/>
            </w:rPr>
            <w:t>[Author name]</w:t>
          </w:r>
        </w:p>
      </w:docPartBody>
    </w:docPart>
    <w:docPart>
      <w:docPartPr>
        <w:name w:val="B82F5C37B6294ADB9863C09201522C1B"/>
        <w:category>
          <w:name w:val="General"/>
          <w:gallery w:val="placeholder"/>
        </w:category>
        <w:types>
          <w:type w:val="bbPlcHdr"/>
        </w:types>
        <w:behaviors>
          <w:behavior w:val="content"/>
        </w:behaviors>
        <w:guid w:val="{BD83E491-B455-41AD-96F0-FB86C79C026C}"/>
      </w:docPartPr>
      <w:docPartBody>
        <w:p w:rsidR="00000000" w:rsidRDefault="00F567E5" w:rsidP="00F567E5">
          <w:pPr>
            <w:pStyle w:val="B82F5C37B6294ADB9863C09201522C1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E5"/>
    <w:rsid w:val="00414827"/>
    <w:rsid w:val="00F5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C99BEC6D645448F37763694C50A9B">
    <w:name w:val="B00C99BEC6D645448F37763694C50A9B"/>
    <w:rsid w:val="00F567E5"/>
  </w:style>
  <w:style w:type="paragraph" w:customStyle="1" w:styleId="03304ABDC4DD46938E11564388189619">
    <w:name w:val="03304ABDC4DD46938E11564388189619"/>
    <w:rsid w:val="00F567E5"/>
  </w:style>
  <w:style w:type="paragraph" w:customStyle="1" w:styleId="B423EC2ED2F74E3D87D7CA26152D7E7B">
    <w:name w:val="B423EC2ED2F74E3D87D7CA26152D7E7B"/>
    <w:rsid w:val="00F567E5"/>
  </w:style>
  <w:style w:type="paragraph" w:customStyle="1" w:styleId="842F24D06D364ED797226FDB47785B60">
    <w:name w:val="842F24D06D364ED797226FDB47785B60"/>
    <w:rsid w:val="00F567E5"/>
  </w:style>
  <w:style w:type="paragraph" w:customStyle="1" w:styleId="B82F5C37B6294ADB9863C09201522C1B">
    <w:name w:val="B82F5C37B6294ADB9863C09201522C1B"/>
    <w:rsid w:val="00F567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CSE 522</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REPORT</dc:subject>
  <dc:creator>Nirmal Patel</dc:creator>
  <cp:keywords/>
  <dc:description/>
  <cp:lastModifiedBy>Nirmal</cp:lastModifiedBy>
  <cp:revision>7</cp:revision>
  <cp:lastPrinted>2015-03-08T06:39:00Z</cp:lastPrinted>
  <dcterms:created xsi:type="dcterms:W3CDTF">2015-03-08T04:44:00Z</dcterms:created>
  <dcterms:modified xsi:type="dcterms:W3CDTF">2015-03-08T06:41:00Z</dcterms:modified>
</cp:coreProperties>
</file>