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1" w:name="content"/>
    <w:bookmarkStart w:id="70" w:name="изпълнително-резюме"/>
    <w:p>
      <w:pPr>
        <w:pStyle w:val="Heading1"/>
      </w:pPr>
      <w:r>
        <w:t xml:space="preserve">Изпълнително резюме</w:t>
      </w:r>
    </w:p>
    <w:p>
      <w:pPr>
        <w:pStyle w:val="FirstParagraph"/>
      </w:pPr>
      <w:r>
        <w:t xml:space="preserve">Настоящият доклад разглежда подробно проектирането на персонализирано приложение за резервации и графици (напр. за салони или зъболекарски кабинети), вземайки предвид най-добрите практики от конкурентни системи като Reservio и SuperSaaS. Анализирани са ключови функции (планиране на срещи, повтарящи се резервации, управление на ресурси и персонал, множество локации, плащания, списъци на чакащи, клиентски профили, анализи, интеграции, брандиране, роли/разрешения, GDPR, локализация и др.) и е изготвена сравнителна таблица с наличието им в разгледаните платформи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t xml:space="preserve">Въз основа на анализа се предлага набор от функции за новото приложение, разпределен по приоритет: MVP версия (основни операции – резервации, известия, профили на клиенти), последващи версии (екстри като пакети услуги, повторения, интеграции) и разширени функции (AI асистент за гласови резервации, лоялни програми и др.). Представени са UX потоци (напр. отваряне на графика, избор на услуга/персонал, въвеждане на данни, потвърждение или отказ, напомняния) и са обсъдени крайни случаи като препокриване на часове или липса на свободни слотове.</w:t>
      </w:r>
    </w:p>
    <w:p>
      <w:pPr>
        <w:pStyle w:val="BodyText"/>
      </w:pPr>
      <w:r>
        <w:t xml:space="preserve">Архитектурата на приложението е описана на високо ниво с помощта на mermaid диаграми: разглеждат се клиентски и администраторски интерфейс, бекенд сървър (API), база данни, доставчик на Viber/SMS известия и интеграционни модули. Предложени са технологични стекове (например</w:t>
      </w:r>
      <w:r>
        <w:t xml:space="preserve"> </w:t>
      </w:r>
      <w:r>
        <w:rPr>
          <w:b/>
          <w:bCs/>
        </w:rPr>
        <w:t xml:space="preserve">React/Vue</w:t>
      </w:r>
      <w:r>
        <w:t xml:space="preserve"> </w:t>
      </w:r>
      <w:r>
        <w:t xml:space="preserve">за frontend,</w:t>
      </w:r>
      <w:r>
        <w:t xml:space="preserve"> </w:t>
      </w:r>
      <w:r>
        <w:rPr>
          <w:b/>
          <w:bCs/>
        </w:rPr>
        <w:t xml:space="preserve">Node.js/Java (Spring)/Python (Django)</w:t>
      </w:r>
      <w:r>
        <w:t xml:space="preserve"> </w:t>
      </w:r>
      <w:r>
        <w:t xml:space="preserve">за бекенд,</w:t>
      </w:r>
      <w:r>
        <w:t xml:space="preserve"> </w:t>
      </w:r>
      <w:r>
        <w:rPr>
          <w:b/>
          <w:bCs/>
        </w:rPr>
        <w:t xml:space="preserve">PostgreSQL/MongoDB</w:t>
      </w:r>
      <w:r>
        <w:t xml:space="preserve"> </w:t>
      </w:r>
      <w:r>
        <w:t xml:space="preserve">за база данни, съобщителна шина като</w:t>
      </w:r>
      <w:r>
        <w:t xml:space="preserve"> </w:t>
      </w:r>
      <w:r>
        <w:rPr>
          <w:b/>
          <w:bCs/>
        </w:rPr>
        <w:t xml:space="preserve">Kafka/RabbitMQ</w:t>
      </w:r>
      <w:r>
        <w:t xml:space="preserve"> </w:t>
      </w:r>
      <w:r>
        <w:t xml:space="preserve">за нотификации), както и ключови API крайни точки (CRUD за резервации, събития, клиенти, плащания). Посочени са мащабируемост (микросървисна архитектура, облачни услуги), сигурност (шифроване, OAuth 2.0, защита срещу OWASP заплахи) и пълно съответствие с GDPR (EU Регламент 2016/679) и българското законодателство (КЗЛД, ЗЕС и др.)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За всеки сценарий (резервация от клиент, потвърждение от собственик, административна резервация, пренасрочване, потвърждение от клиент, анулация, напомняния по Viber, управление на клиентски досиета, плащане/връщане на суми, разпределение на персонал, неявяване и др.) са разработени детайлни процесни потоци и mermaid последователни диаграми. В тях са обозначени състояния (напр. „Резервация създадена“, „Потвърдена“, „Отказана“), правила за валидация (часови ограничения, остарели резервации), обработка на грешки (конфликт на часове, невалидни данни) и времеви напомняния (известия преди и след час).</w:t>
      </w:r>
    </w:p>
    <w:p>
      <w:pPr>
        <w:pStyle w:val="BodyText"/>
      </w:pPr>
      <w:r>
        <w:t xml:space="preserve">Особено внимание е отделено на Viber като основен канал за известия: разгледани са опции за интеграция (официален Viber API за бизнес съобщения), видове съобщения (текст, карусел, бутони), лимити на изпращане (до 300 абоната едновременно, max 500 заявки/10 секунди</w:t>
      </w:r>
      <w:hyperlink r:id="rId25">
        <w:r>
          <w:rPr>
            <w:rStyle w:val="Hyperlink"/>
          </w:rPr>
          <w:t xml:space="preserve">[5]</w:t>
        </w:r>
      </w:hyperlink>
      <w:r>
        <w:t xml:space="preserve">), образци на шаблони (потвърждение, напомняне, промоция) и механизми за отказ (opt-out) и събиране на съгласия (задължителен opt-in според регламентите</w:t>
      </w:r>
      <w:hyperlink r:id="rId24">
        <w:r>
          <w:rPr>
            <w:rStyle w:val="Hyperlink"/>
          </w:rPr>
          <w:t xml:space="preserve">[4]</w:t>
        </w:r>
      </w:hyperlink>
      <w:r>
        <w:t xml:space="preserve">). Предвидени са резервни канали (SMS или имейл) в случай на недостъпност на Viber.</w:t>
      </w:r>
    </w:p>
    <w:p>
      <w:pPr>
        <w:pStyle w:val="BodyText"/>
      </w:pPr>
      <w:r>
        <w:t xml:space="preserve">Накрая са описани оперативни аспекти: административен интерфейс за настройки на салона, многонаемна среда с темплейтване (отделен външен вид и настройки за всеки бизнес), процес на внедряване и миграция на данни (CSV/JSON импорти), резервни копия, мониторинг и логиране (използване на инструменти като Prometheus/ELK), стратегии за тестове (unit, integration, E2E). Представен е и ориентировъчен план за изпълнение на проекта с фази и етапи, екипни усилия (човеко-месец) и основни фактори за разходи. В заключение са посочени особености за българския пазар и език (интерфейс на български, интеграция с местни платёжни системи, спазване на нормативи) и съответните правни/GDPR бележки за България/ЕС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bookmarkStart w:id="49" w:name="конкурентен-анализ-на-функции"/>
    <w:p>
      <w:pPr>
        <w:pStyle w:val="Heading2"/>
      </w:pPr>
      <w:r>
        <w:t xml:space="preserve">1. Конкурентен анализ на функции</w:t>
      </w:r>
    </w:p>
    <w:p>
      <w:pPr>
        <w:pStyle w:val="FirstParagraph"/>
      </w:pPr>
      <w:r>
        <w:t xml:space="preserve">За да дефинираме набора от функции на новото приложение, първо сравнихме най-добрите практики в съществуващите продукти.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предлагат пълноценни системи за управление на резервации, а други подобни като</w:t>
      </w:r>
      <w:r>
        <w:t xml:space="preserve"> </w:t>
      </w:r>
      <w:r>
        <w:rPr>
          <w:i/>
          <w:iCs/>
        </w:rPr>
        <w:t xml:space="preserve">SimplyBook.me</w:t>
      </w:r>
      <w:r>
        <w:t xml:space="preserve"> </w:t>
      </w:r>
      <w:r>
        <w:t xml:space="preserve">предоставят допълнителни модули (таблица на функциите виж по-долу).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Планиране на срещи и календари:</w:t>
      </w:r>
      <w:r>
        <w:t xml:space="preserve"> </w:t>
      </w:r>
      <w:r>
        <w:t xml:space="preserve">И двете системи разполагат с интуитивен календарен интерфейс.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поддържа единични и групови резервации, планиране на слотове, управление на почивки и блокирани часове и повтарящи се записи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позволява напълно гъвкави правила (ограничение на напредналостта на резервациите, буферно време между срещите и т.н.)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и комбиниране на няколко календара в комплексни сценарии (напр. централиран график за няколко отделни салона)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Управление на ресурси и персонал: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предлага „Team Management“ – управление на смени, отпуск и производителност на служителите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SimplyBook.me</w:t>
      </w:r>
      <w:r>
        <w:t xml:space="preserve"> </w:t>
      </w:r>
      <w:r>
        <w:t xml:space="preserve">има специални профили за всеки доставчик на услуга („Service Provider“) с лични графици, синхронизация с Google/Outlook и възможност за резервации по възможност (“Any employee”)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. Така например, в SimplyBook при голям екип може да се подреждат служителите по локации или по нива на квалификация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Множество локации:</w:t>
      </w:r>
      <w:r>
        <w:t xml:space="preserve"> </w:t>
      </w:r>
      <w:r>
        <w:t xml:space="preserve">Тази функция е ключова за вериги с повече салони.</w:t>
      </w:r>
      <w:r>
        <w:t xml:space="preserve"> </w:t>
      </w:r>
      <w:r>
        <w:rPr>
          <w:i/>
          <w:iCs/>
        </w:rPr>
        <w:t xml:space="preserve">SimplyBook.me</w:t>
      </w:r>
      <w:r>
        <w:t xml:space="preserve"> </w:t>
      </w:r>
      <w:r>
        <w:t xml:space="preserve">позволява създаване на няколко обекта (офиси/салони) с отделни адреси, контакти и изображения, като клиентът избира най-удобната локация</w:t>
      </w:r>
      <w:hyperlink r:id="rId32">
        <w:r>
          <w:rPr>
            <w:rStyle w:val="Hyperlink"/>
          </w:rPr>
          <w:t xml:space="preserve">[12]</w:t>
        </w:r>
      </w:hyperlink>
      <w:r>
        <w:t xml:space="preserve">. (Например: „Multiple Locations“ добавя нов офис и асоциирани услуги към него</w:t>
      </w:r>
      <w:hyperlink r:id="rId32">
        <w:r>
          <w:rPr>
            <w:rStyle w:val="Hyperlink"/>
          </w:rPr>
          <w:t xml:space="preserve">[12]</w:t>
        </w:r>
      </w:hyperlink>
      <w:r>
        <w:t xml:space="preserve">.)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могат да имат аналогичен ефект чрез създаване на отделни графици или акаунти за всяка локация.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Онлайн плащания:</w:t>
      </w:r>
      <w:r>
        <w:t xml:space="preserve"> </w:t>
      </w:r>
      <w:r>
        <w:t xml:space="preserve">И двете системи поддържат интеграция с платежни системи.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е съвместим с PayPal и Stripe</w:t>
      </w:r>
      <w:hyperlink r:id="rId33">
        <w:r>
          <w:rPr>
            <w:rStyle w:val="Hyperlink"/>
          </w:rPr>
          <w:t xml:space="preserve">[13]</w:t>
        </w:r>
      </w:hyperlink>
      <w:r>
        <w:t xml:space="preserve">, предлага динамични правила за ценообразуване (въз основа на продължителност, ден, промоции)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и дори собствен уебшоп за пакетни кредити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осигурява POS функционалност и онлайн плащания за намаляване на пропуснатите резервации</w:t>
      </w:r>
      <w:hyperlink r:id="rId34">
        <w:r>
          <w:rPr>
            <w:rStyle w:val="Hyperlink"/>
          </w:rPr>
          <w:t xml:space="preserve">[14]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Списък на чакащи (Waitlist):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предоставя регистриране на клиенти в списък на чакащи при пълна заетост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SimplyBook.me</w:t>
      </w:r>
      <w:r>
        <w:t xml:space="preserve"> </w:t>
      </w:r>
      <w:r>
        <w:t xml:space="preserve">също има функция „Waiting list“, която автоматично известява чакащите при освободен слот</w:t>
      </w:r>
      <w:hyperlink r:id="rId35">
        <w:r>
          <w:rPr>
            <w:rStyle w:val="Hyperlink"/>
          </w:rPr>
          <w:t xml:space="preserve">[15]</w:t>
        </w:r>
      </w:hyperlink>
      <w:r>
        <w:t xml:space="preserve">. В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такава опция не е явно посочена в маркетинговите материали, но би следвало да се разгледа като желана.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Профили на клиенти:</w:t>
      </w:r>
      <w:r>
        <w:t xml:space="preserve"> </w:t>
      </w:r>
      <w:r>
        <w:t xml:space="preserve">И двете системи позволяват събиране на информация за клиентите.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има CRM модул с база данни на клиенти: история на резервации, бележки за предпочитания, маркиране на „неявил се“ и програма за лоялност/пасове</w:t>
      </w:r>
      <w:hyperlink r:id="rId36">
        <w:r>
          <w:rPr>
            <w:rStyle w:val="Hyperlink"/>
          </w:rPr>
          <w:t xml:space="preserve">[16]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поддържа собствена система от потребители (имейли, тел. номера) и дава възможност за добавяне на потребителски полета и бази данни.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Анализи и отчети: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предлага табло с отчети за резервации, приходи и активност по клиенти</w:t>
      </w:r>
      <w:hyperlink r:id="rId37">
        <w:r>
          <w:rPr>
            <w:rStyle w:val="Hyperlink"/>
          </w:rPr>
          <w:t xml:space="preserve">[17]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генерира ежедневни Email отчети, детайлна история на клиентите и експортиране на данни за външни анализи</w:t>
      </w:r>
      <w:hyperlink r:id="rId38">
        <w:r>
          <w:rPr>
            <w:rStyle w:val="Hyperlink"/>
          </w:rPr>
          <w:t xml:space="preserve">[18]</w:t>
        </w:r>
      </w:hyperlink>
      <w:r>
        <w:t xml:space="preserve">. И двете системи поддържат статистики за бизнес показателите (броя резервации, оборот, честа анулации и др.).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Интеграции:</w:t>
      </w:r>
      <w:r>
        <w:t xml:space="preserve"> </w:t>
      </w:r>
      <w:r>
        <w:t xml:space="preserve">И двете решения поддържат разширени интеграции.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има API и webhook-и, позволяващи добавяне на услуги като Zoom/Google Meet към резервациите</w:t>
      </w:r>
      <w:hyperlink r:id="rId39">
        <w:r>
          <w:rPr>
            <w:rStyle w:val="Hyperlink"/>
          </w:rPr>
          <w:t xml:space="preserve">[19]</w:t>
        </w:r>
      </w:hyperlink>
      <w:r>
        <w:t xml:space="preserve">, свързване към външни инструменти (Zapier, Twilio и т.н.)</w:t>
      </w:r>
      <w:hyperlink r:id="rId39">
        <w:r>
          <w:rPr>
            <w:rStyle w:val="Hyperlink"/>
          </w:rPr>
          <w:t xml:space="preserve">[19]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се интегрира с Google Calendar, Outlook и други календари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и предлага вграждане на форми или персонализиран Booking link</w:t>
      </w:r>
      <w:hyperlink r:id="rId41">
        <w:r>
          <w:rPr>
            <w:rStyle w:val="Hyperlink"/>
          </w:rPr>
          <w:t xml:space="preserve">[21]</w:t>
        </w:r>
      </w:hyperlink>
      <w:hyperlink r:id="rId42">
        <w:r>
          <w:rPr>
            <w:rStyle w:val="Hyperlink"/>
          </w:rPr>
          <w:t xml:space="preserve">[22]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Персонализирано брандиране: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дава пълен контрол върху външния вид – сменя текстове на бутони, премахва воден знак „SuperSaaS“, позволява домейн на клиента</w:t>
      </w:r>
      <w:hyperlink r:id="rId22">
        <w:r>
          <w:rPr>
            <w:rStyle w:val="Hyperlink"/>
          </w:rPr>
          <w:t xml:space="preserve">[23]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предоставя персонализирана страница за резервации и дори мобилно приложение „с бранда на бизнесa“</w:t>
      </w:r>
      <w:hyperlink r:id="rId43">
        <w:r>
          <w:rPr>
            <w:rStyle w:val="Hyperlink"/>
          </w:rPr>
          <w:t xml:space="preserve">[24]</w:t>
        </w:r>
      </w:hyperlink>
      <w:r>
        <w:t xml:space="preserve">. Тези опции улесняват интеграция с фирмената идентичност.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Роли и разрешения: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включва доста детайлни роли: може да се задават права на групи потребители (кои данни виждат, кои резервации обработват) и да се изисква вход чрез парола/имейл домейн</w:t>
      </w:r>
      <w:hyperlink r:id="rId44">
        <w:r>
          <w:rPr>
            <w:rStyle w:val="Hyperlink"/>
          </w:rPr>
          <w:t xml:space="preserve">[25]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има по-опростена схема (администратор/служител) и може да управлява правомощия на екипа</w:t>
      </w:r>
      <w:hyperlink r:id="rId28">
        <w:r>
          <w:rPr>
            <w:rStyle w:val="Hyperlink"/>
          </w:rPr>
          <w:t xml:space="preserve">[8]</w:t>
        </w:r>
      </w:hyperlink>
      <w:r>
        <w:t xml:space="preserve">. В новото приложение бихме включили йерархия (собственик, администратор, служител) с гъвкави правила.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Съответствие със сигурност и GDPR:</w:t>
      </w:r>
      <w:r>
        <w:t xml:space="preserve"> </w:t>
      </w:r>
      <w:r>
        <w:t xml:space="preserve">И двата продукта подчертават сигурността.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гарантира &gt;99.99% наличност и пълно съответствие с GDPR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също акцентира върху „top-tier security“</w:t>
      </w:r>
      <w:hyperlink r:id="rId45">
        <w:r>
          <w:rPr>
            <w:rStyle w:val="Hyperlink"/>
          </w:rPr>
          <w:t xml:space="preserve">[26]</w:t>
        </w:r>
      </w:hyperlink>
      <w:r>
        <w:t xml:space="preserve">. Новото приложение трябва да спазва регламент 2016/679 (GDPR) и българския Закон за защита на личните данни, включително криптиране на данни и механизми за съгласие.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Локализация:</w:t>
      </w:r>
      <w:r>
        <w:t xml:space="preserve"> </w:t>
      </w:r>
      <w:r>
        <w:rPr>
          <w:i/>
          <w:iCs/>
        </w:rPr>
        <w:t xml:space="preserve">SuperSaaS</w:t>
      </w:r>
      <w:r>
        <w:t xml:space="preserve"> </w:t>
      </w:r>
      <w:r>
        <w:t xml:space="preserve">поддържа 35 езика и 26 валути</w:t>
      </w:r>
      <w:hyperlink r:id="rId22">
        <w:r>
          <w:rPr>
            <w:rStyle w:val="Hyperlink"/>
          </w:rPr>
          <w:t xml:space="preserve">[2]</w:t>
        </w:r>
      </w:hyperlink>
      <w:r>
        <w:t xml:space="preserve">, което позволява лесно локализиране.</w:t>
      </w:r>
      <w:r>
        <w:t xml:space="preserve"> </w:t>
      </w:r>
      <w:r>
        <w:rPr>
          <w:i/>
          <w:iCs/>
        </w:rPr>
        <w:t xml:space="preserve">Reservio</w:t>
      </w:r>
      <w:r>
        <w:t xml:space="preserve"> </w:t>
      </w:r>
      <w:r>
        <w:t xml:space="preserve">е на английски, но сайтът му показва множество езикови интерфейси (вкл. норвежки, полски, и т.н.)</w:t>
      </w:r>
      <w:hyperlink r:id="rId46">
        <w:r>
          <w:rPr>
            <w:rStyle w:val="Hyperlink"/>
          </w:rPr>
          <w:t xml:space="preserve">[27]</w:t>
        </w:r>
      </w:hyperlink>
      <w:r>
        <w:t xml:space="preserve">. Новото решение трябва да има интерфейс на български, английски и др. за многопрофилни локации.</w:t>
      </w:r>
    </w:p>
    <w:p>
      <w:pPr>
        <w:pStyle w:val="BodyText"/>
      </w:pPr>
      <w:r>
        <w:rPr>
          <w:b/>
          <w:bCs/>
        </w:rPr>
        <w:t xml:space="preserve">Таблица 1. Сравнение на ключови функции (Reservio, SuperSaaS, SimplyBook.me).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Reservio</w:t>
            </w:r>
          </w:p>
        </w:tc>
        <w:tc>
          <w:tcPr/>
          <w:p>
            <w:pPr>
              <w:pStyle w:val="Compact"/>
            </w:pPr>
            <w:r>
              <w:t xml:space="preserve">SuperSaaS</w:t>
            </w:r>
          </w:p>
        </w:tc>
        <w:tc>
          <w:tcPr/>
          <w:p>
            <w:pPr>
              <w:pStyle w:val="Compact"/>
            </w:pPr>
            <w:r>
              <w:t xml:space="preserve">SimplyBook.me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Планиране и календари</w:t>
            </w:r>
          </w:p>
        </w:tc>
        <w:tc>
          <w:tcPr/>
          <w:p>
            <w:pPr>
              <w:pStyle w:val="Compact"/>
            </w:pPr>
            <w:r>
              <w:t xml:space="preserve">✔ Единични/групови резервации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Многофункционален, буфери, джойн на календари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✔ (1:1 и курсове)</w:t>
            </w:r>
            <w:hyperlink r:id="rId47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Повтарящи се резервации</w:t>
            </w:r>
          </w:p>
        </w:tc>
        <w:tc>
          <w:tcPr/>
          <w:p>
            <w:pPr>
              <w:pStyle w:val="Compact"/>
            </w:pPr>
            <w:r>
              <w:t xml:space="preserve">✔ Поддържа повторения</w:t>
            </w:r>
            <w:hyperlink r:id="rId48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✔ (динамично)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(чрез recurring services)</w:t>
            </w:r>
            <w:hyperlink r:id="rId47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Ресурсен мениджмънт</w:t>
            </w:r>
          </w:p>
        </w:tc>
        <w:tc>
          <w:tcPr/>
          <w:p>
            <w:pPr>
              <w:pStyle w:val="Compact"/>
            </w:pPr>
            <w:r>
              <w:t xml:space="preserve">✔ Основно (служители)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Ресурси (големи графици)</w:t>
            </w:r>
          </w:p>
        </w:tc>
        <w:tc>
          <w:tcPr/>
          <w:p>
            <w:pPr>
              <w:pStyle w:val="Compact"/>
            </w:pPr>
            <w:r>
              <w:t xml:space="preserve">✔ Provider schedules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Календари на персонала</w:t>
            </w:r>
          </w:p>
        </w:tc>
        <w:tc>
          <w:tcPr/>
          <w:p>
            <w:pPr>
              <w:pStyle w:val="Compact"/>
            </w:pPr>
            <w:r>
              <w:t xml:space="preserve">✔ Team Management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Комбиниране/групи потребители</w:t>
            </w:r>
          </w:p>
        </w:tc>
        <w:tc>
          <w:tcPr/>
          <w:p>
            <w:pPr>
              <w:pStyle w:val="Compact"/>
            </w:pPr>
            <w:r>
              <w:t xml:space="preserve">✔ Графици на служители (синхр.)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Множество локации</w:t>
            </w:r>
          </w:p>
        </w:tc>
        <w:tc>
          <w:tcPr/>
          <w:p>
            <w:pPr>
              <w:pStyle w:val="Compact"/>
            </w:pPr>
            <w:r>
              <w:t xml:space="preserve">✔ (многоборичие акаунти)</w:t>
            </w:r>
          </w:p>
        </w:tc>
        <w:tc>
          <w:tcPr/>
          <w:p>
            <w:pPr>
              <w:pStyle w:val="Compact"/>
            </w:pPr>
            <w:r>
              <w:t xml:space="preserve">✔ (чрез multi-schedule)</w:t>
            </w:r>
          </w:p>
        </w:tc>
        <w:tc>
          <w:tcPr/>
          <w:p>
            <w:pPr>
              <w:pStyle w:val="Compact"/>
            </w:pPr>
            <w:r>
              <w:t xml:space="preserve">✔ Множество обекти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 плащания</w:t>
            </w:r>
          </w:p>
        </w:tc>
        <w:tc>
          <w:tcPr/>
          <w:p>
            <w:pPr>
              <w:pStyle w:val="Compact"/>
            </w:pPr>
            <w:r>
              <w:t xml:space="preserve">✔ PayPal, Stripe интеграция</w:t>
            </w:r>
          </w:p>
        </w:tc>
        <w:tc>
          <w:tcPr/>
          <w:p>
            <w:pPr>
              <w:pStyle w:val="Compact"/>
            </w:pPr>
            <w:r>
              <w:t xml:space="preserve">✔ PayPal/Stripe; динамични цени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PayPal,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Списък на чакащи</w:t>
            </w:r>
          </w:p>
        </w:tc>
        <w:tc>
          <w:tcPr/>
          <w:p>
            <w:pPr>
              <w:pStyle w:val="Compact"/>
            </w:pPr>
            <w:r>
              <w:t xml:space="preserve">– (не срещу заявено)</w:t>
            </w:r>
          </w:p>
        </w:tc>
        <w:tc>
          <w:tcPr/>
          <w:p>
            <w:pPr>
              <w:pStyle w:val="Compact"/>
            </w:pPr>
            <w:r>
              <w:t xml:space="preserve">✔ Очакване/местене по списък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Waiting list feature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Клиентски профили</w:t>
            </w:r>
          </w:p>
        </w:tc>
        <w:tc>
          <w:tcPr/>
          <w:p>
            <w:pPr>
              <w:pStyle w:val="Compact"/>
            </w:pPr>
            <w:r>
              <w:t xml:space="preserve">✔ База клиенти, история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Потребителски акаунти (основно)</w:t>
            </w:r>
          </w:p>
        </w:tc>
        <w:tc>
          <w:tcPr/>
          <w:p>
            <w:pPr>
              <w:pStyle w:val="Compact"/>
            </w:pPr>
            <w:r>
              <w:t xml:space="preserve">✔ База клиенти, потребителски полета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Анализи/Отчети</w:t>
            </w:r>
          </w:p>
        </w:tc>
        <w:tc>
          <w:tcPr/>
          <w:p>
            <w:pPr>
              <w:pStyle w:val="Compact"/>
            </w:pPr>
            <w:r>
              <w:t xml:space="preserve">✔ Табло за бизнес отчети</w:t>
            </w:r>
          </w:p>
        </w:tc>
        <w:tc>
          <w:tcPr/>
          <w:p>
            <w:pPr>
              <w:pStyle w:val="Compact"/>
            </w:pPr>
            <w:r>
              <w:t xml:space="preserve">✔ Отчети по имейл, експорт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Вградени статистики (Booking Reports)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✔ Календар, Website Embed</w:t>
            </w:r>
          </w:p>
        </w:tc>
        <w:tc>
          <w:tcPr/>
          <w:p>
            <w:pPr>
              <w:pStyle w:val="Compact"/>
            </w:pPr>
            <w:r>
              <w:t xml:space="preserve">✔ API/Webhooks, Zapier, Zoom и др.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Zoom, Google Calendar, Zapier и др.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Брандиране</w:t>
            </w:r>
          </w:p>
        </w:tc>
        <w:tc>
          <w:tcPr/>
          <w:p>
            <w:pPr>
              <w:pStyle w:val="Compact"/>
            </w:pPr>
            <w:r>
              <w:t xml:space="preserve">✔ Персонализирана страница, app</w:t>
            </w:r>
          </w:p>
        </w:tc>
        <w:tc>
          <w:tcPr/>
          <w:p>
            <w:pPr>
              <w:pStyle w:val="Compact"/>
            </w:pPr>
            <w:r>
              <w:t xml:space="preserve">✔ Пълен контрол на UI, собствен домейн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Избор на теми, клиентско лого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Роли/Разрешения</w:t>
            </w:r>
          </w:p>
        </w:tc>
        <w:tc>
          <w:tcPr/>
          <w:p>
            <w:pPr>
              <w:pStyle w:val="Compact"/>
            </w:pPr>
            <w:r>
              <w:t xml:space="preserve">✔ Основни (собственик/служител)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Грануларни нива, парола, IP ограничения</w:t>
            </w:r>
            <w:hyperlink r:id="rId44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Администратор/доставчик (основно)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&amp; сигурност</w:t>
            </w:r>
          </w:p>
        </w:tc>
        <w:tc>
          <w:tcPr/>
          <w:p>
            <w:pPr>
              <w:pStyle w:val="Compact"/>
            </w:pPr>
            <w:r>
              <w:t xml:space="preserve">✔ Top-tier security (шифроване)</w:t>
            </w:r>
          </w:p>
        </w:tc>
        <w:tc>
          <w:tcPr/>
          <w:p>
            <w:pPr>
              <w:pStyle w:val="Compact"/>
            </w:pPr>
            <w:r>
              <w:t xml:space="preserve">✔ GDPR-съвместим; висока стабилност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ISO27001, GDPR-съвместим (Enterprise)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Локализация</w:t>
            </w:r>
          </w:p>
        </w:tc>
        <w:tc>
          <w:tcPr/>
          <w:p>
            <w:pPr>
              <w:pStyle w:val="Compact"/>
            </w:pPr>
            <w:r>
              <w:t xml:space="preserve">✔ Наличен на няколко езика (UI)</w:t>
            </w:r>
          </w:p>
        </w:tc>
        <w:tc>
          <w:tcPr/>
          <w:p>
            <w:pPr>
              <w:pStyle w:val="Compact"/>
            </w:pPr>
            <w:r>
              <w:t xml:space="preserve">✔ 35 езика, 26 валути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✔ Многоезичен интерфейс, валути</w:t>
            </w:r>
          </w:p>
        </w:tc>
      </w:tr>
    </w:tbl>
    <w:p>
      <w:pPr>
        <w:pStyle w:val="BodyText"/>
      </w:pPr>
      <w:r>
        <w:rPr>
          <w:i/>
          <w:iCs/>
        </w:rPr>
        <w:t xml:space="preserve">Източници:</w:t>
      </w:r>
      <w:r>
        <w:t xml:space="preserve"> </w:t>
      </w:r>
      <w:r>
        <w:t xml:space="preserve">Официални документи и маркетингови страници на</w:t>
      </w:r>
      <w:r>
        <w:t xml:space="preserve"> </w:t>
      </w:r>
      <w:r>
        <w:rPr>
          <w:b/>
          <w:bCs/>
        </w:rPr>
        <w:t xml:space="preserve">Reservio</w:t>
      </w:r>
      <w:hyperlink r:id="rId21">
        <w:r>
          <w:rPr>
            <w:rStyle w:val="Hyperlink"/>
          </w:rPr>
          <w:t xml:space="preserve">[1]</w:t>
        </w:r>
      </w:hyperlink>
      <w:hyperlink r:id="rId36">
        <w:r>
          <w:rPr>
            <w:rStyle w:val="Hyperlink"/>
          </w:rPr>
          <w:t xml:space="preserve">[16]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SuperSaaS</w:t>
      </w:r>
      <w:hyperlink r:id="rId26">
        <w:r>
          <w:rPr>
            <w:rStyle w:val="Hyperlink"/>
          </w:rPr>
          <w:t xml:space="preserve">[6]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SimplyBook.me</w:t>
      </w:r>
      <w:hyperlink r:id="rId32">
        <w:r>
          <w:rPr>
            <w:rStyle w:val="Hyperlink"/>
          </w:rPr>
          <w:t xml:space="preserve">[12]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49"/>
    <w:bookmarkStart w:id="50" w:name="препоръчани-функции-и-ux-потоци"/>
    <w:p>
      <w:pPr>
        <w:pStyle w:val="Heading2"/>
      </w:pPr>
      <w:r>
        <w:t xml:space="preserve">2. Препоръчани функции и UX потоци</w:t>
      </w:r>
    </w:p>
    <w:p>
      <w:pPr>
        <w:pStyle w:val="FirstParagraph"/>
      </w:pPr>
      <w:r>
        <w:rPr>
          <w:b/>
          <w:bCs/>
        </w:rPr>
        <w:t xml:space="preserve">Приоритетна подредба на функции:</w:t>
      </w:r>
      <w:r>
        <w:t xml:space="preserve"> </w:t>
      </w:r>
      <w:r>
        <w:t xml:space="preserve">На база конкурентния анализ се определят три групи функции: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MVP (минимално жизнеспособен продукт):</w:t>
      </w:r>
      <w:r>
        <w:t xml:space="preserve"> </w:t>
      </w:r>
      <w:r>
        <w:t xml:space="preserve">Основна функционалност за резервации: потребителско регистриране, създаване и преглед на резервация (избор на услуга, служител/ресурс, дата/час), потвърждаване/отказ с нотификация, клиентски профили (лична карта с име, контакт), календарен интерфейс, основни роли (собственик, служител). Включва основни известия (имейл/Viber напомняния) за резервация и анулация. Поддръжка на плащания отнамерена към бъдеща версия, но MVP може да приема базово онлайн плащане през Stripe/PayPal.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Версия v1:</w:t>
      </w:r>
      <w:r>
        <w:t xml:space="preserve"> </w:t>
      </w:r>
      <w:r>
        <w:t xml:space="preserve">Добавя функции след пускане на MVP. Включва повторяеми услуги (напр. пакети лечения, курсове)</w:t>
      </w:r>
      <w:hyperlink r:id="rId47">
        <w:r>
          <w:rPr>
            <w:rStyle w:val="Hyperlink"/>
          </w:rPr>
          <w:t xml:space="preserve">[28]</w:t>
        </w:r>
      </w:hyperlink>
      <w:r>
        <w:t xml:space="preserve">, списъци на чакащи</w:t>
      </w:r>
      <w:hyperlink r:id="rId27">
        <w:r>
          <w:rPr>
            <w:rStyle w:val="Hyperlink"/>
          </w:rPr>
          <w:t xml:space="preserve">[7]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, управление на няколко локации (салони) и графици, подробна статистика за брой резервации и приходи, допълнителни интеграции (Google Calendar, FB Pixel), оформяне на клиентски профил (визитки на клиенти, история на посещенията). Добавя мобилен интерфейс (PWA или native), повече персонализирани настройки (работно време, свободни слотове).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Разширени функции (следващи версии):</w:t>
      </w:r>
      <w:r>
        <w:t xml:space="preserve"> </w:t>
      </w:r>
      <w:r>
        <w:t xml:space="preserve">AI асистент за гласово резервиране (по примера на SimplyBook.ai)、 интеграция с Viber чатбот (самостоятелни клиентски въпроси/отговори), loyalty програми (намаления или точки при чест клиент), push/имейл кампании, бекофис модули (управление на инвентар, сметки), API за външни услуги (напр. взимане на данни от друг софтуер), разширени роли (търговски представител, счетоводител).</w:t>
      </w:r>
    </w:p>
    <w:p>
      <w:pPr>
        <w:pStyle w:val="BodyText"/>
      </w:pPr>
      <w:r>
        <w:rPr>
          <w:b/>
          <w:bCs/>
        </w:rPr>
        <w:t xml:space="preserve">UX потоци (UI flow):</w:t>
      </w:r>
      <w:r>
        <w:t xml:space="preserve"> </w:t>
      </w:r>
      <w:r>
        <w:t xml:space="preserve">При проектиране на потребителския интерфейс следва да се опише типичния път на потребителите:</w:t>
      </w:r>
      <w:r>
        <w:br/>
      </w:r>
      <w:r>
        <w:t xml:space="preserve">1.</w:t>
      </w:r>
      <w:r>
        <w:t xml:space="preserve"> </w:t>
      </w:r>
      <w:r>
        <w:rPr>
          <w:i/>
          <w:iCs/>
        </w:rPr>
        <w:t xml:space="preserve">Клиент (краен потребител):</w:t>
      </w:r>
      <w:r>
        <w:t xml:space="preserve"> </w:t>
      </w:r>
      <w:r>
        <w:t xml:space="preserve">Влиза в системата (или отваря публична страница), разглежда наличните услуги и възможни служители, избира желана услуга, дата и час. Ако е необходимо, попълва формуляр (напр. именуване на услуга, телефон, email). След потвърждение системата показва екрани с резервацията и изпраща Viber/имейл потвърждение.</w:t>
      </w:r>
      <w:r>
        <w:t xml:space="preserve"> </w:t>
      </w:r>
      <w:r>
        <w:rPr>
          <w:i/>
          <w:iCs/>
        </w:rPr>
        <w:t xml:space="preserve">Краен случай:</w:t>
      </w:r>
      <w:r>
        <w:t xml:space="preserve"> </w:t>
      </w:r>
      <w:r>
        <w:t xml:space="preserve">Ако избран час вече не е наличен (резервиран минути по-рано) – показва се грешка и се предлага свободен алтернативен слот.</w:t>
      </w:r>
      <w:r>
        <w:br/>
      </w:r>
      <w:r>
        <w:t xml:space="preserve">2.</w:t>
      </w:r>
      <w:r>
        <w:t xml:space="preserve"> </w:t>
      </w:r>
      <w:r>
        <w:rPr>
          <w:i/>
          <w:iCs/>
        </w:rPr>
        <w:t xml:space="preserve">Собственик/администратор:</w:t>
      </w:r>
      <w:r>
        <w:t xml:space="preserve"> </w:t>
      </w:r>
      <w:r>
        <w:t xml:space="preserve">Получава известие за нова заявка. Преглежда детайли (имена, услуга, брой участници) и може да потвърди или отхвърли резервацията. Интерфейсът предлага бърз филтър (по статус, служител, дата) и календарен изглед. При потвърждение клиентът получава нова нотификация; при отказ – обяснително съобщение (напр. „няма свободни слотове по това време“).</w:t>
      </w:r>
      <w:r>
        <w:t xml:space="preserve"> </w:t>
      </w:r>
      <w:r>
        <w:rPr>
          <w:i/>
          <w:iCs/>
        </w:rPr>
        <w:t xml:space="preserve">Крайни случаи:</w:t>
      </w:r>
      <w:r>
        <w:t xml:space="preserve"> </w:t>
      </w:r>
      <w:r>
        <w:t xml:space="preserve">Ако е прекрачен срок за изменение на резервация, приложението забранява промяна и предлага рестартиране на записа.</w:t>
      </w:r>
      <w:r>
        <w:br/>
      </w:r>
      <w:r>
        <w:t xml:space="preserve">3.</w:t>
      </w:r>
      <w:r>
        <w:t xml:space="preserve"> </w:t>
      </w:r>
      <w:r>
        <w:rPr>
          <w:i/>
          <w:iCs/>
        </w:rPr>
        <w:t xml:space="preserve">Допълнителни потоци:</w:t>
      </w:r>
      <w:r>
        <w:t xml:space="preserve"> </w:t>
      </w:r>
      <w:r>
        <w:t xml:space="preserve">Собственик може също сам да създаде резервация (на място или по телефон) от бекенд системата; клиент може да поискат пренасрочване или анулация през UI (с възможности за връщане на плащане). Системата изпълнява автоматични напомняния (напр. 24 ч преди час) и обработва „неявявания“ – маркира ги в профила и прилага санкции според политика.</w:t>
      </w:r>
    </w:p>
    <w:p>
      <w:pPr>
        <w:pStyle w:val="BodyText"/>
      </w:pPr>
      <w:r>
        <w:rPr>
          <w:b/>
          <w:bCs/>
        </w:rPr>
        <w:t xml:space="preserve">Примерни елементи на UX:</w:t>
      </w:r>
      <w:r>
        <w:br/>
      </w:r>
      <w:r>
        <w:t xml:space="preserve">- Поетапно придвижване през формуляра за резервация: избор на услуга → дата/час → контактни данни → преглед и потвърждение.</w:t>
      </w:r>
      <w:r>
        <w:br/>
      </w:r>
      <w:r>
        <w:t xml:space="preserve">- Валидации: проверка за задължителни полета, синхронизация с други системи (да не се резервира двойно), ограничение за анулиране (напр. не по-късно от 2 ч преди часа).</w:t>
      </w:r>
      <w:r>
        <w:br/>
      </w:r>
      <w:r>
        <w:t xml:space="preserve">- Забележка: Поддръжка на групови резервации или класове (например: курс „Фотошоп“ с 10 участника) ще изисква брояч за записани лица и възможност за waitlist</w:t>
      </w:r>
      <w:hyperlink r:id="rId48">
        <w:r>
          <w:rPr>
            <w:rStyle w:val="Hyperlink"/>
          </w:rPr>
          <w:t xml:space="preserve">[29]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 Това се планира за втора фаза.</w:t>
      </w:r>
    </w:p>
    <w:bookmarkEnd w:id="50"/>
    <w:bookmarkStart w:id="51" w:name="архитектура-на-системата"/>
    <w:p>
      <w:pPr>
        <w:pStyle w:val="Heading2"/>
      </w:pPr>
      <w:r>
        <w:t xml:space="preserve">3. Архитектура на системата</w:t>
      </w:r>
    </w:p>
    <w:p>
      <w:pPr>
        <w:pStyle w:val="FirstParagraph"/>
      </w:pPr>
      <w:r>
        <w:t xml:space="preserve">Цялостната архитектура се проектира като модулна и мащабируема. Диаграмата (ниво 1) по-долу показва основните компоненти и потоци (Mermaid диаграма):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subgraph Клиентско Приложение</w:t>
      </w:r>
      <w:r>
        <w:br/>
      </w:r>
      <w:r>
        <w:rPr>
          <w:rStyle w:val="VerbatimChar"/>
        </w:rPr>
        <w:t xml:space="preserve">    A(Уеб/мобилен интерфейс) 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Backend</w:t>
      </w:r>
      <w:r>
        <w:br/>
      </w:r>
      <w:r>
        <w:rPr>
          <w:rStyle w:val="VerbatimChar"/>
        </w:rPr>
        <w:t xml:space="preserve">    B(REST API сървър)</w:t>
      </w:r>
      <w:r>
        <w:br/>
      </w:r>
      <w:r>
        <w:rPr>
          <w:rStyle w:val="VerbatimChar"/>
        </w:rPr>
        <w:t xml:space="preserve">    C(Worker: Известия/Viber)</w:t>
      </w:r>
      <w:r>
        <w:br/>
      </w:r>
      <w:r>
        <w:rPr>
          <w:rStyle w:val="VerbatimChar"/>
        </w:rPr>
        <w:t xml:space="preserve">    D(Worker: Плащания)</w:t>
      </w:r>
      <w:r>
        <w:br/>
      </w:r>
      <w:r>
        <w:rPr>
          <w:rStyle w:val="VerbatimChar"/>
        </w:rPr>
        <w:t xml:space="preserve">    E(Auth/Token service)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База Данни</w:t>
      </w:r>
      <w:r>
        <w:br/>
      </w:r>
      <w:r>
        <w:rPr>
          <w:rStyle w:val="VerbatimChar"/>
        </w:rPr>
        <w:t xml:space="preserve">    F[(PostgreSQL/MongoDB)]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Интеграции</w:t>
      </w:r>
      <w:r>
        <w:br/>
      </w:r>
      <w:r>
        <w:rPr>
          <w:rStyle w:val="VerbatimChar"/>
        </w:rPr>
        <w:t xml:space="preserve">    G(Viber API)</w:t>
      </w:r>
      <w:r>
        <w:br/>
      </w:r>
      <w:r>
        <w:rPr>
          <w:rStyle w:val="VerbatimChar"/>
        </w:rPr>
        <w:t xml:space="preserve">    H(Payments API)</w:t>
      </w:r>
      <w:r>
        <w:br/>
      </w:r>
      <w:r>
        <w:rPr>
          <w:rStyle w:val="VerbatimChar"/>
        </w:rPr>
        <w:t xml:space="preserve">    I(Calendars, CRM, др.)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 --&gt;|GET/POST заявки| B</w:t>
      </w:r>
      <w:r>
        <w:br/>
      </w:r>
      <w:r>
        <w:rPr>
          <w:rStyle w:val="VerbatimChar"/>
        </w:rPr>
        <w:t xml:space="preserve">  B --&gt;|запис/четене| F</w:t>
      </w:r>
      <w:r>
        <w:br/>
      </w:r>
      <w:r>
        <w:rPr>
          <w:rStyle w:val="VerbatimChar"/>
        </w:rPr>
        <w:t xml:space="preserve">  B --&gt; C</w:t>
      </w:r>
      <w:r>
        <w:br/>
      </w:r>
      <w:r>
        <w:rPr>
          <w:rStyle w:val="VerbatimChar"/>
        </w:rPr>
        <w:t xml:space="preserve">  B --&gt; D</w:t>
      </w:r>
      <w:r>
        <w:br/>
      </w:r>
      <w:r>
        <w:rPr>
          <w:rStyle w:val="VerbatimChar"/>
        </w:rPr>
        <w:t xml:space="preserve">  C --&gt;|изпраща съобщения| G</w:t>
      </w:r>
      <w:r>
        <w:br/>
      </w:r>
      <w:r>
        <w:rPr>
          <w:rStyle w:val="VerbatimChar"/>
        </w:rPr>
        <w:t xml:space="preserve">  D --&gt;|проваля/потвърждава| H</w:t>
      </w:r>
      <w:r>
        <w:br/>
      </w:r>
      <w:r>
        <w:rPr>
          <w:rStyle w:val="VerbatimChar"/>
        </w:rPr>
        <w:t xml:space="preserve">  B --&gt; I</w:t>
      </w:r>
      <w:r>
        <w:br/>
      </w:r>
      <w:r>
        <w:rPr>
          <w:rStyle w:val="VerbatimChar"/>
        </w:rPr>
        <w:t xml:space="preserve">  A --&gt;|auth| E</w:t>
      </w:r>
      <w:r>
        <w:br/>
      </w:r>
      <w:r>
        <w:rPr>
          <w:rStyle w:val="VerbatimChar"/>
        </w:rPr>
        <w:t xml:space="preserve">  E --&gt; B</w:t>
      </w:r>
    </w:p>
    <w:p>
      <w:pPr>
        <w:pStyle w:val="FirstParagraph"/>
      </w:pPr>
      <w:r>
        <w:rPr>
          <w:b/>
          <w:bCs/>
        </w:rPr>
        <w:t xml:space="preserve">Компоненти: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Frontend (UI):</w:t>
      </w:r>
      <w:r>
        <w:t xml:space="preserve"> </w:t>
      </w:r>
      <w:r>
        <w:t xml:space="preserve">SPA приложение (напр.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Vue.js</w:t>
      </w:r>
      <w:r>
        <w:t xml:space="preserve">) за клиент и администратор с модерен интерфейс.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Backend API:</w:t>
      </w:r>
      <w:r>
        <w:t xml:space="preserve"> </w:t>
      </w:r>
      <w:r>
        <w:t xml:space="preserve">Сървър (напр.</w:t>
      </w:r>
      <w:r>
        <w:t xml:space="preserve"> </w:t>
      </w:r>
      <w:r>
        <w:rPr>
          <w:b/>
          <w:bCs/>
        </w:rPr>
        <w:t xml:space="preserve">Node.js (Express/Koa)</w:t>
      </w:r>
      <w:r>
        <w:t xml:space="preserve">,</w:t>
      </w:r>
      <w:r>
        <w:t xml:space="preserve"> </w:t>
      </w:r>
      <w:r>
        <w:rPr>
          <w:b/>
          <w:bCs/>
        </w:rPr>
        <w:t xml:space="preserve">Java (Spring Boot)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Python (Django/Flask)</w:t>
      </w:r>
      <w:r>
        <w:t xml:space="preserve">) обслужва REST API заявки за управление на резервации, клиенти, услуги, събития и др. Всички бизнес логики (валидации, калкулиране на слотове) се изпълняват тук.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База данни:</w:t>
      </w:r>
      <w:r>
        <w:t xml:space="preserve"> </w:t>
      </w:r>
      <w:r>
        <w:t xml:space="preserve">Релационна (PostgreSQL/MySQL) или NoSQL (MongoDB), съдържаща таблици/колекции за</w:t>
      </w:r>
      <w:r>
        <w:t xml:space="preserve"> </w:t>
      </w:r>
      <w:r>
        <w:rPr>
          <w:b/>
          <w:bCs/>
        </w:rPr>
        <w:t xml:space="preserve">Потребители/клиенти</w:t>
      </w:r>
      <w:r>
        <w:t xml:space="preserve">,</w:t>
      </w:r>
      <w:r>
        <w:t xml:space="preserve"> </w:t>
      </w:r>
      <w:r>
        <w:rPr>
          <w:b/>
          <w:bCs/>
        </w:rPr>
        <w:t xml:space="preserve">Резервации</w:t>
      </w:r>
      <w:r>
        <w:t xml:space="preserve">,</w:t>
      </w:r>
      <w:r>
        <w:t xml:space="preserve"> </w:t>
      </w:r>
      <w:r>
        <w:rPr>
          <w:b/>
          <w:bCs/>
        </w:rPr>
        <w:t xml:space="preserve">Услуги</w:t>
      </w:r>
      <w:r>
        <w:t xml:space="preserve">,</w:t>
      </w:r>
      <w:r>
        <w:t xml:space="preserve"> </w:t>
      </w:r>
      <w:r>
        <w:rPr>
          <w:b/>
          <w:bCs/>
        </w:rPr>
        <w:t xml:space="preserve">Служители/ресурси</w:t>
      </w:r>
      <w:r>
        <w:t xml:space="preserve">,</w:t>
      </w:r>
      <w:r>
        <w:t xml:space="preserve"> </w:t>
      </w:r>
      <w:r>
        <w:rPr>
          <w:b/>
          <w:bCs/>
        </w:rPr>
        <w:t xml:space="preserve">Локации</w:t>
      </w:r>
      <w:r>
        <w:t xml:space="preserve">,</w:t>
      </w:r>
      <w:r>
        <w:t xml:space="preserve"> </w:t>
      </w:r>
      <w:r>
        <w:rPr>
          <w:b/>
          <w:bCs/>
        </w:rPr>
        <w:t xml:space="preserve">Плащания</w:t>
      </w:r>
      <w:r>
        <w:t xml:space="preserve">,</w:t>
      </w:r>
      <w:r>
        <w:t xml:space="preserve"> </w:t>
      </w:r>
      <w:r>
        <w:rPr>
          <w:b/>
          <w:bCs/>
        </w:rPr>
        <w:t xml:space="preserve">История</w:t>
      </w:r>
      <w:r>
        <w:t xml:space="preserve"> </w:t>
      </w:r>
      <w:r>
        <w:t xml:space="preserve">и др. Таблици за глобални настройки и шаблони също са необходими.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Services/Workers:</w:t>
      </w:r>
      <w:r>
        <w:br/>
      </w:r>
      <w:r>
        <w:t xml:space="preserve">- Известия (Jobs/Worker): асинхронен процесер (напр. Node.js worker или</w:t>
      </w:r>
      <w:r>
        <w:t xml:space="preserve"> </w:t>
      </w:r>
      <w:r>
        <w:rPr>
          <w:b/>
          <w:bCs/>
        </w:rPr>
        <w:t xml:space="preserve">RabbitMQ/Kafka consumer</w:t>
      </w:r>
      <w:r>
        <w:t xml:space="preserve">), който следи опашка за събития и изпраща Viber/SMS/Email съобщения.</w:t>
      </w:r>
      <w:r>
        <w:br/>
      </w:r>
      <w:r>
        <w:t xml:space="preserve">- Плащания: обработка на webhook-и от платежни системи и финализиране на транзакции.</w:t>
      </w:r>
      <w:r>
        <w:br/>
      </w:r>
      <w:r>
        <w:t xml:space="preserve">- Сигурност: OAuth 2.0 или JWT базиран автентикатор.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Интеграции: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Viber Bot API:</w:t>
      </w:r>
      <w:r>
        <w:t xml:space="preserve"> </w:t>
      </w:r>
      <w:r>
        <w:t xml:space="preserve">За изпращане на Rich Media съобщения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  <w:r>
        <w:br/>
      </w:r>
      <w:r>
        <w:t xml:space="preserve">- Платежни API (Stripe, PayPal).</w:t>
      </w:r>
      <w:r>
        <w:br/>
      </w:r>
      <w:r>
        <w:t xml:space="preserve">- Google Calendar API (синхронизация на графици).</w:t>
      </w:r>
      <w:r>
        <w:br/>
      </w:r>
      <w:r>
        <w:t xml:space="preserve">- Външни CRM/ERP системи (по желание).</w:t>
      </w:r>
    </w:p>
    <w:p>
      <w:pPr>
        <w:pStyle w:val="BodyText"/>
      </w:pPr>
      <w:r>
        <w:rPr>
          <w:b/>
          <w:bCs/>
        </w:rPr>
        <w:t xml:space="preserve">ER диаграма (данни):</w:t>
      </w:r>
      <w:r>
        <w:t xml:space="preserve"> </w:t>
      </w:r>
      <w:r>
        <w:t xml:space="preserve">Основни ентитети и връзки: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(таблица)</w:t>
            </w:r>
          </w:p>
        </w:tc>
        <w:tc>
          <w:tcPr/>
          <w:p>
            <w:pPr>
              <w:pStyle w:val="Compact"/>
            </w:pPr>
            <w:r>
              <w:t xml:space="preserve">Полета / Колони (описание)</w:t>
            </w:r>
          </w:p>
        </w:tc>
        <w:tc>
          <w:tcPr/>
          <w:p>
            <w:pPr>
              <w:pStyle w:val="Compact"/>
            </w:pPr>
            <w:r>
              <w:t xml:space="preserve">Примери/Връзки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User/Client</w:t>
            </w:r>
          </w:p>
        </w:tc>
        <w:tc>
          <w:tcPr/>
          <w:p>
            <w:pPr>
              <w:pStyle w:val="Compact"/>
            </w:pPr>
            <w:r>
              <w:t xml:space="preserve">id, име, email, телефон, дата_регистрация, status</w:t>
            </w:r>
          </w:p>
        </w:tc>
        <w:tc>
          <w:tcPr/>
          <w:p>
            <w:pPr>
              <w:pStyle w:val="Compact"/>
            </w:pPr>
            <w:r>
              <w:t xml:space="preserve">Свързан с множество Резервации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id, име, описание, продължителност, цена, локация_id</w:t>
            </w:r>
          </w:p>
        </w:tc>
        <w:tc>
          <w:tcPr/>
          <w:p>
            <w:pPr>
              <w:pStyle w:val="Compact"/>
            </w:pPr>
            <w:r>
              <w:t xml:space="preserve">Принадлежи към локация/категория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id, име, email, телефон, роля, наличност</w:t>
            </w:r>
          </w:p>
        </w:tc>
        <w:tc>
          <w:tcPr/>
          <w:p>
            <w:pPr>
              <w:pStyle w:val="Compact"/>
            </w:pPr>
            <w:r>
              <w:t xml:space="preserve">Свързан с множество Резервации (ресурс)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id, име, адрес, часова_зона</w:t>
            </w:r>
          </w:p>
        </w:tc>
        <w:tc>
          <w:tcPr/>
          <w:p>
            <w:pPr>
              <w:pStyle w:val="Compact"/>
            </w:pPr>
            <w:r>
              <w:t xml:space="preserve">Свързан с Service,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id, client_id, service_id, employee_id, datetime, статус</w:t>
            </w:r>
          </w:p>
        </w:tc>
        <w:tc>
          <w:tcPr/>
          <w:p>
            <w:pPr>
              <w:pStyle w:val="Compact"/>
            </w:pPr>
            <w:r>
              <w:t xml:space="preserve">Резервация (свързва Client, 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id, appointment_id, сума, status, метод, timestamp</w:t>
            </w:r>
          </w:p>
        </w:tc>
        <w:tc>
          <w:tcPr/>
          <w:p>
            <w:pPr>
              <w:pStyle w:val="Compact"/>
            </w:pPr>
            <w:r>
              <w:t xml:space="preserve">Връзка към Appointment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id, user_id, message_type, status, sent_at</w:t>
            </w:r>
          </w:p>
        </w:tc>
        <w:tc>
          <w:tcPr/>
          <w:p>
            <w:pPr>
              <w:pStyle w:val="Compact"/>
            </w:pPr>
            <w:r>
              <w:t xml:space="preserve">Log на известия (Viber/Email)</w:t>
            </w:r>
          </w:p>
        </w:tc>
      </w:tr>
    </w:tbl>
    <w:p>
      <w:pPr>
        <w:pStyle w:val="BodyText"/>
      </w:pPr>
      <w:r>
        <w:t xml:space="preserve">(Табл. 2: Примерни основни ентити за данни и техните полета. Всеки ентитет може да има допълнителни поля според нуждите.)</w:t>
      </w:r>
    </w:p>
    <w:p>
      <w:pPr>
        <w:pStyle w:val="BodyText"/>
      </w:pPr>
      <w:r>
        <w:rPr>
          <w:b/>
          <w:bCs/>
        </w:rPr>
        <w:t xml:space="preserve">API дизайн (крайни точки):</w:t>
      </w:r>
      <w:r>
        <w:t xml:space="preserve"> </w:t>
      </w:r>
      <w:r>
        <w:t xml:space="preserve">Примерни REST крайни точки: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/api/appointments</w:t>
      </w:r>
      <w:r>
        <w:t xml:space="preserve"> </w:t>
      </w:r>
      <w:r>
        <w:t xml:space="preserve">– създаване на резервация (payload: service, employee, datetime, client данни)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/api/appointments?date=YYYY-MM-DD</w:t>
      </w:r>
      <w:r>
        <w:t xml:space="preserve"> </w:t>
      </w:r>
      <w:r>
        <w:t xml:space="preserve">– показване на резервации за дата или за конкретен служител.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/api/appointments/{id}</w:t>
      </w:r>
      <w:r>
        <w:t xml:space="preserve"> </w:t>
      </w:r>
      <w:r>
        <w:t xml:space="preserve">– редактиране/пренасрочване на резервация.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/api/appointments/{id}</w:t>
      </w:r>
      <w:r>
        <w:t xml:space="preserve"> </w:t>
      </w:r>
      <w:r>
        <w:t xml:space="preserve">– анулация (всички правила се проверяват от бекенда).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/api/clients</w:t>
      </w:r>
      <w:r>
        <w:t xml:space="preserve"> </w:t>
      </w:r>
      <w:r>
        <w:t xml:space="preserve">– създаване/поддръжка на клиентски профил.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/api/stats/appointments</w:t>
      </w:r>
      <w:r>
        <w:t xml:space="preserve"> </w:t>
      </w:r>
      <w:r>
        <w:t xml:space="preserve">– заявка за аналитични данни (брой резервации, анулации и т.н.).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/api/notifications/viber</w:t>
      </w:r>
      <w:r>
        <w:t xml:space="preserve"> </w:t>
      </w:r>
      <w:r>
        <w:t xml:space="preserve">– вътрешен endpoint за пращане на персонализирано Viber съобщение.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– автентикация.</w:t>
      </w:r>
    </w:p>
    <w:p>
      <w:pPr>
        <w:pStyle w:val="BodyText"/>
      </w:pPr>
      <w:r>
        <w:t xml:space="preserve">Всеки endpoint ще връща JSON и стандартни HTTP кодове. За сигурност се прилагат Rate Limiting (напр. 100 req/мин), CORS политика и защита на API ключове.</w:t>
      </w:r>
    </w:p>
    <w:p>
      <w:pPr>
        <w:pStyle w:val="BodyText"/>
      </w:pPr>
      <w:r>
        <w:rPr>
          <w:b/>
          <w:bCs/>
        </w:rPr>
        <w:t xml:space="preserve">Технологичен стек (препоръчано):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Backend:</w:t>
      </w:r>
      <w:r>
        <w:t xml:space="preserve"> </w:t>
      </w:r>
      <w:r>
        <w:t xml:space="preserve">Node.js (Express/Koa) или Java (Spring) за стабилност и голям екосистем, или Python (Django/Flask) за по-бърз старт.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Frontend:</w:t>
      </w:r>
      <w:r>
        <w:t xml:space="preserve"> </w:t>
      </w:r>
      <w:r>
        <w:t xml:space="preserve">React/Vue + UI библиотека (Bootstrap/Vuetify) за бърза разработка.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База:</w:t>
      </w:r>
      <w:r>
        <w:t xml:space="preserve"> </w:t>
      </w:r>
      <w:r>
        <w:t xml:space="preserve">PostgreSQL (релационна), която е добре документирана и поддържа сложни заявки, или MongoDB (NoSQL) при изискване за гъвкаво схематизиране.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Съобщителна шина:</w:t>
      </w:r>
      <w:r>
        <w:t xml:space="preserve"> </w:t>
      </w:r>
      <w:r>
        <w:t xml:space="preserve">Kafka или RabbitMQ за опашки на задачи (например нотификации).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Хостинг:</w:t>
      </w:r>
      <w:r>
        <w:t xml:space="preserve"> </w:t>
      </w:r>
      <w:r>
        <w:t xml:space="preserve">Облачна инфраструктура (AWS/GCP/Azure) за мащабируемост, с контейнеризация (Docker, Kubernetes).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Известия:</w:t>
      </w:r>
      <w:r>
        <w:t xml:space="preserve"> </w:t>
      </w:r>
      <w:r>
        <w:t xml:space="preserve">Viber Business API</w:t>
      </w:r>
      <w:hyperlink r:id="rId25">
        <w:r>
          <w:rPr>
            <w:rStyle w:val="Hyperlink"/>
          </w:rPr>
          <w:t xml:space="preserve">[5]</w:t>
        </w:r>
      </w:hyperlink>
      <w:r>
        <w:t xml:space="preserve">, SMS (через Twilio/мобилен оператор) и имейл (SMTP/SendGrid).</w:t>
      </w:r>
    </w:p>
    <w:p>
      <w:pPr>
        <w:pStyle w:val="BodyText"/>
      </w:pPr>
      <w:r>
        <w:rPr>
          <w:b/>
          <w:bCs/>
        </w:rPr>
        <w:t xml:space="preserve">Мащабируемост и сигурност:</w:t>
      </w:r>
      <w:r>
        <w:t xml:space="preserve"> </w:t>
      </w:r>
      <w:r>
        <w:t xml:space="preserve">Архитектурата е проектирана с микросървиси и контейнеризация, за да се гарантира линейно мащабиране (нови инстанции на API или worker-и при натоварване). Използват се HTTPS и OAuth2.0 за сигурна комуникация, а поверителни данни (API ключове, токени) се съхраняват криптирано (например AWS Secrets Manager). Защита срещу атаки (SQL Injection, XSS) се постига чрез утвърдени библиотеки. Настолни и мобилни приложения комуникират със сървъра само през защитен REST API.</w:t>
      </w:r>
    </w:p>
    <w:p>
      <w:pPr>
        <w:pStyle w:val="BodyText"/>
      </w:pPr>
      <w:r>
        <w:rPr>
          <w:b/>
          <w:bCs/>
        </w:rPr>
        <w:t xml:space="preserve">GDPR съответствие:</w:t>
      </w:r>
      <w:r>
        <w:t xml:space="preserve"> </w:t>
      </w:r>
      <w:r>
        <w:t xml:space="preserve">Регламент 2016/679 и българският ЗЗЛД изискват ясни условия за ползване, съгласие на потребителите и механизъм за изтриване на данни по искане. Приложението ще поддържа напомняне на потребителя за личните данни, възможности за достъп и изтриване</w:t>
      </w:r>
      <w:hyperlink r:id="rId23">
        <w:r>
          <w:rPr>
            <w:rStyle w:val="Hyperlink"/>
          </w:rPr>
          <w:t xml:space="preserve">[3]</w:t>
        </w:r>
      </w:hyperlink>
      <w:r>
        <w:t xml:space="preserve">, криптиране на чувствителни данни (например пароли) и протокол за уведомяване при евентуални пробиви. Подготовени са процеси за записване на логове с цел audit trail и защита на потребителите.</w:t>
      </w:r>
    </w:p>
    <w:bookmarkEnd w:id="51"/>
    <w:bookmarkStart w:id="64" w:name="процесни-потоци-и-диаграми"/>
    <w:p>
      <w:pPr>
        <w:pStyle w:val="Heading2"/>
      </w:pPr>
      <w:r>
        <w:t xml:space="preserve">4. Процесни потоци и диаграми</w:t>
      </w:r>
    </w:p>
    <w:bookmarkStart w:id="53" w:name="резервация-от-клиент-client-booking"/>
    <w:p>
      <w:pPr>
        <w:pStyle w:val="Heading3"/>
      </w:pPr>
      <w:r>
        <w:t xml:space="preserve">4.1 Резервация от клиент (Client Booking)</w:t>
      </w:r>
    </w:p>
    <w:p>
      <w:pPr>
        <w:pStyle w:val="FirstParagraph"/>
      </w:pPr>
      <w:r>
        <w:t xml:space="preserve">При резервация от клиент следва схемата: Клиентът подава заявка с избор на услуга и час → Сървърът проверява наличност (да няма конфликт) → Създава обект Appointment (статус = „Очаква“ или „Потвърдена“, в зависимост от настройките) → Изпраща Viber/имейл потвърждение на клиента</w:t>
      </w:r>
      <w:hyperlink r:id="rId52">
        <w:r>
          <w:rPr>
            <w:rStyle w:val="Hyperlink"/>
          </w:rPr>
          <w:t xml:space="preserve">[30]</w:t>
        </w:r>
      </w:hyperlink>
      <w:r>
        <w:t xml:space="preserve">. Ако собственикът трябва да потвърди ръчно, статусът остава „Чакащ“. Приложението следи срокове: ако клиент не потвърди резервация чрез връзка (след автопотвърждение), системата я анулира.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Кл as Клиент (Frontend)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База Данни</w:t>
      </w:r>
      <w:r>
        <w:br/>
      </w:r>
      <w:r>
        <w:rPr>
          <w:rStyle w:val="VerbatimChar"/>
        </w:rPr>
        <w:t xml:space="preserve">    participant Viber as Viber Bot API</w:t>
      </w:r>
      <w:r>
        <w:br/>
      </w:r>
      <w:r>
        <w:br/>
      </w:r>
      <w:r>
        <w:rPr>
          <w:rStyle w:val="VerbatimChar"/>
        </w:rPr>
        <w:t xml:space="preserve">    Кл-&gt;&gt;API: POST /appointments (service, time)</w:t>
      </w:r>
      <w:r>
        <w:br/>
      </w:r>
      <w:r>
        <w:rPr>
          <w:rStyle w:val="VerbatimChar"/>
        </w:rPr>
        <w:t xml:space="preserve">    API-&gt;&gt;DB: INSERT Appointment (status=Pending)</w:t>
      </w:r>
      <w:r>
        <w:br/>
      </w:r>
      <w:r>
        <w:rPr>
          <w:rStyle w:val="VerbatimChar"/>
        </w:rPr>
        <w:t xml:space="preserve">    API--&gt;&gt;Кл: {appointment_id, статус}</w:t>
      </w:r>
      <w:r>
        <w:br/>
      </w:r>
      <w:r>
        <w:rPr>
          <w:rStyle w:val="VerbatimChar"/>
        </w:rPr>
        <w:t xml:space="preserve">    Note right of API: Заявка е приета&lt;br&gt;изпраща се нотификация</w:t>
      </w:r>
      <w:r>
        <w:br/>
      </w:r>
      <w:r>
        <w:rPr>
          <w:rStyle w:val="VerbatimChar"/>
        </w:rPr>
        <w:t xml:space="preserve">    API-&gt;&gt;Viber: Send Message ("Вашата резервация е регистрирана")</w:t>
      </w:r>
      <w:r>
        <w:br/>
      </w:r>
      <w:r>
        <w:rPr>
          <w:rStyle w:val="VerbatimChar"/>
        </w:rPr>
        <w:t xml:space="preserve">    Viber--&gt;&gt;Кл: (натификация на Viber)</w:t>
      </w:r>
    </w:p>
    <w:p>
      <w:pPr>
        <w:pStyle w:val="FirstParagraph"/>
      </w:pPr>
      <w:r>
        <w:rPr>
          <w:b/>
          <w:bCs/>
        </w:rPr>
        <w:t xml:space="preserve">Състояния и валидации:</w:t>
      </w:r>
      <w:r>
        <w:t xml:space="preserve"> </w:t>
      </w:r>
      <w:r>
        <w:t xml:space="preserve">При записване сървърът проверява: 1) часът е свободен за избраната услуга/персонал; 2) клиентът не е превишил лимит (ако има такъв); 3) необходимите полета са попълнени. В случай на конфликт връща грешка (HTTP 409) с обяснение. При успешна заявка резервацията остава „Чакаща потвърждение“ (или „Потвърдена“ ако е автоматично потвърдена по настройка)</w:t>
      </w:r>
      <w:hyperlink r:id="rId52">
        <w:r>
          <w:rPr>
            <w:rStyle w:val="Hyperlink"/>
          </w:rPr>
          <w:t xml:space="preserve">[30]</w:t>
        </w:r>
      </w:hyperlink>
      <w:r>
        <w:t xml:space="preserve">. Грешки като загубена връзка със сървъра водят до показване на известие „Неуспешен опит, опитайте отново“.</w:t>
      </w:r>
    </w:p>
    <w:bookmarkEnd w:id="53"/>
    <w:bookmarkStart w:id="54" w:name="X851e150cdaa8a2fb0f1eb00cf49dc89b04dcf7f"/>
    <w:p>
      <w:pPr>
        <w:pStyle w:val="Heading3"/>
      </w:pPr>
      <w:r>
        <w:t xml:space="preserve">4.2 Потвърждение/Отказ от собственик (Owner Confirmation)</w:t>
      </w:r>
    </w:p>
    <w:p>
      <w:pPr>
        <w:pStyle w:val="FirstParagraph"/>
      </w:pPr>
      <w:r>
        <w:rPr>
          <w:b/>
          <w:bCs/>
        </w:rPr>
        <w:t xml:space="preserve">Диаграма на потока: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Соб as Собственик/Админ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База Данни</w:t>
      </w:r>
      <w:r>
        <w:br/>
      </w:r>
      <w:r>
        <w:rPr>
          <w:rStyle w:val="VerbatimChar"/>
        </w:rPr>
        <w:t xml:space="preserve">    participant Client as Клиент (Frontend)</w:t>
      </w:r>
      <w:r>
        <w:br/>
      </w:r>
      <w:r>
        <w:rPr>
          <w:rStyle w:val="VerbatimChar"/>
        </w:rPr>
        <w:t xml:space="preserve">    participant Viber as Viber API</w:t>
      </w:r>
      <w:r>
        <w:br/>
      </w:r>
      <w:r>
        <w:br/>
      </w:r>
      <w:r>
        <w:rPr>
          <w:rStyle w:val="VerbatimChar"/>
        </w:rPr>
        <w:t xml:space="preserve">    Соб-&gt;&gt;API: GET /appointments/{id}</w:t>
      </w:r>
      <w:r>
        <w:br/>
      </w:r>
      <w:r>
        <w:rPr>
          <w:rStyle w:val="VerbatimChar"/>
        </w:rPr>
        <w:t xml:space="preserve">    API-&gt;&gt;DB: SELECT Appointment</w:t>
      </w:r>
      <w:r>
        <w:br/>
      </w:r>
      <w:r>
        <w:rPr>
          <w:rStyle w:val="VerbatimChar"/>
        </w:rPr>
        <w:t xml:space="preserve">    API--&gt;&gt;Соб: Показва детайли за резервация</w:t>
      </w:r>
      <w:r>
        <w:br/>
      </w:r>
      <w:r>
        <w:rPr>
          <w:rStyle w:val="VerbatimChar"/>
        </w:rPr>
        <w:t xml:space="preserve">    Соб-&gt;&gt;API: PUT /appointments/{id} (status=Confirmed)</w:t>
      </w:r>
      <w:r>
        <w:br/>
      </w:r>
      <w:r>
        <w:rPr>
          <w:rStyle w:val="VerbatimChar"/>
        </w:rPr>
        <w:t xml:space="preserve">    API-&gt;&gt;DB: UPDATE Appointment (status=Confirmed)</w:t>
      </w:r>
      <w:r>
        <w:br/>
      </w:r>
      <w:r>
        <w:rPr>
          <w:rStyle w:val="VerbatimChar"/>
        </w:rPr>
        <w:t xml:space="preserve">    API--&gt;&gt;Соб: OK (статус обновен)</w:t>
      </w:r>
      <w:r>
        <w:br/>
      </w:r>
      <w:r>
        <w:rPr>
          <w:rStyle w:val="VerbatimChar"/>
        </w:rPr>
        <w:t xml:space="preserve">    API-&gt;&gt;Client: Update Notification ("Потвърждение")</w:t>
      </w:r>
      <w:r>
        <w:br/>
      </w:r>
      <w:r>
        <w:rPr>
          <w:rStyle w:val="VerbatimChar"/>
        </w:rPr>
        <w:t xml:space="preserve">    API-&gt;&gt;Viber: Send Message ("Резервацията Ви е потвърдена")</w:t>
      </w:r>
      <w:r>
        <w:br/>
      </w:r>
      <w:r>
        <w:rPr>
          <w:rStyle w:val="VerbatimChar"/>
        </w:rPr>
        <w:t xml:space="preserve">    Viber--&gt;&gt;Client: (натификация)</w:t>
      </w:r>
    </w:p>
    <w:p>
      <w:pPr>
        <w:pStyle w:val="FirstParagraph"/>
      </w:pPr>
      <w:r>
        <w:rPr>
          <w:b/>
          <w:bCs/>
        </w:rPr>
        <w:t xml:space="preserve">Крайни състояния:</w:t>
      </w:r>
      <w:r>
        <w:t xml:space="preserve"> </w:t>
      </w:r>
      <w:r>
        <w:t xml:space="preserve">При потвърждение статусът става „Потвърдена“, при отказ – „Отказана“ и клиентът получава съответно съобщение. Анулираните резервации подлежат на политика за пренасрочване или възстановяване на суми. Всички действия се логват. Ако собственикът не извърши действие до определен срок (напр. 24 ч преди часа), системата може автоматично да прати напомняне на админа или да анулира резервацията (в зависимост от политика).</w:t>
      </w:r>
    </w:p>
    <w:bookmarkEnd w:id="54"/>
    <w:bookmarkStart w:id="55" w:name="административна-резервация-owner-booking"/>
    <w:p>
      <w:pPr>
        <w:pStyle w:val="Heading3"/>
      </w:pPr>
      <w:r>
        <w:t xml:space="preserve">4.3 Административна резервация (Owner Booking)</w:t>
      </w:r>
    </w:p>
    <w:p>
      <w:pPr>
        <w:pStyle w:val="FirstParagraph"/>
      </w:pPr>
      <w:r>
        <w:t xml:space="preserve">Сценарият, при който собственик на бизнеса прави резервация вместо клиент (на място), е идентичен по структура с клиентския, само че клиентът е вече дефиниран в системата (или се създава нов профил на място). Интерфейсът предоставя форма с падащи менюта на услуги/служители и бутон „Запази“. След записването клиентът получава потвърждение по Viber/имейл по същия начин.</w:t>
      </w:r>
    </w:p>
    <w:bookmarkEnd w:id="55"/>
    <w:bookmarkStart w:id="56" w:name="пренасрочване-rescheduling"/>
    <w:p>
      <w:pPr>
        <w:pStyle w:val="Heading3"/>
      </w:pPr>
      <w:r>
        <w:t xml:space="preserve">4.4 Пренасрочване (Rescheduling)</w:t>
      </w:r>
    </w:p>
    <w:p>
      <w:pPr>
        <w:pStyle w:val="FirstParagraph"/>
      </w:pPr>
      <w:r>
        <w:t xml:space="preserve">Клиент или служител могат да поискат пренасрочване. При поискване:</w:t>
      </w:r>
      <w:r>
        <w:t xml:space="preserve"> </w:t>
      </w:r>
      <w:r>
        <w:t xml:space="preserve">- Системата проверява дали новото време е свободно.</w:t>
      </w:r>
      <w:r>
        <w:t xml:space="preserve"> </w:t>
      </w:r>
      <w:r>
        <w:t xml:space="preserve">- Създава нов запис (или променя текущия).</w:t>
      </w:r>
      <w:r>
        <w:br/>
      </w:r>
      <w:r>
        <w:t xml:space="preserve">- Изпраща нотификация на всички страни с новите данни.</w:t>
      </w:r>
    </w:p>
    <w:p>
      <w:pPr>
        <w:pStyle w:val="BodyText"/>
      </w:pPr>
      <w:r>
        <w:t xml:space="preserve">За ескейп при конфликт се връща грешка. Ако пренасрочването се прави твърде късно (&lt;X часа до часа), системата може да го забрани.</w:t>
      </w:r>
    </w:p>
    <w:bookmarkEnd w:id="56"/>
    <w:bookmarkStart w:id="57" w:name="Xfebaf712aba36e516407f9c4b71bb12f85dfd2c"/>
    <w:p>
      <w:pPr>
        <w:pStyle w:val="Heading3"/>
      </w:pPr>
      <w:r>
        <w:t xml:space="preserve">4.5 Потвърждение от клиент (Client Confirmation)</w:t>
      </w:r>
    </w:p>
    <w:p>
      <w:pPr>
        <w:pStyle w:val="FirstParagraph"/>
      </w:pPr>
      <w:r>
        <w:t xml:space="preserve">При някои услуги (напр. тест или процедури) клиентът може да трябва да потвърди допълнително. Ако системата изисква потвърждение (напр. чрез ответно съобщение по Viber), статусът на резервацията остава „Потвърждение в очакване“ до получаване на одобрение от клиента. След получаване на съобщението-противопределение (actionBody = „confirm“), системата маркира резервацията като потвърдена.</w:t>
      </w:r>
    </w:p>
    <w:bookmarkEnd w:id="57"/>
    <w:bookmarkStart w:id="58" w:name="отказ-и-анулации-cancellations"/>
    <w:p>
      <w:pPr>
        <w:pStyle w:val="Heading3"/>
      </w:pPr>
      <w:r>
        <w:t xml:space="preserve">4.6 Отказ и анулации (Cancellations)</w:t>
      </w:r>
    </w:p>
    <w:p>
      <w:pPr>
        <w:pStyle w:val="FirstParagraph"/>
      </w:pPr>
      <w:r>
        <w:t xml:space="preserve">Клиент или админ могат да анулират резервация. При анулация:</w:t>
      </w:r>
      <w:r>
        <w:t xml:space="preserve"> </w:t>
      </w:r>
      <w:r>
        <w:t xml:space="preserve">- Статусът се променя на „Отказана“.</w:t>
      </w:r>
      <w:r>
        <w:br/>
      </w:r>
      <w:r>
        <w:t xml:space="preserve">- Ако е направено плащане, стартира се процес на възстановяване (refund) през платежния шлюз (API call към Payments).</w:t>
      </w:r>
      <w:r>
        <w:br/>
      </w:r>
      <w:r>
        <w:t xml:space="preserve">- Всички съществени потребители (клиент, служител, админ) получават уведомление по Viber/имейл за анулацията</w:t>
      </w:r>
      <w:hyperlink r:id="rId52">
        <w:r>
          <w:rPr>
            <w:rStyle w:val="Hyperlink"/>
          </w:rPr>
          <w:t xml:space="preserve">[30]</w:t>
        </w:r>
      </w:hyperlink>
      <w:r>
        <w:t xml:space="preserve">.</w:t>
      </w:r>
      <w:r>
        <w:br/>
      </w:r>
      <w:r>
        <w:t xml:space="preserve">Грешки: Ако клиент се опита да анулира след крайния срок, получава съобщение, че анулацията не е позволена.</w:t>
      </w:r>
    </w:p>
    <w:bookmarkEnd w:id="58"/>
    <w:bookmarkStart w:id="60" w:name="известия-notifications"/>
    <w:p>
      <w:pPr>
        <w:pStyle w:val="Heading3"/>
      </w:pPr>
      <w:r>
        <w:t xml:space="preserve">4.7 Известия (Notifications)</w:t>
      </w:r>
    </w:p>
    <w:p>
      <w:pPr>
        <w:pStyle w:val="FirstParagraph"/>
      </w:pPr>
      <w:r>
        <w:t xml:space="preserve">Всички нотификации се изпращат чрез Viber (с резервен SMS/имейл). Разгледан е Viber Business API за публични акаунти</w:t>
      </w:r>
      <w:hyperlink r:id="rId25">
        <w:r>
          <w:rPr>
            <w:rStyle w:val="Hyperlink"/>
          </w:rPr>
          <w:t xml:space="preserve">[5]</w:t>
        </w:r>
      </w:hyperlink>
      <w:r>
        <w:t xml:space="preserve">. Транзакционните съобщения (потвърждение, напомняне, отказ) следват конкретни шаблони:</w:t>
      </w:r>
    </w:p>
    <w:p>
      <w:pPr>
        <w:pStyle w:val="BodyText"/>
      </w:pPr>
      <w:r>
        <w:rPr>
          <w:b/>
          <w:bCs/>
        </w:rPr>
        <w:t xml:space="preserve">Примерни шаблони за Viber: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Потвърждение:</w:t>
      </w:r>
      <w:r>
        <w:t xml:space="preserve"> </w:t>
      </w:r>
      <w:r>
        <w:t xml:space="preserve">„Здравейте, [Име]! Вашата резервация за [Услуга] на [дата, час] е потвърдена. Очакваме Ви! Ако имате въпроси, отговорете на това съобщение.“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Напомняне:</w:t>
      </w:r>
      <w:r>
        <w:t xml:space="preserve"> </w:t>
      </w:r>
      <w:r>
        <w:t xml:space="preserve">„Напомняне: утре в [час] Ви очакваме за [Услуга] при [Служител]. Моля, потвърдете или отменете резервацията.“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Отказ/Анулация:</w:t>
      </w:r>
      <w:r>
        <w:t xml:space="preserve"> </w:t>
      </w:r>
      <w:r>
        <w:t xml:space="preserve">„Внимание: резервацията Ви за [дата, час] бе отменена. За доп. информация се свържете с нас.“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Благодарствено следващо:</w:t>
      </w:r>
      <w:r>
        <w:t xml:space="preserve"> </w:t>
      </w:r>
      <w:r>
        <w:t xml:space="preserve">„Благодарим Ви, че посетихте нашия салон! Ако сте доволни, ще се радваме на Вашата обратна връзка.“</w:t>
      </w:r>
    </w:p>
    <w:p>
      <w:pPr>
        <w:pStyle w:val="BodyText"/>
      </w:pPr>
      <w:r>
        <w:t xml:space="preserve">Използват се богати съобщения (каросел, бутони), когато е необходимо (напр. „Отговорете с „1“ за потвърждение, „2“ за анулиране“). Лимитът е 300 получатели за едно групово съобщение</w:t>
      </w:r>
      <w:hyperlink r:id="rId5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и максимална честота ~500 изпращания на 10 сек</w:t>
      </w:r>
      <w:hyperlink r:id="rId59">
        <w:r>
          <w:rPr>
            <w:rStyle w:val="Hyperlink"/>
          </w:rPr>
          <w:t xml:space="preserve">[31]</w:t>
        </w:r>
      </w:hyperlink>
      <w:r>
        <w:t xml:space="preserve">. Потребителите трябва да са се абонирали (opt-in) за Viber канала според регламент</w:t>
      </w:r>
      <w:hyperlink r:id="rId24">
        <w:r>
          <w:rPr>
            <w:rStyle w:val="Hyperlink"/>
          </w:rPr>
          <w:t xml:space="preserve">[4]</w:t>
        </w:r>
      </w:hyperlink>
      <w:r>
        <w:t xml:space="preserve">. Винаги се дава възможност за отказ („STOP“). Ако Viber е недостъпен, нотификацията пада към SMS (чрез оператор / Twilio) или имейл.</w:t>
      </w:r>
    </w:p>
    <w:bookmarkEnd w:id="60"/>
    <w:bookmarkStart w:id="61" w:name="клиентско-досие-client-record-management"/>
    <w:p>
      <w:pPr>
        <w:pStyle w:val="Heading3"/>
      </w:pPr>
      <w:r>
        <w:t xml:space="preserve">4.8 Клиентско досие (Client Record Management)</w:t>
      </w:r>
    </w:p>
    <w:p>
      <w:pPr>
        <w:pStyle w:val="FirstParagraph"/>
      </w:pPr>
      <w:r>
        <w:t xml:space="preserve">В профила на клиента се води история на всички резервации (дата, услуга, служител, статус) и бележки от служители. При всяка резервация се логва и информацията от intake forms (алергии, предпочитания). Това позволява лесно препотвърждаване при следващ контакт. Админ панелът предоставя филтриране на клиенти по активности и експорт (CSV)</w:t>
      </w:r>
      <w:hyperlink r:id="rId36">
        <w:r>
          <w:rPr>
            <w:rStyle w:val="Hyperlink"/>
          </w:rPr>
          <w:t xml:space="preserve">[16]</w:t>
        </w:r>
      </w:hyperlink>
      <w:r>
        <w:t xml:space="preserve">.</w:t>
      </w:r>
    </w:p>
    <w:bookmarkEnd w:id="61"/>
    <w:bookmarkStart w:id="62" w:name="X5018a1e624420f2f36c3ef84cfb4a57840b132e"/>
    <w:p>
      <w:pPr>
        <w:pStyle w:val="Heading3"/>
      </w:pPr>
      <w:r>
        <w:t xml:space="preserve">4.9 Плащания и възстановяване (Payments &amp; Refunds)</w:t>
      </w:r>
    </w:p>
    <w:p>
      <w:pPr>
        <w:pStyle w:val="FirstParagraph"/>
      </w:pPr>
      <w:r>
        <w:t xml:space="preserve">Ако в процеса е включено онлайн плащане, то се обработва през PayPal/Stripe API. При плащане на място се записва статус “pending” и флаг за заплащане. Възстановяванията стават чрез Payment API: системата прави заявка за refund при анулиранe. Всички транзакции се логват, а грешките се връщат на админа (напр. „плащането не е намерено“).</w:t>
      </w:r>
    </w:p>
    <w:bookmarkEnd w:id="62"/>
    <w:bookmarkStart w:id="63" w:name="Xc3e47aba6889d276cb55ae0b8b31b1cc4438112"/>
    <w:p>
      <w:pPr>
        <w:pStyle w:val="Heading3"/>
      </w:pPr>
      <w:r>
        <w:t xml:space="preserve">4.10 Разпределение на персонал и неявяване (Staff Assignment &amp; No-Shows)</w:t>
      </w:r>
    </w:p>
    <w:p>
      <w:pPr>
        <w:pStyle w:val="FirstParagraph"/>
      </w:pPr>
      <w:r>
        <w:t xml:space="preserve">Собственикът може ръчно да разпределя резервации към друг служител при нужда (например при болничен). Ако клиент не се яви, резервацията се маркира като „Неявил се“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и (в зависимост от настройки) може да му се блокира резервация за определен период. В профила на служителя се отбелязва този факт, като това участва в аналитиката („Процент неявявания на служител“).</w:t>
      </w:r>
    </w:p>
    <w:bookmarkEnd w:id="63"/>
    <w:bookmarkEnd w:id="64"/>
    <w:bookmarkStart w:id="66" w:name="дизайн-на-viber-известия"/>
    <w:p>
      <w:pPr>
        <w:pStyle w:val="Heading2"/>
      </w:pPr>
      <w:r>
        <w:t xml:space="preserve">5. Дизайн на Viber известия</w:t>
      </w:r>
    </w:p>
    <w:p>
      <w:pPr>
        <w:pStyle w:val="FirstParagraph"/>
      </w:pPr>
      <w:r>
        <w:rPr>
          <w:b/>
          <w:bCs/>
        </w:rPr>
        <w:t xml:space="preserve">Интеграция:</w:t>
      </w:r>
      <w:r>
        <w:t xml:space="preserve"> </w:t>
      </w:r>
      <w:r>
        <w:t xml:space="preserve">Новото приложение ще използва официалния</w:t>
      </w:r>
      <w:r>
        <w:t xml:space="preserve"> </w:t>
      </w:r>
      <w:r>
        <w:rPr>
          <w:b/>
          <w:bCs/>
        </w:rPr>
        <w:t xml:space="preserve">Viber Business API</w:t>
      </w:r>
      <w:r>
        <w:t xml:space="preserve"> </w:t>
      </w:r>
      <w:r>
        <w:t xml:space="preserve">(Public Account) за изпращане на съобщения. Това изисква регистрация в програмата на Viber (чрез търговец/аутсорсинг партньор) и получаване на авторизационен токен. Интеграцията става чрез HTTP REST заявки (endpoint</w:t>
      </w:r>
      <w:r>
        <w:t xml:space="preserve"> </w:t>
      </w:r>
      <w:r>
        <w:rPr>
          <w:rStyle w:val="VerbatimChar"/>
        </w:rPr>
        <w:t xml:space="preserve">send_message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broadcast_message</w:t>
      </w:r>
      <w:r>
        <w:t xml:space="preserve">)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Шаблони:</w:t>
      </w:r>
      <w:r>
        <w:t xml:space="preserve"> </w:t>
      </w:r>
      <w:r>
        <w:t xml:space="preserve">За ефективност е препоръчително да се дефинират предварително структурирани шаблони с placeholder-и (напр.</w:t>
      </w:r>
      <w:r>
        <w:t xml:space="preserve"> </w:t>
      </w:r>
      <w:r>
        <w:rPr>
          <w:rStyle w:val="VerbatimChar"/>
        </w:rPr>
        <w:t xml:space="preserve">{client_name}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{date}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{time}</w:t>
      </w:r>
      <w:r>
        <w:t xml:space="preserve">) в JSON формата за Rich Media съобщения</w:t>
      </w:r>
      <w:hyperlink r:id="rId65">
        <w:r>
          <w:rPr>
            <w:rStyle w:val="Hyperlink"/>
          </w:rPr>
          <w:t xml:space="preserve">[32]</w:t>
        </w:r>
      </w:hyperlink>
      <w:r>
        <w:t xml:space="preserve">. Текстовото съдържание на шаблоните е на български език, съобразено с кратък и учтив тон.</w:t>
      </w:r>
    </w:p>
    <w:p>
      <w:pPr>
        <w:pStyle w:val="BodyText"/>
      </w:pPr>
      <w:r>
        <w:rPr>
          <w:b/>
          <w:bCs/>
        </w:rPr>
        <w:t xml:space="preserve">Лимити:</w:t>
      </w:r>
      <w:r>
        <w:t xml:space="preserve"> </w:t>
      </w:r>
      <w:r>
        <w:t xml:space="preserve">Viber лимитира броя заявки: при broadcast до 300 абонати за заявка</w:t>
      </w:r>
      <w:hyperlink r:id="rId5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и около 500/10сек, затова за масови кампании трябва да се вземе предвид rate limiting (напр. queue/batching).</w:t>
      </w:r>
    </w:p>
    <w:p>
      <w:pPr>
        <w:pStyle w:val="BodyText"/>
      </w:pPr>
      <w:r>
        <w:rPr>
          <w:b/>
          <w:bCs/>
        </w:rPr>
        <w:t xml:space="preserve">Фалбек:</w:t>
      </w:r>
      <w:r>
        <w:t xml:space="preserve"> </w:t>
      </w:r>
      <w:r>
        <w:t xml:space="preserve">Ако клиентът не е абониран за Viber (или е деактивирал канала), приложението трябва да пада обратно на SMS (чрез мобилен оператор или SMS gateway) или на email. Правилото е да се върши изпращане само ако има съгласие (opt-in)</w:t>
      </w:r>
      <w:hyperlink r:id="rId24">
        <w:r>
          <w:rPr>
            <w:rStyle w:val="Hyperlink"/>
          </w:rPr>
          <w:t xml:space="preserve">[4]</w:t>
        </w:r>
      </w:hyperlink>
      <w:r>
        <w:t xml:space="preserve">; например съгласието може да се вземе при регистрация или в началото на чат с бота.</w:t>
      </w:r>
    </w:p>
    <w:p>
      <w:pPr>
        <w:pStyle w:val="BodyText"/>
      </w:pPr>
      <w:r>
        <w:rPr>
          <w:b/>
          <w:bCs/>
        </w:rPr>
        <w:t xml:space="preserve">Съгласие и отказ:</w:t>
      </w:r>
      <w:r>
        <w:t xml:space="preserve"> </w:t>
      </w:r>
      <w:r>
        <w:t xml:space="preserve">Според правила за електронни съобщения, трябва да се пази запис на съгласие (opt-in) и да се предлага лесно opt-out (възможност да спре съобщенията). В чата можем да предложим меню с „Спри известията“. Всички откази се третират незабавно (изчистване на потребителя от mailing list).</w:t>
      </w:r>
    </w:p>
    <w:bookmarkEnd w:id="66"/>
    <w:bookmarkStart w:id="67" w:name="оперативни-въпроси"/>
    <w:p>
      <w:pPr>
        <w:pStyle w:val="Heading2"/>
      </w:pPr>
      <w:r>
        <w:t xml:space="preserve">6. Оперативни въпроси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Администраторски интерфейс:</w:t>
      </w:r>
      <w:r>
        <w:t xml:space="preserve"> </w:t>
      </w:r>
      <w:r>
        <w:t xml:space="preserve">Специален модул (уеб UI) за настройване на бизнеса: работно време, допълнителни услуги, управление на персонала, шаблони за съобщения, политики за анулации/наказания и др. Тук админът вижда обзор на всички графици (включително комбиниран multi-location изглед). Интерфейсът включва dashboard (бързи метрики, календар), секции за клиенти, персонал, статистики и настройки.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Многонаемност и персонализация:</w:t>
      </w:r>
      <w:r>
        <w:t xml:space="preserve"> </w:t>
      </w:r>
      <w:r>
        <w:t xml:space="preserve">Системата ще поддържа</w:t>
      </w:r>
      <w:r>
        <w:t xml:space="preserve"> </w:t>
      </w:r>
      <w:r>
        <w:rPr>
          <w:i/>
          <w:iCs/>
        </w:rPr>
        <w:t xml:space="preserve">multi-tenant</w:t>
      </w:r>
      <w:r>
        <w:t xml:space="preserve"> </w:t>
      </w:r>
      <w:r>
        <w:t xml:space="preserve">режим: един инстанс обслужва множество салони. Всеки салон има отделни данни, но приложеният код е общ. При регистрация нов бизнес създава собствен контекст (namespace) с опции за лого, цветова схема и език. Тествани са практики като таблици с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или схеми/бази данни на отделен „tenant“.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Тематизация (theming):</w:t>
      </w:r>
      <w:r>
        <w:t xml:space="preserve"> </w:t>
      </w:r>
      <w:r>
        <w:t xml:space="preserve">В допълнение, всяка „кожна“ (skin) може да бъде настроена с фирмени цветове и лого, които се виждат на уеб резервационната страница и в потвържденията. Това става чрез избиране на тема в админ панела.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Онбординг:</w:t>
      </w:r>
      <w:r>
        <w:t xml:space="preserve"> </w:t>
      </w:r>
      <w:r>
        <w:t xml:space="preserve">При стартиране се предвижда wizard: създаване на профил, добавяне на първи услуга/служител, настройване на работно време, генериране на линк за резервации.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Миграция на данни:</w:t>
      </w:r>
      <w:r>
        <w:t xml:space="preserve"> </w:t>
      </w:r>
      <w:r>
        <w:t xml:space="preserve">Поддържа се импорт на клиенти и резервации от CSV/XML (например пренасяне от друга система). Форматирането е ясно дефинирано (име, email, телефон, последна резервация и т.н.), като съпаденията се обединяват.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Резервни копия:</w:t>
      </w:r>
      <w:r>
        <w:t xml:space="preserve"> </w:t>
      </w:r>
      <w:r>
        <w:t xml:space="preserve">Автоматични ежедневни бекапи на базата данни и файлове, с възможност за restore. За сървърната инфраструктура се използват snapshot-и на виртуални машини/бази.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Мониторинг и логиране:</w:t>
      </w:r>
      <w:r>
        <w:t xml:space="preserve"> </w:t>
      </w:r>
      <w:r>
        <w:t xml:space="preserve">Интегриране на инструменти като</w:t>
      </w:r>
      <w:r>
        <w:t xml:space="preserve"> </w:t>
      </w:r>
      <w:r>
        <w:rPr>
          <w:i/>
          <w:iCs/>
        </w:rPr>
        <w:t xml:space="preserve">Prometheus</w:t>
      </w:r>
      <w:r>
        <w:t xml:space="preserve"> </w:t>
      </w:r>
      <w:r>
        <w:t xml:space="preserve">(метрики) и</w:t>
      </w:r>
      <w:r>
        <w:t xml:space="preserve"> </w:t>
      </w:r>
      <w:r>
        <w:rPr>
          <w:i/>
          <w:iCs/>
        </w:rPr>
        <w:t xml:space="preserve">ELK/Graylog</w:t>
      </w:r>
      <w:r>
        <w:t xml:space="preserve"> </w:t>
      </w:r>
      <w:r>
        <w:t xml:space="preserve">(логове). Важни събития (нови резервации, плащания, грешки) се логват за диагностика. Настройки позволяват алърт при критични грешки (напр. база данни недостъпна).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Тестване:</w:t>
      </w:r>
      <w:r>
        <w:t xml:space="preserve"> </w:t>
      </w:r>
      <w:r>
        <w:t xml:space="preserve">Стратегия с няколко нива: unit тестове за основните бизнес функции (валидатора на часове, сметките), integration тестове за API endpoint-и, end-to-end тестове (например с</w:t>
      </w:r>
      <w:r>
        <w:t xml:space="preserve"> </w:t>
      </w:r>
      <w:r>
        <w:rPr>
          <w:i/>
          <w:iCs/>
        </w:rPr>
        <w:t xml:space="preserve">Selenium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Cypress</w:t>
      </w:r>
      <w:r>
        <w:t xml:space="preserve">) за потребителския поток на резервация. Също така регресионни тестове за бекъп/рестор процеси.</w:t>
      </w:r>
    </w:p>
    <w:bookmarkEnd w:id="67"/>
    <w:bookmarkStart w:id="68" w:name="план-за-изпълнение-roadmap"/>
    <w:p>
      <w:pPr>
        <w:pStyle w:val="Heading2"/>
      </w:pPr>
      <w:r>
        <w:t xml:space="preserve">7. План за изпълнение (Roadmap)</w:t>
      </w:r>
    </w:p>
    <w:p>
      <w:pPr>
        <w:pStyle w:val="FirstParagraph"/>
      </w:pPr>
      <w:r>
        <w:rPr>
          <w:b/>
          <w:bCs/>
        </w:rPr>
        <w:t xml:space="preserve">Фази и етапи:</w:t>
      </w:r>
      <w:r>
        <w:br/>
      </w:r>
      <w:r>
        <w:t xml:space="preserve">1.</w:t>
      </w:r>
      <w:r>
        <w:t xml:space="preserve"> </w:t>
      </w:r>
      <w:r>
        <w:rPr>
          <w:i/>
          <w:iCs/>
        </w:rPr>
        <w:t xml:space="preserve">Фаза 0 (Проучване):</w:t>
      </w:r>
      <w:r>
        <w:t xml:space="preserve"> </w:t>
      </w:r>
      <w:r>
        <w:t xml:space="preserve">Събиране на изисквания, дизайн на архитектура и UI mockups (1–2 мес.).</w:t>
      </w:r>
      <w:r>
        <w:br/>
      </w:r>
      <w:r>
        <w:t xml:space="preserve">2.</w:t>
      </w:r>
      <w:r>
        <w:t xml:space="preserve"> </w:t>
      </w:r>
      <w:r>
        <w:rPr>
          <w:i/>
          <w:iCs/>
        </w:rPr>
        <w:t xml:space="preserve">MVP (Фаза 1):</w:t>
      </w:r>
      <w:r>
        <w:br/>
      </w:r>
      <w:r>
        <w:t xml:space="preserve">- Backend API (модели за Appointment, User, Service)</w:t>
      </w:r>
      <w:hyperlink r:id="rId36">
        <w:r>
          <w:rPr>
            <w:rStyle w:val="Hyperlink"/>
          </w:rPr>
          <w:t xml:space="preserve">[16]</w:t>
        </w:r>
      </w:hyperlink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Frontend UI за резервации и административен панел</w:t>
      </w:r>
      <w:r>
        <w:br/>
      </w:r>
      <w:r>
        <w:t xml:space="preserve">- Интеграция на основни известия (Viber Webhook)</w:t>
      </w:r>
      <w:r>
        <w:br/>
      </w:r>
      <w:r>
        <w:t xml:space="preserve">- Създаване и тестване на функционалности за резервации, потребители и известия.</w:t>
      </w:r>
      <w:r>
        <w:br/>
      </w:r>
      <w:r>
        <w:rPr>
          <w:i/>
          <w:iCs/>
        </w:rPr>
        <w:t xml:space="preserve">Очаквано време:</w:t>
      </w:r>
      <w:r>
        <w:t xml:space="preserve"> </w:t>
      </w:r>
      <w:r>
        <w:t xml:space="preserve">~4–6 човеко-мес. с екип 2–3 разработчици.</w:t>
      </w:r>
      <w:r>
        <w:br/>
      </w:r>
      <w:r>
        <w:t xml:space="preserve">3.</w:t>
      </w:r>
      <w:r>
        <w:t xml:space="preserve"> </w:t>
      </w:r>
      <w:r>
        <w:rPr>
          <w:i/>
          <w:iCs/>
        </w:rPr>
        <w:t xml:space="preserve">Фаза 2 (Разширено ядро):</w:t>
      </w:r>
      <w:r>
        <w:br/>
      </w:r>
      <w:r>
        <w:t xml:space="preserve">- Добавяне на плащания (интеграция с PayPal/Stripe).</w:t>
      </w:r>
      <w:r>
        <w:br/>
      </w:r>
      <w:r>
        <w:t xml:space="preserve">- Множество локации и мениджмънт на персонал.</w:t>
      </w:r>
      <w:r>
        <w:br/>
      </w:r>
      <w:r>
        <w:t xml:space="preserve">- Повтарящи се услуги, waiting list.</w:t>
      </w:r>
      <w:r>
        <w:br/>
      </w:r>
      <w:r>
        <w:t xml:space="preserve">- Подобрени отчети и аналитика.</w:t>
      </w:r>
      <w:r>
        <w:br/>
      </w:r>
      <w:r>
        <w:t xml:space="preserve">- Основна локализация (български интерфейс).</w:t>
      </w:r>
      <w:r>
        <w:br/>
      </w:r>
      <w:r>
        <w:rPr>
          <w:i/>
          <w:iCs/>
        </w:rPr>
        <w:t xml:space="preserve">Очаквано време:</w:t>
      </w:r>
      <w:r>
        <w:t xml:space="preserve"> </w:t>
      </w:r>
      <w:r>
        <w:t xml:space="preserve">+3–4 човеко-мес.</w:t>
      </w:r>
      <w:r>
        <w:br/>
      </w:r>
      <w:r>
        <w:t xml:space="preserve">4.</w:t>
      </w:r>
      <w:r>
        <w:t xml:space="preserve"> </w:t>
      </w:r>
      <w:r>
        <w:rPr>
          <w:i/>
          <w:iCs/>
        </w:rPr>
        <w:t xml:space="preserve">Фаза 3 (Advanced):</w:t>
      </w:r>
      <w:r>
        <w:br/>
      </w:r>
      <w:r>
        <w:t xml:space="preserve">- Маркетингови функции (SMS кампании, аналитика).</w:t>
      </w:r>
      <w:r>
        <w:br/>
      </w:r>
      <w:r>
        <w:t xml:space="preserve">- Вътрешни API за чатбот, AI voice assistant.</w:t>
      </w:r>
      <w:r>
        <w:br/>
      </w:r>
      <w:r>
        <w:t xml:space="preserve">- Система за лоялност и програми.</w:t>
      </w:r>
      <w:r>
        <w:br/>
      </w:r>
      <w:r>
        <w:t xml:space="preserve">- Подобрена сигурност (2FA, ISO27001).</w:t>
      </w:r>
      <w:r>
        <w:br/>
      </w:r>
      <w:r>
        <w:rPr>
          <w:i/>
          <w:iCs/>
        </w:rPr>
        <w:t xml:space="preserve">Очаквано:</w:t>
      </w:r>
      <w:r>
        <w:t xml:space="preserve"> </w:t>
      </w:r>
      <w:r>
        <w:t xml:space="preserve">+3–5 човеко-мес.</w:t>
      </w:r>
    </w:p>
    <w:p>
      <w:pPr>
        <w:pStyle w:val="BodyText"/>
      </w:pPr>
      <w:r>
        <w:rPr>
          <w:b/>
          <w:bCs/>
        </w:rPr>
        <w:t xml:space="preserve">Времева рамка и трудоемкост:</w:t>
      </w:r>
      <w:r>
        <w:t xml:space="preserve"> </w:t>
      </w:r>
      <w:r>
        <w:t xml:space="preserve">Приблизителна оценка: MVP за основен Salon вариант може да бъде реализиран с екип от 3 души за ~6 месеца (18 човеко-мес.)</w:t>
      </w:r>
      <w:hyperlink r:id="rId28">
        <w:r>
          <w:rPr>
            <w:rStyle w:val="Hyperlink"/>
          </w:rPr>
          <w:t xml:space="preserve">[8]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Следващите версии надграждат спрямо нови интеграции и бонус-функции (+8–10 човеко-мес.). Основните драйвери на разходи са интеграциите с външни API (Viber API абонамент), лиценз на платежни шлюзове, и възможните лицензи за SMS (ако се ползва оператор).</w:t>
      </w:r>
    </w:p>
    <w:bookmarkEnd w:id="68"/>
    <w:bookmarkStart w:id="69" w:name="български-пазар-и-законова-рамка"/>
    <w:p>
      <w:pPr>
        <w:pStyle w:val="Heading2"/>
      </w:pPr>
      <w:r>
        <w:t xml:space="preserve">8. Български пазар и законова рамка</w:t>
      </w:r>
    </w:p>
    <w:p>
      <w:pPr>
        <w:pStyle w:val="FirstParagraph"/>
      </w:pPr>
      <w:r>
        <w:rPr>
          <w:b/>
          <w:bCs/>
        </w:rPr>
        <w:t xml:space="preserve">Локализация:</w:t>
      </w:r>
      <w:r>
        <w:t xml:space="preserve"> </w:t>
      </w:r>
      <w:r>
        <w:t xml:space="preserve">Интерфейсът и съобщенията ще бъдат изцяло на български език, за предпочитане и с възможност за английски (за мултилингвалност). За локализирането ще се ползва framework за преводи (i18n). Наличието на Български език и валута (BGN) е задължително за местния пазар.</w:t>
      </w:r>
    </w:p>
    <w:p>
      <w:pPr>
        <w:pStyle w:val="BodyText"/>
      </w:pPr>
      <w:r>
        <w:rPr>
          <w:b/>
          <w:bCs/>
        </w:rPr>
        <w:t xml:space="preserve">Правни/GDPR бележки:</w:t>
      </w:r>
      <w:r>
        <w:t xml:space="preserve"> </w:t>
      </w:r>
      <w:r>
        <w:t xml:space="preserve">Съгласно Регламент (ЕС) 2016/679 (общ GDPR) и българския Закон за защита на личните данни, бизнесът трябва да осигури: пълна прозрачност за това кои лични данни се събират (име, телефон, медицинска информация и др.), основание за обработка (съгласие при регистриране), и механизъм за упражняване на права (промяна/изтриване на данни по искане). Всички уведомления (включително маркетинг) трябва да са съгласувани с ePrivacy директивата; по-специално, SMS/Viber кампании изискват предварително изрично съгласие от клиента</w:t>
      </w:r>
      <w:hyperlink r:id="rId24">
        <w:r>
          <w:rPr>
            <w:rStyle w:val="Hyperlink"/>
          </w:rPr>
          <w:t xml:space="preserve">[4]</w:t>
        </w:r>
      </w:hyperlink>
      <w:r>
        <w:t xml:space="preserve">. Съгласно българския Закон за електронните съобщения, при комерсиални уведомления чрез SMS/Viber трябва да се спазват часови ограничения и opt-out възможност. Комисията за защита на личните данни (КЗЛД) е местният регулатор – платформата трябва да съдържа политика за поверителност на български и декларация, отговаряща на изискванията ѝ.</w:t>
      </w:r>
    </w:p>
    <w:p>
      <w:pPr>
        <w:pStyle w:val="BodyText"/>
      </w:pPr>
      <w:r>
        <w:rPr>
          <w:b/>
          <w:bCs/>
        </w:rPr>
        <w:t xml:space="preserve">Заключение:</w:t>
      </w:r>
      <w:r>
        <w:t xml:space="preserve"> </w:t>
      </w:r>
      <w:r>
        <w:t xml:space="preserve">Представената архитектура и функционален набор формират цялостно решение за ефективно и гъвкаво приложение за резервации, адаптируемо към различни видове услуги. Със спазване на изброените препоръки и изисквания за сигурност и локализация, новата система ще бъде конкурентоспособна както на местния, така и на глобалния пазар, и ще отговаря на бизнес нуждите на салони, клиники и други.</w:t>
      </w:r>
    </w:p>
    <w:bookmarkEnd w:id="69"/>
    <w:bookmarkEnd w:id="70"/>
    <w:bookmarkEnd w:id="71"/>
    <w:p>
      <w:r>
        <w:pict>
          <v:rect style="width:0;height:1.5pt" o:hralign="center" o:hrstd="t" o:hr="t"/>
        </w:pict>
      </w:r>
    </w:p>
    <w:bookmarkStart w:id="7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Online Scheduling Calendar | Reservio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https://www.reservio.com/features/calendar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5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Online Reservation System Features &amp; Benefits | SuperSaaS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https://www.supersaas.com/info/features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 </w:t>
      </w:r>
      <w:r>
        <w:t xml:space="preserve">What type of consent is required before you can use Viber Business Messages? - Sinch Community - 9118</w:t>
      </w:r>
      <w:r>
        <w:t xml:space="preserve"> </w:t>
      </w:r>
    </w:p>
    <w:p>
      <w:pPr>
        <w:pStyle w:val="BodyText"/>
      </w:pPr>
      <w:hyperlink r:id="rId74">
        <w:r>
          <w:rPr>
            <w:rStyle w:val="Hyperlink"/>
          </w:rPr>
          <w:t xml:space="preserve">https://community.sinch.com/t5/Viber/What-type-of-consent-is-required-before-you-can-use-Viber/ta-p/9118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59">
        <w:r>
          <w:rPr>
            <w:rStyle w:val="Hyperlink"/>
          </w:rPr>
          <w:t xml:space="preserve">[31]</w:t>
        </w:r>
      </w:hyperlink>
      <w:r>
        <w:t xml:space="preserve"> </w:t>
      </w:r>
      <w:hyperlink r:id="rId6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Viber REST API | Viber Developers Hub</w:t>
      </w:r>
    </w:p>
    <w:p>
      <w:pPr>
        <w:pStyle w:val="BodyText"/>
      </w:pPr>
      <w:hyperlink r:id="rId75">
        <w:r>
          <w:rPr>
            <w:rStyle w:val="Hyperlink"/>
          </w:rPr>
          <w:t xml:space="preserve">https://developers.viber.com/docs/api/rest-bot-api/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All features | Reservio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https://www.reservio.com/features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System Features | SimplyBook.me online booking system</w:t>
      </w:r>
    </w:p>
    <w:p>
      <w:pPr>
        <w:pStyle w:val="BodyText"/>
      </w:pPr>
      <w:hyperlink r:id="rId77">
        <w:r>
          <w:rPr>
            <w:rStyle w:val="Hyperlink"/>
          </w:rPr>
          <w:t xml:space="preserve">https://simplybook.me/en/booking-system-features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Customer management | Reservio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https://www.reservio.com/features/client-management</w:t>
        </w:r>
      </w:hyperlink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4" Target="https://community.sinch.com/t5/Viber/What-type-of-consent-is-required-before-you-can-use-Viber/ta-p/9118" TargetMode="External" /><Relationship Type="http://schemas.openxmlformats.org/officeDocument/2006/relationships/hyperlink" Id="rId24" Target="https://community.sinch.com/t5/Viber/What-type-of-consent-is-required-before-you-can-use-Viber/ta-p/9118#:~:text=The%20recipient%20of%20your%20Viber,of%20receipt%20of%20such%20consent" TargetMode="External" /><Relationship Type="http://schemas.openxmlformats.org/officeDocument/2006/relationships/hyperlink" Id="rId75" Target="https://developers.viber.com/docs/api/rest-bot-api/" TargetMode="External" /><Relationship Type="http://schemas.openxmlformats.org/officeDocument/2006/relationships/hyperlink" Id="rId59" Target="https://developers.viber.com/docs/api/rest-bot-api/#:~:text=Maximum%20total%20JSON%20size%20of,in%20a%2010%20seconds%20window" TargetMode="External" /><Relationship Type="http://schemas.openxmlformats.org/officeDocument/2006/relationships/hyperlink" Id="rId65" Target="https://developers.viber.com/docs/api/rest-bot-api/#:~:text=The%20following%20example%20demonstrates%20send,to%204%20receivers" TargetMode="External" /><Relationship Type="http://schemas.openxmlformats.org/officeDocument/2006/relationships/hyperlink" Id="rId25" Target="https://developers.viber.com/docs/api/rest-bot-api/#:~:text=Validation" TargetMode="External" /><Relationship Type="http://schemas.openxmlformats.org/officeDocument/2006/relationships/hyperlink" Id="rId77" Target="https://simplybook.me/en/booking-system-features" TargetMode="External" /><Relationship Type="http://schemas.openxmlformats.org/officeDocument/2006/relationships/hyperlink" Id="rId32" Target="https://simplybook.me/en/booking-system-features#:~:text=Are%20you%20running%20your%20business,location%20which%20suits%20them%20best" TargetMode="External" /><Relationship Type="http://schemas.openxmlformats.org/officeDocument/2006/relationships/hyperlink" Id="rId31" Target="https://simplybook.me/en/booking-system-features#:~:text=Categorizing%20providers%20using%20the%20location,as%20junior%20and%20experienced%20specialists" TargetMode="External" /><Relationship Type="http://schemas.openxmlformats.org/officeDocument/2006/relationships/hyperlink" Id="rId29" Target="https://simplybook.me/en/booking-system-features#:~:text=Each%20service%20typically%20has%20its,a%20doctor%20are%20all%20examples" TargetMode="External" /><Relationship Type="http://schemas.openxmlformats.org/officeDocument/2006/relationships/hyperlink" Id="rId30" Target="https://simplybook.me/en/booking-system-features#:~:text=If%20your%20company%20is%20big,to%20select%20their%20preferred%20location" TargetMode="External" /><Relationship Type="http://schemas.openxmlformats.org/officeDocument/2006/relationships/hyperlink" Id="rId35" Target="https://simplybook.me/en/booking-system-features#:~:text=This%20custom%20feature%20gives%20your,to%20see%20how%20it%20works" TargetMode="External" /><Relationship Type="http://schemas.openxmlformats.org/officeDocument/2006/relationships/hyperlink" Id="rId47" Target="https://simplybook.me/en/booking-system-features#:~:text=You%20can%20create%20one,the%20course%20lectures%20at%20once" TargetMode="External" /><Relationship Type="http://schemas.openxmlformats.org/officeDocument/2006/relationships/hyperlink" Id="rId76" Target="https://www.reservio.com/features" TargetMode="External" /><Relationship Type="http://schemas.openxmlformats.org/officeDocument/2006/relationships/hyperlink" Id="rId43" Target="https://www.reservio.com/features#:~:text=Booking%20Form%20Embed%20an%20easy,Learn%20more" TargetMode="External" /><Relationship Type="http://schemas.openxmlformats.org/officeDocument/2006/relationships/hyperlink" Id="rId41" Target="https://www.reservio.com/features#:~:text=Booking%20Link%20Share%20a%20booking,Learn%20more" TargetMode="External" /><Relationship Type="http://schemas.openxmlformats.org/officeDocument/2006/relationships/hyperlink" Id="rId37" Target="https://www.reservio.com/features#:~:text=Business%20Management%20Track%20your%20business%27s,Learn%20more" TargetMode="External" /><Relationship Type="http://schemas.openxmlformats.org/officeDocument/2006/relationships/hyperlink" Id="rId45" Target="https://www.reservio.com/features#:~:text=Data%20Security%20Protect%20your%20data,Learn%20more" TargetMode="External" /><Relationship Type="http://schemas.openxmlformats.org/officeDocument/2006/relationships/hyperlink" Id="rId42" Target="https://www.reservio.com/features#:~:text=Integrations%20Integrate%20Reservio%20with%20tools,Learn%20more" TargetMode="External" /><Relationship Type="http://schemas.openxmlformats.org/officeDocument/2006/relationships/hyperlink" Id="rId28" Target="https://www.reservio.com/features#:~:text=Team%20Management%20Easily%20manage%20shifts%2C,Learn%20more" TargetMode="External" /><Relationship Type="http://schemas.openxmlformats.org/officeDocument/2006/relationships/hyperlink" Id="rId34" Target="https://www.reservio.com/features#:~:text=effortlessly" TargetMode="External" /><Relationship Type="http://schemas.openxmlformats.org/officeDocument/2006/relationships/hyperlink" Id="rId72" Target="https://www.reservio.com/features/calendar" TargetMode="External" /><Relationship Type="http://schemas.openxmlformats.org/officeDocument/2006/relationships/hyperlink" Id="rId48" Target="https://www.reservio.com/features/calendar#:~:text=" TargetMode="External" /><Relationship Type="http://schemas.openxmlformats.org/officeDocument/2006/relationships/hyperlink" Id="rId40" Target="https://www.reservio.com/features/calendar#:~:text=Sync%20with%20other%20calendars" TargetMode="External" /><Relationship Type="http://schemas.openxmlformats.org/officeDocument/2006/relationships/hyperlink" Id="rId21" Target="https://www.reservio.com/features/calendar#:~:text=Whether%20you%20need%20to%20schedule,of%20service%2C%20and%20much%20more" TargetMode="External" /><Relationship Type="http://schemas.openxmlformats.org/officeDocument/2006/relationships/hyperlink" Id="rId46" Target="https://www.reservio.com/features/calendar#:~:text=bokm%C3%A5l%20Dansk%20%2054Svenska" TargetMode="External" /><Relationship Type="http://schemas.openxmlformats.org/officeDocument/2006/relationships/hyperlink" Id="rId78" Target="https://www.reservio.com/features/client-management" TargetMode="External" /><Relationship Type="http://schemas.openxmlformats.org/officeDocument/2006/relationships/hyperlink" Id="rId36" Target="https://www.reservio.com/features/client-management#:~:text=Have%20a%20clear%20overview%20of,your%20clients%20loyalty%20with%20passes" TargetMode="External" /><Relationship Type="http://schemas.openxmlformats.org/officeDocument/2006/relationships/hyperlink" Id="rId73" Target="https://www.supersaas.com/info/features" TargetMode="External" /><Relationship Type="http://schemas.openxmlformats.org/officeDocument/2006/relationships/hyperlink" Id="rId23" Target="https://www.supersaas.com/info/features#:~:text=%2A%20Above%2099.99%25%20up,art%20datacenter%20with%2024%2F7" TargetMode="External" /><Relationship Type="http://schemas.openxmlformats.org/officeDocument/2006/relationships/hyperlink" Id="rId27" Target="https://www.supersaas.com/info/features#:~:text=%2A%20Avoid%20back,the%20most%20complex%20scheduling%20scenarios" TargetMode="External" /><Relationship Type="http://schemas.openxmlformats.org/officeDocument/2006/relationships/hyperlink" Id="rId22" Target="https://www.supersaas.com/info/features#:~:text=,all%20the%20world%E2%80%99s%20time%20zones" TargetMode="External" /><Relationship Type="http://schemas.openxmlformats.org/officeDocument/2006/relationships/hyperlink" Id="rId33" Target="https://www.supersaas.com/info/features#:~:text=,discount%20with%20this%20code%E2%80%9D" TargetMode="External" /><Relationship Type="http://schemas.openxmlformats.org/officeDocument/2006/relationships/hyperlink" Id="rId26" Target="https://www.supersaas.com/info/features#:~:text=,the%20most%20complex%20scheduling%20scenarios" TargetMode="External" /><Relationship Type="http://schemas.openxmlformats.org/officeDocument/2006/relationships/hyperlink" Id="rId44" Target="https://www.supersaas.com/info/features#:~:text=Access%20Control" TargetMode="External" /><Relationship Type="http://schemas.openxmlformats.org/officeDocument/2006/relationships/hyperlink" Id="rId52" Target="https://www.supersaas.com/info/features#:~:text=Confirmations%20%26%20Reminders" TargetMode="External" /><Relationship Type="http://schemas.openxmlformats.org/officeDocument/2006/relationships/hyperlink" Id="rId39" Target="https://www.supersaas.com/info/features#:~:text=Connect%20your%20appointment%20schedule%20with,your%20existing%20apps%20and%20software" TargetMode="External" /><Relationship Type="http://schemas.openxmlformats.org/officeDocument/2006/relationships/hyperlink" Id="rId38" Target="https://www.supersaas.com/info/features#:~:text=Understand%20your%20booking%20traff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community.sinch.com/t5/Viber/What-type-of-consent-is-required-before-you-can-use-Viber/ta-p/9118" TargetMode="External" /><Relationship Type="http://schemas.openxmlformats.org/officeDocument/2006/relationships/hyperlink" Id="rId24" Target="https://community.sinch.com/t5/Viber/What-type-of-consent-is-required-before-you-can-use-Viber/ta-p/9118#:~:text=The%20recipient%20of%20your%20Viber,of%20receipt%20of%20such%20consent" TargetMode="External" /><Relationship Type="http://schemas.openxmlformats.org/officeDocument/2006/relationships/hyperlink" Id="rId75" Target="https://developers.viber.com/docs/api/rest-bot-api/" TargetMode="External" /><Relationship Type="http://schemas.openxmlformats.org/officeDocument/2006/relationships/hyperlink" Id="rId59" Target="https://developers.viber.com/docs/api/rest-bot-api/#:~:text=Maximum%20total%20JSON%20size%20of,in%20a%2010%20seconds%20window" TargetMode="External" /><Relationship Type="http://schemas.openxmlformats.org/officeDocument/2006/relationships/hyperlink" Id="rId65" Target="https://developers.viber.com/docs/api/rest-bot-api/#:~:text=The%20following%20example%20demonstrates%20send,to%204%20receivers" TargetMode="External" /><Relationship Type="http://schemas.openxmlformats.org/officeDocument/2006/relationships/hyperlink" Id="rId25" Target="https://developers.viber.com/docs/api/rest-bot-api/#:~:text=Validation" TargetMode="External" /><Relationship Type="http://schemas.openxmlformats.org/officeDocument/2006/relationships/hyperlink" Id="rId77" Target="https://simplybook.me/en/booking-system-features" TargetMode="External" /><Relationship Type="http://schemas.openxmlformats.org/officeDocument/2006/relationships/hyperlink" Id="rId32" Target="https://simplybook.me/en/booking-system-features#:~:text=Are%20you%20running%20your%20business,location%20which%20suits%20them%20best" TargetMode="External" /><Relationship Type="http://schemas.openxmlformats.org/officeDocument/2006/relationships/hyperlink" Id="rId31" Target="https://simplybook.me/en/booking-system-features#:~:text=Categorizing%20providers%20using%20the%20location,as%20junior%20and%20experienced%20specialists" TargetMode="External" /><Relationship Type="http://schemas.openxmlformats.org/officeDocument/2006/relationships/hyperlink" Id="rId29" Target="https://simplybook.me/en/booking-system-features#:~:text=Each%20service%20typically%20has%20its,a%20doctor%20are%20all%20examples" TargetMode="External" /><Relationship Type="http://schemas.openxmlformats.org/officeDocument/2006/relationships/hyperlink" Id="rId30" Target="https://simplybook.me/en/booking-system-features#:~:text=If%20your%20company%20is%20big,to%20select%20their%20preferred%20location" TargetMode="External" /><Relationship Type="http://schemas.openxmlformats.org/officeDocument/2006/relationships/hyperlink" Id="rId35" Target="https://simplybook.me/en/booking-system-features#:~:text=This%20custom%20feature%20gives%20your,to%20see%20how%20it%20works" TargetMode="External" /><Relationship Type="http://schemas.openxmlformats.org/officeDocument/2006/relationships/hyperlink" Id="rId47" Target="https://simplybook.me/en/booking-system-features#:~:text=You%20can%20create%20one,the%20course%20lectures%20at%20once" TargetMode="External" /><Relationship Type="http://schemas.openxmlformats.org/officeDocument/2006/relationships/hyperlink" Id="rId76" Target="https://www.reservio.com/features" TargetMode="External" /><Relationship Type="http://schemas.openxmlformats.org/officeDocument/2006/relationships/hyperlink" Id="rId43" Target="https://www.reservio.com/features#:~:text=Booking%20Form%20Embed%20an%20easy,Learn%20more" TargetMode="External" /><Relationship Type="http://schemas.openxmlformats.org/officeDocument/2006/relationships/hyperlink" Id="rId41" Target="https://www.reservio.com/features#:~:text=Booking%20Link%20Share%20a%20booking,Learn%20more" TargetMode="External" /><Relationship Type="http://schemas.openxmlformats.org/officeDocument/2006/relationships/hyperlink" Id="rId37" Target="https://www.reservio.com/features#:~:text=Business%20Management%20Track%20your%20business%27s,Learn%20more" TargetMode="External" /><Relationship Type="http://schemas.openxmlformats.org/officeDocument/2006/relationships/hyperlink" Id="rId45" Target="https://www.reservio.com/features#:~:text=Data%20Security%20Protect%20your%20data,Learn%20more" TargetMode="External" /><Relationship Type="http://schemas.openxmlformats.org/officeDocument/2006/relationships/hyperlink" Id="rId42" Target="https://www.reservio.com/features#:~:text=Integrations%20Integrate%20Reservio%20with%20tools,Learn%20more" TargetMode="External" /><Relationship Type="http://schemas.openxmlformats.org/officeDocument/2006/relationships/hyperlink" Id="rId28" Target="https://www.reservio.com/features#:~:text=Team%20Management%20Easily%20manage%20shifts%2C,Learn%20more" TargetMode="External" /><Relationship Type="http://schemas.openxmlformats.org/officeDocument/2006/relationships/hyperlink" Id="rId34" Target="https://www.reservio.com/features#:~:text=effortlessly" TargetMode="External" /><Relationship Type="http://schemas.openxmlformats.org/officeDocument/2006/relationships/hyperlink" Id="rId72" Target="https://www.reservio.com/features/calendar" TargetMode="External" /><Relationship Type="http://schemas.openxmlformats.org/officeDocument/2006/relationships/hyperlink" Id="rId48" Target="https://www.reservio.com/features/calendar#:~:text=" TargetMode="External" /><Relationship Type="http://schemas.openxmlformats.org/officeDocument/2006/relationships/hyperlink" Id="rId40" Target="https://www.reservio.com/features/calendar#:~:text=Sync%20with%20other%20calendars" TargetMode="External" /><Relationship Type="http://schemas.openxmlformats.org/officeDocument/2006/relationships/hyperlink" Id="rId21" Target="https://www.reservio.com/features/calendar#:~:text=Whether%20you%20need%20to%20schedule,of%20service%2C%20and%20much%20more" TargetMode="External" /><Relationship Type="http://schemas.openxmlformats.org/officeDocument/2006/relationships/hyperlink" Id="rId46" Target="https://www.reservio.com/features/calendar#:~:text=bokm%C3%A5l%20Dansk%20%2054Svenska" TargetMode="External" /><Relationship Type="http://schemas.openxmlformats.org/officeDocument/2006/relationships/hyperlink" Id="rId78" Target="https://www.reservio.com/features/client-management" TargetMode="External" /><Relationship Type="http://schemas.openxmlformats.org/officeDocument/2006/relationships/hyperlink" Id="rId36" Target="https://www.reservio.com/features/client-management#:~:text=Have%20a%20clear%20overview%20of,your%20clients%20loyalty%20with%20passes" TargetMode="External" /><Relationship Type="http://schemas.openxmlformats.org/officeDocument/2006/relationships/hyperlink" Id="rId73" Target="https://www.supersaas.com/info/features" TargetMode="External" /><Relationship Type="http://schemas.openxmlformats.org/officeDocument/2006/relationships/hyperlink" Id="rId23" Target="https://www.supersaas.com/info/features#:~:text=%2A%20Above%2099.99%25%20up,art%20datacenter%20with%2024%2F7" TargetMode="External" /><Relationship Type="http://schemas.openxmlformats.org/officeDocument/2006/relationships/hyperlink" Id="rId27" Target="https://www.supersaas.com/info/features#:~:text=%2A%20Avoid%20back,the%20most%20complex%20scheduling%20scenarios" TargetMode="External" /><Relationship Type="http://schemas.openxmlformats.org/officeDocument/2006/relationships/hyperlink" Id="rId22" Target="https://www.supersaas.com/info/features#:~:text=,all%20the%20world%E2%80%99s%20time%20zones" TargetMode="External" /><Relationship Type="http://schemas.openxmlformats.org/officeDocument/2006/relationships/hyperlink" Id="rId33" Target="https://www.supersaas.com/info/features#:~:text=,discount%20with%20this%20code%E2%80%9D" TargetMode="External" /><Relationship Type="http://schemas.openxmlformats.org/officeDocument/2006/relationships/hyperlink" Id="rId26" Target="https://www.supersaas.com/info/features#:~:text=,the%20most%20complex%20scheduling%20scenarios" TargetMode="External" /><Relationship Type="http://schemas.openxmlformats.org/officeDocument/2006/relationships/hyperlink" Id="rId44" Target="https://www.supersaas.com/info/features#:~:text=Access%20Control" TargetMode="External" /><Relationship Type="http://schemas.openxmlformats.org/officeDocument/2006/relationships/hyperlink" Id="rId52" Target="https://www.supersaas.com/info/features#:~:text=Confirmations%20%26%20Reminders" TargetMode="External" /><Relationship Type="http://schemas.openxmlformats.org/officeDocument/2006/relationships/hyperlink" Id="rId39" Target="https://www.supersaas.com/info/features#:~:text=Connect%20your%20appointment%20schedule%20with,your%20existing%20apps%20and%20software" TargetMode="External" /><Relationship Type="http://schemas.openxmlformats.org/officeDocument/2006/relationships/hyperlink" Id="rId38" Target="https://www.supersaas.com/info/features#:~:text=Understand%20your%20booking%20traff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2026-04-06T11:48:08Z</dcterms:created>
  <dcterms:modified xsi:type="dcterms:W3CDTF">2026-04-06T11:48:08Z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