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E187" w14:textId="77777777" w:rsidR="00C10110" w:rsidRDefault="00C10110">
      <w:pPr>
        <w:pStyle w:val="BodyText"/>
        <w:rPr>
          <w:rFonts w:ascii="Times New Roman"/>
          <w:sz w:val="48"/>
        </w:rPr>
      </w:pPr>
    </w:p>
    <w:p w14:paraId="2D58CAFD" w14:textId="77777777" w:rsidR="00C10110" w:rsidRDefault="00C10110">
      <w:pPr>
        <w:pStyle w:val="BodyText"/>
        <w:rPr>
          <w:rFonts w:ascii="Times New Roman"/>
          <w:sz w:val="48"/>
        </w:rPr>
      </w:pPr>
    </w:p>
    <w:p w14:paraId="427028AC" w14:textId="77777777" w:rsidR="00C10110" w:rsidRDefault="00C10110">
      <w:pPr>
        <w:pStyle w:val="BodyText"/>
        <w:spacing w:before="363"/>
        <w:rPr>
          <w:rFonts w:ascii="Times New Roman"/>
          <w:sz w:val="48"/>
        </w:rPr>
      </w:pPr>
    </w:p>
    <w:p w14:paraId="63D52360" w14:textId="77777777" w:rsidR="00C10110" w:rsidRDefault="00CE45D7">
      <w:pPr>
        <w:pStyle w:val="Title"/>
        <w:spacing w:line="192" w:lineRule="auto"/>
      </w:pPr>
      <w:r>
        <w:rPr>
          <w:color w:val="1F4687"/>
        </w:rPr>
        <w:t>DIGITAL</w:t>
      </w:r>
      <w:r>
        <w:rPr>
          <w:color w:val="1F4687"/>
          <w:spacing w:val="-19"/>
        </w:rPr>
        <w:t xml:space="preserve"> </w:t>
      </w:r>
      <w:r>
        <w:rPr>
          <w:color w:val="1F4687"/>
        </w:rPr>
        <w:t>LITERACY</w:t>
      </w:r>
      <w:r>
        <w:rPr>
          <w:color w:val="1F4687"/>
          <w:spacing w:val="-19"/>
        </w:rPr>
        <w:t xml:space="preserve"> </w:t>
      </w:r>
      <w:r>
        <w:rPr>
          <w:color w:val="1F4687"/>
        </w:rPr>
        <w:t xml:space="preserve">PROJECT </w:t>
      </w:r>
      <w:r>
        <w:rPr>
          <w:color w:val="1F4687"/>
          <w:spacing w:val="-2"/>
        </w:rPr>
        <w:t>PORTFOLIO</w:t>
      </w:r>
    </w:p>
    <w:p w14:paraId="02BB125D" w14:textId="77777777" w:rsidR="00C10110" w:rsidRDefault="00C10110">
      <w:pPr>
        <w:pStyle w:val="BodyText"/>
        <w:rPr>
          <w:rFonts w:ascii="Arial"/>
          <w:b/>
          <w:sz w:val="48"/>
        </w:rPr>
      </w:pPr>
    </w:p>
    <w:p w14:paraId="5DBC3042" w14:textId="77777777" w:rsidR="00C10110" w:rsidRDefault="00C10110">
      <w:pPr>
        <w:pStyle w:val="BodyText"/>
        <w:spacing w:before="62"/>
        <w:rPr>
          <w:rFonts w:ascii="Arial"/>
          <w:b/>
          <w:sz w:val="48"/>
        </w:rPr>
      </w:pPr>
    </w:p>
    <w:p w14:paraId="17942FD8" w14:textId="77777777" w:rsidR="00C10110" w:rsidRDefault="00CE45D7">
      <w:pPr>
        <w:pStyle w:val="Heading1"/>
        <w:ind w:left="120" w:firstLine="0"/>
      </w:pPr>
      <w:r>
        <w:rPr>
          <w:color w:val="1F4687"/>
        </w:rPr>
        <w:t xml:space="preserve">CSE0001 – Digital </w:t>
      </w:r>
      <w:r>
        <w:rPr>
          <w:color w:val="1F4687"/>
          <w:spacing w:val="-2"/>
        </w:rPr>
        <w:t>Literacy</w:t>
      </w:r>
    </w:p>
    <w:p w14:paraId="2AFC301C" w14:textId="77777777" w:rsidR="00C10110" w:rsidRDefault="00C10110">
      <w:pPr>
        <w:pStyle w:val="BodyText"/>
        <w:rPr>
          <w:rFonts w:ascii="Arial"/>
          <w:b/>
          <w:sz w:val="20"/>
        </w:rPr>
      </w:pPr>
    </w:p>
    <w:p w14:paraId="27CE7651" w14:textId="77777777" w:rsidR="00C10110" w:rsidRDefault="00C10110">
      <w:pPr>
        <w:pStyle w:val="BodyText"/>
        <w:rPr>
          <w:rFonts w:ascii="Arial"/>
          <w:b/>
          <w:sz w:val="20"/>
        </w:rPr>
      </w:pPr>
    </w:p>
    <w:p w14:paraId="369DDA97" w14:textId="77777777" w:rsidR="00C10110" w:rsidRDefault="00C10110">
      <w:pPr>
        <w:pStyle w:val="BodyText"/>
        <w:rPr>
          <w:rFonts w:ascii="Arial"/>
          <w:b/>
          <w:sz w:val="20"/>
        </w:rPr>
      </w:pPr>
    </w:p>
    <w:p w14:paraId="60D7B28A" w14:textId="77777777" w:rsidR="00C10110" w:rsidRDefault="00C10110">
      <w:pPr>
        <w:pStyle w:val="BodyText"/>
        <w:spacing w:before="51"/>
        <w:rPr>
          <w:rFonts w:ascii="Arial"/>
          <w:b/>
          <w:sz w:val="20"/>
        </w:rPr>
      </w:pPr>
    </w:p>
    <w:tbl>
      <w:tblPr>
        <w:tblW w:w="0" w:type="auto"/>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68"/>
        <w:gridCol w:w="4032"/>
      </w:tblGrid>
      <w:tr w:rsidR="00C10110" w14:paraId="69451AE4" w14:textId="77777777">
        <w:trPr>
          <w:trHeight w:val="520"/>
        </w:trPr>
        <w:tc>
          <w:tcPr>
            <w:tcW w:w="3168" w:type="dxa"/>
            <w:shd w:val="clear" w:color="auto" w:fill="1F4687"/>
          </w:tcPr>
          <w:p w14:paraId="4DE9303F" w14:textId="77777777" w:rsidR="00C10110" w:rsidRDefault="00CE45D7">
            <w:pPr>
              <w:pStyle w:val="TableParagraph"/>
              <w:spacing w:before="65"/>
              <w:rPr>
                <w:rFonts w:ascii="Arial"/>
                <w:b/>
                <w:sz w:val="24"/>
              </w:rPr>
            </w:pPr>
            <w:r>
              <w:rPr>
                <w:rFonts w:ascii="Arial"/>
                <w:b/>
                <w:color w:val="F4F4F4"/>
                <w:spacing w:val="-2"/>
                <w:sz w:val="24"/>
              </w:rPr>
              <w:t>Attribute</w:t>
            </w:r>
          </w:p>
        </w:tc>
        <w:tc>
          <w:tcPr>
            <w:tcW w:w="4032" w:type="dxa"/>
            <w:shd w:val="clear" w:color="auto" w:fill="1F4687"/>
          </w:tcPr>
          <w:p w14:paraId="05ECD21B" w14:textId="77777777" w:rsidR="00C10110" w:rsidRDefault="00CE45D7">
            <w:pPr>
              <w:pStyle w:val="TableParagraph"/>
              <w:spacing w:before="65"/>
              <w:rPr>
                <w:rFonts w:ascii="Arial"/>
                <w:b/>
                <w:sz w:val="24"/>
              </w:rPr>
            </w:pPr>
            <w:r>
              <w:rPr>
                <w:rFonts w:ascii="Arial"/>
                <w:b/>
                <w:color w:val="F4F4F4"/>
                <w:spacing w:val="-2"/>
                <w:sz w:val="24"/>
              </w:rPr>
              <w:t>Details</w:t>
            </w:r>
          </w:p>
        </w:tc>
      </w:tr>
      <w:tr w:rsidR="00C10110" w14:paraId="6E0011AC" w14:textId="77777777">
        <w:trPr>
          <w:trHeight w:val="340"/>
        </w:trPr>
        <w:tc>
          <w:tcPr>
            <w:tcW w:w="3168" w:type="dxa"/>
          </w:tcPr>
          <w:p w14:paraId="1B2588CD" w14:textId="77777777" w:rsidR="00C10110" w:rsidRDefault="00CE45D7">
            <w:pPr>
              <w:pStyle w:val="TableParagraph"/>
              <w:rPr>
                <w:rFonts w:ascii="Arial"/>
                <w:b/>
                <w:sz w:val="20"/>
              </w:rPr>
            </w:pPr>
            <w:r>
              <w:rPr>
                <w:rFonts w:ascii="Arial"/>
                <w:b/>
                <w:sz w:val="20"/>
              </w:rPr>
              <w:t xml:space="preserve">Student </w:t>
            </w:r>
            <w:r>
              <w:rPr>
                <w:rFonts w:ascii="Arial"/>
                <w:b/>
                <w:spacing w:val="-4"/>
                <w:sz w:val="20"/>
              </w:rPr>
              <w:t>Name</w:t>
            </w:r>
          </w:p>
        </w:tc>
        <w:tc>
          <w:tcPr>
            <w:tcW w:w="4032" w:type="dxa"/>
          </w:tcPr>
          <w:p w14:paraId="09FDF080" w14:textId="3C70F6C6" w:rsidR="00C10110" w:rsidRDefault="009E7537">
            <w:pPr>
              <w:pStyle w:val="TableParagraph"/>
              <w:rPr>
                <w:sz w:val="20"/>
              </w:rPr>
            </w:pPr>
            <w:r>
              <w:rPr>
                <w:spacing w:val="-2"/>
                <w:sz w:val="20"/>
              </w:rPr>
              <w:t>Abhishek Biru Nemane</w:t>
            </w:r>
          </w:p>
        </w:tc>
      </w:tr>
      <w:tr w:rsidR="00C10110" w14:paraId="061B646B" w14:textId="77777777">
        <w:trPr>
          <w:trHeight w:val="340"/>
        </w:trPr>
        <w:tc>
          <w:tcPr>
            <w:tcW w:w="3168" w:type="dxa"/>
            <w:shd w:val="clear" w:color="auto" w:fill="EFEFEF"/>
          </w:tcPr>
          <w:p w14:paraId="13B2F603" w14:textId="77777777" w:rsidR="00C10110" w:rsidRDefault="00CE45D7">
            <w:pPr>
              <w:pStyle w:val="TableParagraph"/>
              <w:rPr>
                <w:rFonts w:ascii="Arial"/>
                <w:b/>
                <w:sz w:val="20"/>
              </w:rPr>
            </w:pPr>
            <w:r>
              <w:rPr>
                <w:rFonts w:ascii="Arial"/>
                <w:b/>
                <w:sz w:val="20"/>
              </w:rPr>
              <w:t xml:space="preserve">Registration </w:t>
            </w:r>
            <w:r>
              <w:rPr>
                <w:rFonts w:ascii="Arial"/>
                <w:b/>
                <w:spacing w:val="-2"/>
                <w:sz w:val="20"/>
              </w:rPr>
              <w:t>Number</w:t>
            </w:r>
          </w:p>
        </w:tc>
        <w:tc>
          <w:tcPr>
            <w:tcW w:w="4032" w:type="dxa"/>
            <w:shd w:val="clear" w:color="auto" w:fill="EFEFEF"/>
          </w:tcPr>
          <w:p w14:paraId="539494C0" w14:textId="46BB4FDC" w:rsidR="00C10110" w:rsidRDefault="009E7537">
            <w:pPr>
              <w:pStyle w:val="TableParagraph"/>
              <w:rPr>
                <w:sz w:val="20"/>
              </w:rPr>
            </w:pPr>
            <w:r>
              <w:rPr>
                <w:sz w:val="20"/>
              </w:rPr>
              <w:t>25BAI11605</w:t>
            </w:r>
          </w:p>
        </w:tc>
      </w:tr>
      <w:tr w:rsidR="00C10110" w14:paraId="284097C8" w14:textId="77777777">
        <w:trPr>
          <w:trHeight w:val="340"/>
        </w:trPr>
        <w:tc>
          <w:tcPr>
            <w:tcW w:w="3168" w:type="dxa"/>
          </w:tcPr>
          <w:p w14:paraId="63E8081A" w14:textId="77777777" w:rsidR="00C10110" w:rsidRDefault="00CE45D7">
            <w:pPr>
              <w:pStyle w:val="TableParagraph"/>
              <w:rPr>
                <w:rFonts w:ascii="Arial"/>
                <w:b/>
                <w:sz w:val="20"/>
              </w:rPr>
            </w:pPr>
            <w:r>
              <w:rPr>
                <w:rFonts w:ascii="Arial"/>
                <w:b/>
                <w:spacing w:val="-2"/>
                <w:sz w:val="20"/>
              </w:rPr>
              <w:t>Branch</w:t>
            </w:r>
          </w:p>
        </w:tc>
        <w:tc>
          <w:tcPr>
            <w:tcW w:w="4032" w:type="dxa"/>
          </w:tcPr>
          <w:p w14:paraId="578BC63B" w14:textId="0ABC2AD8" w:rsidR="00C10110" w:rsidRDefault="009E7537">
            <w:pPr>
              <w:pStyle w:val="TableParagraph"/>
              <w:rPr>
                <w:sz w:val="20"/>
              </w:rPr>
            </w:pPr>
            <w:r>
              <w:rPr>
                <w:sz w:val="20"/>
              </w:rPr>
              <w:t>AIML</w:t>
            </w:r>
            <w:r w:rsidR="001F21C4">
              <w:rPr>
                <w:sz w:val="20"/>
              </w:rPr>
              <w:t xml:space="preserve"> </w:t>
            </w:r>
          </w:p>
        </w:tc>
      </w:tr>
      <w:tr w:rsidR="00C10110" w14:paraId="60C1B3B0" w14:textId="77777777">
        <w:trPr>
          <w:trHeight w:val="340"/>
        </w:trPr>
        <w:tc>
          <w:tcPr>
            <w:tcW w:w="3168" w:type="dxa"/>
            <w:shd w:val="clear" w:color="auto" w:fill="EFEFEF"/>
          </w:tcPr>
          <w:p w14:paraId="510B9F09" w14:textId="77777777" w:rsidR="00C10110" w:rsidRDefault="00CE45D7">
            <w:pPr>
              <w:pStyle w:val="TableParagraph"/>
              <w:rPr>
                <w:rFonts w:ascii="Arial"/>
                <w:b/>
                <w:sz w:val="20"/>
              </w:rPr>
            </w:pPr>
            <w:r>
              <w:rPr>
                <w:rFonts w:ascii="Arial"/>
                <w:b/>
                <w:spacing w:val="-4"/>
                <w:sz w:val="20"/>
              </w:rPr>
              <w:t>Year</w:t>
            </w:r>
          </w:p>
        </w:tc>
        <w:tc>
          <w:tcPr>
            <w:tcW w:w="4032" w:type="dxa"/>
            <w:shd w:val="clear" w:color="auto" w:fill="EFEFEF"/>
          </w:tcPr>
          <w:p w14:paraId="45E0EBC5" w14:textId="77777777" w:rsidR="00C10110" w:rsidRDefault="00CE45D7">
            <w:pPr>
              <w:pStyle w:val="TableParagraph"/>
              <w:rPr>
                <w:sz w:val="20"/>
              </w:rPr>
            </w:pPr>
            <w:r>
              <w:rPr>
                <w:sz w:val="20"/>
              </w:rPr>
              <w:t xml:space="preserve">First Year </w:t>
            </w:r>
            <w:proofErr w:type="spellStart"/>
            <w:proofErr w:type="gramStart"/>
            <w:r>
              <w:rPr>
                <w:spacing w:val="-2"/>
                <w:sz w:val="20"/>
              </w:rPr>
              <w:t>B.Tech</w:t>
            </w:r>
            <w:proofErr w:type="spellEnd"/>
            <w:proofErr w:type="gramEnd"/>
          </w:p>
        </w:tc>
      </w:tr>
      <w:tr w:rsidR="00C10110" w14:paraId="0ECE66A4" w14:textId="77777777">
        <w:trPr>
          <w:trHeight w:val="340"/>
        </w:trPr>
        <w:tc>
          <w:tcPr>
            <w:tcW w:w="3168" w:type="dxa"/>
          </w:tcPr>
          <w:p w14:paraId="02175FF3" w14:textId="77777777" w:rsidR="00C10110" w:rsidRDefault="00CE45D7">
            <w:pPr>
              <w:pStyle w:val="TableParagraph"/>
              <w:rPr>
                <w:rFonts w:ascii="Arial"/>
                <w:b/>
                <w:sz w:val="20"/>
              </w:rPr>
            </w:pPr>
            <w:r>
              <w:rPr>
                <w:rFonts w:ascii="Arial"/>
                <w:b/>
                <w:sz w:val="20"/>
              </w:rPr>
              <w:t xml:space="preserve">Course </w:t>
            </w:r>
            <w:r>
              <w:rPr>
                <w:rFonts w:ascii="Arial"/>
                <w:b/>
                <w:spacing w:val="-4"/>
                <w:sz w:val="20"/>
              </w:rPr>
              <w:t>Code</w:t>
            </w:r>
          </w:p>
        </w:tc>
        <w:tc>
          <w:tcPr>
            <w:tcW w:w="4032" w:type="dxa"/>
          </w:tcPr>
          <w:p w14:paraId="55C8AE2A" w14:textId="77777777" w:rsidR="00C10110" w:rsidRDefault="00CE45D7">
            <w:pPr>
              <w:pStyle w:val="TableParagraph"/>
              <w:rPr>
                <w:sz w:val="20"/>
              </w:rPr>
            </w:pPr>
            <w:r>
              <w:rPr>
                <w:spacing w:val="-2"/>
                <w:sz w:val="20"/>
              </w:rPr>
              <w:t>CSE0001</w:t>
            </w:r>
          </w:p>
        </w:tc>
      </w:tr>
      <w:tr w:rsidR="00C10110" w14:paraId="5354C6BF" w14:textId="77777777">
        <w:trPr>
          <w:trHeight w:val="340"/>
        </w:trPr>
        <w:tc>
          <w:tcPr>
            <w:tcW w:w="3168" w:type="dxa"/>
            <w:shd w:val="clear" w:color="auto" w:fill="EFEFEF"/>
          </w:tcPr>
          <w:p w14:paraId="1F4462D8" w14:textId="77777777" w:rsidR="00C10110" w:rsidRDefault="00CE45D7">
            <w:pPr>
              <w:pStyle w:val="TableParagraph"/>
              <w:rPr>
                <w:rFonts w:ascii="Arial"/>
                <w:b/>
                <w:sz w:val="20"/>
              </w:rPr>
            </w:pPr>
            <w:r>
              <w:rPr>
                <w:rFonts w:ascii="Arial"/>
                <w:b/>
                <w:spacing w:val="-2"/>
                <w:sz w:val="20"/>
              </w:rPr>
              <w:t>Institution</w:t>
            </w:r>
          </w:p>
        </w:tc>
        <w:tc>
          <w:tcPr>
            <w:tcW w:w="4032" w:type="dxa"/>
            <w:shd w:val="clear" w:color="auto" w:fill="EFEFEF"/>
          </w:tcPr>
          <w:p w14:paraId="1D90B3F7" w14:textId="77777777" w:rsidR="00C10110" w:rsidRDefault="00CE45D7">
            <w:pPr>
              <w:pStyle w:val="TableParagraph"/>
              <w:rPr>
                <w:sz w:val="20"/>
              </w:rPr>
            </w:pPr>
            <w:r>
              <w:rPr>
                <w:sz w:val="20"/>
              </w:rPr>
              <w:t xml:space="preserve">VIT Bhopal </w:t>
            </w:r>
            <w:r>
              <w:rPr>
                <w:spacing w:val="-2"/>
                <w:sz w:val="20"/>
              </w:rPr>
              <w:t>University</w:t>
            </w:r>
          </w:p>
        </w:tc>
      </w:tr>
      <w:tr w:rsidR="00C10110" w14:paraId="651911D3" w14:textId="77777777">
        <w:trPr>
          <w:trHeight w:val="340"/>
        </w:trPr>
        <w:tc>
          <w:tcPr>
            <w:tcW w:w="3168" w:type="dxa"/>
          </w:tcPr>
          <w:p w14:paraId="76597A2E" w14:textId="77777777" w:rsidR="00C10110" w:rsidRDefault="00CE45D7">
            <w:pPr>
              <w:pStyle w:val="TableParagraph"/>
              <w:rPr>
                <w:rFonts w:ascii="Arial"/>
                <w:b/>
                <w:sz w:val="20"/>
              </w:rPr>
            </w:pPr>
            <w:r>
              <w:rPr>
                <w:rFonts w:ascii="Arial"/>
                <w:b/>
                <w:sz w:val="20"/>
              </w:rPr>
              <w:t xml:space="preserve">Submission </w:t>
            </w:r>
            <w:r>
              <w:rPr>
                <w:rFonts w:ascii="Arial"/>
                <w:b/>
                <w:spacing w:val="-4"/>
                <w:sz w:val="20"/>
              </w:rPr>
              <w:t>Date</w:t>
            </w:r>
          </w:p>
        </w:tc>
        <w:tc>
          <w:tcPr>
            <w:tcW w:w="4032" w:type="dxa"/>
          </w:tcPr>
          <w:p w14:paraId="61B12D05" w14:textId="77777777" w:rsidR="00C10110" w:rsidRDefault="00CE45D7">
            <w:pPr>
              <w:pStyle w:val="TableParagraph"/>
              <w:rPr>
                <w:sz w:val="20"/>
              </w:rPr>
            </w:pPr>
            <w:r>
              <w:rPr>
                <w:sz w:val="20"/>
              </w:rPr>
              <w:t>30-03-</w:t>
            </w:r>
            <w:r>
              <w:rPr>
                <w:spacing w:val="-4"/>
                <w:sz w:val="20"/>
              </w:rPr>
              <w:t>2026</w:t>
            </w:r>
          </w:p>
        </w:tc>
      </w:tr>
    </w:tbl>
    <w:p w14:paraId="0DCDB2E8" w14:textId="77777777" w:rsidR="00C10110" w:rsidRDefault="00C10110">
      <w:pPr>
        <w:pStyle w:val="TableParagraph"/>
        <w:rPr>
          <w:sz w:val="20"/>
        </w:rPr>
        <w:sectPr w:rsidR="00C10110">
          <w:type w:val="continuous"/>
          <w:pgSz w:w="12240" w:h="15840"/>
          <w:pgMar w:top="1820" w:right="1440" w:bottom="280" w:left="1440" w:header="720" w:footer="720" w:gutter="0"/>
          <w:cols w:space="720"/>
        </w:sectPr>
      </w:pPr>
    </w:p>
    <w:p w14:paraId="27552D4C" w14:textId="77777777" w:rsidR="00C10110" w:rsidRDefault="00CE45D7">
      <w:pPr>
        <w:pStyle w:val="ListParagraph"/>
        <w:numPr>
          <w:ilvl w:val="0"/>
          <w:numId w:val="1"/>
        </w:numPr>
        <w:tabs>
          <w:tab w:val="left" w:pos="431"/>
        </w:tabs>
        <w:spacing w:before="77"/>
        <w:ind w:hanging="311"/>
        <w:rPr>
          <w:rFonts w:ascii="Arial"/>
          <w:b/>
          <w:sz w:val="28"/>
        </w:rPr>
      </w:pPr>
      <w:r>
        <w:rPr>
          <w:rFonts w:ascii="Arial"/>
          <w:b/>
          <w:color w:val="1F4687"/>
          <w:spacing w:val="-2"/>
          <w:sz w:val="28"/>
        </w:rPr>
        <w:lastRenderedPageBreak/>
        <w:t>INTRODUCTION</w:t>
      </w:r>
    </w:p>
    <w:p w14:paraId="09B78D3C" w14:textId="77777777" w:rsidR="00C10110" w:rsidRDefault="00C10110">
      <w:pPr>
        <w:pStyle w:val="BodyText"/>
        <w:spacing w:before="216"/>
        <w:rPr>
          <w:rFonts w:ascii="Arial"/>
          <w:b/>
          <w:sz w:val="28"/>
        </w:rPr>
      </w:pPr>
    </w:p>
    <w:p w14:paraId="61B1FB5B" w14:textId="77777777" w:rsidR="00C10110" w:rsidRPr="009E7537" w:rsidRDefault="00CE45D7">
      <w:pPr>
        <w:pStyle w:val="BodyText"/>
        <w:spacing w:line="302" w:lineRule="auto"/>
        <w:ind w:left="120" w:right="116"/>
        <w:jc w:val="both"/>
        <w:rPr>
          <w:rFonts w:ascii="Times New Roman" w:hAnsi="Times New Roman" w:cs="Times New Roman"/>
          <w:sz w:val="24"/>
          <w:szCs w:val="24"/>
        </w:rPr>
      </w:pPr>
      <w:r w:rsidRPr="009E7537">
        <w:rPr>
          <w:rFonts w:ascii="Times New Roman" w:hAnsi="Times New Roman" w:cs="Times New Roman"/>
          <w:sz w:val="24"/>
          <w:szCs w:val="24"/>
        </w:rPr>
        <w:t>As a Student Digital Ambassador at VIT Bhopal University, I have undertaken the Digital Literacy Project to develop and demonstrate proficiency in key digital skills. This project encompasses five comprehensive modules covering digital awareness, professional online presence, collaborative platforms, email communication standards, and cybersecurity awareness. Through this portfolio, I present evidence of my learning journey, practical applications, and personal reflections on each task. The goal is not merely to complete assignments, but to develop habits and understanding that will serve me throughout my academic and professional career.</w:t>
      </w:r>
    </w:p>
    <w:p w14:paraId="0404B39F" w14:textId="77777777" w:rsidR="00C10110" w:rsidRDefault="00C10110">
      <w:pPr>
        <w:pStyle w:val="BodyText"/>
      </w:pPr>
    </w:p>
    <w:p w14:paraId="436B7AE8" w14:textId="77777777" w:rsidR="00C10110" w:rsidRDefault="00C10110">
      <w:pPr>
        <w:pStyle w:val="BodyText"/>
      </w:pPr>
    </w:p>
    <w:p w14:paraId="0D56ED34" w14:textId="77777777" w:rsidR="00C10110" w:rsidRDefault="00C10110">
      <w:pPr>
        <w:pStyle w:val="BodyText"/>
        <w:spacing w:before="167"/>
      </w:pPr>
    </w:p>
    <w:p w14:paraId="5AD68BFA" w14:textId="77777777" w:rsidR="00C10110" w:rsidRDefault="00CE45D7">
      <w:pPr>
        <w:pStyle w:val="Heading1"/>
        <w:numPr>
          <w:ilvl w:val="0"/>
          <w:numId w:val="1"/>
        </w:numPr>
        <w:tabs>
          <w:tab w:val="left" w:pos="431"/>
        </w:tabs>
        <w:ind w:hanging="311"/>
      </w:pPr>
      <w:r>
        <w:rPr>
          <w:color w:val="1F4687"/>
        </w:rPr>
        <w:t xml:space="preserve">TASK 1: DIGITAL LITERACY AWARENESS </w:t>
      </w:r>
      <w:r>
        <w:rPr>
          <w:color w:val="1F4687"/>
          <w:spacing w:val="-2"/>
        </w:rPr>
        <w:t>INFOGRAPHIC</w:t>
      </w:r>
    </w:p>
    <w:p w14:paraId="73C4D67A" w14:textId="77777777" w:rsidR="00C10110" w:rsidRDefault="00C10110">
      <w:pPr>
        <w:pStyle w:val="BodyText"/>
        <w:spacing w:before="216"/>
        <w:rPr>
          <w:rFonts w:ascii="Arial"/>
          <w:b/>
          <w:sz w:val="28"/>
        </w:rPr>
      </w:pPr>
    </w:p>
    <w:p w14:paraId="6164EC4C" w14:textId="77777777" w:rsidR="00C10110" w:rsidRPr="009E7537" w:rsidRDefault="00CE45D7">
      <w:pPr>
        <w:pStyle w:val="BodyText"/>
        <w:spacing w:line="302" w:lineRule="auto"/>
        <w:ind w:left="120" w:right="116"/>
        <w:jc w:val="both"/>
        <w:rPr>
          <w:rFonts w:ascii="Times New Roman" w:hAnsi="Times New Roman" w:cs="Times New Roman"/>
          <w:sz w:val="24"/>
          <w:szCs w:val="24"/>
        </w:rPr>
      </w:pPr>
      <w:r w:rsidRPr="009E7537">
        <w:rPr>
          <w:rFonts w:ascii="Times New Roman" w:hAnsi="Times New Roman" w:cs="Times New Roman"/>
          <w:sz w:val="24"/>
          <w:szCs w:val="24"/>
        </w:rPr>
        <w:t xml:space="preserve">In this task, I created a one-page infographic using Canva that educates peers about digital literacy and its importance. The infographic covers five key topics: (1) What Digital Literacy means in the modern context, (2) Essential Digital Skills for </w:t>
      </w:r>
      <w:proofErr w:type="spellStart"/>
      <w:proofErr w:type="gramStart"/>
      <w:r w:rsidRPr="009E7537">
        <w:rPr>
          <w:rFonts w:ascii="Times New Roman" w:hAnsi="Times New Roman" w:cs="Times New Roman"/>
          <w:sz w:val="24"/>
          <w:szCs w:val="24"/>
        </w:rPr>
        <w:t>B.Tech</w:t>
      </w:r>
      <w:proofErr w:type="spellEnd"/>
      <w:proofErr w:type="gramEnd"/>
      <w:r w:rsidRPr="009E7537">
        <w:rPr>
          <w:rFonts w:ascii="Times New Roman" w:hAnsi="Times New Roman" w:cs="Times New Roman"/>
          <w:sz w:val="24"/>
          <w:szCs w:val="24"/>
        </w:rPr>
        <w:t xml:space="preserve"> students including cloud collaboration tools and cybersecurity basics, (3) Safe Internet Practices with emphasis on password management and phishing detection, (4) Professional Online Presence strategies for building a strong digital identity, and (5) Email Etiquette fundamentals for formal academic and professional communication. The design uses a professional color scheme of blues and greens to convey trust and growth. I incorporated relevant icons, clear typography hierarchy, and meaningful statistics to make complex information digestible for first-year students. The layout balances visual elements with text, ensuring readability without clutter. What I found most interesting during this task was understanding how visual hierarchy guides attention. By using color, size, and positioning strategically, I could guide viewers through information in a logical sequence. The most challenging aspect was condensing extensive information into a single page while maintaining clarity and engagement. This exercise taught me that effective communication is about choosing what matters most and presenting it memorably, a lesson applicable far beyond infographic design.</w:t>
      </w:r>
    </w:p>
    <w:p w14:paraId="77CA01B0" w14:textId="77777777" w:rsidR="00C10110" w:rsidRDefault="00C10110">
      <w:pPr>
        <w:pStyle w:val="BodyText"/>
      </w:pPr>
    </w:p>
    <w:p w14:paraId="1BAFB43A" w14:textId="77777777" w:rsidR="00C10110" w:rsidRDefault="00C10110">
      <w:pPr>
        <w:pStyle w:val="BodyText"/>
      </w:pPr>
    </w:p>
    <w:p w14:paraId="3EA1CF24" w14:textId="77777777" w:rsidR="00C10110" w:rsidRDefault="00C10110">
      <w:pPr>
        <w:pStyle w:val="BodyText"/>
        <w:spacing w:before="33"/>
      </w:pPr>
    </w:p>
    <w:p w14:paraId="60946926" w14:textId="77777777" w:rsidR="00C10110" w:rsidRDefault="00CE45D7">
      <w:pPr>
        <w:pStyle w:val="Heading1"/>
        <w:numPr>
          <w:ilvl w:val="0"/>
          <w:numId w:val="1"/>
        </w:numPr>
        <w:tabs>
          <w:tab w:val="left" w:pos="431"/>
        </w:tabs>
        <w:ind w:hanging="311"/>
      </w:pPr>
      <w:r>
        <w:rPr>
          <w:color w:val="1F4687"/>
        </w:rPr>
        <w:t xml:space="preserve">TASK 2: STUDENT DIGITAL </w:t>
      </w:r>
      <w:r>
        <w:rPr>
          <w:color w:val="1F4687"/>
          <w:spacing w:val="-2"/>
        </w:rPr>
        <w:t>PORTFOLIO</w:t>
      </w:r>
    </w:p>
    <w:p w14:paraId="3892C52D" w14:textId="77777777" w:rsidR="00C10110" w:rsidRDefault="00C10110">
      <w:pPr>
        <w:pStyle w:val="BodyText"/>
        <w:spacing w:before="216"/>
        <w:rPr>
          <w:rFonts w:ascii="Arial"/>
          <w:b/>
          <w:sz w:val="28"/>
        </w:rPr>
      </w:pPr>
    </w:p>
    <w:p w14:paraId="71A3182D" w14:textId="77777777" w:rsidR="00C10110" w:rsidRPr="009E7537" w:rsidRDefault="00CE45D7">
      <w:pPr>
        <w:pStyle w:val="BodyText"/>
        <w:spacing w:before="1" w:line="302" w:lineRule="auto"/>
        <w:ind w:left="120" w:right="117"/>
        <w:jc w:val="both"/>
        <w:rPr>
          <w:rFonts w:ascii="Times New Roman" w:hAnsi="Times New Roman" w:cs="Times New Roman"/>
          <w:sz w:val="24"/>
          <w:szCs w:val="24"/>
        </w:rPr>
      </w:pPr>
      <w:r w:rsidRPr="009E7537">
        <w:rPr>
          <w:rFonts w:ascii="Times New Roman" w:hAnsi="Times New Roman" w:cs="Times New Roman"/>
          <w:sz w:val="24"/>
          <w:szCs w:val="24"/>
        </w:rPr>
        <w:t>This</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task</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required</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establishing</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professional</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profiles</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on</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three</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key</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platforms.</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I</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created</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accounts on</w:t>
      </w:r>
      <w:r w:rsidRPr="009E7537">
        <w:rPr>
          <w:rFonts w:ascii="Times New Roman" w:hAnsi="Times New Roman" w:cs="Times New Roman"/>
          <w:spacing w:val="26"/>
          <w:sz w:val="24"/>
          <w:szCs w:val="24"/>
        </w:rPr>
        <w:t xml:space="preserve"> </w:t>
      </w:r>
      <w:r w:rsidRPr="009E7537">
        <w:rPr>
          <w:rFonts w:ascii="Times New Roman" w:hAnsi="Times New Roman" w:cs="Times New Roman"/>
          <w:sz w:val="24"/>
          <w:szCs w:val="24"/>
        </w:rPr>
        <w:t>GitHub,</w:t>
      </w:r>
      <w:r w:rsidRPr="009E7537">
        <w:rPr>
          <w:rFonts w:ascii="Times New Roman" w:hAnsi="Times New Roman" w:cs="Times New Roman"/>
          <w:spacing w:val="26"/>
          <w:sz w:val="24"/>
          <w:szCs w:val="24"/>
        </w:rPr>
        <w:t xml:space="preserve"> </w:t>
      </w:r>
      <w:r w:rsidRPr="009E7537">
        <w:rPr>
          <w:rFonts w:ascii="Times New Roman" w:hAnsi="Times New Roman" w:cs="Times New Roman"/>
          <w:sz w:val="24"/>
          <w:szCs w:val="24"/>
        </w:rPr>
        <w:t>LinkedIn,</w:t>
      </w:r>
      <w:r w:rsidRPr="009E7537">
        <w:rPr>
          <w:rFonts w:ascii="Times New Roman" w:hAnsi="Times New Roman" w:cs="Times New Roman"/>
          <w:spacing w:val="26"/>
          <w:sz w:val="24"/>
          <w:szCs w:val="24"/>
        </w:rPr>
        <w:t xml:space="preserve"> </w:t>
      </w:r>
      <w:r w:rsidRPr="009E7537">
        <w:rPr>
          <w:rFonts w:ascii="Times New Roman" w:hAnsi="Times New Roman" w:cs="Times New Roman"/>
          <w:sz w:val="24"/>
          <w:szCs w:val="24"/>
        </w:rPr>
        <w:t>and</w:t>
      </w:r>
      <w:r w:rsidRPr="009E7537">
        <w:rPr>
          <w:rFonts w:ascii="Times New Roman" w:hAnsi="Times New Roman" w:cs="Times New Roman"/>
          <w:spacing w:val="26"/>
          <w:sz w:val="24"/>
          <w:szCs w:val="24"/>
        </w:rPr>
        <w:t xml:space="preserve"> </w:t>
      </w:r>
      <w:r w:rsidRPr="009E7537">
        <w:rPr>
          <w:rFonts w:ascii="Times New Roman" w:hAnsi="Times New Roman" w:cs="Times New Roman"/>
          <w:sz w:val="24"/>
          <w:szCs w:val="24"/>
        </w:rPr>
        <w:t>Kaggle—platforms</w:t>
      </w:r>
      <w:r w:rsidRPr="009E7537">
        <w:rPr>
          <w:rFonts w:ascii="Times New Roman" w:hAnsi="Times New Roman" w:cs="Times New Roman"/>
          <w:spacing w:val="26"/>
          <w:sz w:val="24"/>
          <w:szCs w:val="24"/>
        </w:rPr>
        <w:t xml:space="preserve"> </w:t>
      </w:r>
      <w:r w:rsidRPr="009E7537">
        <w:rPr>
          <w:rFonts w:ascii="Times New Roman" w:hAnsi="Times New Roman" w:cs="Times New Roman"/>
          <w:sz w:val="24"/>
          <w:szCs w:val="24"/>
        </w:rPr>
        <w:t>essential</w:t>
      </w:r>
      <w:r w:rsidRPr="009E7537">
        <w:rPr>
          <w:rFonts w:ascii="Times New Roman" w:hAnsi="Times New Roman" w:cs="Times New Roman"/>
          <w:spacing w:val="26"/>
          <w:sz w:val="24"/>
          <w:szCs w:val="24"/>
        </w:rPr>
        <w:t xml:space="preserve"> </w:t>
      </w:r>
      <w:r w:rsidRPr="009E7537">
        <w:rPr>
          <w:rFonts w:ascii="Times New Roman" w:hAnsi="Times New Roman" w:cs="Times New Roman"/>
          <w:sz w:val="24"/>
          <w:szCs w:val="24"/>
        </w:rPr>
        <w:t>for</w:t>
      </w:r>
      <w:r w:rsidRPr="009E7537">
        <w:rPr>
          <w:rFonts w:ascii="Times New Roman" w:hAnsi="Times New Roman" w:cs="Times New Roman"/>
          <w:spacing w:val="26"/>
          <w:sz w:val="24"/>
          <w:szCs w:val="24"/>
        </w:rPr>
        <w:t xml:space="preserve"> </w:t>
      </w:r>
      <w:r w:rsidRPr="009E7537">
        <w:rPr>
          <w:rFonts w:ascii="Times New Roman" w:hAnsi="Times New Roman" w:cs="Times New Roman"/>
          <w:sz w:val="24"/>
          <w:szCs w:val="24"/>
        </w:rPr>
        <w:t>different</w:t>
      </w:r>
      <w:r w:rsidRPr="009E7537">
        <w:rPr>
          <w:rFonts w:ascii="Times New Roman" w:hAnsi="Times New Roman" w:cs="Times New Roman"/>
          <w:spacing w:val="26"/>
          <w:sz w:val="24"/>
          <w:szCs w:val="24"/>
        </w:rPr>
        <w:t xml:space="preserve"> </w:t>
      </w:r>
      <w:r w:rsidRPr="009E7537">
        <w:rPr>
          <w:rFonts w:ascii="Times New Roman" w:hAnsi="Times New Roman" w:cs="Times New Roman"/>
          <w:sz w:val="24"/>
          <w:szCs w:val="24"/>
        </w:rPr>
        <w:t>aspects</w:t>
      </w:r>
      <w:r w:rsidRPr="009E7537">
        <w:rPr>
          <w:rFonts w:ascii="Times New Roman" w:hAnsi="Times New Roman" w:cs="Times New Roman"/>
          <w:spacing w:val="26"/>
          <w:sz w:val="24"/>
          <w:szCs w:val="24"/>
        </w:rPr>
        <w:t xml:space="preserve"> </w:t>
      </w:r>
      <w:r w:rsidRPr="009E7537">
        <w:rPr>
          <w:rFonts w:ascii="Times New Roman" w:hAnsi="Times New Roman" w:cs="Times New Roman"/>
          <w:sz w:val="24"/>
          <w:szCs w:val="24"/>
        </w:rPr>
        <w:t>of</w:t>
      </w:r>
      <w:r w:rsidRPr="009E7537">
        <w:rPr>
          <w:rFonts w:ascii="Times New Roman" w:hAnsi="Times New Roman" w:cs="Times New Roman"/>
          <w:spacing w:val="26"/>
          <w:sz w:val="24"/>
          <w:szCs w:val="24"/>
        </w:rPr>
        <w:t xml:space="preserve"> </w:t>
      </w:r>
      <w:r w:rsidRPr="009E7537">
        <w:rPr>
          <w:rFonts w:ascii="Times New Roman" w:hAnsi="Times New Roman" w:cs="Times New Roman"/>
          <w:sz w:val="24"/>
          <w:szCs w:val="24"/>
        </w:rPr>
        <w:t>my</w:t>
      </w:r>
      <w:r w:rsidRPr="009E7537">
        <w:rPr>
          <w:rFonts w:ascii="Times New Roman" w:hAnsi="Times New Roman" w:cs="Times New Roman"/>
          <w:spacing w:val="26"/>
          <w:sz w:val="24"/>
          <w:szCs w:val="24"/>
        </w:rPr>
        <w:t xml:space="preserve"> </w:t>
      </w:r>
      <w:r w:rsidRPr="009E7537">
        <w:rPr>
          <w:rFonts w:ascii="Times New Roman" w:hAnsi="Times New Roman" w:cs="Times New Roman"/>
          <w:spacing w:val="-2"/>
          <w:sz w:val="24"/>
          <w:szCs w:val="24"/>
        </w:rPr>
        <w:t>academic</w:t>
      </w:r>
    </w:p>
    <w:p w14:paraId="18E36578" w14:textId="77777777" w:rsidR="00C10110" w:rsidRPr="009E7537" w:rsidRDefault="00C10110">
      <w:pPr>
        <w:pStyle w:val="BodyText"/>
        <w:spacing w:line="302" w:lineRule="auto"/>
        <w:jc w:val="both"/>
        <w:rPr>
          <w:rFonts w:ascii="Times New Roman" w:hAnsi="Times New Roman" w:cs="Times New Roman"/>
          <w:sz w:val="24"/>
          <w:szCs w:val="24"/>
        </w:rPr>
        <w:sectPr w:rsidR="00C10110" w:rsidRPr="009E7537">
          <w:pgSz w:w="12240" w:h="15840"/>
          <w:pgMar w:top="1500" w:right="1440" w:bottom="280" w:left="1440" w:header="720" w:footer="720" w:gutter="0"/>
          <w:cols w:space="720"/>
        </w:sectPr>
      </w:pPr>
    </w:p>
    <w:p w14:paraId="66B86E74" w14:textId="77777777" w:rsidR="00C10110" w:rsidRPr="009E7537" w:rsidRDefault="00CE45D7">
      <w:pPr>
        <w:pStyle w:val="BodyText"/>
        <w:spacing w:before="73" w:line="302" w:lineRule="auto"/>
        <w:ind w:left="120" w:right="116"/>
        <w:jc w:val="both"/>
        <w:rPr>
          <w:rFonts w:ascii="Times New Roman" w:hAnsi="Times New Roman" w:cs="Times New Roman"/>
          <w:sz w:val="24"/>
          <w:szCs w:val="24"/>
        </w:rPr>
      </w:pPr>
      <w:r w:rsidRPr="009E7537">
        <w:rPr>
          <w:rFonts w:ascii="Times New Roman" w:hAnsi="Times New Roman" w:cs="Times New Roman"/>
          <w:sz w:val="24"/>
          <w:szCs w:val="24"/>
        </w:rPr>
        <w:lastRenderedPageBreak/>
        <w:t xml:space="preserve">and professional journey. On GitHub, I set up a profile README featuring my name, branch, current year, and a statement about my learning aspirations. This platform will serve as my technical portfolio, showcasing projects and contributions throughout my </w:t>
      </w:r>
      <w:proofErr w:type="spellStart"/>
      <w:proofErr w:type="gramStart"/>
      <w:r w:rsidRPr="009E7537">
        <w:rPr>
          <w:rFonts w:ascii="Times New Roman" w:hAnsi="Times New Roman" w:cs="Times New Roman"/>
          <w:sz w:val="24"/>
          <w:szCs w:val="24"/>
        </w:rPr>
        <w:t>B.Tech</w:t>
      </w:r>
      <w:proofErr w:type="spellEnd"/>
      <w:proofErr w:type="gramEnd"/>
      <w:r w:rsidRPr="009E7537">
        <w:rPr>
          <w:rFonts w:ascii="Times New Roman" w:hAnsi="Times New Roman" w:cs="Times New Roman"/>
          <w:sz w:val="24"/>
          <w:szCs w:val="24"/>
        </w:rPr>
        <w:t xml:space="preserve"> journey. On LinkedIn, I completed my education profile with VIT Bhopal University, Computer Science Engineering, and expected graduation date. This platform will be crucial for networking with alumni, exploring internship opportunities, and building meaningful professional relationships. On Kaggle, I established my profile with relevant bio information, making it ready for data science projects and competitions that I plan to undertake in upcoming semesters. Over the next</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four</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years,</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I</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plan</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to:</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(1)</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Maintain</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consistent,</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professional</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content</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across</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all</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platforms,</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(2) Add 10+ meaningful projects to my GitHub portfolio, (3) Connect with 50+ alumni and professionals on LinkedIn, (4) Participate in Kaggle competitions to strengthen data science skills, and (5) Use these platforms as springboards for internship and career opportunities. Setting up these profiles made me realize the importance of intentionality in digital presence. Every detail—from profile photo to bio—contributes to the impression I make on potential employers and collaborators. What struck me most was how accessible senior professionals and mentors became simply by having a complete, professional profile.</w:t>
      </w:r>
    </w:p>
    <w:p w14:paraId="4C724B61" w14:textId="77777777" w:rsidR="00C10110" w:rsidRDefault="00C10110">
      <w:pPr>
        <w:pStyle w:val="BodyText"/>
      </w:pPr>
    </w:p>
    <w:p w14:paraId="57C2B003" w14:textId="77777777" w:rsidR="00C10110" w:rsidRDefault="00C10110">
      <w:pPr>
        <w:pStyle w:val="BodyText"/>
      </w:pPr>
    </w:p>
    <w:p w14:paraId="62E752E2" w14:textId="77777777" w:rsidR="00C10110" w:rsidRDefault="00C10110">
      <w:pPr>
        <w:pStyle w:val="BodyText"/>
        <w:spacing w:before="33"/>
      </w:pPr>
    </w:p>
    <w:p w14:paraId="5F63823D" w14:textId="77777777" w:rsidR="00C10110" w:rsidRDefault="00CE45D7">
      <w:pPr>
        <w:pStyle w:val="Heading1"/>
        <w:numPr>
          <w:ilvl w:val="0"/>
          <w:numId w:val="1"/>
        </w:numPr>
        <w:tabs>
          <w:tab w:val="left" w:pos="431"/>
        </w:tabs>
        <w:ind w:hanging="311"/>
      </w:pPr>
      <w:r>
        <w:rPr>
          <w:color w:val="1F4687"/>
        </w:rPr>
        <w:t xml:space="preserve">TASK 3: CODING PLATFORMS &amp; COLLABORATION </w:t>
      </w:r>
      <w:r>
        <w:rPr>
          <w:color w:val="1F4687"/>
          <w:spacing w:val="-2"/>
        </w:rPr>
        <w:t>TOOLS</w:t>
      </w:r>
    </w:p>
    <w:p w14:paraId="07884BB6" w14:textId="77777777" w:rsidR="00C10110" w:rsidRDefault="00C10110">
      <w:pPr>
        <w:pStyle w:val="BodyText"/>
        <w:spacing w:before="216"/>
        <w:rPr>
          <w:rFonts w:ascii="Arial"/>
          <w:b/>
          <w:sz w:val="28"/>
        </w:rPr>
      </w:pPr>
    </w:p>
    <w:p w14:paraId="12CD27AA" w14:textId="77777777" w:rsidR="00C10110" w:rsidRPr="009E7537" w:rsidRDefault="00CE45D7">
      <w:pPr>
        <w:pStyle w:val="BodyText"/>
        <w:spacing w:line="302" w:lineRule="auto"/>
        <w:ind w:left="120" w:right="116"/>
        <w:jc w:val="both"/>
        <w:rPr>
          <w:rFonts w:ascii="Times New Roman" w:hAnsi="Times New Roman" w:cs="Times New Roman"/>
          <w:sz w:val="24"/>
          <w:szCs w:val="24"/>
        </w:rPr>
      </w:pPr>
      <w:r w:rsidRPr="009E7537">
        <w:rPr>
          <w:rFonts w:ascii="Times New Roman" w:hAnsi="Times New Roman" w:cs="Times New Roman"/>
          <w:sz w:val="24"/>
          <w:szCs w:val="24"/>
        </w:rPr>
        <w:t xml:space="preserve">For this task, I engaged with both coding platforms and Google Workspace collaboration tools. On </w:t>
      </w:r>
      <w:proofErr w:type="spellStart"/>
      <w:r w:rsidRPr="009E7537">
        <w:rPr>
          <w:rFonts w:ascii="Times New Roman" w:hAnsi="Times New Roman" w:cs="Times New Roman"/>
          <w:sz w:val="24"/>
          <w:szCs w:val="24"/>
        </w:rPr>
        <w:t>HackerRank</w:t>
      </w:r>
      <w:proofErr w:type="spellEnd"/>
      <w:r w:rsidRPr="009E7537">
        <w:rPr>
          <w:rFonts w:ascii="Times New Roman" w:hAnsi="Times New Roman" w:cs="Times New Roman"/>
          <w:sz w:val="24"/>
          <w:szCs w:val="24"/>
        </w:rPr>
        <w:t>, I created an account and completed the "Solve Me First" beginner challenge in Python, successfully solving a simple addition problem and earning my first badge.</w:t>
      </w:r>
      <w:r w:rsidRPr="009E7537">
        <w:rPr>
          <w:rFonts w:ascii="Times New Roman" w:hAnsi="Times New Roman" w:cs="Times New Roman"/>
          <w:spacing w:val="40"/>
          <w:sz w:val="24"/>
          <w:szCs w:val="24"/>
        </w:rPr>
        <w:t xml:space="preserve"> </w:t>
      </w:r>
      <w:r w:rsidRPr="009E7537">
        <w:rPr>
          <w:rFonts w:ascii="Times New Roman" w:hAnsi="Times New Roman" w:cs="Times New Roman"/>
          <w:sz w:val="24"/>
          <w:szCs w:val="24"/>
        </w:rPr>
        <w:t>This</w:t>
      </w:r>
      <w:r w:rsidRPr="009E7537">
        <w:rPr>
          <w:rFonts w:ascii="Times New Roman" w:hAnsi="Times New Roman" w:cs="Times New Roman"/>
          <w:spacing w:val="40"/>
          <w:sz w:val="24"/>
          <w:szCs w:val="24"/>
        </w:rPr>
        <w:t xml:space="preserve"> </w:t>
      </w:r>
      <w:r w:rsidRPr="009E7537">
        <w:rPr>
          <w:rFonts w:ascii="Times New Roman" w:hAnsi="Times New Roman" w:cs="Times New Roman"/>
          <w:sz w:val="24"/>
          <w:szCs w:val="24"/>
        </w:rPr>
        <w:t>platform</w:t>
      </w:r>
      <w:r w:rsidRPr="009E7537">
        <w:rPr>
          <w:rFonts w:ascii="Times New Roman" w:hAnsi="Times New Roman" w:cs="Times New Roman"/>
          <w:spacing w:val="40"/>
          <w:sz w:val="24"/>
          <w:szCs w:val="24"/>
        </w:rPr>
        <w:t xml:space="preserve"> </w:t>
      </w:r>
      <w:r w:rsidRPr="009E7537">
        <w:rPr>
          <w:rFonts w:ascii="Times New Roman" w:hAnsi="Times New Roman" w:cs="Times New Roman"/>
          <w:sz w:val="24"/>
          <w:szCs w:val="24"/>
        </w:rPr>
        <w:t>will</w:t>
      </w:r>
      <w:r w:rsidRPr="009E7537">
        <w:rPr>
          <w:rFonts w:ascii="Times New Roman" w:hAnsi="Times New Roman" w:cs="Times New Roman"/>
          <w:spacing w:val="40"/>
          <w:sz w:val="24"/>
          <w:szCs w:val="24"/>
        </w:rPr>
        <w:t xml:space="preserve"> </w:t>
      </w:r>
      <w:r w:rsidRPr="009E7537">
        <w:rPr>
          <w:rFonts w:ascii="Times New Roman" w:hAnsi="Times New Roman" w:cs="Times New Roman"/>
          <w:sz w:val="24"/>
          <w:szCs w:val="24"/>
        </w:rPr>
        <w:t>serve</w:t>
      </w:r>
      <w:r w:rsidRPr="009E7537">
        <w:rPr>
          <w:rFonts w:ascii="Times New Roman" w:hAnsi="Times New Roman" w:cs="Times New Roman"/>
          <w:spacing w:val="40"/>
          <w:sz w:val="24"/>
          <w:szCs w:val="24"/>
        </w:rPr>
        <w:t xml:space="preserve"> </w:t>
      </w:r>
      <w:r w:rsidRPr="009E7537">
        <w:rPr>
          <w:rFonts w:ascii="Times New Roman" w:hAnsi="Times New Roman" w:cs="Times New Roman"/>
          <w:sz w:val="24"/>
          <w:szCs w:val="24"/>
        </w:rPr>
        <w:t>as</w:t>
      </w:r>
      <w:r w:rsidRPr="009E7537">
        <w:rPr>
          <w:rFonts w:ascii="Times New Roman" w:hAnsi="Times New Roman" w:cs="Times New Roman"/>
          <w:spacing w:val="40"/>
          <w:sz w:val="24"/>
          <w:szCs w:val="24"/>
        </w:rPr>
        <w:t xml:space="preserve"> </w:t>
      </w:r>
      <w:r w:rsidRPr="009E7537">
        <w:rPr>
          <w:rFonts w:ascii="Times New Roman" w:hAnsi="Times New Roman" w:cs="Times New Roman"/>
          <w:sz w:val="24"/>
          <w:szCs w:val="24"/>
        </w:rPr>
        <w:t>my</w:t>
      </w:r>
      <w:r w:rsidRPr="009E7537">
        <w:rPr>
          <w:rFonts w:ascii="Times New Roman" w:hAnsi="Times New Roman" w:cs="Times New Roman"/>
          <w:spacing w:val="40"/>
          <w:sz w:val="24"/>
          <w:szCs w:val="24"/>
        </w:rPr>
        <w:t xml:space="preserve"> </w:t>
      </w:r>
      <w:r w:rsidRPr="009E7537">
        <w:rPr>
          <w:rFonts w:ascii="Times New Roman" w:hAnsi="Times New Roman" w:cs="Times New Roman"/>
          <w:sz w:val="24"/>
          <w:szCs w:val="24"/>
        </w:rPr>
        <w:t>structured</w:t>
      </w:r>
      <w:r w:rsidRPr="009E7537">
        <w:rPr>
          <w:rFonts w:ascii="Times New Roman" w:hAnsi="Times New Roman" w:cs="Times New Roman"/>
          <w:spacing w:val="40"/>
          <w:sz w:val="24"/>
          <w:szCs w:val="24"/>
        </w:rPr>
        <w:t xml:space="preserve"> </w:t>
      </w:r>
      <w:r w:rsidRPr="009E7537">
        <w:rPr>
          <w:rFonts w:ascii="Times New Roman" w:hAnsi="Times New Roman" w:cs="Times New Roman"/>
          <w:sz w:val="24"/>
          <w:szCs w:val="24"/>
        </w:rPr>
        <w:t>learning</w:t>
      </w:r>
      <w:r w:rsidRPr="009E7537">
        <w:rPr>
          <w:rFonts w:ascii="Times New Roman" w:hAnsi="Times New Roman" w:cs="Times New Roman"/>
          <w:spacing w:val="40"/>
          <w:sz w:val="24"/>
          <w:szCs w:val="24"/>
        </w:rPr>
        <w:t xml:space="preserve"> </w:t>
      </w:r>
      <w:r w:rsidRPr="009E7537">
        <w:rPr>
          <w:rFonts w:ascii="Times New Roman" w:hAnsi="Times New Roman" w:cs="Times New Roman"/>
          <w:sz w:val="24"/>
          <w:szCs w:val="24"/>
        </w:rPr>
        <w:t>environment</w:t>
      </w:r>
      <w:r w:rsidRPr="009E7537">
        <w:rPr>
          <w:rFonts w:ascii="Times New Roman" w:hAnsi="Times New Roman" w:cs="Times New Roman"/>
          <w:spacing w:val="40"/>
          <w:sz w:val="24"/>
          <w:szCs w:val="24"/>
        </w:rPr>
        <w:t xml:space="preserve"> </w:t>
      </w:r>
      <w:r w:rsidRPr="009E7537">
        <w:rPr>
          <w:rFonts w:ascii="Times New Roman" w:hAnsi="Times New Roman" w:cs="Times New Roman"/>
          <w:sz w:val="24"/>
          <w:szCs w:val="24"/>
        </w:rPr>
        <w:t>for</w:t>
      </w:r>
      <w:r w:rsidRPr="009E7537">
        <w:rPr>
          <w:rFonts w:ascii="Times New Roman" w:hAnsi="Times New Roman" w:cs="Times New Roman"/>
          <w:spacing w:val="40"/>
          <w:sz w:val="24"/>
          <w:szCs w:val="24"/>
        </w:rPr>
        <w:t xml:space="preserve"> </w:t>
      </w:r>
      <w:r w:rsidRPr="009E7537">
        <w:rPr>
          <w:rFonts w:ascii="Times New Roman" w:hAnsi="Times New Roman" w:cs="Times New Roman"/>
          <w:sz w:val="24"/>
          <w:szCs w:val="24"/>
        </w:rPr>
        <w:t>building problem-solving</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skills</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progressively.</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In</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Google</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Workspace,</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I</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created</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a</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comprehensive</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"Digital Literacy Awareness Quiz" containing 5 questions: 3 multiple-choice questions about cybersecurity and professional practices, and 2 short-answer questions about email etiquette and file security. The form includes automatic scoring and response tracking via Google Sheets,</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enabling</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me</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to</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gather</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peer</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feedback</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and</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assess</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knowledge</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gaps</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in</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my</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batch.</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 xml:space="preserve">These platforms have immense academic value. </w:t>
      </w:r>
      <w:proofErr w:type="spellStart"/>
      <w:r w:rsidRPr="009E7537">
        <w:rPr>
          <w:rFonts w:ascii="Times New Roman" w:hAnsi="Times New Roman" w:cs="Times New Roman"/>
          <w:sz w:val="24"/>
          <w:szCs w:val="24"/>
        </w:rPr>
        <w:t>HackerRank</w:t>
      </w:r>
      <w:proofErr w:type="spellEnd"/>
      <w:r w:rsidRPr="009E7537">
        <w:rPr>
          <w:rFonts w:ascii="Times New Roman" w:hAnsi="Times New Roman" w:cs="Times New Roman"/>
          <w:sz w:val="24"/>
          <w:szCs w:val="24"/>
        </w:rPr>
        <w:t xml:space="preserve"> will help me prepare for technical interviews and master programming through progressive challenges. Google Forms demonstrates</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my</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ability</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to</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create</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assessment</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tools</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and</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gather</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data—skills</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relevant</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to</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my</w:t>
      </w:r>
      <w:r w:rsidRPr="009E7537">
        <w:rPr>
          <w:rFonts w:ascii="Times New Roman" w:hAnsi="Times New Roman" w:cs="Times New Roman"/>
          <w:spacing w:val="-6"/>
          <w:sz w:val="24"/>
          <w:szCs w:val="24"/>
        </w:rPr>
        <w:t xml:space="preserve"> </w:t>
      </w:r>
      <w:r w:rsidRPr="009E7537">
        <w:rPr>
          <w:rFonts w:ascii="Times New Roman" w:hAnsi="Times New Roman" w:cs="Times New Roman"/>
          <w:sz w:val="24"/>
          <w:szCs w:val="24"/>
        </w:rPr>
        <w:t xml:space="preserve">role as Digital Ambassador and future academic/professional work. The experience demonstrated how proper platform selection enhances learning outcomes. Structured challenges on </w:t>
      </w:r>
      <w:proofErr w:type="spellStart"/>
      <w:r w:rsidRPr="009E7537">
        <w:rPr>
          <w:rFonts w:ascii="Times New Roman" w:hAnsi="Times New Roman" w:cs="Times New Roman"/>
          <w:sz w:val="24"/>
          <w:szCs w:val="24"/>
        </w:rPr>
        <w:t>HackerRank</w:t>
      </w:r>
      <w:proofErr w:type="spellEnd"/>
      <w:r w:rsidRPr="009E7537">
        <w:rPr>
          <w:rFonts w:ascii="Times New Roman" w:hAnsi="Times New Roman" w:cs="Times New Roman"/>
          <w:sz w:val="24"/>
          <w:szCs w:val="24"/>
        </w:rPr>
        <w:t xml:space="preserve"> provide immediate feedback, while Google Forms enables collaborative learning and data-driven insights.</w:t>
      </w:r>
    </w:p>
    <w:p w14:paraId="63774E1E" w14:textId="77777777" w:rsidR="00C10110" w:rsidRDefault="00C10110">
      <w:pPr>
        <w:pStyle w:val="BodyText"/>
        <w:spacing w:line="302" w:lineRule="auto"/>
        <w:jc w:val="both"/>
        <w:sectPr w:rsidR="00C10110">
          <w:pgSz w:w="12240" w:h="15840"/>
          <w:pgMar w:top="1500" w:right="1440" w:bottom="280" w:left="1440" w:header="720" w:footer="720" w:gutter="0"/>
          <w:cols w:space="720"/>
        </w:sectPr>
      </w:pPr>
    </w:p>
    <w:p w14:paraId="72FCB8ED" w14:textId="77777777" w:rsidR="00C10110" w:rsidRDefault="00CE45D7">
      <w:pPr>
        <w:pStyle w:val="Heading1"/>
        <w:numPr>
          <w:ilvl w:val="0"/>
          <w:numId w:val="1"/>
        </w:numPr>
        <w:tabs>
          <w:tab w:val="left" w:pos="431"/>
        </w:tabs>
        <w:spacing w:before="77"/>
        <w:ind w:hanging="311"/>
      </w:pPr>
      <w:r>
        <w:rPr>
          <w:color w:val="1F4687"/>
        </w:rPr>
        <w:lastRenderedPageBreak/>
        <w:t xml:space="preserve">TASK 4: PROFESSIONAL COMMUNICATION &amp; EMAIL </w:t>
      </w:r>
      <w:r>
        <w:rPr>
          <w:color w:val="1F4687"/>
          <w:spacing w:val="-2"/>
        </w:rPr>
        <w:t>ETIQUETTE</w:t>
      </w:r>
    </w:p>
    <w:p w14:paraId="644F48BE" w14:textId="77777777" w:rsidR="00C10110" w:rsidRDefault="00C10110">
      <w:pPr>
        <w:pStyle w:val="BodyText"/>
        <w:spacing w:before="216"/>
        <w:rPr>
          <w:rFonts w:ascii="Arial"/>
          <w:b/>
          <w:sz w:val="28"/>
        </w:rPr>
      </w:pPr>
    </w:p>
    <w:p w14:paraId="50A6898C" w14:textId="77777777" w:rsidR="00C10110" w:rsidRPr="009E7537" w:rsidRDefault="00CE45D7">
      <w:pPr>
        <w:pStyle w:val="BodyText"/>
        <w:spacing w:line="302" w:lineRule="auto"/>
        <w:ind w:left="120" w:right="116"/>
        <w:jc w:val="both"/>
        <w:rPr>
          <w:rFonts w:ascii="Times New Roman" w:hAnsi="Times New Roman" w:cs="Times New Roman"/>
          <w:sz w:val="24"/>
          <w:szCs w:val="24"/>
        </w:rPr>
      </w:pPr>
      <w:r w:rsidRPr="009E7537">
        <w:rPr>
          <w:rFonts w:ascii="Times New Roman" w:hAnsi="Times New Roman" w:cs="Times New Roman"/>
          <w:sz w:val="24"/>
          <w:szCs w:val="24"/>
        </w:rPr>
        <w:t>I drafted two professional emails demonstrating mastery of email communication standards. The first email requests an assignment extension from a professor, structured with a clear subject line, professional greeting, context explanation, confidence statement, and proper closing.</w:t>
      </w:r>
      <w:r w:rsidRPr="009E7537">
        <w:rPr>
          <w:rFonts w:ascii="Times New Roman" w:hAnsi="Times New Roman" w:cs="Times New Roman"/>
          <w:spacing w:val="80"/>
          <w:w w:val="150"/>
          <w:sz w:val="24"/>
          <w:szCs w:val="24"/>
        </w:rPr>
        <w:t xml:space="preserve"> </w:t>
      </w:r>
      <w:r w:rsidRPr="009E7537">
        <w:rPr>
          <w:rFonts w:ascii="Times New Roman" w:hAnsi="Times New Roman" w:cs="Times New Roman"/>
          <w:sz w:val="24"/>
          <w:szCs w:val="24"/>
        </w:rPr>
        <w:t>The</w:t>
      </w:r>
      <w:r w:rsidRPr="009E7537">
        <w:rPr>
          <w:rFonts w:ascii="Times New Roman" w:hAnsi="Times New Roman" w:cs="Times New Roman"/>
          <w:spacing w:val="80"/>
          <w:w w:val="150"/>
          <w:sz w:val="24"/>
          <w:szCs w:val="24"/>
        </w:rPr>
        <w:t xml:space="preserve"> </w:t>
      </w:r>
      <w:r w:rsidRPr="009E7537">
        <w:rPr>
          <w:rFonts w:ascii="Times New Roman" w:hAnsi="Times New Roman" w:cs="Times New Roman"/>
          <w:sz w:val="24"/>
          <w:szCs w:val="24"/>
        </w:rPr>
        <w:t>second</w:t>
      </w:r>
      <w:r w:rsidRPr="009E7537">
        <w:rPr>
          <w:rFonts w:ascii="Times New Roman" w:hAnsi="Times New Roman" w:cs="Times New Roman"/>
          <w:spacing w:val="80"/>
          <w:w w:val="150"/>
          <w:sz w:val="24"/>
          <w:szCs w:val="24"/>
        </w:rPr>
        <w:t xml:space="preserve"> </w:t>
      </w:r>
      <w:r w:rsidRPr="009E7537">
        <w:rPr>
          <w:rFonts w:ascii="Times New Roman" w:hAnsi="Times New Roman" w:cs="Times New Roman"/>
          <w:sz w:val="24"/>
          <w:szCs w:val="24"/>
        </w:rPr>
        <w:t>email</w:t>
      </w:r>
      <w:r w:rsidRPr="009E7537">
        <w:rPr>
          <w:rFonts w:ascii="Times New Roman" w:hAnsi="Times New Roman" w:cs="Times New Roman"/>
          <w:spacing w:val="80"/>
          <w:w w:val="150"/>
          <w:sz w:val="24"/>
          <w:szCs w:val="24"/>
        </w:rPr>
        <w:t xml:space="preserve"> </w:t>
      </w:r>
      <w:r w:rsidRPr="009E7537">
        <w:rPr>
          <w:rFonts w:ascii="Times New Roman" w:hAnsi="Times New Roman" w:cs="Times New Roman"/>
          <w:sz w:val="24"/>
          <w:szCs w:val="24"/>
        </w:rPr>
        <w:t>expresses</w:t>
      </w:r>
      <w:r w:rsidRPr="009E7537">
        <w:rPr>
          <w:rFonts w:ascii="Times New Roman" w:hAnsi="Times New Roman" w:cs="Times New Roman"/>
          <w:spacing w:val="80"/>
          <w:w w:val="150"/>
          <w:sz w:val="24"/>
          <w:szCs w:val="24"/>
        </w:rPr>
        <w:t xml:space="preserve"> </w:t>
      </w:r>
      <w:r w:rsidRPr="009E7537">
        <w:rPr>
          <w:rFonts w:ascii="Times New Roman" w:hAnsi="Times New Roman" w:cs="Times New Roman"/>
          <w:sz w:val="24"/>
          <w:szCs w:val="24"/>
        </w:rPr>
        <w:t>interest</w:t>
      </w:r>
      <w:r w:rsidRPr="009E7537">
        <w:rPr>
          <w:rFonts w:ascii="Times New Roman" w:hAnsi="Times New Roman" w:cs="Times New Roman"/>
          <w:spacing w:val="80"/>
          <w:w w:val="150"/>
          <w:sz w:val="24"/>
          <w:szCs w:val="24"/>
        </w:rPr>
        <w:t xml:space="preserve"> </w:t>
      </w:r>
      <w:r w:rsidRPr="009E7537">
        <w:rPr>
          <w:rFonts w:ascii="Times New Roman" w:hAnsi="Times New Roman" w:cs="Times New Roman"/>
          <w:sz w:val="24"/>
          <w:szCs w:val="24"/>
        </w:rPr>
        <w:t>in</w:t>
      </w:r>
      <w:r w:rsidRPr="009E7537">
        <w:rPr>
          <w:rFonts w:ascii="Times New Roman" w:hAnsi="Times New Roman" w:cs="Times New Roman"/>
          <w:spacing w:val="80"/>
          <w:w w:val="150"/>
          <w:sz w:val="24"/>
          <w:szCs w:val="24"/>
        </w:rPr>
        <w:t xml:space="preserve"> </w:t>
      </w:r>
      <w:r w:rsidRPr="009E7537">
        <w:rPr>
          <w:rFonts w:ascii="Times New Roman" w:hAnsi="Times New Roman" w:cs="Times New Roman"/>
          <w:sz w:val="24"/>
          <w:szCs w:val="24"/>
        </w:rPr>
        <w:t>a</w:t>
      </w:r>
      <w:r w:rsidRPr="009E7537">
        <w:rPr>
          <w:rFonts w:ascii="Times New Roman" w:hAnsi="Times New Roman" w:cs="Times New Roman"/>
          <w:spacing w:val="80"/>
          <w:w w:val="150"/>
          <w:sz w:val="24"/>
          <w:szCs w:val="24"/>
        </w:rPr>
        <w:t xml:space="preserve"> </w:t>
      </w:r>
      <w:r w:rsidRPr="009E7537">
        <w:rPr>
          <w:rFonts w:ascii="Times New Roman" w:hAnsi="Times New Roman" w:cs="Times New Roman"/>
          <w:sz w:val="24"/>
          <w:szCs w:val="24"/>
        </w:rPr>
        <w:t>summer</w:t>
      </w:r>
      <w:r w:rsidRPr="009E7537">
        <w:rPr>
          <w:rFonts w:ascii="Times New Roman" w:hAnsi="Times New Roman" w:cs="Times New Roman"/>
          <w:spacing w:val="80"/>
          <w:w w:val="150"/>
          <w:sz w:val="24"/>
          <w:szCs w:val="24"/>
        </w:rPr>
        <w:t xml:space="preserve"> </w:t>
      </w:r>
      <w:r w:rsidRPr="009E7537">
        <w:rPr>
          <w:rFonts w:ascii="Times New Roman" w:hAnsi="Times New Roman" w:cs="Times New Roman"/>
          <w:sz w:val="24"/>
          <w:szCs w:val="24"/>
        </w:rPr>
        <w:t>internship,</w:t>
      </w:r>
      <w:r w:rsidRPr="009E7537">
        <w:rPr>
          <w:rFonts w:ascii="Times New Roman" w:hAnsi="Times New Roman" w:cs="Times New Roman"/>
          <w:spacing w:val="80"/>
          <w:w w:val="150"/>
          <w:sz w:val="24"/>
          <w:szCs w:val="24"/>
        </w:rPr>
        <w:t xml:space="preserve"> </w:t>
      </w:r>
      <w:r w:rsidRPr="009E7537">
        <w:rPr>
          <w:rFonts w:ascii="Times New Roman" w:hAnsi="Times New Roman" w:cs="Times New Roman"/>
          <w:sz w:val="24"/>
          <w:szCs w:val="24"/>
        </w:rPr>
        <w:t>including self-introduction, relevant skills, and call-to-action. Beyond individual emails, I created a comprehensive "Social Media Do's and Don'ts Checklist" with 8 Do's (including thinking</w:t>
      </w:r>
      <w:r w:rsidRPr="009E7537">
        <w:rPr>
          <w:rFonts w:ascii="Times New Roman" w:hAnsi="Times New Roman" w:cs="Times New Roman"/>
          <w:spacing w:val="40"/>
          <w:sz w:val="24"/>
          <w:szCs w:val="24"/>
        </w:rPr>
        <w:t xml:space="preserve"> </w:t>
      </w:r>
      <w:r w:rsidRPr="009E7537">
        <w:rPr>
          <w:rFonts w:ascii="Times New Roman" w:hAnsi="Times New Roman" w:cs="Times New Roman"/>
          <w:sz w:val="24"/>
          <w:szCs w:val="24"/>
        </w:rPr>
        <w:t xml:space="preserve">before posting, protecting personal information, building positive digital footprint) and 8 Don'ts (avoiding sensitive information sharing, cyberbullying, posting while emotional). A critical learning moment came from analyzing a real scenario where a classmate posted a public accusation on class WhatsApp group about unequal group project contributions. This destroyed team dynamics unnecessarily. The better approach would have been private conversation first, structured team meeting second, and escalation to professor only if necessary. This scenario taught me that digital communication is permanent, powerful, and can have unintended consequences. Every message </w:t>
      </w:r>
      <w:proofErr w:type="gramStart"/>
      <w:r w:rsidRPr="009E7537">
        <w:rPr>
          <w:rFonts w:ascii="Times New Roman" w:hAnsi="Times New Roman" w:cs="Times New Roman"/>
          <w:sz w:val="24"/>
          <w:szCs w:val="24"/>
        </w:rPr>
        <w:t>carries</w:t>
      </w:r>
      <w:proofErr w:type="gramEnd"/>
      <w:r w:rsidRPr="009E7537">
        <w:rPr>
          <w:rFonts w:ascii="Times New Roman" w:hAnsi="Times New Roman" w:cs="Times New Roman"/>
          <w:sz w:val="24"/>
          <w:szCs w:val="24"/>
        </w:rPr>
        <w:t xml:space="preserve"> responsibility. Key learnings: (1) Professional communication requires clarity, brevity, and respect for the reader's time, (2) Platform selection matters—public channels should only be used when appropriate, (3) Taking 24 hours before sending emotional messages prevents regrettable communications, and (4) Your digital communication defines your professional reputation.</w:t>
      </w:r>
    </w:p>
    <w:p w14:paraId="1FF7A89D" w14:textId="77777777" w:rsidR="00C10110" w:rsidRPr="009E7537" w:rsidRDefault="00C10110">
      <w:pPr>
        <w:pStyle w:val="BodyText"/>
        <w:rPr>
          <w:rFonts w:ascii="Times New Roman" w:hAnsi="Times New Roman" w:cs="Times New Roman"/>
          <w:sz w:val="24"/>
          <w:szCs w:val="24"/>
        </w:rPr>
      </w:pPr>
    </w:p>
    <w:p w14:paraId="7B0C3FF6" w14:textId="77777777" w:rsidR="00C10110" w:rsidRDefault="00C10110">
      <w:pPr>
        <w:pStyle w:val="BodyText"/>
      </w:pPr>
    </w:p>
    <w:p w14:paraId="1FFEB1A9" w14:textId="77777777" w:rsidR="00C10110" w:rsidRDefault="00C10110">
      <w:pPr>
        <w:pStyle w:val="BodyText"/>
        <w:spacing w:before="35"/>
      </w:pPr>
    </w:p>
    <w:p w14:paraId="08F26C73" w14:textId="77777777" w:rsidR="00C10110" w:rsidRDefault="00CE45D7">
      <w:pPr>
        <w:pStyle w:val="Heading1"/>
        <w:numPr>
          <w:ilvl w:val="0"/>
          <w:numId w:val="1"/>
        </w:numPr>
        <w:tabs>
          <w:tab w:val="left" w:pos="431"/>
        </w:tabs>
        <w:spacing w:before="1"/>
        <w:ind w:hanging="311"/>
      </w:pPr>
      <w:r>
        <w:rPr>
          <w:color w:val="1F4687"/>
        </w:rPr>
        <w:t xml:space="preserve">TASK 5: CYBERSECURITY AWARENESS &amp; </w:t>
      </w:r>
      <w:r>
        <w:rPr>
          <w:color w:val="1F4687"/>
          <w:spacing w:val="-2"/>
        </w:rPr>
        <w:t>PREVENTION</w:t>
      </w:r>
    </w:p>
    <w:p w14:paraId="57373943" w14:textId="77777777" w:rsidR="00C10110" w:rsidRDefault="00C10110">
      <w:pPr>
        <w:pStyle w:val="BodyText"/>
        <w:spacing w:before="216"/>
        <w:rPr>
          <w:rFonts w:ascii="Arial"/>
          <w:b/>
          <w:sz w:val="28"/>
        </w:rPr>
      </w:pPr>
    </w:p>
    <w:p w14:paraId="7C9CB619" w14:textId="77777777" w:rsidR="00C10110" w:rsidRPr="009E7537" w:rsidRDefault="00CE45D7">
      <w:pPr>
        <w:pStyle w:val="BodyText"/>
        <w:spacing w:line="300" w:lineRule="auto"/>
        <w:ind w:left="120" w:right="64"/>
        <w:jc w:val="both"/>
        <w:rPr>
          <w:rFonts w:ascii="Times New Roman" w:hAnsi="Times New Roman" w:cs="Times New Roman"/>
          <w:sz w:val="24"/>
          <w:szCs w:val="24"/>
        </w:rPr>
      </w:pPr>
      <w:r w:rsidRPr="009E7537">
        <w:rPr>
          <w:rFonts w:ascii="Times New Roman" w:hAnsi="Times New Roman" w:cs="Times New Roman"/>
          <w:sz w:val="24"/>
          <w:szCs w:val="24"/>
        </w:rPr>
        <w:t>For this critical task, I researched UPI fraud and online payment scams targeting college students. I created a detailed case study called "The Summer Internship Scam," describing how</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a</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student</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named</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Priya</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lost</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■5,000</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to</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a</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fake</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internship</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offer.</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The</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case</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study</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outlines:</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(1) What happened (LinkedIn scam offering internship with "verification fee"), (2) Definition of UPI fraud and step-by-step mechanics, (3) Who is targeted (college students desperate for internships), and (4) Consequences (financial loss, psychological trauma, career impact). I then created an 8+ point prevention checklist specifically for Indian college students,</w:t>
      </w:r>
      <w:r w:rsidRPr="009E7537">
        <w:rPr>
          <w:rFonts w:ascii="Times New Roman" w:hAnsi="Times New Roman" w:cs="Times New Roman"/>
          <w:spacing w:val="40"/>
          <w:sz w:val="24"/>
          <w:szCs w:val="24"/>
        </w:rPr>
        <w:t xml:space="preserve"> </w:t>
      </w:r>
      <w:r w:rsidRPr="009E7537">
        <w:rPr>
          <w:rFonts w:ascii="Times New Roman" w:hAnsi="Times New Roman" w:cs="Times New Roman"/>
          <w:sz w:val="24"/>
          <w:szCs w:val="24"/>
        </w:rPr>
        <w:t xml:space="preserve">including: Verify company legitimacy independently, </w:t>
      </w:r>
      <w:proofErr w:type="gramStart"/>
      <w:r w:rsidRPr="009E7537">
        <w:rPr>
          <w:rFonts w:ascii="Times New Roman" w:hAnsi="Times New Roman" w:cs="Times New Roman"/>
          <w:sz w:val="24"/>
          <w:szCs w:val="24"/>
        </w:rPr>
        <w:t>Never</w:t>
      </w:r>
      <w:proofErr w:type="gramEnd"/>
      <w:r w:rsidRPr="009E7537">
        <w:rPr>
          <w:rFonts w:ascii="Times New Roman" w:hAnsi="Times New Roman" w:cs="Times New Roman"/>
          <w:sz w:val="24"/>
          <w:szCs w:val="24"/>
        </w:rPr>
        <w:t xml:space="preserve"> pay upfront for opportunities, </w:t>
      </w:r>
      <w:proofErr w:type="gramStart"/>
      <w:r w:rsidRPr="009E7537">
        <w:rPr>
          <w:rFonts w:ascii="Times New Roman" w:hAnsi="Times New Roman" w:cs="Times New Roman"/>
          <w:sz w:val="24"/>
          <w:szCs w:val="24"/>
        </w:rPr>
        <w:t>Use</w:t>
      </w:r>
      <w:proofErr w:type="gramEnd"/>
      <w:r w:rsidRPr="009E7537">
        <w:rPr>
          <w:rFonts w:ascii="Times New Roman" w:hAnsi="Times New Roman" w:cs="Times New Roman"/>
          <w:sz w:val="24"/>
          <w:szCs w:val="24"/>
        </w:rPr>
        <w:t xml:space="preserve"> strong unique passwords, </w:t>
      </w:r>
      <w:proofErr w:type="gramStart"/>
      <w:r w:rsidRPr="009E7537">
        <w:rPr>
          <w:rFonts w:ascii="Times New Roman" w:hAnsi="Times New Roman" w:cs="Times New Roman"/>
          <w:sz w:val="24"/>
          <w:szCs w:val="24"/>
        </w:rPr>
        <w:t>Enable</w:t>
      </w:r>
      <w:proofErr w:type="gramEnd"/>
      <w:r w:rsidRPr="009E7537">
        <w:rPr>
          <w:rFonts w:ascii="Times New Roman" w:hAnsi="Times New Roman" w:cs="Times New Roman"/>
          <w:sz w:val="24"/>
          <w:szCs w:val="24"/>
        </w:rPr>
        <w:t xml:space="preserve"> two-factor authentication, </w:t>
      </w:r>
      <w:proofErr w:type="gramStart"/>
      <w:r w:rsidRPr="009E7537">
        <w:rPr>
          <w:rFonts w:ascii="Times New Roman" w:hAnsi="Times New Roman" w:cs="Times New Roman"/>
          <w:sz w:val="24"/>
          <w:szCs w:val="24"/>
        </w:rPr>
        <w:t>Never</w:t>
      </w:r>
      <w:proofErr w:type="gramEnd"/>
      <w:r w:rsidRPr="009E7537">
        <w:rPr>
          <w:rFonts w:ascii="Times New Roman" w:hAnsi="Times New Roman" w:cs="Times New Roman"/>
          <w:sz w:val="24"/>
          <w:szCs w:val="24"/>
        </w:rPr>
        <w:t xml:space="preserve"> share OTPs or banking information, Research before clicking links, </w:t>
      </w:r>
      <w:proofErr w:type="gramStart"/>
      <w:r w:rsidRPr="009E7537">
        <w:rPr>
          <w:rFonts w:ascii="Times New Roman" w:hAnsi="Times New Roman" w:cs="Times New Roman"/>
          <w:sz w:val="24"/>
          <w:szCs w:val="24"/>
        </w:rPr>
        <w:t>Be</w:t>
      </w:r>
      <w:proofErr w:type="gramEnd"/>
      <w:r w:rsidRPr="009E7537">
        <w:rPr>
          <w:rFonts w:ascii="Times New Roman" w:hAnsi="Times New Roman" w:cs="Times New Roman"/>
          <w:sz w:val="24"/>
          <w:szCs w:val="24"/>
        </w:rPr>
        <w:t xml:space="preserve"> skeptical of unsolicited opportunities, and </w:t>
      </w:r>
      <w:proofErr w:type="gramStart"/>
      <w:r w:rsidRPr="009E7537">
        <w:rPr>
          <w:rFonts w:ascii="Times New Roman" w:hAnsi="Times New Roman" w:cs="Times New Roman"/>
          <w:sz w:val="24"/>
          <w:szCs w:val="24"/>
        </w:rPr>
        <w:t>Monitor</w:t>
      </w:r>
      <w:proofErr w:type="gramEnd"/>
      <w:r w:rsidRPr="009E7537">
        <w:rPr>
          <w:rFonts w:ascii="Times New Roman" w:hAnsi="Times New Roman" w:cs="Times New Roman"/>
          <w:sz w:val="24"/>
          <w:szCs w:val="24"/>
        </w:rPr>
        <w:t xml:space="preserve"> all financial transactions regularly. I also added specific guidance on financial safety, security concerns relevant to India, and contact information for National Cyber Crime Portal (cybercrime.gov.in) and Helpline (1930). What surprised me most was discovering how recent</w:t>
      </w:r>
    </w:p>
    <w:p w14:paraId="2302D977" w14:textId="77777777" w:rsidR="00C10110" w:rsidRPr="009E7537" w:rsidRDefault="00C10110">
      <w:pPr>
        <w:pStyle w:val="BodyText"/>
        <w:spacing w:line="300" w:lineRule="auto"/>
        <w:jc w:val="both"/>
        <w:rPr>
          <w:rFonts w:ascii="Times New Roman" w:hAnsi="Times New Roman" w:cs="Times New Roman"/>
          <w:sz w:val="24"/>
          <w:szCs w:val="24"/>
        </w:rPr>
        <w:sectPr w:rsidR="00C10110" w:rsidRPr="009E7537">
          <w:pgSz w:w="12240" w:h="15840"/>
          <w:pgMar w:top="1500" w:right="1440" w:bottom="280" w:left="1440" w:header="720" w:footer="720" w:gutter="0"/>
          <w:cols w:space="720"/>
        </w:sectPr>
      </w:pPr>
    </w:p>
    <w:p w14:paraId="3F5D71CA" w14:textId="77777777" w:rsidR="00C10110" w:rsidRPr="009E7537" w:rsidRDefault="00CE45D7">
      <w:pPr>
        <w:pStyle w:val="BodyText"/>
        <w:spacing w:before="60" w:line="300" w:lineRule="auto"/>
        <w:ind w:left="120" w:right="64"/>
        <w:jc w:val="both"/>
        <w:rPr>
          <w:rFonts w:ascii="Times New Roman" w:hAnsi="Times New Roman" w:cs="Times New Roman"/>
          <w:sz w:val="24"/>
          <w:szCs w:val="24"/>
        </w:rPr>
      </w:pPr>
      <w:r w:rsidRPr="009E7537">
        <w:rPr>
          <w:rFonts w:ascii="Times New Roman" w:hAnsi="Times New Roman" w:cs="Times New Roman"/>
          <w:sz w:val="24"/>
          <w:szCs w:val="24"/>
        </w:rPr>
        <w:lastRenderedPageBreak/>
        <w:t>UPI</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fraud</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statistics</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show</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■1,537</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crores</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lost</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in</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2023</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alone,</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with</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college</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students</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representing 15-20% of victims. This isn't a rare edge case—it's affecting thousands of peers. The emotional</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manipulation</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tactics</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used</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by</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scammers</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highlighted</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how</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human</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factors</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matter</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 xml:space="preserve">more than technical knowledge in cybersecurity. As a result of this research, I've committed to a personal habit change: Before accepting any opportunity (job, internship, scholarship), I will wait 24 hours, verify independently through official channels, ask three critical questions, and involve a trusted person. This simple habit can prevent both financial loss and psychological </w:t>
      </w:r>
      <w:r w:rsidRPr="009E7537">
        <w:rPr>
          <w:rFonts w:ascii="Times New Roman" w:hAnsi="Times New Roman" w:cs="Times New Roman"/>
          <w:spacing w:val="-2"/>
          <w:sz w:val="24"/>
          <w:szCs w:val="24"/>
        </w:rPr>
        <w:t>damage.</w:t>
      </w:r>
    </w:p>
    <w:p w14:paraId="7EE317C3" w14:textId="77777777" w:rsidR="00C10110" w:rsidRDefault="00C10110">
      <w:pPr>
        <w:pStyle w:val="BodyText"/>
        <w:spacing w:line="300" w:lineRule="auto"/>
        <w:jc w:val="both"/>
        <w:sectPr w:rsidR="00C10110">
          <w:pgSz w:w="12240" w:h="15840"/>
          <w:pgMar w:top="1500" w:right="1440" w:bottom="280" w:left="1440" w:header="720" w:footer="720" w:gutter="0"/>
          <w:cols w:space="720"/>
        </w:sectPr>
      </w:pPr>
    </w:p>
    <w:p w14:paraId="69139BAF" w14:textId="77777777" w:rsidR="00C10110" w:rsidRDefault="00CE45D7">
      <w:pPr>
        <w:pStyle w:val="Heading1"/>
        <w:numPr>
          <w:ilvl w:val="0"/>
          <w:numId w:val="1"/>
        </w:numPr>
        <w:tabs>
          <w:tab w:val="left" w:pos="431"/>
        </w:tabs>
        <w:spacing w:before="77"/>
        <w:ind w:hanging="311"/>
      </w:pPr>
      <w:r>
        <w:rPr>
          <w:color w:val="1F4687"/>
        </w:rPr>
        <w:lastRenderedPageBreak/>
        <w:t xml:space="preserve">CONCLUSION &amp; OVERALL </w:t>
      </w:r>
      <w:r>
        <w:rPr>
          <w:color w:val="1F4687"/>
          <w:spacing w:val="-2"/>
        </w:rPr>
        <w:t>LEARNING</w:t>
      </w:r>
    </w:p>
    <w:p w14:paraId="30486E8E" w14:textId="77777777" w:rsidR="00C10110" w:rsidRDefault="00C10110">
      <w:pPr>
        <w:pStyle w:val="BodyText"/>
        <w:spacing w:before="216"/>
        <w:rPr>
          <w:rFonts w:ascii="Arial"/>
          <w:b/>
          <w:sz w:val="28"/>
        </w:rPr>
      </w:pPr>
    </w:p>
    <w:p w14:paraId="65C5F93A" w14:textId="77777777" w:rsidR="00C10110" w:rsidRDefault="00CE45D7">
      <w:pPr>
        <w:pStyle w:val="BodyText"/>
        <w:spacing w:line="302" w:lineRule="auto"/>
        <w:ind w:left="120" w:right="116"/>
        <w:jc w:val="both"/>
      </w:pPr>
      <w:r w:rsidRPr="009E7537">
        <w:rPr>
          <w:rFonts w:ascii="Times New Roman" w:hAnsi="Times New Roman" w:cs="Times New Roman"/>
          <w:sz w:val="24"/>
          <w:szCs w:val="24"/>
        </w:rPr>
        <w:t>Completing this Digital Literacy Project has fundamentally shifted how I view my role in the digital</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world.</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It's</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not</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merely</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about</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acquiring</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technical</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skills—it's</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about</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becoming</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a</w:t>
      </w:r>
      <w:r w:rsidRPr="009E7537">
        <w:rPr>
          <w:rFonts w:ascii="Times New Roman" w:hAnsi="Times New Roman" w:cs="Times New Roman"/>
          <w:spacing w:val="-7"/>
          <w:sz w:val="24"/>
          <w:szCs w:val="24"/>
        </w:rPr>
        <w:t xml:space="preserve"> </w:t>
      </w:r>
      <w:r w:rsidRPr="009E7537">
        <w:rPr>
          <w:rFonts w:ascii="Times New Roman" w:hAnsi="Times New Roman" w:cs="Times New Roman"/>
          <w:sz w:val="24"/>
          <w:szCs w:val="24"/>
        </w:rPr>
        <w:t>responsible digital citizen who understands the implications of my actions online. The five modules have provided a comprehensive foundation: I've learned to communicate professionally, maintain secure digital practices, build a strategic online presence, recognize cybersecurity threats, and</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guide</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my</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peers</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toward</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digital</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responsibility.</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More</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importantly,</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I've</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internalized</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that</w:t>
      </w:r>
      <w:r w:rsidRPr="009E7537">
        <w:rPr>
          <w:rFonts w:ascii="Times New Roman" w:hAnsi="Times New Roman" w:cs="Times New Roman"/>
          <w:spacing w:val="-1"/>
          <w:sz w:val="24"/>
          <w:szCs w:val="24"/>
        </w:rPr>
        <w:t xml:space="preserve"> </w:t>
      </w:r>
      <w:r w:rsidRPr="009E7537">
        <w:rPr>
          <w:rFonts w:ascii="Times New Roman" w:hAnsi="Times New Roman" w:cs="Times New Roman"/>
          <w:sz w:val="24"/>
          <w:szCs w:val="24"/>
        </w:rPr>
        <w:t>digital actions</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have</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consequences.</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Each</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email</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I</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send,</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each</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platform</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I</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join,</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each</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piece</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of</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information I share contributes to either a positive or negative digital legacy. As the Student Digital Ambassador,</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I</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now</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feel</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equipped</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to</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help</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peers</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navigate</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the</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digital</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landscape</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with</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confidence and responsibility. The tools and knowledge I've acquired won't just serve my academic journey—they'll be foundational to my professional success in an increasingly digital world. Looking ahead, my commitment is to maintain the standards I've set: professional communication, strong security practices, ethical digital behavior, and continuous learning in this</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rapidly</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evolving</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field.</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This</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portfolio</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represents</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not</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an</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end</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point,</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but</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a</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beginning—the</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start of a four-year journey of digital growth and responsibility</w:t>
      </w:r>
      <w:r>
        <w:t>.</w:t>
      </w:r>
    </w:p>
    <w:p w14:paraId="76F71663" w14:textId="77777777" w:rsidR="00C10110" w:rsidRDefault="00C10110">
      <w:pPr>
        <w:pStyle w:val="BodyText"/>
      </w:pPr>
    </w:p>
    <w:p w14:paraId="0022B886" w14:textId="77777777" w:rsidR="00C10110" w:rsidRDefault="00C10110">
      <w:pPr>
        <w:pStyle w:val="BodyText"/>
      </w:pPr>
    </w:p>
    <w:p w14:paraId="4F0D972A" w14:textId="77777777" w:rsidR="00C10110" w:rsidRDefault="00C10110">
      <w:pPr>
        <w:pStyle w:val="BodyText"/>
        <w:spacing w:before="176"/>
      </w:pPr>
    </w:p>
    <w:p w14:paraId="576CFFB9" w14:textId="77777777" w:rsidR="00C10110" w:rsidRDefault="00CE45D7">
      <w:pPr>
        <w:pStyle w:val="Heading1"/>
        <w:numPr>
          <w:ilvl w:val="0"/>
          <w:numId w:val="1"/>
        </w:numPr>
        <w:tabs>
          <w:tab w:val="left" w:pos="431"/>
        </w:tabs>
        <w:ind w:hanging="311"/>
      </w:pPr>
      <w:r>
        <w:rPr>
          <w:color w:val="1F4687"/>
        </w:rPr>
        <w:t xml:space="preserve">REFERENCES &amp; </w:t>
      </w:r>
      <w:r>
        <w:rPr>
          <w:color w:val="1F4687"/>
          <w:spacing w:val="-2"/>
        </w:rPr>
        <w:t>RESOURCES</w:t>
      </w:r>
    </w:p>
    <w:p w14:paraId="0B9B3FCA" w14:textId="77777777" w:rsidR="00C10110" w:rsidRDefault="00C10110">
      <w:pPr>
        <w:pStyle w:val="BodyText"/>
        <w:spacing w:before="95"/>
        <w:rPr>
          <w:rFonts w:ascii="Arial"/>
          <w:b/>
          <w:sz w:val="28"/>
        </w:rPr>
      </w:pPr>
    </w:p>
    <w:p w14:paraId="5DEAEB38" w14:textId="77777777" w:rsidR="00C10110" w:rsidRPr="009E7537" w:rsidRDefault="00CE45D7">
      <w:pPr>
        <w:pStyle w:val="ListParagraph"/>
        <w:numPr>
          <w:ilvl w:val="1"/>
          <w:numId w:val="1"/>
        </w:numPr>
        <w:tabs>
          <w:tab w:val="left" w:pos="605"/>
        </w:tabs>
        <w:spacing w:line="249" w:lineRule="auto"/>
        <w:ind w:right="849" w:firstLine="0"/>
        <w:rPr>
          <w:rFonts w:ascii="Times New Roman" w:hAnsi="Times New Roman" w:cs="Times New Roman"/>
          <w:sz w:val="24"/>
          <w:szCs w:val="24"/>
        </w:rPr>
      </w:pPr>
      <w:r w:rsidRPr="009E7537">
        <w:rPr>
          <w:rFonts w:ascii="Times New Roman" w:hAnsi="Times New Roman" w:cs="Times New Roman"/>
          <w:sz w:val="24"/>
          <w:szCs w:val="24"/>
        </w:rPr>
        <w:t>National</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Cyber</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Crime</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Portal.</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(2024).</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Cybercrime</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Statistics</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and</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Reporting.</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Retrieved</w:t>
      </w:r>
      <w:r w:rsidRPr="009E7537">
        <w:rPr>
          <w:rFonts w:ascii="Times New Roman" w:hAnsi="Times New Roman" w:cs="Times New Roman"/>
          <w:spacing w:val="-4"/>
          <w:sz w:val="24"/>
          <w:szCs w:val="24"/>
        </w:rPr>
        <w:t xml:space="preserve"> </w:t>
      </w:r>
      <w:r w:rsidRPr="009E7537">
        <w:rPr>
          <w:rFonts w:ascii="Times New Roman" w:hAnsi="Times New Roman" w:cs="Times New Roman"/>
          <w:sz w:val="24"/>
          <w:szCs w:val="24"/>
        </w:rPr>
        <w:t xml:space="preserve">from </w:t>
      </w:r>
      <w:r w:rsidRPr="009E7537">
        <w:rPr>
          <w:rFonts w:ascii="Times New Roman" w:hAnsi="Times New Roman" w:cs="Times New Roman"/>
          <w:spacing w:val="-2"/>
          <w:sz w:val="24"/>
          <w:szCs w:val="24"/>
        </w:rPr>
        <w:t>cybercrime.gov.in</w:t>
      </w:r>
    </w:p>
    <w:p w14:paraId="184E9E16" w14:textId="77777777" w:rsidR="00C10110" w:rsidRPr="009E7537" w:rsidRDefault="00CE45D7">
      <w:pPr>
        <w:pStyle w:val="ListParagraph"/>
        <w:numPr>
          <w:ilvl w:val="1"/>
          <w:numId w:val="1"/>
        </w:numPr>
        <w:tabs>
          <w:tab w:val="left" w:pos="605"/>
        </w:tabs>
        <w:spacing w:before="162"/>
        <w:ind w:left="605" w:hanging="125"/>
        <w:rPr>
          <w:rFonts w:ascii="Times New Roman" w:hAnsi="Times New Roman" w:cs="Times New Roman"/>
          <w:sz w:val="24"/>
          <w:szCs w:val="24"/>
        </w:rPr>
      </w:pPr>
      <w:r w:rsidRPr="009E7537">
        <w:rPr>
          <w:rFonts w:ascii="Times New Roman" w:hAnsi="Times New Roman" w:cs="Times New Roman"/>
          <w:sz w:val="24"/>
          <w:szCs w:val="24"/>
        </w:rPr>
        <w:t xml:space="preserve">Canva Design Platform. (2024). Design Learning Resources. Retrieved from </w:t>
      </w:r>
      <w:r w:rsidRPr="009E7537">
        <w:rPr>
          <w:rFonts w:ascii="Times New Roman" w:hAnsi="Times New Roman" w:cs="Times New Roman"/>
          <w:spacing w:val="-2"/>
          <w:sz w:val="24"/>
          <w:szCs w:val="24"/>
        </w:rPr>
        <w:t>canva.com</w:t>
      </w:r>
    </w:p>
    <w:p w14:paraId="1B136432" w14:textId="77777777" w:rsidR="00C10110" w:rsidRPr="009E7537" w:rsidRDefault="00CE45D7">
      <w:pPr>
        <w:pStyle w:val="ListParagraph"/>
        <w:numPr>
          <w:ilvl w:val="1"/>
          <w:numId w:val="1"/>
        </w:numPr>
        <w:tabs>
          <w:tab w:val="left" w:pos="605"/>
        </w:tabs>
        <w:spacing w:before="170"/>
        <w:ind w:left="605" w:hanging="125"/>
        <w:rPr>
          <w:rFonts w:ascii="Times New Roman" w:hAnsi="Times New Roman" w:cs="Times New Roman"/>
          <w:sz w:val="24"/>
          <w:szCs w:val="24"/>
        </w:rPr>
      </w:pPr>
      <w:r w:rsidRPr="009E7537">
        <w:rPr>
          <w:rFonts w:ascii="Times New Roman" w:hAnsi="Times New Roman" w:cs="Times New Roman"/>
          <w:sz w:val="24"/>
          <w:szCs w:val="24"/>
        </w:rPr>
        <w:t xml:space="preserve">GitHub Learning Lab. (2024). GitHub Skills and Training. Retrieved from </w:t>
      </w:r>
      <w:r w:rsidRPr="009E7537">
        <w:rPr>
          <w:rFonts w:ascii="Times New Roman" w:hAnsi="Times New Roman" w:cs="Times New Roman"/>
          <w:spacing w:val="-2"/>
          <w:sz w:val="24"/>
          <w:szCs w:val="24"/>
        </w:rPr>
        <w:t>github.com/skills</w:t>
      </w:r>
    </w:p>
    <w:p w14:paraId="51F7A077" w14:textId="77777777" w:rsidR="00C10110" w:rsidRPr="009E7537" w:rsidRDefault="00CE45D7">
      <w:pPr>
        <w:pStyle w:val="ListParagraph"/>
        <w:numPr>
          <w:ilvl w:val="1"/>
          <w:numId w:val="1"/>
        </w:numPr>
        <w:tabs>
          <w:tab w:val="left" w:pos="605"/>
        </w:tabs>
        <w:spacing w:before="170"/>
        <w:ind w:left="605" w:hanging="125"/>
        <w:rPr>
          <w:rFonts w:ascii="Times New Roman" w:hAnsi="Times New Roman" w:cs="Times New Roman"/>
          <w:sz w:val="24"/>
          <w:szCs w:val="24"/>
        </w:rPr>
      </w:pPr>
      <w:proofErr w:type="spellStart"/>
      <w:r w:rsidRPr="009E7537">
        <w:rPr>
          <w:rFonts w:ascii="Times New Roman" w:hAnsi="Times New Roman" w:cs="Times New Roman"/>
          <w:sz w:val="24"/>
          <w:szCs w:val="24"/>
        </w:rPr>
        <w:t>HackerRank</w:t>
      </w:r>
      <w:proofErr w:type="spellEnd"/>
      <w:r w:rsidRPr="009E7537">
        <w:rPr>
          <w:rFonts w:ascii="Times New Roman" w:hAnsi="Times New Roman" w:cs="Times New Roman"/>
          <w:sz w:val="24"/>
          <w:szCs w:val="24"/>
        </w:rPr>
        <w:t xml:space="preserve">. (2024). Competitive Programming and Learning. Retrieved from </w:t>
      </w:r>
      <w:r w:rsidRPr="009E7537">
        <w:rPr>
          <w:rFonts w:ascii="Times New Roman" w:hAnsi="Times New Roman" w:cs="Times New Roman"/>
          <w:spacing w:val="-2"/>
          <w:sz w:val="24"/>
          <w:szCs w:val="24"/>
        </w:rPr>
        <w:t>hackerrank.com</w:t>
      </w:r>
    </w:p>
    <w:p w14:paraId="23D3C7F4" w14:textId="77777777" w:rsidR="00C10110" w:rsidRPr="009E7537" w:rsidRDefault="00CE45D7">
      <w:pPr>
        <w:pStyle w:val="ListParagraph"/>
        <w:numPr>
          <w:ilvl w:val="1"/>
          <w:numId w:val="1"/>
        </w:numPr>
        <w:tabs>
          <w:tab w:val="left" w:pos="605"/>
        </w:tabs>
        <w:spacing w:before="170" w:line="249" w:lineRule="auto"/>
        <w:ind w:right="1393" w:firstLine="0"/>
        <w:rPr>
          <w:rFonts w:ascii="Times New Roman" w:hAnsi="Times New Roman" w:cs="Times New Roman"/>
          <w:sz w:val="24"/>
          <w:szCs w:val="24"/>
        </w:rPr>
      </w:pPr>
      <w:r w:rsidRPr="009E7537">
        <w:rPr>
          <w:rFonts w:ascii="Times New Roman" w:hAnsi="Times New Roman" w:cs="Times New Roman"/>
          <w:sz w:val="24"/>
          <w:szCs w:val="24"/>
        </w:rPr>
        <w:t>Google</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Workspace.</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(2024).</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Google</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Forms</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and</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Collaboration</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Tools.</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Retrieved</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 xml:space="preserve">from </w:t>
      </w:r>
      <w:r w:rsidRPr="009E7537">
        <w:rPr>
          <w:rFonts w:ascii="Times New Roman" w:hAnsi="Times New Roman" w:cs="Times New Roman"/>
          <w:spacing w:val="-2"/>
          <w:sz w:val="24"/>
          <w:szCs w:val="24"/>
        </w:rPr>
        <w:t>google.com/forms</w:t>
      </w:r>
    </w:p>
    <w:p w14:paraId="0EAAA380" w14:textId="77777777" w:rsidR="00C10110" w:rsidRPr="009E7537" w:rsidRDefault="00CE45D7">
      <w:pPr>
        <w:pStyle w:val="ListParagraph"/>
        <w:numPr>
          <w:ilvl w:val="1"/>
          <w:numId w:val="1"/>
        </w:numPr>
        <w:tabs>
          <w:tab w:val="left" w:pos="605"/>
        </w:tabs>
        <w:spacing w:before="161"/>
        <w:ind w:left="605" w:hanging="125"/>
        <w:rPr>
          <w:rFonts w:ascii="Times New Roman" w:hAnsi="Times New Roman" w:cs="Times New Roman"/>
          <w:sz w:val="24"/>
          <w:szCs w:val="24"/>
        </w:rPr>
      </w:pPr>
      <w:r w:rsidRPr="009E7537">
        <w:rPr>
          <w:rFonts w:ascii="Times New Roman" w:hAnsi="Times New Roman" w:cs="Times New Roman"/>
          <w:sz w:val="24"/>
          <w:szCs w:val="24"/>
        </w:rPr>
        <w:t xml:space="preserve">Reserve Bank of India. (2024). UPI Safety and Payment Guidelines. Retrieved from </w:t>
      </w:r>
      <w:r w:rsidRPr="009E7537">
        <w:rPr>
          <w:rFonts w:ascii="Times New Roman" w:hAnsi="Times New Roman" w:cs="Times New Roman"/>
          <w:spacing w:val="-2"/>
          <w:sz w:val="24"/>
          <w:szCs w:val="24"/>
        </w:rPr>
        <w:t>rbi.org.in</w:t>
      </w:r>
    </w:p>
    <w:p w14:paraId="434F2065" w14:textId="77777777" w:rsidR="00C10110" w:rsidRPr="009E7537" w:rsidRDefault="00CE45D7">
      <w:pPr>
        <w:pStyle w:val="ListParagraph"/>
        <w:numPr>
          <w:ilvl w:val="1"/>
          <w:numId w:val="1"/>
        </w:numPr>
        <w:tabs>
          <w:tab w:val="left" w:pos="605"/>
        </w:tabs>
        <w:spacing w:before="170" w:line="249" w:lineRule="auto"/>
        <w:ind w:right="1482" w:firstLine="0"/>
        <w:rPr>
          <w:rFonts w:ascii="Times New Roman" w:hAnsi="Times New Roman" w:cs="Times New Roman"/>
          <w:sz w:val="24"/>
          <w:szCs w:val="24"/>
        </w:rPr>
      </w:pPr>
      <w:r w:rsidRPr="009E7537">
        <w:rPr>
          <w:rFonts w:ascii="Times New Roman" w:hAnsi="Times New Roman" w:cs="Times New Roman"/>
          <w:sz w:val="24"/>
          <w:szCs w:val="24"/>
        </w:rPr>
        <w:t>VIT</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Bhopal</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University.</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(2024).</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Digital</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Literacy</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Course</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Materials.</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CSE0001</w:t>
      </w:r>
      <w:r w:rsidRPr="009E7537">
        <w:rPr>
          <w:rFonts w:ascii="Times New Roman" w:hAnsi="Times New Roman" w:cs="Times New Roman"/>
          <w:spacing w:val="-5"/>
          <w:sz w:val="24"/>
          <w:szCs w:val="24"/>
        </w:rPr>
        <w:t xml:space="preserve"> </w:t>
      </w:r>
      <w:r w:rsidRPr="009E7537">
        <w:rPr>
          <w:rFonts w:ascii="Times New Roman" w:hAnsi="Times New Roman" w:cs="Times New Roman"/>
          <w:sz w:val="24"/>
          <w:szCs w:val="24"/>
        </w:rPr>
        <w:t xml:space="preserve">Course </w:t>
      </w:r>
      <w:r w:rsidRPr="009E7537">
        <w:rPr>
          <w:rFonts w:ascii="Times New Roman" w:hAnsi="Times New Roman" w:cs="Times New Roman"/>
          <w:spacing w:val="-2"/>
          <w:sz w:val="24"/>
          <w:szCs w:val="24"/>
        </w:rPr>
        <w:t>Documentation</w:t>
      </w:r>
    </w:p>
    <w:p w14:paraId="4D9A93B0" w14:textId="77777777" w:rsidR="00C10110" w:rsidRPr="009E7537" w:rsidRDefault="00C10110">
      <w:pPr>
        <w:pStyle w:val="BodyText"/>
        <w:rPr>
          <w:rFonts w:ascii="Times New Roman" w:hAnsi="Times New Roman" w:cs="Times New Roman"/>
          <w:sz w:val="24"/>
          <w:szCs w:val="24"/>
        </w:rPr>
      </w:pPr>
    </w:p>
    <w:p w14:paraId="3E20AE57" w14:textId="77777777" w:rsidR="00C10110" w:rsidRDefault="00C10110">
      <w:pPr>
        <w:pStyle w:val="BodyText"/>
        <w:rPr>
          <w:sz w:val="20"/>
        </w:rPr>
      </w:pPr>
    </w:p>
    <w:p w14:paraId="06CD0C90" w14:textId="77777777" w:rsidR="00C10110" w:rsidRDefault="00C10110">
      <w:pPr>
        <w:pStyle w:val="BodyText"/>
        <w:rPr>
          <w:sz w:val="20"/>
        </w:rPr>
      </w:pPr>
    </w:p>
    <w:p w14:paraId="03679255" w14:textId="77777777" w:rsidR="00C10110" w:rsidRDefault="00C10110">
      <w:pPr>
        <w:pStyle w:val="BodyText"/>
        <w:spacing w:before="207"/>
        <w:rPr>
          <w:sz w:val="20"/>
        </w:rPr>
      </w:pPr>
    </w:p>
    <w:p w14:paraId="37658C30" w14:textId="77777777" w:rsidR="00C10110" w:rsidRDefault="00CE45D7">
      <w:pPr>
        <w:ind w:left="120"/>
        <w:jc w:val="both"/>
        <w:rPr>
          <w:rFonts w:ascii="Arial"/>
          <w:b/>
          <w:sz w:val="28"/>
        </w:rPr>
      </w:pPr>
      <w:r>
        <w:rPr>
          <w:rFonts w:ascii="Arial"/>
          <w:b/>
          <w:color w:val="1F4687"/>
          <w:sz w:val="28"/>
        </w:rPr>
        <w:t xml:space="preserve">END OF </w:t>
      </w:r>
      <w:r>
        <w:rPr>
          <w:rFonts w:ascii="Arial"/>
          <w:b/>
          <w:color w:val="1F4687"/>
          <w:spacing w:val="-2"/>
          <w:sz w:val="28"/>
        </w:rPr>
        <w:t>REPORT</w:t>
      </w:r>
    </w:p>
    <w:sectPr w:rsidR="00C10110">
      <w:pgSz w:w="12240" w:h="15840"/>
      <w:pgMar w:top="15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41FE8"/>
    <w:multiLevelType w:val="hybridMultilevel"/>
    <w:tmpl w:val="D69CB6A4"/>
    <w:lvl w:ilvl="0" w:tplc="3A682770">
      <w:start w:val="1"/>
      <w:numFmt w:val="decimal"/>
      <w:lvlText w:val="%1."/>
      <w:lvlJc w:val="left"/>
      <w:pPr>
        <w:ind w:left="431" w:hanging="312"/>
      </w:pPr>
      <w:rPr>
        <w:rFonts w:ascii="Arial" w:eastAsia="Arial" w:hAnsi="Arial" w:cs="Arial" w:hint="default"/>
        <w:b/>
        <w:bCs/>
        <w:i w:val="0"/>
        <w:iCs w:val="0"/>
        <w:color w:val="1F4687"/>
        <w:spacing w:val="0"/>
        <w:w w:val="100"/>
        <w:sz w:val="28"/>
        <w:szCs w:val="28"/>
        <w:lang w:val="en-US" w:eastAsia="en-US" w:bidi="ar-SA"/>
      </w:rPr>
    </w:lvl>
    <w:lvl w:ilvl="1" w:tplc="5B2C33DA">
      <w:numFmt w:val="bullet"/>
      <w:lvlText w:val="•"/>
      <w:lvlJc w:val="left"/>
      <w:pPr>
        <w:ind w:left="480" w:hanging="126"/>
      </w:pPr>
      <w:rPr>
        <w:rFonts w:ascii="Arial MT" w:eastAsia="Arial MT" w:hAnsi="Arial MT" w:cs="Arial MT" w:hint="default"/>
        <w:b w:val="0"/>
        <w:bCs w:val="0"/>
        <w:i w:val="0"/>
        <w:iCs w:val="0"/>
        <w:spacing w:val="0"/>
        <w:w w:val="100"/>
        <w:sz w:val="20"/>
        <w:szCs w:val="20"/>
        <w:lang w:val="en-US" w:eastAsia="en-US" w:bidi="ar-SA"/>
      </w:rPr>
    </w:lvl>
    <w:lvl w:ilvl="2" w:tplc="99BEA1D4">
      <w:numFmt w:val="bullet"/>
      <w:lvlText w:val="•"/>
      <w:lvlJc w:val="left"/>
      <w:pPr>
        <w:ind w:left="1466" w:hanging="126"/>
      </w:pPr>
      <w:rPr>
        <w:rFonts w:hint="default"/>
        <w:lang w:val="en-US" w:eastAsia="en-US" w:bidi="ar-SA"/>
      </w:rPr>
    </w:lvl>
    <w:lvl w:ilvl="3" w:tplc="E5DCA676">
      <w:numFmt w:val="bullet"/>
      <w:lvlText w:val="•"/>
      <w:lvlJc w:val="left"/>
      <w:pPr>
        <w:ind w:left="2453" w:hanging="126"/>
      </w:pPr>
      <w:rPr>
        <w:rFonts w:hint="default"/>
        <w:lang w:val="en-US" w:eastAsia="en-US" w:bidi="ar-SA"/>
      </w:rPr>
    </w:lvl>
    <w:lvl w:ilvl="4" w:tplc="A22CE084">
      <w:numFmt w:val="bullet"/>
      <w:lvlText w:val="•"/>
      <w:lvlJc w:val="left"/>
      <w:pPr>
        <w:ind w:left="3440" w:hanging="126"/>
      </w:pPr>
      <w:rPr>
        <w:rFonts w:hint="default"/>
        <w:lang w:val="en-US" w:eastAsia="en-US" w:bidi="ar-SA"/>
      </w:rPr>
    </w:lvl>
    <w:lvl w:ilvl="5" w:tplc="D31EE180">
      <w:numFmt w:val="bullet"/>
      <w:lvlText w:val="•"/>
      <w:lvlJc w:val="left"/>
      <w:pPr>
        <w:ind w:left="4426" w:hanging="126"/>
      </w:pPr>
      <w:rPr>
        <w:rFonts w:hint="default"/>
        <w:lang w:val="en-US" w:eastAsia="en-US" w:bidi="ar-SA"/>
      </w:rPr>
    </w:lvl>
    <w:lvl w:ilvl="6" w:tplc="71DA4E28">
      <w:numFmt w:val="bullet"/>
      <w:lvlText w:val="•"/>
      <w:lvlJc w:val="left"/>
      <w:pPr>
        <w:ind w:left="5413" w:hanging="126"/>
      </w:pPr>
      <w:rPr>
        <w:rFonts w:hint="default"/>
        <w:lang w:val="en-US" w:eastAsia="en-US" w:bidi="ar-SA"/>
      </w:rPr>
    </w:lvl>
    <w:lvl w:ilvl="7" w:tplc="D040B086">
      <w:numFmt w:val="bullet"/>
      <w:lvlText w:val="•"/>
      <w:lvlJc w:val="left"/>
      <w:pPr>
        <w:ind w:left="6400" w:hanging="126"/>
      </w:pPr>
      <w:rPr>
        <w:rFonts w:hint="default"/>
        <w:lang w:val="en-US" w:eastAsia="en-US" w:bidi="ar-SA"/>
      </w:rPr>
    </w:lvl>
    <w:lvl w:ilvl="8" w:tplc="893ADE30">
      <w:numFmt w:val="bullet"/>
      <w:lvlText w:val="•"/>
      <w:lvlJc w:val="left"/>
      <w:pPr>
        <w:ind w:left="7386" w:hanging="126"/>
      </w:pPr>
      <w:rPr>
        <w:rFonts w:hint="default"/>
        <w:lang w:val="en-US" w:eastAsia="en-US" w:bidi="ar-SA"/>
      </w:rPr>
    </w:lvl>
  </w:abstractNum>
  <w:num w:numId="1" w16cid:durableId="1225868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10110"/>
    <w:rsid w:val="001F21C4"/>
    <w:rsid w:val="00581803"/>
    <w:rsid w:val="009E7537"/>
    <w:rsid w:val="00C10110"/>
    <w:rsid w:val="00C67A83"/>
    <w:rsid w:val="00CE4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009D0"/>
  <w15:docId w15:val="{8B1DEF33-5A99-43EB-8C88-31E107D4C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431" w:hanging="311"/>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3279" w:hanging="2027"/>
    </w:pPr>
    <w:rPr>
      <w:rFonts w:ascii="Arial" w:eastAsia="Arial" w:hAnsi="Arial" w:cs="Arial"/>
      <w:b/>
      <w:bCs/>
      <w:sz w:val="48"/>
      <w:szCs w:val="48"/>
    </w:rPr>
  </w:style>
  <w:style w:type="paragraph" w:styleId="ListParagraph">
    <w:name w:val="List Paragraph"/>
    <w:basedOn w:val="Normal"/>
    <w:uiPriority w:val="1"/>
    <w:qFormat/>
    <w:pPr>
      <w:ind w:left="431" w:hanging="311"/>
    </w:pPr>
  </w:style>
  <w:style w:type="paragraph" w:customStyle="1" w:styleId="TableParagraph">
    <w:name w:val="Table Paragraph"/>
    <w:basedOn w:val="Normal"/>
    <w:uiPriority w:val="1"/>
    <w:qFormat/>
    <w:pPr>
      <w:spacing w:before="62"/>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6</Pages>
  <Words>1658</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Abhishek Nemane</cp:lastModifiedBy>
  <cp:revision>1</cp:revision>
  <dcterms:created xsi:type="dcterms:W3CDTF">2026-03-30T19:09:00Z</dcterms:created>
  <dcterms:modified xsi:type="dcterms:W3CDTF">2026-03-31T14:42:00Z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(unspecified)</vt:lpwstr>
  </property>
  <property fmtid="{D5CDD505-2E9C-101B-9397-08002B2CF9AE}" pid="4" name="LastSaved">
    <vt:filetime>2026-03-30T00:00:00Z</vt:filetime>
  </property>
  <property fmtid="{D5CDD505-2E9C-101B-9397-08002B2CF9AE}" pid="5" name="Producer">
    <vt:lpwstr>ReportLab PDF Library - (opensource)</vt:lpwstr>
  </property>
</Properties>
</file>