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7225" w14:textId="16D7F6D5" w:rsidR="00AE34F1" w:rsidRPr="00AE34F1" w:rsidRDefault="00AE34F1" w:rsidP="00AE34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E34F1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Napisati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program koji za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svaki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uneti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celi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broj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određuje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da li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uneti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broj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sadrži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više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parnih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ili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neparnih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cifara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Unos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prekinuti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nakon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što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korisnik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unese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broj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čije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cifre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parne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ili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cifre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neparne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Napomena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: Ne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koristiti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operacije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nad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stringovima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već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brojevima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>!</w:t>
      </w:r>
    </w:p>
    <w:p w14:paraId="294D2B14" w14:textId="77777777" w:rsidR="00AE34F1" w:rsidRPr="00AE34F1" w:rsidRDefault="00AE34F1" w:rsidP="00AE34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5885AC0" w14:textId="6281D174" w:rsidR="00AD1168" w:rsidRPr="00AE34F1" w:rsidRDefault="00AE34F1" w:rsidP="00AE34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E34F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Napisati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program za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izračunavanje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štampanje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računa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piceriji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Svaka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porudžbina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sadrži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samo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jednu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picu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. </w:t>
      </w:r>
      <w:r w:rsidR="00AD1168" w:rsidRPr="00AE34F1">
        <w:rPr>
          <w:rFonts w:ascii="Times New Roman" w:hAnsi="Times New Roman" w:cs="Times New Roman"/>
          <w:sz w:val="26"/>
          <w:szCs w:val="26"/>
        </w:rPr>
        <w:br/>
      </w:r>
      <w:r w:rsidR="00AD1168" w:rsidRPr="00AE34F1">
        <w:rPr>
          <w:rFonts w:ascii="Times New Roman" w:hAnsi="Times New Roman" w:cs="Times New Roman"/>
          <w:sz w:val="26"/>
          <w:szCs w:val="26"/>
        </w:rPr>
        <w:br/>
        <w:t xml:space="preserve">Pica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može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biti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veličinama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D1168" w:rsidRPr="00AE34F1">
        <w:rPr>
          <w:rFonts w:ascii="Times New Roman" w:hAnsi="Times New Roman" w:cs="Times New Roman"/>
          <w:sz w:val="26"/>
          <w:szCs w:val="26"/>
        </w:rPr>
        <w:t>S(</w:t>
      </w:r>
      <w:proofErr w:type="gram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500 RSD), M(650 RSD)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ili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L(770 RSD). </w:t>
      </w:r>
      <w:r w:rsidR="00AD1168" w:rsidRPr="00AE34F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Svaki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račun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sadrži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stavku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naknade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za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dostavu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Dostava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košta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109 RSD. U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slučaju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vremenski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uslovi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loši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izraziti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verovatnoćom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od 35%),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uračunava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se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dodatni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iznos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od 50 RSD). </w:t>
      </w:r>
      <w:r w:rsidR="00AD1168" w:rsidRPr="00AE34F1">
        <w:rPr>
          <w:rFonts w:ascii="Times New Roman" w:hAnsi="Times New Roman" w:cs="Times New Roman"/>
          <w:sz w:val="26"/>
          <w:szCs w:val="26"/>
        </w:rPr>
        <w:br/>
      </w:r>
      <w:r w:rsidR="00AD1168" w:rsidRPr="00AE34F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Ukoliko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ukupan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iznos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računa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iznad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800 RSD,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cena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dostave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umanjuje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za 20% (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ovo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umanjenje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se ne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odnosi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dodatak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za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loše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vremenske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168" w:rsidRPr="00AE34F1">
        <w:rPr>
          <w:rFonts w:ascii="Times New Roman" w:hAnsi="Times New Roman" w:cs="Times New Roman"/>
          <w:sz w:val="26"/>
          <w:szCs w:val="26"/>
        </w:rPr>
        <w:t>uslove</w:t>
      </w:r>
      <w:proofErr w:type="spellEnd"/>
      <w:r w:rsidR="00AD1168" w:rsidRPr="00AE34F1">
        <w:rPr>
          <w:rFonts w:ascii="Times New Roman" w:hAnsi="Times New Roman" w:cs="Times New Roman"/>
          <w:sz w:val="26"/>
          <w:szCs w:val="26"/>
        </w:rPr>
        <w:t>).</w:t>
      </w:r>
    </w:p>
    <w:p w14:paraId="2B0E2921" w14:textId="22E069AF" w:rsidR="00AD1168" w:rsidRDefault="00AD1168" w:rsidP="00AE34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AE34F1">
        <w:rPr>
          <w:rFonts w:ascii="Times New Roman" w:hAnsi="Times New Roman" w:cs="Times New Roman"/>
          <w:sz w:val="26"/>
          <w:szCs w:val="26"/>
        </w:rPr>
        <w:t>Napomena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Koristiti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funkciju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E34F1">
        <w:rPr>
          <w:rFonts w:ascii="Times New Roman" w:hAnsi="Times New Roman" w:cs="Times New Roman"/>
          <w:sz w:val="26"/>
          <w:szCs w:val="26"/>
        </w:rPr>
        <w:t>random(</w:t>
      </w:r>
      <w:proofErr w:type="gramEnd"/>
      <w:r w:rsidRPr="00AE34F1">
        <w:rPr>
          <w:rFonts w:ascii="Times New Roman" w:hAnsi="Times New Roman" w:cs="Times New Roman"/>
          <w:sz w:val="26"/>
          <w:szCs w:val="26"/>
        </w:rPr>
        <w:t xml:space="preserve">) za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implementaciju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verovatnoće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>.</w:t>
      </w:r>
    </w:p>
    <w:p w14:paraId="16432708" w14:textId="77777777" w:rsidR="00AE34F1" w:rsidRPr="00AE34F1" w:rsidRDefault="00AE34F1" w:rsidP="00AE34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2A782C2" w14:textId="47BCA698" w:rsidR="00AE34F1" w:rsidRPr="00AE34F1" w:rsidRDefault="00AE34F1" w:rsidP="00AE34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AE34F1">
        <w:rPr>
          <w:rFonts w:ascii="Times New Roman" w:hAnsi="Times New Roman" w:cs="Times New Roman"/>
          <w:sz w:val="26"/>
          <w:szCs w:val="26"/>
        </w:rPr>
        <w:t>Prilagoditi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zadatak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picerijom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tako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račun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može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sadrži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4F1">
        <w:rPr>
          <w:rFonts w:ascii="Times New Roman" w:hAnsi="Times New Roman" w:cs="Times New Roman"/>
          <w:sz w:val="26"/>
          <w:szCs w:val="26"/>
        </w:rPr>
        <w:t>više</w:t>
      </w:r>
      <w:proofErr w:type="spellEnd"/>
      <w:r w:rsidRPr="00AE34F1">
        <w:rPr>
          <w:rFonts w:ascii="Times New Roman" w:hAnsi="Times New Roman" w:cs="Times New Roman"/>
          <w:sz w:val="26"/>
          <w:szCs w:val="26"/>
        </w:rPr>
        <w:t xml:space="preserve"> pica</w:t>
      </w:r>
    </w:p>
    <w:p w14:paraId="3A010444" w14:textId="77777777" w:rsidR="00B11807" w:rsidRPr="00AE34F1" w:rsidRDefault="00000000" w:rsidP="00AE34F1">
      <w:pPr>
        <w:rPr>
          <w:rFonts w:ascii="Times New Roman" w:hAnsi="Times New Roman" w:cs="Times New Roman"/>
          <w:sz w:val="24"/>
          <w:szCs w:val="24"/>
        </w:rPr>
      </w:pPr>
    </w:p>
    <w:sectPr w:rsidR="00B11807" w:rsidRPr="00AE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68"/>
    <w:rsid w:val="00AD1168"/>
    <w:rsid w:val="00AE34F1"/>
    <w:rsid w:val="00C816A0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778D"/>
  <w15:chartTrackingRefBased/>
  <w15:docId w15:val="{D975974D-2ABE-49C2-836C-43630DA2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3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</cp:revision>
  <dcterms:created xsi:type="dcterms:W3CDTF">2022-11-26T14:00:00Z</dcterms:created>
  <dcterms:modified xsi:type="dcterms:W3CDTF">2022-11-26T14:03:00Z</dcterms:modified>
</cp:coreProperties>
</file>