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A77" w:rsidRPr="00BD4271" w:rsidRDefault="00032A77" w:rsidP="00032A77">
      <w:pPr>
        <w:jc w:val="center"/>
        <w:rPr>
          <w:i/>
          <w:noProof/>
          <w:color w:val="3B3838" w:themeColor="background2" w:themeShade="40"/>
          <w:lang w:val="sr-Latn-RS"/>
        </w:rPr>
      </w:pPr>
      <w:r w:rsidRPr="00BD4271">
        <w:rPr>
          <w:i/>
          <w:noProof/>
          <w:color w:val="3B3838" w:themeColor="background2" w:themeShade="40"/>
          <w:lang w:val="sr-Latn-RS"/>
        </w:rPr>
        <w:t>Elektronski fakultet u Nišu</w:t>
      </w:r>
    </w:p>
    <w:p w:rsidR="00032A77" w:rsidRPr="00BD4271" w:rsidRDefault="00032A77" w:rsidP="00032A77">
      <w:pPr>
        <w:spacing w:after="1320"/>
        <w:jc w:val="center"/>
        <w:rPr>
          <w:i/>
          <w:noProof/>
          <w:color w:val="3B3838" w:themeColor="background2" w:themeShade="40"/>
          <w:lang w:val="sr-Latn-RS"/>
        </w:rPr>
      </w:pPr>
      <w:r w:rsidRPr="00BD4271">
        <w:rPr>
          <w:i/>
          <w:noProof/>
          <w:color w:val="3B3838" w:themeColor="background2" w:themeShade="40"/>
          <w:lang w:val="sr-Latn-RS"/>
        </w:rPr>
        <w:t>Katedra za Računarstvo i informatiku</w:t>
      </w:r>
    </w:p>
    <w:p w:rsidR="00032A77" w:rsidRPr="00BD4271" w:rsidRDefault="00032A77" w:rsidP="00032A77">
      <w:pPr>
        <w:jc w:val="center"/>
        <w:rPr>
          <w:noProof/>
          <w:sz w:val="52"/>
          <w:szCs w:val="52"/>
          <w:lang w:val="sr-Latn-RS"/>
        </w:rPr>
      </w:pPr>
      <w:r w:rsidRPr="00BD4271">
        <w:rPr>
          <w:noProof/>
          <w:sz w:val="52"/>
          <w:szCs w:val="52"/>
          <w:lang w:val="sr-Latn-RS"/>
        </w:rPr>
        <w:t>Određivanje sentimenta komentara korišćenjem neuronske mreže</w:t>
      </w:r>
    </w:p>
    <w:p w:rsidR="00032A77" w:rsidRPr="00BD4271" w:rsidRDefault="00032A77" w:rsidP="00032A77">
      <w:pPr>
        <w:spacing w:after="240"/>
        <w:jc w:val="center"/>
        <w:rPr>
          <w:noProof/>
          <w:sz w:val="36"/>
          <w:szCs w:val="36"/>
          <w:lang w:val="sr-Latn-RS"/>
        </w:rPr>
      </w:pPr>
      <w:r w:rsidRPr="00BD4271">
        <w:rPr>
          <w:noProof/>
          <w:sz w:val="36"/>
          <w:szCs w:val="36"/>
          <w:lang w:val="sr-Latn-RS"/>
        </w:rPr>
        <w:t>Soft kompjuting</w:t>
      </w:r>
    </w:p>
    <w:p w:rsidR="00032A77" w:rsidRPr="00BD4271" w:rsidRDefault="00032A77" w:rsidP="00032A77">
      <w:pPr>
        <w:spacing w:after="240"/>
        <w:jc w:val="both"/>
        <w:rPr>
          <w:noProof/>
          <w:sz w:val="36"/>
          <w:szCs w:val="36"/>
          <w:lang w:val="sr-Latn-RS"/>
        </w:rPr>
      </w:pPr>
    </w:p>
    <w:p w:rsidR="00032A77" w:rsidRPr="00BD4271" w:rsidRDefault="00032A77" w:rsidP="00032A77">
      <w:pPr>
        <w:spacing w:after="240"/>
        <w:jc w:val="both"/>
        <w:rPr>
          <w:noProof/>
          <w:sz w:val="36"/>
          <w:szCs w:val="36"/>
          <w:lang w:val="sr-Latn-RS"/>
        </w:rPr>
      </w:pPr>
    </w:p>
    <w:p w:rsidR="00032A77" w:rsidRPr="00BD4271" w:rsidRDefault="00032A77" w:rsidP="00032A77">
      <w:pPr>
        <w:spacing w:after="240"/>
        <w:jc w:val="both"/>
        <w:rPr>
          <w:noProof/>
          <w:sz w:val="36"/>
          <w:szCs w:val="36"/>
          <w:lang w:val="sr-Latn-RS"/>
        </w:rPr>
      </w:pPr>
    </w:p>
    <w:p w:rsidR="00032A77" w:rsidRPr="00BD4271" w:rsidRDefault="00032A77" w:rsidP="00032A77">
      <w:pPr>
        <w:spacing w:after="240"/>
        <w:jc w:val="both"/>
        <w:rPr>
          <w:noProof/>
          <w:sz w:val="36"/>
          <w:szCs w:val="36"/>
          <w:lang w:val="sr-Latn-RS"/>
        </w:rPr>
      </w:pPr>
    </w:p>
    <w:p w:rsidR="00032A77" w:rsidRPr="00BD4271" w:rsidRDefault="00032A77" w:rsidP="00032A77">
      <w:pPr>
        <w:spacing w:after="240"/>
        <w:jc w:val="both"/>
        <w:rPr>
          <w:noProof/>
          <w:sz w:val="36"/>
          <w:szCs w:val="36"/>
          <w:lang w:val="sr-Latn-RS"/>
        </w:rPr>
      </w:pPr>
    </w:p>
    <w:p w:rsidR="00032A77" w:rsidRPr="00BD4271" w:rsidRDefault="00032A77" w:rsidP="00032A77">
      <w:pPr>
        <w:spacing w:after="240"/>
        <w:jc w:val="both"/>
        <w:rPr>
          <w:noProof/>
          <w:sz w:val="36"/>
          <w:szCs w:val="36"/>
          <w:lang w:val="sr-Latn-RS"/>
        </w:rPr>
      </w:pPr>
    </w:p>
    <w:p w:rsidR="00032A77" w:rsidRPr="00BD4271" w:rsidRDefault="00032A77" w:rsidP="00032A77">
      <w:pPr>
        <w:spacing w:after="240"/>
        <w:jc w:val="both"/>
        <w:rPr>
          <w:noProof/>
          <w:sz w:val="36"/>
          <w:szCs w:val="36"/>
          <w:lang w:val="sr-Latn-RS"/>
        </w:rPr>
      </w:pPr>
    </w:p>
    <w:p w:rsidR="00032A77" w:rsidRPr="00BD4271" w:rsidRDefault="00032A77" w:rsidP="00032A77">
      <w:pPr>
        <w:spacing w:after="240"/>
        <w:jc w:val="both"/>
        <w:rPr>
          <w:noProof/>
          <w:sz w:val="36"/>
          <w:szCs w:val="36"/>
          <w:lang w:val="sr-Latn-RS"/>
        </w:rPr>
      </w:pPr>
    </w:p>
    <w:p w:rsidR="00032A77" w:rsidRPr="00BD4271" w:rsidRDefault="00032A77" w:rsidP="00032A77">
      <w:pPr>
        <w:spacing w:after="240"/>
        <w:jc w:val="both"/>
        <w:rPr>
          <w:noProof/>
          <w:sz w:val="36"/>
          <w:szCs w:val="36"/>
          <w:lang w:val="sr-Latn-RS"/>
        </w:rPr>
      </w:pPr>
    </w:p>
    <w:p w:rsidR="00032A77" w:rsidRPr="00BD4271" w:rsidRDefault="00032A77" w:rsidP="00032A77">
      <w:pPr>
        <w:spacing w:after="240"/>
        <w:jc w:val="both"/>
        <w:rPr>
          <w:noProof/>
          <w:sz w:val="36"/>
          <w:szCs w:val="36"/>
          <w:lang w:val="sr-Latn-RS"/>
        </w:rPr>
      </w:pPr>
    </w:p>
    <w:p w:rsidR="00032A77" w:rsidRPr="00BD4271" w:rsidRDefault="00032A77" w:rsidP="00032A77">
      <w:pPr>
        <w:spacing w:after="240"/>
        <w:jc w:val="both"/>
        <w:rPr>
          <w:noProof/>
          <w:sz w:val="36"/>
          <w:szCs w:val="36"/>
          <w:lang w:val="sr-Latn-RS"/>
        </w:rPr>
      </w:pPr>
    </w:p>
    <w:p w:rsidR="00032A77" w:rsidRPr="00BD4271" w:rsidRDefault="00032A77" w:rsidP="00032A77">
      <w:pPr>
        <w:spacing w:after="240"/>
        <w:jc w:val="both"/>
        <w:rPr>
          <w:noProof/>
          <w:sz w:val="36"/>
          <w:szCs w:val="36"/>
          <w:lang w:val="sr-Latn-RS"/>
        </w:rPr>
      </w:pPr>
    </w:p>
    <w:p w:rsidR="00032A77" w:rsidRPr="00BD4271" w:rsidRDefault="00032A77" w:rsidP="00032A77">
      <w:pPr>
        <w:jc w:val="both"/>
        <w:rPr>
          <w:i/>
          <w:noProof/>
          <w:color w:val="3B3838" w:themeColor="background2" w:themeShade="40"/>
          <w:sz w:val="28"/>
          <w:szCs w:val="28"/>
          <w:lang w:val="sr-Latn-RS"/>
        </w:rPr>
      </w:pPr>
    </w:p>
    <w:p w:rsidR="00032A77" w:rsidRPr="00BD4271" w:rsidRDefault="00032A77" w:rsidP="00032A77">
      <w:pPr>
        <w:jc w:val="both"/>
        <w:rPr>
          <w:i/>
          <w:noProof/>
          <w:color w:val="3B3838" w:themeColor="background2" w:themeShade="40"/>
          <w:sz w:val="28"/>
          <w:szCs w:val="28"/>
          <w:lang w:val="sr-Latn-RS"/>
        </w:rPr>
        <w:sectPr w:rsidR="00032A77" w:rsidRPr="00BD4271" w:rsidSect="000373AD">
          <w:footerReference w:type="default" r:id="rId7"/>
          <w:pgSz w:w="11907" w:h="16839" w:code="9"/>
          <w:pgMar w:top="1440" w:right="1440" w:bottom="1440" w:left="1440" w:header="720" w:footer="720" w:gutter="0"/>
          <w:cols w:space="720"/>
          <w:titlePg/>
          <w:docGrid w:linePitch="360"/>
        </w:sectPr>
      </w:pPr>
    </w:p>
    <w:p w:rsidR="00032A77" w:rsidRPr="00BD4271" w:rsidRDefault="00032A77" w:rsidP="00032A77">
      <w:pPr>
        <w:jc w:val="both"/>
        <w:rPr>
          <w:b/>
          <w:i/>
          <w:noProof/>
          <w:color w:val="3B3838" w:themeColor="background2" w:themeShade="40"/>
          <w:sz w:val="28"/>
          <w:szCs w:val="28"/>
          <w:lang w:val="sr-Latn-RS"/>
        </w:rPr>
      </w:pPr>
      <w:r w:rsidRPr="00BD4271">
        <w:rPr>
          <w:i/>
          <w:noProof/>
          <w:color w:val="3B3838" w:themeColor="background2" w:themeShade="40"/>
          <w:sz w:val="28"/>
          <w:szCs w:val="28"/>
          <w:lang w:val="sr-Latn-RS"/>
        </w:rPr>
        <w:t xml:space="preserve">Student: </w:t>
      </w:r>
      <w:r w:rsidRPr="00BD4271">
        <w:rPr>
          <w:b/>
          <w:i/>
          <w:noProof/>
          <w:color w:val="3B3838" w:themeColor="background2" w:themeShade="40"/>
          <w:sz w:val="28"/>
          <w:szCs w:val="28"/>
          <w:lang w:val="sr-Latn-RS"/>
        </w:rPr>
        <w:t>Uroš Janjić</w:t>
      </w:r>
      <w:r w:rsidRPr="00BD4271">
        <w:rPr>
          <w:noProof/>
          <w:color w:val="3B3838" w:themeColor="background2" w:themeShade="40"/>
          <w:sz w:val="28"/>
          <w:szCs w:val="28"/>
          <w:lang w:val="sr-Latn-RS"/>
        </w:rPr>
        <w:t>,</w:t>
      </w:r>
      <w:r w:rsidRPr="00BD4271">
        <w:rPr>
          <w:b/>
          <w:i/>
          <w:noProof/>
          <w:color w:val="3B3838" w:themeColor="background2" w:themeShade="40"/>
          <w:sz w:val="28"/>
          <w:szCs w:val="28"/>
          <w:lang w:val="sr-Latn-RS"/>
        </w:rPr>
        <w:t xml:space="preserve"> 607</w:t>
      </w:r>
    </w:p>
    <w:p w:rsidR="00032A77" w:rsidRPr="00BD4271" w:rsidRDefault="00032A77" w:rsidP="00032A77">
      <w:pPr>
        <w:jc w:val="right"/>
        <w:rPr>
          <w:b/>
          <w:i/>
          <w:noProof/>
          <w:color w:val="3B3838" w:themeColor="background2" w:themeShade="40"/>
          <w:sz w:val="28"/>
          <w:szCs w:val="28"/>
          <w:lang w:val="sr-Latn-RS"/>
        </w:rPr>
        <w:sectPr w:rsidR="00032A77" w:rsidRPr="00BD4271" w:rsidSect="00032A77">
          <w:type w:val="continuous"/>
          <w:pgSz w:w="11907" w:h="16839" w:code="9"/>
          <w:pgMar w:top="1440" w:right="1440" w:bottom="1440" w:left="1440" w:header="720" w:footer="720" w:gutter="0"/>
          <w:cols w:num="2" w:space="720"/>
          <w:docGrid w:linePitch="360"/>
        </w:sectPr>
      </w:pPr>
      <w:r w:rsidRPr="00BD4271">
        <w:rPr>
          <w:i/>
          <w:noProof/>
          <w:color w:val="3B3838" w:themeColor="background2" w:themeShade="40"/>
          <w:sz w:val="28"/>
          <w:szCs w:val="28"/>
          <w:lang w:val="sr-Latn-RS"/>
        </w:rPr>
        <w:t xml:space="preserve">Mentor: </w:t>
      </w:r>
      <w:r w:rsidRPr="00BD4271">
        <w:rPr>
          <w:b/>
          <w:i/>
          <w:noProof/>
          <w:color w:val="3B3838" w:themeColor="background2" w:themeShade="40"/>
          <w:sz w:val="28"/>
          <w:szCs w:val="28"/>
          <w:lang w:val="sr-Latn-RS"/>
        </w:rPr>
        <w:t>Aleksandar Milosavljević</w:t>
      </w:r>
    </w:p>
    <w:sdt>
      <w:sdtPr>
        <w:id w:val="1086883583"/>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rsidR="000373AD" w:rsidRPr="000373AD" w:rsidRDefault="000373AD" w:rsidP="000373AD">
          <w:pPr>
            <w:pStyle w:val="TOCHeading"/>
            <w:spacing w:after="480"/>
            <w:rPr>
              <w:rFonts w:asciiTheme="minorHAnsi" w:hAnsiTheme="minorHAnsi" w:cstheme="minorHAnsi"/>
              <w:color w:val="auto"/>
              <w:sz w:val="36"/>
              <w:szCs w:val="36"/>
            </w:rPr>
          </w:pPr>
          <w:proofErr w:type="spellStart"/>
          <w:r>
            <w:rPr>
              <w:rFonts w:asciiTheme="minorHAnsi" w:hAnsiTheme="minorHAnsi" w:cstheme="minorHAnsi"/>
              <w:color w:val="auto"/>
              <w:sz w:val="36"/>
              <w:szCs w:val="36"/>
            </w:rPr>
            <w:t>Sadržaj</w:t>
          </w:r>
          <w:proofErr w:type="spellEnd"/>
        </w:p>
        <w:p w:rsidR="000373AD" w:rsidRPr="000373AD" w:rsidRDefault="000373AD" w:rsidP="000373AD">
          <w:pPr>
            <w:pStyle w:val="TOC1"/>
            <w:tabs>
              <w:tab w:val="right" w:leader="dot" w:pos="9017"/>
            </w:tabs>
            <w:spacing w:after="240"/>
            <w:rPr>
              <w:noProof/>
              <w:sz w:val="32"/>
              <w:szCs w:val="32"/>
            </w:rPr>
          </w:pPr>
          <w:r>
            <w:fldChar w:fldCharType="begin"/>
          </w:r>
          <w:r>
            <w:instrText xml:space="preserve"> TOC \o "1-3" \h \z \u </w:instrText>
          </w:r>
          <w:r>
            <w:fldChar w:fldCharType="separate"/>
          </w:r>
          <w:hyperlink w:anchor="_Toc518656614" w:history="1">
            <w:r w:rsidRPr="000373AD">
              <w:rPr>
                <w:rStyle w:val="Hyperlink"/>
                <w:noProof/>
                <w:sz w:val="32"/>
                <w:szCs w:val="32"/>
                <w:lang w:val="sr-Latn-RS"/>
              </w:rPr>
              <w:t>Uvod</w:t>
            </w:r>
            <w:r w:rsidRPr="000373AD">
              <w:rPr>
                <w:noProof/>
                <w:webHidden/>
                <w:sz w:val="32"/>
                <w:szCs w:val="32"/>
              </w:rPr>
              <w:tab/>
            </w:r>
            <w:r w:rsidRPr="000373AD">
              <w:rPr>
                <w:noProof/>
                <w:webHidden/>
                <w:sz w:val="32"/>
                <w:szCs w:val="32"/>
              </w:rPr>
              <w:fldChar w:fldCharType="begin"/>
            </w:r>
            <w:r w:rsidRPr="000373AD">
              <w:rPr>
                <w:noProof/>
                <w:webHidden/>
                <w:sz w:val="32"/>
                <w:szCs w:val="32"/>
              </w:rPr>
              <w:instrText xml:space="preserve"> PAGEREF _Toc518656614 \h </w:instrText>
            </w:r>
            <w:r w:rsidRPr="000373AD">
              <w:rPr>
                <w:noProof/>
                <w:webHidden/>
                <w:sz w:val="32"/>
                <w:szCs w:val="32"/>
              </w:rPr>
            </w:r>
            <w:r w:rsidRPr="000373AD">
              <w:rPr>
                <w:noProof/>
                <w:webHidden/>
                <w:sz w:val="32"/>
                <w:szCs w:val="32"/>
              </w:rPr>
              <w:fldChar w:fldCharType="separate"/>
            </w:r>
            <w:r>
              <w:rPr>
                <w:noProof/>
                <w:webHidden/>
                <w:sz w:val="32"/>
                <w:szCs w:val="32"/>
              </w:rPr>
              <w:t>3</w:t>
            </w:r>
            <w:r w:rsidRPr="000373AD">
              <w:rPr>
                <w:noProof/>
                <w:webHidden/>
                <w:sz w:val="32"/>
                <w:szCs w:val="32"/>
              </w:rPr>
              <w:fldChar w:fldCharType="end"/>
            </w:r>
          </w:hyperlink>
        </w:p>
        <w:p w:rsidR="000373AD" w:rsidRPr="000373AD" w:rsidRDefault="000373AD" w:rsidP="000373AD">
          <w:pPr>
            <w:pStyle w:val="TOC1"/>
            <w:tabs>
              <w:tab w:val="right" w:leader="dot" w:pos="9017"/>
            </w:tabs>
            <w:spacing w:after="240"/>
            <w:rPr>
              <w:noProof/>
              <w:sz w:val="32"/>
              <w:szCs w:val="32"/>
            </w:rPr>
          </w:pPr>
          <w:hyperlink w:anchor="_Toc518656615" w:history="1">
            <w:r w:rsidRPr="000373AD">
              <w:rPr>
                <w:rStyle w:val="Hyperlink"/>
                <w:noProof/>
                <w:sz w:val="32"/>
                <w:szCs w:val="32"/>
                <w:lang w:val="sr-Latn-RS"/>
              </w:rPr>
              <w:t>Neuronske mreže</w:t>
            </w:r>
            <w:r w:rsidRPr="000373AD">
              <w:rPr>
                <w:noProof/>
                <w:webHidden/>
                <w:sz w:val="32"/>
                <w:szCs w:val="32"/>
              </w:rPr>
              <w:tab/>
            </w:r>
            <w:r w:rsidRPr="000373AD">
              <w:rPr>
                <w:noProof/>
                <w:webHidden/>
                <w:sz w:val="32"/>
                <w:szCs w:val="32"/>
              </w:rPr>
              <w:fldChar w:fldCharType="begin"/>
            </w:r>
            <w:r w:rsidRPr="000373AD">
              <w:rPr>
                <w:noProof/>
                <w:webHidden/>
                <w:sz w:val="32"/>
                <w:szCs w:val="32"/>
              </w:rPr>
              <w:instrText xml:space="preserve"> PAGEREF _Toc518656615 \h </w:instrText>
            </w:r>
            <w:r w:rsidRPr="000373AD">
              <w:rPr>
                <w:noProof/>
                <w:webHidden/>
                <w:sz w:val="32"/>
                <w:szCs w:val="32"/>
              </w:rPr>
            </w:r>
            <w:r w:rsidRPr="000373AD">
              <w:rPr>
                <w:noProof/>
                <w:webHidden/>
                <w:sz w:val="32"/>
                <w:szCs w:val="32"/>
              </w:rPr>
              <w:fldChar w:fldCharType="separate"/>
            </w:r>
            <w:r>
              <w:rPr>
                <w:noProof/>
                <w:webHidden/>
                <w:sz w:val="32"/>
                <w:szCs w:val="32"/>
              </w:rPr>
              <w:t>3</w:t>
            </w:r>
            <w:r w:rsidRPr="000373AD">
              <w:rPr>
                <w:noProof/>
                <w:webHidden/>
                <w:sz w:val="32"/>
                <w:szCs w:val="32"/>
              </w:rPr>
              <w:fldChar w:fldCharType="end"/>
            </w:r>
          </w:hyperlink>
        </w:p>
        <w:p w:rsidR="000373AD" w:rsidRPr="000373AD" w:rsidRDefault="000373AD" w:rsidP="000373AD">
          <w:pPr>
            <w:pStyle w:val="TOC1"/>
            <w:tabs>
              <w:tab w:val="right" w:leader="dot" w:pos="9017"/>
            </w:tabs>
            <w:spacing w:after="240"/>
            <w:rPr>
              <w:noProof/>
              <w:sz w:val="32"/>
              <w:szCs w:val="32"/>
            </w:rPr>
          </w:pPr>
          <w:hyperlink w:anchor="_Toc518656616" w:history="1">
            <w:r w:rsidRPr="000373AD">
              <w:rPr>
                <w:rStyle w:val="Hyperlink"/>
                <w:noProof/>
                <w:sz w:val="32"/>
                <w:szCs w:val="32"/>
                <w:lang w:val="sr-Latn-RS"/>
              </w:rPr>
              <w:t>Određivanje sentimenta korišćenjem neuronske mreže</w:t>
            </w:r>
            <w:r w:rsidRPr="000373AD">
              <w:rPr>
                <w:noProof/>
                <w:webHidden/>
                <w:sz w:val="32"/>
                <w:szCs w:val="32"/>
              </w:rPr>
              <w:tab/>
            </w:r>
            <w:r w:rsidRPr="000373AD">
              <w:rPr>
                <w:noProof/>
                <w:webHidden/>
                <w:sz w:val="32"/>
                <w:szCs w:val="32"/>
              </w:rPr>
              <w:fldChar w:fldCharType="begin"/>
            </w:r>
            <w:r w:rsidRPr="000373AD">
              <w:rPr>
                <w:noProof/>
                <w:webHidden/>
                <w:sz w:val="32"/>
                <w:szCs w:val="32"/>
              </w:rPr>
              <w:instrText xml:space="preserve"> PAGEREF _Toc518656616 \h </w:instrText>
            </w:r>
            <w:r w:rsidRPr="000373AD">
              <w:rPr>
                <w:noProof/>
                <w:webHidden/>
                <w:sz w:val="32"/>
                <w:szCs w:val="32"/>
              </w:rPr>
            </w:r>
            <w:r w:rsidRPr="000373AD">
              <w:rPr>
                <w:noProof/>
                <w:webHidden/>
                <w:sz w:val="32"/>
                <w:szCs w:val="32"/>
              </w:rPr>
              <w:fldChar w:fldCharType="separate"/>
            </w:r>
            <w:r>
              <w:rPr>
                <w:noProof/>
                <w:webHidden/>
                <w:sz w:val="32"/>
                <w:szCs w:val="32"/>
              </w:rPr>
              <w:t>4</w:t>
            </w:r>
            <w:r w:rsidRPr="000373AD">
              <w:rPr>
                <w:noProof/>
                <w:webHidden/>
                <w:sz w:val="32"/>
                <w:szCs w:val="32"/>
              </w:rPr>
              <w:fldChar w:fldCharType="end"/>
            </w:r>
          </w:hyperlink>
        </w:p>
        <w:p w:rsidR="000373AD" w:rsidRPr="000373AD" w:rsidRDefault="000373AD" w:rsidP="000373AD">
          <w:pPr>
            <w:pStyle w:val="TOC2"/>
            <w:tabs>
              <w:tab w:val="right" w:leader="dot" w:pos="9017"/>
            </w:tabs>
            <w:spacing w:after="240"/>
            <w:rPr>
              <w:noProof/>
              <w:sz w:val="32"/>
              <w:szCs w:val="32"/>
            </w:rPr>
          </w:pPr>
          <w:hyperlink w:anchor="_Toc518656617" w:history="1">
            <w:r w:rsidRPr="000373AD">
              <w:rPr>
                <w:rStyle w:val="Hyperlink"/>
                <w:noProof/>
                <w:sz w:val="32"/>
                <w:szCs w:val="32"/>
                <w:lang w:val="sr-Latn-RS"/>
              </w:rPr>
              <w:t>Kreiranje modela neuronske mreže</w:t>
            </w:r>
            <w:r w:rsidRPr="000373AD">
              <w:rPr>
                <w:noProof/>
                <w:webHidden/>
                <w:sz w:val="32"/>
                <w:szCs w:val="32"/>
              </w:rPr>
              <w:tab/>
            </w:r>
            <w:r w:rsidRPr="000373AD">
              <w:rPr>
                <w:noProof/>
                <w:webHidden/>
                <w:sz w:val="32"/>
                <w:szCs w:val="32"/>
              </w:rPr>
              <w:fldChar w:fldCharType="begin"/>
            </w:r>
            <w:r w:rsidRPr="000373AD">
              <w:rPr>
                <w:noProof/>
                <w:webHidden/>
                <w:sz w:val="32"/>
                <w:szCs w:val="32"/>
              </w:rPr>
              <w:instrText xml:space="preserve"> PAGEREF _Toc518656617 \h </w:instrText>
            </w:r>
            <w:r w:rsidRPr="000373AD">
              <w:rPr>
                <w:noProof/>
                <w:webHidden/>
                <w:sz w:val="32"/>
                <w:szCs w:val="32"/>
              </w:rPr>
            </w:r>
            <w:r w:rsidRPr="000373AD">
              <w:rPr>
                <w:noProof/>
                <w:webHidden/>
                <w:sz w:val="32"/>
                <w:szCs w:val="32"/>
              </w:rPr>
              <w:fldChar w:fldCharType="separate"/>
            </w:r>
            <w:r>
              <w:rPr>
                <w:noProof/>
                <w:webHidden/>
                <w:sz w:val="32"/>
                <w:szCs w:val="32"/>
              </w:rPr>
              <w:t>4</w:t>
            </w:r>
            <w:r w:rsidRPr="000373AD">
              <w:rPr>
                <w:noProof/>
                <w:webHidden/>
                <w:sz w:val="32"/>
                <w:szCs w:val="32"/>
              </w:rPr>
              <w:fldChar w:fldCharType="end"/>
            </w:r>
          </w:hyperlink>
        </w:p>
        <w:p w:rsidR="000373AD" w:rsidRPr="000373AD" w:rsidRDefault="000373AD" w:rsidP="000373AD">
          <w:pPr>
            <w:pStyle w:val="TOC2"/>
            <w:tabs>
              <w:tab w:val="right" w:leader="dot" w:pos="9017"/>
            </w:tabs>
            <w:spacing w:after="240"/>
            <w:rPr>
              <w:noProof/>
              <w:sz w:val="32"/>
              <w:szCs w:val="32"/>
            </w:rPr>
          </w:pPr>
          <w:hyperlink w:anchor="_Toc518656618" w:history="1">
            <w:r w:rsidRPr="000373AD">
              <w:rPr>
                <w:rStyle w:val="Hyperlink"/>
                <w:noProof/>
                <w:sz w:val="32"/>
                <w:szCs w:val="32"/>
                <w:lang w:val="sr-Latn-RS"/>
              </w:rPr>
              <w:t>Colaboratory</w:t>
            </w:r>
            <w:r w:rsidRPr="000373AD">
              <w:rPr>
                <w:noProof/>
                <w:webHidden/>
                <w:sz w:val="32"/>
                <w:szCs w:val="32"/>
              </w:rPr>
              <w:tab/>
            </w:r>
            <w:r w:rsidRPr="000373AD">
              <w:rPr>
                <w:noProof/>
                <w:webHidden/>
                <w:sz w:val="32"/>
                <w:szCs w:val="32"/>
              </w:rPr>
              <w:fldChar w:fldCharType="begin"/>
            </w:r>
            <w:r w:rsidRPr="000373AD">
              <w:rPr>
                <w:noProof/>
                <w:webHidden/>
                <w:sz w:val="32"/>
                <w:szCs w:val="32"/>
              </w:rPr>
              <w:instrText xml:space="preserve"> PAGEREF _Toc518656618 \h </w:instrText>
            </w:r>
            <w:r w:rsidRPr="000373AD">
              <w:rPr>
                <w:noProof/>
                <w:webHidden/>
                <w:sz w:val="32"/>
                <w:szCs w:val="32"/>
              </w:rPr>
            </w:r>
            <w:r w:rsidRPr="000373AD">
              <w:rPr>
                <w:noProof/>
                <w:webHidden/>
                <w:sz w:val="32"/>
                <w:szCs w:val="32"/>
              </w:rPr>
              <w:fldChar w:fldCharType="separate"/>
            </w:r>
            <w:r>
              <w:rPr>
                <w:noProof/>
                <w:webHidden/>
                <w:sz w:val="32"/>
                <w:szCs w:val="32"/>
              </w:rPr>
              <w:t>7</w:t>
            </w:r>
            <w:r w:rsidRPr="000373AD">
              <w:rPr>
                <w:noProof/>
                <w:webHidden/>
                <w:sz w:val="32"/>
                <w:szCs w:val="32"/>
              </w:rPr>
              <w:fldChar w:fldCharType="end"/>
            </w:r>
          </w:hyperlink>
        </w:p>
        <w:p w:rsidR="000373AD" w:rsidRPr="000373AD" w:rsidRDefault="000373AD" w:rsidP="000373AD">
          <w:pPr>
            <w:pStyle w:val="TOC2"/>
            <w:tabs>
              <w:tab w:val="right" w:leader="dot" w:pos="9017"/>
            </w:tabs>
            <w:spacing w:after="240"/>
            <w:rPr>
              <w:noProof/>
              <w:sz w:val="32"/>
              <w:szCs w:val="32"/>
            </w:rPr>
          </w:pPr>
          <w:hyperlink w:anchor="_Toc518656619" w:history="1">
            <w:r w:rsidRPr="000373AD">
              <w:rPr>
                <w:rStyle w:val="Hyperlink"/>
                <w:noProof/>
                <w:sz w:val="32"/>
                <w:szCs w:val="32"/>
                <w:lang w:val="sr-Latn-RS"/>
              </w:rPr>
              <w:t>Upotreba</w:t>
            </w:r>
            <w:r w:rsidRPr="000373AD">
              <w:rPr>
                <w:noProof/>
                <w:webHidden/>
                <w:sz w:val="32"/>
                <w:szCs w:val="32"/>
              </w:rPr>
              <w:tab/>
            </w:r>
            <w:r w:rsidRPr="000373AD">
              <w:rPr>
                <w:noProof/>
                <w:webHidden/>
                <w:sz w:val="32"/>
                <w:szCs w:val="32"/>
              </w:rPr>
              <w:fldChar w:fldCharType="begin"/>
            </w:r>
            <w:r w:rsidRPr="000373AD">
              <w:rPr>
                <w:noProof/>
                <w:webHidden/>
                <w:sz w:val="32"/>
                <w:szCs w:val="32"/>
              </w:rPr>
              <w:instrText xml:space="preserve"> PAGEREF _Toc518656619 \h </w:instrText>
            </w:r>
            <w:r w:rsidRPr="000373AD">
              <w:rPr>
                <w:noProof/>
                <w:webHidden/>
                <w:sz w:val="32"/>
                <w:szCs w:val="32"/>
              </w:rPr>
            </w:r>
            <w:r w:rsidRPr="000373AD">
              <w:rPr>
                <w:noProof/>
                <w:webHidden/>
                <w:sz w:val="32"/>
                <w:szCs w:val="32"/>
              </w:rPr>
              <w:fldChar w:fldCharType="separate"/>
            </w:r>
            <w:r>
              <w:rPr>
                <w:noProof/>
                <w:webHidden/>
                <w:sz w:val="32"/>
                <w:szCs w:val="32"/>
              </w:rPr>
              <w:t>7</w:t>
            </w:r>
            <w:r w:rsidRPr="000373AD">
              <w:rPr>
                <w:noProof/>
                <w:webHidden/>
                <w:sz w:val="32"/>
                <w:szCs w:val="32"/>
              </w:rPr>
              <w:fldChar w:fldCharType="end"/>
            </w:r>
          </w:hyperlink>
        </w:p>
        <w:p w:rsidR="000373AD" w:rsidRPr="000373AD" w:rsidRDefault="000373AD" w:rsidP="000373AD">
          <w:pPr>
            <w:pStyle w:val="TOC2"/>
            <w:tabs>
              <w:tab w:val="right" w:leader="dot" w:pos="9017"/>
            </w:tabs>
            <w:spacing w:after="240"/>
            <w:rPr>
              <w:noProof/>
              <w:sz w:val="32"/>
              <w:szCs w:val="32"/>
            </w:rPr>
          </w:pPr>
          <w:hyperlink w:anchor="_Toc518656620" w:history="1">
            <w:r w:rsidRPr="000373AD">
              <w:rPr>
                <w:rStyle w:val="Hyperlink"/>
                <w:noProof/>
                <w:sz w:val="32"/>
                <w:szCs w:val="32"/>
                <w:lang w:val="sr-Latn-RS"/>
              </w:rPr>
              <w:t>Rezultat</w:t>
            </w:r>
            <w:r w:rsidRPr="000373AD">
              <w:rPr>
                <w:noProof/>
                <w:webHidden/>
                <w:sz w:val="32"/>
                <w:szCs w:val="32"/>
              </w:rPr>
              <w:tab/>
            </w:r>
            <w:r w:rsidRPr="000373AD">
              <w:rPr>
                <w:noProof/>
                <w:webHidden/>
                <w:sz w:val="32"/>
                <w:szCs w:val="32"/>
              </w:rPr>
              <w:fldChar w:fldCharType="begin"/>
            </w:r>
            <w:r w:rsidRPr="000373AD">
              <w:rPr>
                <w:noProof/>
                <w:webHidden/>
                <w:sz w:val="32"/>
                <w:szCs w:val="32"/>
              </w:rPr>
              <w:instrText xml:space="preserve"> PAGEREF _Toc518656620 \h </w:instrText>
            </w:r>
            <w:r w:rsidRPr="000373AD">
              <w:rPr>
                <w:noProof/>
                <w:webHidden/>
                <w:sz w:val="32"/>
                <w:szCs w:val="32"/>
              </w:rPr>
            </w:r>
            <w:r w:rsidRPr="000373AD">
              <w:rPr>
                <w:noProof/>
                <w:webHidden/>
                <w:sz w:val="32"/>
                <w:szCs w:val="32"/>
              </w:rPr>
              <w:fldChar w:fldCharType="separate"/>
            </w:r>
            <w:r>
              <w:rPr>
                <w:noProof/>
                <w:webHidden/>
                <w:sz w:val="32"/>
                <w:szCs w:val="32"/>
              </w:rPr>
              <w:t>9</w:t>
            </w:r>
            <w:r w:rsidRPr="000373AD">
              <w:rPr>
                <w:noProof/>
                <w:webHidden/>
                <w:sz w:val="32"/>
                <w:szCs w:val="32"/>
              </w:rPr>
              <w:fldChar w:fldCharType="end"/>
            </w:r>
          </w:hyperlink>
        </w:p>
        <w:p w:rsidR="000373AD" w:rsidRDefault="000373AD" w:rsidP="000373AD">
          <w:pPr>
            <w:pStyle w:val="TOC1"/>
            <w:tabs>
              <w:tab w:val="right" w:leader="dot" w:pos="9017"/>
            </w:tabs>
            <w:spacing w:after="240"/>
            <w:rPr>
              <w:noProof/>
            </w:rPr>
          </w:pPr>
          <w:hyperlink w:anchor="_Toc518656621" w:history="1">
            <w:r w:rsidRPr="000373AD">
              <w:rPr>
                <w:rStyle w:val="Hyperlink"/>
                <w:noProof/>
                <w:sz w:val="32"/>
                <w:szCs w:val="32"/>
                <w:lang w:val="sr-Latn-RS"/>
              </w:rPr>
              <w:t>Zaključak i dalji rad</w:t>
            </w:r>
            <w:r w:rsidRPr="000373AD">
              <w:rPr>
                <w:noProof/>
                <w:webHidden/>
                <w:sz w:val="32"/>
                <w:szCs w:val="32"/>
              </w:rPr>
              <w:tab/>
            </w:r>
            <w:r w:rsidRPr="000373AD">
              <w:rPr>
                <w:noProof/>
                <w:webHidden/>
                <w:sz w:val="32"/>
                <w:szCs w:val="32"/>
              </w:rPr>
              <w:fldChar w:fldCharType="begin"/>
            </w:r>
            <w:r w:rsidRPr="000373AD">
              <w:rPr>
                <w:noProof/>
                <w:webHidden/>
                <w:sz w:val="32"/>
                <w:szCs w:val="32"/>
              </w:rPr>
              <w:instrText xml:space="preserve"> PAGEREF _Toc518656621 \h </w:instrText>
            </w:r>
            <w:r w:rsidRPr="000373AD">
              <w:rPr>
                <w:noProof/>
                <w:webHidden/>
                <w:sz w:val="32"/>
                <w:szCs w:val="32"/>
              </w:rPr>
            </w:r>
            <w:r w:rsidRPr="000373AD">
              <w:rPr>
                <w:noProof/>
                <w:webHidden/>
                <w:sz w:val="32"/>
                <w:szCs w:val="32"/>
              </w:rPr>
              <w:fldChar w:fldCharType="separate"/>
            </w:r>
            <w:r>
              <w:rPr>
                <w:noProof/>
                <w:webHidden/>
                <w:sz w:val="32"/>
                <w:szCs w:val="32"/>
              </w:rPr>
              <w:t>9</w:t>
            </w:r>
            <w:r w:rsidRPr="000373AD">
              <w:rPr>
                <w:noProof/>
                <w:webHidden/>
                <w:sz w:val="32"/>
                <w:szCs w:val="32"/>
              </w:rPr>
              <w:fldChar w:fldCharType="end"/>
            </w:r>
          </w:hyperlink>
        </w:p>
        <w:p w:rsidR="000373AD" w:rsidRDefault="000373AD" w:rsidP="000373AD">
          <w:pPr>
            <w:spacing w:after="240"/>
            <w:rPr>
              <w:b/>
              <w:bCs/>
              <w:noProof/>
            </w:rPr>
          </w:pPr>
          <w:r>
            <w:rPr>
              <w:b/>
              <w:bCs/>
              <w:noProof/>
            </w:rPr>
            <w:fldChar w:fldCharType="end"/>
          </w:r>
        </w:p>
        <w:p w:rsidR="000373AD" w:rsidRPr="000373AD" w:rsidRDefault="000373AD" w:rsidP="000373AD">
          <w:pPr>
            <w:rPr>
              <w:b/>
              <w:bCs/>
              <w:noProof/>
            </w:rPr>
          </w:pPr>
          <w:r>
            <w:rPr>
              <w:b/>
              <w:bCs/>
              <w:noProof/>
            </w:rPr>
            <w:br w:type="page"/>
          </w:r>
        </w:p>
      </w:sdtContent>
    </w:sdt>
    <w:p w:rsidR="00BD4271" w:rsidRPr="00BD4271" w:rsidRDefault="00BD4271" w:rsidP="00BD4271">
      <w:pPr>
        <w:pStyle w:val="Heading1"/>
        <w:jc w:val="both"/>
        <w:rPr>
          <w:noProof/>
          <w:lang w:val="sr-Latn-RS"/>
        </w:rPr>
      </w:pPr>
      <w:bookmarkStart w:id="0" w:name="_Toc518656614"/>
      <w:r w:rsidRPr="00BD4271">
        <w:rPr>
          <w:noProof/>
          <w:lang w:val="sr-Latn-RS"/>
        </w:rPr>
        <w:lastRenderedPageBreak/>
        <w:t>Uvod</w:t>
      </w:r>
      <w:bookmarkEnd w:id="0"/>
    </w:p>
    <w:p w:rsidR="00BD4271" w:rsidRDefault="00BD4271" w:rsidP="00BD4271">
      <w:pPr>
        <w:jc w:val="both"/>
        <w:rPr>
          <w:noProof/>
          <w:lang w:val="sr-Latn-RS"/>
        </w:rPr>
      </w:pPr>
      <w:r w:rsidRPr="00BD4271">
        <w:rPr>
          <w:noProof/>
          <w:lang w:val="sr-Latn-RS"/>
        </w:rPr>
        <w:t>Klasifikacija teksta i analiza sentimenta predstavljaju jedan od problema oblasti koja se naziva procesuiranje prirodnog jezika. Ova oblast spaja nekoliko nauka poput računarstva, veštačke inteligencije i lingvistike. Problem koji rešava klasifikacija teksta je klasifikacija nepoznatih dokumenata u korisnički preddefinisane klase. Analiza sentimenta je specijalan slučaj klasifikacije teksta u kome postoje dve klase – pozitivna i negativna. Na ovaj način ovo predstavlja binarnu kla</w:t>
      </w:r>
      <w:r w:rsidR="00293C92">
        <w:rPr>
          <w:noProof/>
          <w:lang w:val="sr-Latn-RS"/>
        </w:rPr>
        <w:t>sifikaciju. Međutim postojanje dve</w:t>
      </w:r>
      <w:r w:rsidRPr="00BD4271">
        <w:rPr>
          <w:noProof/>
          <w:lang w:val="sr-Latn-RS"/>
        </w:rPr>
        <w:t xml:space="preserve"> klase ne olakšava posao, jer se pri ovoj klasifikaciji radi sa ljudskim emocijama i osećanjima. Analiza sentimenta je široko primenjena u istraživanju mišljenja kupaca, odnosno njihovih kritika i odgovora u anketama, online i socijalnih medija</w:t>
      </w:r>
      <w:r w:rsidR="00012AD4">
        <w:rPr>
          <w:noProof/>
          <w:lang w:val="sr-Latn-RS"/>
        </w:rPr>
        <w:t>, a ovakve informacije su izuzetno važne za apsolutno bilo koji oblik internet poslovanja.</w:t>
      </w:r>
    </w:p>
    <w:p w:rsidR="00293C92" w:rsidRDefault="00293C92" w:rsidP="00BD4271">
      <w:pPr>
        <w:jc w:val="both"/>
        <w:rPr>
          <w:noProof/>
          <w:lang w:val="sr-Latn-RS"/>
        </w:rPr>
      </w:pPr>
      <w:r w:rsidRPr="00BD4271">
        <w:rPr>
          <w:noProof/>
          <w:lang w:val="sr-Latn-RS"/>
        </w:rPr>
        <w:t>Uopšteno govoreći, analiza sentimenta ima za cilj da utvrdi stav pojedinca u vezi sa nekim temama ili emocionalne reakcije na neki dokument, interakciju ili događaj. Stav može da bude sud ili ocena, emocionalno stanje (autora ili govornika) ili emocionalna komunikacija (emocionalne namere autora ili sagovornika). Poenta ovog posla je klasifikacija polariteta datog teksta, odnosno određivan</w:t>
      </w:r>
      <w:r>
        <w:rPr>
          <w:noProof/>
          <w:lang w:val="sr-Latn-RS"/>
        </w:rPr>
        <w:t>je da li je mišljenje pozitivno ili</w:t>
      </w:r>
      <w:r w:rsidRPr="00BD4271">
        <w:rPr>
          <w:noProof/>
          <w:lang w:val="sr-Latn-RS"/>
        </w:rPr>
        <w:t xml:space="preserve"> negativno.</w:t>
      </w:r>
    </w:p>
    <w:p w:rsidR="00012AD4" w:rsidRDefault="00012AD4" w:rsidP="00BD4271">
      <w:pPr>
        <w:jc w:val="both"/>
        <w:rPr>
          <w:noProof/>
          <w:lang w:val="sr-Latn-RS"/>
        </w:rPr>
      </w:pPr>
      <w:r>
        <w:rPr>
          <w:noProof/>
          <w:lang w:val="sr-Latn-RS"/>
        </w:rPr>
        <w:t xml:space="preserve">Zavisno od jezika za koji se analiza sentimenta radi, sam proces može biti manje ili više kompleksan, ali svakako inače podrazumeva pronalaženje </w:t>
      </w:r>
      <w:r w:rsidR="00293C92">
        <w:rPr>
          <w:noProof/>
          <w:lang w:val="sr-Latn-RS"/>
        </w:rPr>
        <w:t>zakonitosti u korišćenju prirodnog jezika i njihovo prepoznavanje u tekstu koji se analizira. Razvijanje sistema sa ovom namenom je uglavnom obiman posao koji zahteva saradnju ljudi iz različitih oblasti (lingvistika i računarstvo). Cilj ovog rada je da pokaže mogućnost upotrebe neuronskih mreža za analizu sentimenta teksta i time drastično pojednostavi proces razvijanja softvera ove namene. Dodatna predost ovog pristupa je mogućnost treniranja nad specifičnim skupom podataka, čime se dobija analizator za jednu užu oblast, što povećava preciznost u odnosu na univerzalne analizatore sentimenta.</w:t>
      </w:r>
    </w:p>
    <w:p w:rsidR="000373AD" w:rsidRDefault="000373AD">
      <w:pPr>
        <w:rPr>
          <w:rFonts w:eastAsiaTheme="majorEastAsia" w:cstheme="majorBidi"/>
          <w:noProof/>
          <w:color w:val="000000" w:themeColor="text1"/>
          <w:sz w:val="36"/>
          <w:szCs w:val="32"/>
          <w:lang w:val="sr-Latn-RS"/>
        </w:rPr>
      </w:pPr>
      <w:bookmarkStart w:id="1" w:name="_Toc518656615"/>
      <w:r>
        <w:rPr>
          <w:noProof/>
          <w:lang w:val="sr-Latn-RS"/>
        </w:rPr>
        <w:br w:type="page"/>
      </w:r>
    </w:p>
    <w:p w:rsidR="003E0BA2" w:rsidRDefault="003E0BA2" w:rsidP="003E0BA2">
      <w:pPr>
        <w:pStyle w:val="Heading1"/>
        <w:rPr>
          <w:noProof/>
          <w:lang w:val="sr-Latn-RS"/>
        </w:rPr>
      </w:pPr>
      <w:r>
        <w:rPr>
          <w:noProof/>
          <w:lang w:val="sr-Latn-RS"/>
        </w:rPr>
        <w:lastRenderedPageBreak/>
        <w:t>Neuronske mreže</w:t>
      </w:r>
      <w:bookmarkEnd w:id="1"/>
    </w:p>
    <w:p w:rsidR="0062516E" w:rsidRDefault="0062516E" w:rsidP="0062516E">
      <w:pPr>
        <w:jc w:val="both"/>
        <w:rPr>
          <w:lang w:val="sr-Latn-RS"/>
        </w:rPr>
      </w:pPr>
      <w:r w:rsidRPr="0062516E">
        <w:rPr>
          <w:lang w:val="sr-Latn-RS"/>
        </w:rPr>
        <w:t>Algoritmi neuronskih mreža su nastali kao pokušaj da se oponaša način na koji ljudski</w:t>
      </w:r>
      <w:r>
        <w:rPr>
          <w:lang w:val="sr-Latn-RS"/>
        </w:rPr>
        <w:t xml:space="preserve"> </w:t>
      </w:r>
      <w:r w:rsidRPr="0062516E">
        <w:rPr>
          <w:lang w:val="sr-Latn-RS"/>
        </w:rPr>
        <w:t>mozak uči, tj. način na koji ljudski mozak klasifikuje i spoznaje stvari. Računske operacije</w:t>
      </w:r>
      <w:r>
        <w:rPr>
          <w:lang w:val="sr-Latn-RS"/>
        </w:rPr>
        <w:t xml:space="preserve"> </w:t>
      </w:r>
      <w:r w:rsidRPr="0062516E">
        <w:rPr>
          <w:lang w:val="sr-Latn-RS"/>
        </w:rPr>
        <w:t xml:space="preserve">koje </w:t>
      </w:r>
      <w:r>
        <w:rPr>
          <w:lang w:val="sr-Latn-RS"/>
        </w:rPr>
        <w:t>o</w:t>
      </w:r>
      <w:r w:rsidRPr="0062516E">
        <w:rPr>
          <w:lang w:val="sr-Latn-RS"/>
        </w:rPr>
        <w:t>bavljaju neuronske mreže su zahtevne, stoga je tek relativno skoro napredak</w:t>
      </w:r>
      <w:r>
        <w:rPr>
          <w:lang w:val="sr-Latn-RS"/>
        </w:rPr>
        <w:t xml:space="preserve"> </w:t>
      </w:r>
      <w:r w:rsidRPr="0062516E">
        <w:rPr>
          <w:lang w:val="sr-Latn-RS"/>
        </w:rPr>
        <w:t>tehnologije omogućio njihovo intenzivnije korišćenje. Oponašanje mozga je jako zahtevan</w:t>
      </w:r>
      <w:r>
        <w:rPr>
          <w:lang w:val="sr-Latn-RS"/>
        </w:rPr>
        <w:t xml:space="preserve"> </w:t>
      </w:r>
      <w:r w:rsidRPr="0062516E">
        <w:rPr>
          <w:lang w:val="sr-Latn-RS"/>
        </w:rPr>
        <w:t>proces, s obzirom na širok dijapazon mogućnosti i količine podataka koje mozak</w:t>
      </w:r>
      <w:r>
        <w:rPr>
          <w:lang w:val="sr-Latn-RS"/>
        </w:rPr>
        <w:t xml:space="preserve"> </w:t>
      </w:r>
      <w:r w:rsidRPr="0062516E">
        <w:rPr>
          <w:lang w:val="sr-Latn-RS"/>
        </w:rPr>
        <w:t>svakodnevno obrađuje.</w:t>
      </w:r>
    </w:p>
    <w:p w:rsidR="0062516E" w:rsidRDefault="0062516E" w:rsidP="0062516E">
      <w:pPr>
        <w:jc w:val="both"/>
        <w:rPr>
          <w:lang w:val="sr-Latn-RS"/>
        </w:rPr>
      </w:pPr>
      <w:r w:rsidRPr="0062516E">
        <w:rPr>
          <w:lang w:val="sr-Latn-RS"/>
        </w:rPr>
        <w:t>Neuronske mreže su razvijene tako da simuliraju neurone, tj. mreže neurona mozga</w:t>
      </w:r>
      <w:r>
        <w:rPr>
          <w:lang w:val="sr-Latn-RS"/>
        </w:rPr>
        <w:t xml:space="preserve">. </w:t>
      </w:r>
      <w:r w:rsidRPr="0062516E">
        <w:rPr>
          <w:lang w:val="sr-Latn-RS"/>
        </w:rPr>
        <w:t>Neuron je po svojoj suštini jedinica izračunavanja, koja dobija određen broj ulaza, obrađuje</w:t>
      </w:r>
      <w:r>
        <w:rPr>
          <w:lang w:val="sr-Latn-RS"/>
        </w:rPr>
        <w:t xml:space="preserve"> </w:t>
      </w:r>
      <w:r w:rsidRPr="0062516E">
        <w:rPr>
          <w:lang w:val="sr-Latn-RS"/>
        </w:rPr>
        <w:t>ih i izlaz prosleđuje dalje kako bi se izračunavanje nastavilo. Ovo je princip po kome se odvija ceo čovekov</w:t>
      </w:r>
      <w:r>
        <w:rPr>
          <w:lang w:val="sr-Latn-RS"/>
        </w:rPr>
        <w:t xml:space="preserve"> </w:t>
      </w:r>
      <w:r w:rsidRPr="0062516E">
        <w:rPr>
          <w:lang w:val="sr-Latn-RS"/>
        </w:rPr>
        <w:t>misaoni proces. Neuroni koji rade izračunavanja, prosleđuju poruke koje su rezultat ulaza</w:t>
      </w:r>
      <w:r>
        <w:rPr>
          <w:lang w:val="sr-Latn-RS"/>
        </w:rPr>
        <w:t xml:space="preserve"> </w:t>
      </w:r>
      <w:r w:rsidRPr="0062516E">
        <w:rPr>
          <w:lang w:val="sr-Latn-RS"/>
        </w:rPr>
        <w:t>koje su primili</w:t>
      </w:r>
      <w:r w:rsidR="00436E0A">
        <w:rPr>
          <w:lang w:val="sr-Latn-RS"/>
        </w:rPr>
        <w:t>.</w:t>
      </w:r>
      <w:r w:rsidR="0083372C">
        <w:rPr>
          <w:lang w:val="sr-Latn-RS"/>
        </w:rPr>
        <w:t xml:space="preserve"> Struktura mreže se razlikuje po broju slojeva. Prvi sloj se naziva ulazni, a poslednji izlazni, dok su slojevi između skriveni. </w:t>
      </w:r>
    </w:p>
    <w:p w:rsidR="00436E0A" w:rsidRDefault="00436E0A" w:rsidP="00436E0A">
      <w:pPr>
        <w:jc w:val="both"/>
        <w:rPr>
          <w:lang w:val="sr-Latn-RS"/>
        </w:rPr>
      </w:pPr>
      <w:r w:rsidRPr="00436E0A">
        <w:rPr>
          <w:lang w:val="sr-Latn-RS"/>
        </w:rPr>
        <w:t>Ulazni podaci modela su dati vektorom x</w:t>
      </w:r>
      <w:r>
        <w:rPr>
          <w:lang w:val="sr-Latn-RS"/>
        </w:rPr>
        <w:t xml:space="preserve">, a težinski faktori vektorom θ. </w:t>
      </w:r>
      <w:r w:rsidRPr="00436E0A">
        <w:rPr>
          <w:lang w:val="sr-Latn-RS"/>
        </w:rPr>
        <w:t>Težinski faktori su od ključnog značaja za prilagođavanje modela podacima i generalno za</w:t>
      </w:r>
      <w:r>
        <w:rPr>
          <w:lang w:val="sr-Latn-RS"/>
        </w:rPr>
        <w:t xml:space="preserve"> </w:t>
      </w:r>
      <w:r w:rsidRPr="00436E0A">
        <w:rPr>
          <w:lang w:val="sr-Latn-RS"/>
        </w:rPr>
        <w:t>ceo proces učenja. Obično se nasumično inicijalizuju i menjaju posle svake iteracije</w:t>
      </w:r>
      <w:r>
        <w:rPr>
          <w:lang w:val="sr-Latn-RS"/>
        </w:rPr>
        <w:t xml:space="preserve"> </w:t>
      </w:r>
      <w:r w:rsidRPr="00436E0A">
        <w:rPr>
          <w:lang w:val="sr-Latn-RS"/>
        </w:rPr>
        <w:t>algoritma</w:t>
      </w:r>
      <w:r>
        <w:rPr>
          <w:lang w:val="sr-Latn-RS"/>
        </w:rPr>
        <w:t xml:space="preserve"> treniranja. </w:t>
      </w:r>
      <w:r w:rsidRPr="00436E0A">
        <w:rPr>
          <w:lang w:val="sr-Latn-RS"/>
        </w:rPr>
        <w:t>Funkcija aktivacije perceptrona definiše njegov izlaz u zavisnosti od ulaza. Rezultat koji se</w:t>
      </w:r>
      <w:r>
        <w:rPr>
          <w:lang w:val="sr-Latn-RS"/>
        </w:rPr>
        <w:t xml:space="preserve"> </w:t>
      </w:r>
      <w:r w:rsidRPr="00436E0A">
        <w:rPr>
          <w:lang w:val="sr-Latn-RS"/>
        </w:rPr>
        <w:t>formira na izlazu obeležava se sa</w:t>
      </w:r>
      <w:r>
        <w:rPr>
          <w:lang w:val="sr-Latn-RS"/>
        </w:rPr>
        <w:t xml:space="preserve"> hθ. </w:t>
      </w:r>
      <w:r w:rsidRPr="00436E0A">
        <w:rPr>
          <w:lang w:val="sr-Latn-RS"/>
        </w:rPr>
        <w:t>Funkcija aktivacije koja se najčešće koristi</w:t>
      </w:r>
      <w:r>
        <w:rPr>
          <w:lang w:val="sr-Latn-RS"/>
        </w:rPr>
        <w:t xml:space="preserve"> je sigmoidna funkcija:</w:t>
      </w:r>
    </w:p>
    <w:p w:rsidR="00436E0A" w:rsidRDefault="00436E0A" w:rsidP="00436E0A">
      <w:pPr>
        <w:jc w:val="center"/>
        <w:rPr>
          <w:lang w:val="sr-Latn-RS"/>
        </w:rPr>
      </w:pPr>
      <w:r>
        <w:rPr>
          <w:noProof/>
        </w:rPr>
        <w:drawing>
          <wp:inline distT="0" distB="0" distL="0" distR="0">
            <wp:extent cx="1543050" cy="6015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8">
                      <a:extLst>
                        <a:ext uri="{28A0092B-C50C-407E-A947-70E740481C1C}">
                          <a14:useLocalDpi xmlns:a14="http://schemas.microsoft.com/office/drawing/2010/main" val="0"/>
                        </a:ext>
                      </a:extLst>
                    </a:blip>
                    <a:srcRect b="77396"/>
                    <a:stretch/>
                  </pic:blipFill>
                  <pic:spPr bwMode="auto">
                    <a:xfrm>
                      <a:off x="0" y="0"/>
                      <a:ext cx="1569878" cy="611986"/>
                    </a:xfrm>
                    <a:prstGeom prst="rect">
                      <a:avLst/>
                    </a:prstGeom>
                    <a:ln>
                      <a:noFill/>
                    </a:ln>
                    <a:extLst>
                      <a:ext uri="{53640926-AAD7-44D8-BBD7-CCE9431645EC}">
                        <a14:shadowObscured xmlns:a14="http://schemas.microsoft.com/office/drawing/2010/main"/>
                      </a:ext>
                    </a:extLst>
                  </pic:spPr>
                </pic:pic>
              </a:graphicData>
            </a:graphic>
          </wp:inline>
        </w:drawing>
      </w:r>
    </w:p>
    <w:p w:rsidR="00436E0A" w:rsidRDefault="00436E0A" w:rsidP="00436E0A">
      <w:pPr>
        <w:jc w:val="both"/>
        <w:rPr>
          <w:lang w:val="sr-Latn-RS"/>
        </w:rPr>
      </w:pPr>
      <w:r w:rsidRPr="00436E0A">
        <w:rPr>
          <w:lang w:val="sr-Latn-RS"/>
        </w:rPr>
        <w:t>gde je x ulaz, θ težinski faktori, a T funkcija transpozicije.</w:t>
      </w:r>
      <w:r w:rsidR="00041FA9">
        <w:rPr>
          <w:lang w:val="sr-Latn-RS"/>
        </w:rPr>
        <w:t xml:space="preserve"> Grafik ove funkcije prikazan je na sledećoj slici.</w:t>
      </w:r>
    </w:p>
    <w:p w:rsidR="0083372C" w:rsidRDefault="00041FA9" w:rsidP="0083372C">
      <w:pPr>
        <w:jc w:val="center"/>
        <w:rPr>
          <w:lang w:val="sr-Latn-RS"/>
        </w:rPr>
      </w:pPr>
      <w:r>
        <w:rPr>
          <w:noProof/>
        </w:rPr>
        <w:drawing>
          <wp:inline distT="0" distB="0" distL="0" distR="0">
            <wp:extent cx="4648200" cy="238048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4660551" cy="2386809"/>
                    </a:xfrm>
                    <a:prstGeom prst="rect">
                      <a:avLst/>
                    </a:prstGeom>
                  </pic:spPr>
                </pic:pic>
              </a:graphicData>
            </a:graphic>
          </wp:inline>
        </w:drawing>
      </w:r>
    </w:p>
    <w:p w:rsidR="0083372C" w:rsidRDefault="0083372C" w:rsidP="0083372C">
      <w:pPr>
        <w:jc w:val="both"/>
        <w:rPr>
          <w:lang w:val="sr-Latn-RS"/>
        </w:rPr>
      </w:pPr>
      <w:r>
        <w:rPr>
          <w:lang w:val="sr-Latn-RS"/>
        </w:rPr>
        <w:t>Treniranje neuronske mreže podrazumeva određivanje težina potega između neurona. Logika je uporediti predviđeni izlaz neuronske mreže i tačan izlaz za uzorak podataka na kome se mreža trenira. Nakon izračunavanja razlike, prilagoditi težine potega tako da se minimizuje greška pri predikciji.</w:t>
      </w:r>
      <w:r w:rsidR="00E147AA">
        <w:rPr>
          <w:lang w:val="sr-Latn-RS"/>
        </w:rPr>
        <w:t xml:space="preserve"> Što je skup trening podataka veći i što se više pota ponovi algoritam </w:t>
      </w:r>
      <w:r w:rsidR="00E147AA">
        <w:rPr>
          <w:lang w:val="sr-Latn-RS"/>
        </w:rPr>
        <w:lastRenderedPageBreak/>
        <w:t>treniranja, preciznost neuronske mreže biće veća, ali drastično se povećava i posao treniranja, tako da je neophodno napraviti balans.</w:t>
      </w:r>
    </w:p>
    <w:p w:rsidR="00E147AA" w:rsidRDefault="00E147AA" w:rsidP="00E147AA">
      <w:pPr>
        <w:pStyle w:val="Heading1"/>
        <w:rPr>
          <w:lang w:val="sr-Latn-RS"/>
        </w:rPr>
      </w:pPr>
      <w:bookmarkStart w:id="2" w:name="_Toc518656616"/>
      <w:r>
        <w:rPr>
          <w:lang w:val="sr-Latn-RS"/>
        </w:rPr>
        <w:t>Određivanje sentimenta korišćenjem neuronske mreže</w:t>
      </w:r>
      <w:bookmarkEnd w:id="2"/>
    </w:p>
    <w:p w:rsidR="00041FA9" w:rsidRDefault="00D3001E" w:rsidP="00436E0A">
      <w:pPr>
        <w:jc w:val="both"/>
        <w:rPr>
          <w:lang w:val="sr-Latn-RS"/>
        </w:rPr>
      </w:pPr>
      <w:r>
        <w:rPr>
          <w:lang w:val="sr-Latn-RS"/>
        </w:rPr>
        <w:t>Ideja je kreirati neuronsku mrežu koja kao ulaz prima komentar korisnika na neki proizvod ili temu, a kao izlaz daje procenu da li je komentar bio pozitivan ili negativan.</w:t>
      </w:r>
    </w:p>
    <w:p w:rsidR="00240345" w:rsidRDefault="00240345" w:rsidP="00240345">
      <w:pPr>
        <w:pStyle w:val="Heading2"/>
        <w:rPr>
          <w:lang w:val="sr-Latn-RS"/>
        </w:rPr>
      </w:pPr>
      <w:bookmarkStart w:id="3" w:name="_Toc518656617"/>
      <w:r>
        <w:rPr>
          <w:lang w:val="sr-Latn-RS"/>
        </w:rPr>
        <w:t>Kreiranje modela neuronske mreže</w:t>
      </w:r>
      <w:bookmarkEnd w:id="3"/>
    </w:p>
    <w:p w:rsidR="006E3659" w:rsidRDefault="006E3659" w:rsidP="006E3659">
      <w:pPr>
        <w:jc w:val="both"/>
        <w:rPr>
          <w:lang w:val="sr-Latn-RS"/>
        </w:rPr>
      </w:pPr>
      <w:r w:rsidRPr="006E3659">
        <w:rPr>
          <w:lang w:val="sr-Latn-RS"/>
        </w:rPr>
        <w:t xml:space="preserve">Za treniranje i validaciju </w:t>
      </w:r>
      <w:r>
        <w:rPr>
          <w:lang w:val="sr-Latn-RS"/>
        </w:rPr>
        <w:t>is</w:t>
      </w:r>
      <w:r w:rsidRPr="006E3659">
        <w:rPr>
          <w:lang w:val="sr-Latn-RS"/>
        </w:rPr>
        <w:t xml:space="preserve">korišćen </w:t>
      </w:r>
      <w:r>
        <w:rPr>
          <w:lang w:val="sr-Latn-RS"/>
        </w:rPr>
        <w:t xml:space="preserve">je </w:t>
      </w:r>
      <w:r w:rsidRPr="006E3659">
        <w:rPr>
          <w:lang w:val="sr-Latn-RS"/>
        </w:rPr>
        <w:t>skup podataka u vidu komentara sa sajtova imdb, yelp i amazon</w:t>
      </w:r>
      <w:r>
        <w:rPr>
          <w:lang w:val="sr-Latn-RS"/>
        </w:rPr>
        <w:t>, preuzet sa interneta i dostupan na linku:</w:t>
      </w:r>
    </w:p>
    <w:p w:rsidR="006E3659" w:rsidRDefault="00EF12E6" w:rsidP="006E3659">
      <w:pPr>
        <w:jc w:val="both"/>
        <w:rPr>
          <w:lang w:val="sr-Latn-RS"/>
        </w:rPr>
      </w:pPr>
      <w:hyperlink r:id="rId10" w:history="1">
        <w:r w:rsidR="006E3659" w:rsidRPr="00CC3012">
          <w:rPr>
            <w:rStyle w:val="Hyperlink"/>
            <w:lang w:val="sr-Latn-RS"/>
          </w:rPr>
          <w:t>https://archive.ics.uci.edu/ml/datasets/Sentiment+Labelled+Sentences</w:t>
        </w:r>
      </w:hyperlink>
    </w:p>
    <w:p w:rsidR="006E3659" w:rsidRDefault="006E3659" w:rsidP="006E3659">
      <w:pPr>
        <w:jc w:val="both"/>
        <w:rPr>
          <w:lang w:val="sr-Latn-RS"/>
        </w:rPr>
      </w:pPr>
      <w:r>
        <w:rPr>
          <w:lang w:val="sr-Latn-RS"/>
        </w:rPr>
        <w:t xml:space="preserve">Podaci su smešteni u tekstualne datoteke i predstavljeni su kao niz komentara sa pomenutih sajtova, nakon kojih se nalazi binarna oznaka (0 ili 1) koja predstavlja manuelno određen sentiment komentara – jedinica za pozitivan, nula za negativan sentiment. </w:t>
      </w:r>
      <w:r w:rsidRPr="006E3659">
        <w:rPr>
          <w:lang w:val="sr-Latn-RS"/>
        </w:rPr>
        <w:t xml:space="preserve">Od celog skupa podataka, 90% </w:t>
      </w:r>
      <w:r>
        <w:rPr>
          <w:lang w:val="sr-Latn-RS"/>
        </w:rPr>
        <w:t>je is</w:t>
      </w:r>
      <w:r w:rsidRPr="006E3659">
        <w:rPr>
          <w:lang w:val="sr-Latn-RS"/>
        </w:rPr>
        <w:t>korišćeno u treniranju i 10% pri validaciji</w:t>
      </w:r>
      <w:r>
        <w:rPr>
          <w:lang w:val="sr-Latn-RS"/>
        </w:rPr>
        <w:t xml:space="preserve"> sistema</w:t>
      </w:r>
      <w:r w:rsidRPr="006E3659">
        <w:rPr>
          <w:lang w:val="sr-Latn-RS"/>
        </w:rPr>
        <w:t>.</w:t>
      </w:r>
    </w:p>
    <w:p w:rsidR="006E3659" w:rsidRDefault="00AA771E" w:rsidP="006E3659">
      <w:pPr>
        <w:jc w:val="both"/>
        <w:rPr>
          <w:lang w:val="sr-Latn-RS"/>
        </w:rPr>
      </w:pPr>
      <w:r w:rsidRPr="006E3659">
        <w:rPr>
          <w:noProof/>
        </w:rPr>
        <mc:AlternateContent>
          <mc:Choice Requires="wps">
            <w:drawing>
              <wp:inline distT="0" distB="0" distL="0" distR="0" wp14:anchorId="2CD6D2CC" wp14:editId="4861A683">
                <wp:extent cx="5724525" cy="1476375"/>
                <wp:effectExtent l="0" t="0" r="2857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76375"/>
                        </a:xfrm>
                        <a:prstGeom prst="rect">
                          <a:avLst/>
                        </a:prstGeom>
                        <a:solidFill>
                          <a:srgbClr val="FFFFFF"/>
                        </a:solidFill>
                        <a:ln w="9525">
                          <a:solidFill>
                            <a:srgbClr val="000000"/>
                          </a:solidFill>
                          <a:miter lim="800000"/>
                          <a:headEnd/>
                          <a:tailEnd/>
                        </a:ln>
                      </wps:spPr>
                      <wps:txbx>
                        <w:txbxContent>
                          <w:p w:rsidR="00716481" w:rsidRDefault="00716481" w:rsidP="00AA771E">
                            <w:pPr>
                              <w:spacing w:after="0" w:line="240" w:lineRule="auto"/>
                              <w:rPr>
                                <w:rFonts w:ascii="Consolas" w:hAnsi="Consolas"/>
                                <w:sz w:val="20"/>
                                <w:szCs w:val="20"/>
                              </w:rPr>
                            </w:pPr>
                            <w:r w:rsidRPr="00AA771E">
                              <w:rPr>
                                <w:rFonts w:ascii="Consolas" w:hAnsi="Consolas"/>
                                <w:sz w:val="20"/>
                                <w:szCs w:val="20"/>
                              </w:rPr>
                              <w:t>It is very comfortable on the ear.</w:t>
                            </w:r>
                            <w:r w:rsidRPr="00AA771E">
                              <w:rPr>
                                <w:rFonts w:ascii="Consolas" w:hAnsi="Consolas"/>
                                <w:sz w:val="20"/>
                                <w:szCs w:val="20"/>
                              </w:rPr>
                              <w:tab/>
                              <w:t xml:space="preserve">1 </w:t>
                            </w:r>
                          </w:p>
                          <w:p w:rsidR="00716481" w:rsidRPr="00AA771E" w:rsidRDefault="00716481" w:rsidP="00AA771E">
                            <w:pPr>
                              <w:spacing w:after="0" w:line="240" w:lineRule="auto"/>
                              <w:rPr>
                                <w:rFonts w:ascii="Consolas" w:hAnsi="Consolas"/>
                                <w:sz w:val="20"/>
                                <w:szCs w:val="20"/>
                              </w:rPr>
                            </w:pPr>
                            <w:r w:rsidRPr="00AA771E">
                              <w:rPr>
                                <w:rFonts w:ascii="Consolas" w:hAnsi="Consolas"/>
                                <w:sz w:val="20"/>
                                <w:szCs w:val="20"/>
                              </w:rPr>
                              <w:t xml:space="preserve">Good case, </w:t>
                            </w:r>
                            <w:proofErr w:type="gramStart"/>
                            <w:r w:rsidRPr="00AA771E">
                              <w:rPr>
                                <w:rFonts w:ascii="Consolas" w:hAnsi="Consolas"/>
                                <w:sz w:val="20"/>
                                <w:szCs w:val="20"/>
                              </w:rPr>
                              <w:t>Excellent</w:t>
                            </w:r>
                            <w:proofErr w:type="gramEnd"/>
                            <w:r w:rsidRPr="00AA771E">
                              <w:rPr>
                                <w:rFonts w:ascii="Consolas" w:hAnsi="Consolas"/>
                                <w:sz w:val="20"/>
                                <w:szCs w:val="20"/>
                              </w:rPr>
                              <w:t xml:space="preserve"> value.</w:t>
                            </w:r>
                            <w:r w:rsidRPr="00AA771E">
                              <w:rPr>
                                <w:rFonts w:ascii="Consolas" w:hAnsi="Consolas"/>
                                <w:sz w:val="20"/>
                                <w:szCs w:val="20"/>
                              </w:rPr>
                              <w:tab/>
                              <w:t>1</w:t>
                            </w:r>
                          </w:p>
                          <w:p w:rsidR="00716481" w:rsidRPr="00AA771E" w:rsidRDefault="00716481" w:rsidP="00AA771E">
                            <w:pPr>
                              <w:spacing w:after="0" w:line="240" w:lineRule="auto"/>
                              <w:rPr>
                                <w:rFonts w:ascii="Consolas" w:hAnsi="Consolas"/>
                                <w:sz w:val="20"/>
                                <w:szCs w:val="20"/>
                              </w:rPr>
                            </w:pPr>
                            <w:r w:rsidRPr="00AA771E">
                              <w:rPr>
                                <w:rFonts w:ascii="Consolas" w:hAnsi="Consolas"/>
                                <w:sz w:val="20"/>
                                <w:szCs w:val="20"/>
                              </w:rPr>
                              <w:t>Great for the jawbone.</w:t>
                            </w:r>
                            <w:r w:rsidRPr="00AA771E">
                              <w:rPr>
                                <w:rFonts w:ascii="Consolas" w:hAnsi="Consolas"/>
                                <w:sz w:val="20"/>
                                <w:szCs w:val="20"/>
                              </w:rPr>
                              <w:tab/>
                              <w:t>1</w:t>
                            </w:r>
                          </w:p>
                          <w:p w:rsidR="00716481" w:rsidRPr="00AA771E" w:rsidRDefault="00716481" w:rsidP="00AA771E">
                            <w:pPr>
                              <w:spacing w:after="0" w:line="240" w:lineRule="auto"/>
                              <w:rPr>
                                <w:rFonts w:ascii="Consolas" w:hAnsi="Consolas"/>
                                <w:sz w:val="20"/>
                                <w:szCs w:val="20"/>
                              </w:rPr>
                            </w:pPr>
                            <w:r w:rsidRPr="00AA771E">
                              <w:rPr>
                                <w:rFonts w:ascii="Consolas" w:hAnsi="Consolas"/>
                                <w:sz w:val="20"/>
                                <w:szCs w:val="20"/>
                              </w:rPr>
                              <w:t>I'm a bit disappointed.</w:t>
                            </w:r>
                            <w:r w:rsidRPr="00AA771E">
                              <w:rPr>
                                <w:rFonts w:ascii="Consolas" w:hAnsi="Consolas"/>
                                <w:sz w:val="20"/>
                                <w:szCs w:val="20"/>
                              </w:rPr>
                              <w:tab/>
                              <w:t>0</w:t>
                            </w:r>
                          </w:p>
                          <w:p w:rsidR="00716481" w:rsidRPr="00AA771E" w:rsidRDefault="00716481" w:rsidP="00AA771E">
                            <w:pPr>
                              <w:spacing w:after="0" w:line="240" w:lineRule="auto"/>
                              <w:rPr>
                                <w:rFonts w:ascii="Consolas" w:hAnsi="Consolas"/>
                                <w:sz w:val="20"/>
                                <w:szCs w:val="20"/>
                              </w:rPr>
                            </w:pPr>
                            <w:r w:rsidRPr="00AA771E">
                              <w:rPr>
                                <w:rFonts w:ascii="Consolas" w:hAnsi="Consolas"/>
                                <w:sz w:val="20"/>
                                <w:szCs w:val="20"/>
                              </w:rPr>
                              <w:t>Doesn't hold charge.</w:t>
                            </w:r>
                            <w:r w:rsidRPr="00AA771E">
                              <w:rPr>
                                <w:rFonts w:ascii="Consolas" w:hAnsi="Consolas"/>
                                <w:sz w:val="20"/>
                                <w:szCs w:val="20"/>
                              </w:rPr>
                              <w:tab/>
                              <w:t>0</w:t>
                            </w:r>
                          </w:p>
                          <w:p w:rsidR="00716481" w:rsidRPr="00AA771E" w:rsidRDefault="00716481" w:rsidP="00AA771E">
                            <w:pPr>
                              <w:spacing w:after="0" w:line="240" w:lineRule="auto"/>
                              <w:rPr>
                                <w:rFonts w:ascii="Consolas" w:hAnsi="Consolas"/>
                                <w:sz w:val="20"/>
                                <w:szCs w:val="20"/>
                              </w:rPr>
                            </w:pPr>
                            <w:r w:rsidRPr="00AA771E">
                              <w:rPr>
                                <w:rFonts w:ascii="Consolas" w:hAnsi="Consolas"/>
                                <w:sz w:val="20"/>
                                <w:szCs w:val="20"/>
                              </w:rPr>
                              <w:t xml:space="preserve">This is a simple little phone to use, but the breakage is </w:t>
                            </w:r>
                            <w:proofErr w:type="spellStart"/>
                            <w:r w:rsidRPr="00AA771E">
                              <w:rPr>
                                <w:rFonts w:ascii="Consolas" w:hAnsi="Consolas"/>
                                <w:sz w:val="20"/>
                                <w:szCs w:val="20"/>
                              </w:rPr>
                              <w:t>unacceptible</w:t>
                            </w:r>
                            <w:proofErr w:type="spellEnd"/>
                            <w:r w:rsidRPr="00AA771E">
                              <w:rPr>
                                <w:rFonts w:ascii="Consolas" w:hAnsi="Consolas"/>
                                <w:sz w:val="20"/>
                                <w:szCs w:val="20"/>
                              </w:rPr>
                              <w:t>.</w:t>
                            </w:r>
                            <w:r w:rsidRPr="00AA771E">
                              <w:rPr>
                                <w:rFonts w:ascii="Consolas" w:hAnsi="Consolas"/>
                                <w:sz w:val="20"/>
                                <w:szCs w:val="20"/>
                              </w:rPr>
                              <w:tab/>
                              <w:t>0</w:t>
                            </w:r>
                          </w:p>
                          <w:p w:rsidR="00716481" w:rsidRPr="00AA771E" w:rsidRDefault="00716481" w:rsidP="00AA771E">
                            <w:pPr>
                              <w:spacing w:after="0" w:line="240" w:lineRule="auto"/>
                              <w:rPr>
                                <w:rFonts w:ascii="Consolas" w:hAnsi="Consolas"/>
                                <w:sz w:val="20"/>
                                <w:szCs w:val="20"/>
                              </w:rPr>
                            </w:pPr>
                            <w:r w:rsidRPr="00AA771E">
                              <w:rPr>
                                <w:rFonts w:ascii="Consolas" w:hAnsi="Consolas"/>
                                <w:sz w:val="20"/>
                                <w:szCs w:val="20"/>
                              </w:rPr>
                              <w:t>This product is ideal for people like me whose ears are very sensitive.</w:t>
                            </w:r>
                            <w:r w:rsidRPr="00AA771E">
                              <w:rPr>
                                <w:rFonts w:ascii="Consolas" w:hAnsi="Consolas"/>
                                <w:sz w:val="20"/>
                                <w:szCs w:val="20"/>
                              </w:rPr>
                              <w:tab/>
                              <w:t>1</w:t>
                            </w:r>
                          </w:p>
                          <w:p w:rsidR="00716481" w:rsidRPr="00AA771E" w:rsidRDefault="00716481" w:rsidP="00AA771E">
                            <w:pPr>
                              <w:spacing w:after="0" w:line="240" w:lineRule="auto"/>
                              <w:rPr>
                                <w:rFonts w:ascii="Consolas" w:hAnsi="Consolas"/>
                                <w:sz w:val="20"/>
                                <w:szCs w:val="20"/>
                              </w:rPr>
                            </w:pPr>
                            <w:r w:rsidRPr="00AA771E">
                              <w:rPr>
                                <w:rFonts w:ascii="Consolas" w:hAnsi="Consolas"/>
                                <w:sz w:val="20"/>
                                <w:szCs w:val="20"/>
                              </w:rPr>
                              <w:t>It is unusable in a moving car at freeway speed.</w:t>
                            </w:r>
                            <w:r w:rsidRPr="00AA771E">
                              <w:rPr>
                                <w:rFonts w:ascii="Consolas" w:hAnsi="Consolas"/>
                                <w:sz w:val="20"/>
                                <w:szCs w:val="20"/>
                              </w:rPr>
                              <w:tab/>
                              <w:t>0</w:t>
                            </w:r>
                          </w:p>
                          <w:p w:rsidR="00716481" w:rsidRPr="00AA771E" w:rsidRDefault="00716481" w:rsidP="00AA771E">
                            <w:pPr>
                              <w:spacing w:after="0" w:line="240" w:lineRule="auto"/>
                              <w:rPr>
                                <w:rFonts w:ascii="Consolas" w:hAnsi="Consolas"/>
                                <w:sz w:val="20"/>
                                <w:szCs w:val="20"/>
                              </w:rPr>
                            </w:pPr>
                            <w:r w:rsidRPr="00AA771E">
                              <w:rPr>
                                <w:rFonts w:ascii="Consolas" w:hAnsi="Consolas"/>
                                <w:sz w:val="20"/>
                                <w:szCs w:val="20"/>
                              </w:rPr>
                              <w:t>I have two more years left in this contract and I hate this phone.</w:t>
                            </w:r>
                            <w:r w:rsidRPr="00AA771E">
                              <w:rPr>
                                <w:rFonts w:ascii="Consolas" w:hAnsi="Consolas"/>
                                <w:sz w:val="20"/>
                                <w:szCs w:val="20"/>
                              </w:rPr>
                              <w:tab/>
                              <w:t>0</w:t>
                            </w:r>
                          </w:p>
                        </w:txbxContent>
                      </wps:txbx>
                      <wps:bodyPr rot="0" vert="horz" wrap="square" lIns="91440" tIns="45720" rIns="91440" bIns="45720" anchor="t" anchorCtr="0">
                        <a:noAutofit/>
                      </wps:bodyPr>
                    </wps:wsp>
                  </a:graphicData>
                </a:graphic>
              </wp:inline>
            </w:drawing>
          </mc:Choice>
          <mc:Fallback>
            <w:pict>
              <v:shapetype w14:anchorId="2CD6D2CC" id="_x0000_t202" coordsize="21600,21600" o:spt="202" path="m,l,21600r21600,l21600,xe">
                <v:stroke joinstyle="miter"/>
                <v:path gradientshapeok="t" o:connecttype="rect"/>
              </v:shapetype>
              <v:shape id="Text Box 2" o:spid="_x0000_s1026" type="#_x0000_t202" style="width:450.7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">
                <v:textbox>
                  <w:txbxContent>
                    <w:p w:rsidR="00716481" w:rsidRDefault="00716481" w:rsidP="00AA771E">
                      <w:pPr>
                        <w:spacing w:after="0" w:line="240" w:lineRule="auto"/>
                        <w:rPr>
                          <w:rFonts w:ascii="Consolas" w:hAnsi="Consolas"/>
                          <w:sz w:val="20"/>
                          <w:szCs w:val="20"/>
                        </w:rPr>
                      </w:pPr>
                      <w:r w:rsidRPr="00AA771E">
                        <w:rPr>
                          <w:rFonts w:ascii="Consolas" w:hAnsi="Consolas"/>
                          <w:sz w:val="20"/>
                          <w:szCs w:val="20"/>
                        </w:rPr>
                        <w:t>It is very comfortable on the ear.</w:t>
                      </w:r>
                      <w:r w:rsidRPr="00AA771E">
                        <w:rPr>
                          <w:rFonts w:ascii="Consolas" w:hAnsi="Consolas"/>
                          <w:sz w:val="20"/>
                          <w:szCs w:val="20"/>
                        </w:rPr>
                        <w:tab/>
                        <w:t xml:space="preserve">1 </w:t>
                      </w:r>
                    </w:p>
                    <w:p w:rsidR="00716481" w:rsidRPr="00AA771E" w:rsidRDefault="00716481" w:rsidP="00AA771E">
                      <w:pPr>
                        <w:spacing w:after="0" w:line="240" w:lineRule="auto"/>
                        <w:rPr>
                          <w:rFonts w:ascii="Consolas" w:hAnsi="Consolas"/>
                          <w:sz w:val="20"/>
                          <w:szCs w:val="20"/>
                        </w:rPr>
                      </w:pPr>
                      <w:r w:rsidRPr="00AA771E">
                        <w:rPr>
                          <w:rFonts w:ascii="Consolas" w:hAnsi="Consolas"/>
                          <w:sz w:val="20"/>
                          <w:szCs w:val="20"/>
                        </w:rPr>
                        <w:t xml:space="preserve">Good case, </w:t>
                      </w:r>
                      <w:proofErr w:type="gramStart"/>
                      <w:r w:rsidRPr="00AA771E">
                        <w:rPr>
                          <w:rFonts w:ascii="Consolas" w:hAnsi="Consolas"/>
                          <w:sz w:val="20"/>
                          <w:szCs w:val="20"/>
                        </w:rPr>
                        <w:t>Excellent</w:t>
                      </w:r>
                      <w:proofErr w:type="gramEnd"/>
                      <w:r w:rsidRPr="00AA771E">
                        <w:rPr>
                          <w:rFonts w:ascii="Consolas" w:hAnsi="Consolas"/>
                          <w:sz w:val="20"/>
                          <w:szCs w:val="20"/>
                        </w:rPr>
                        <w:t xml:space="preserve"> value.</w:t>
                      </w:r>
                      <w:r w:rsidRPr="00AA771E">
                        <w:rPr>
                          <w:rFonts w:ascii="Consolas" w:hAnsi="Consolas"/>
                          <w:sz w:val="20"/>
                          <w:szCs w:val="20"/>
                        </w:rPr>
                        <w:tab/>
                        <w:t>1</w:t>
                      </w:r>
                    </w:p>
                    <w:p w:rsidR="00716481" w:rsidRPr="00AA771E" w:rsidRDefault="00716481" w:rsidP="00AA771E">
                      <w:pPr>
                        <w:spacing w:after="0" w:line="240" w:lineRule="auto"/>
                        <w:rPr>
                          <w:rFonts w:ascii="Consolas" w:hAnsi="Consolas"/>
                          <w:sz w:val="20"/>
                          <w:szCs w:val="20"/>
                        </w:rPr>
                      </w:pPr>
                      <w:r w:rsidRPr="00AA771E">
                        <w:rPr>
                          <w:rFonts w:ascii="Consolas" w:hAnsi="Consolas"/>
                          <w:sz w:val="20"/>
                          <w:szCs w:val="20"/>
                        </w:rPr>
                        <w:t>Great for the jawbone.</w:t>
                      </w:r>
                      <w:r w:rsidRPr="00AA771E">
                        <w:rPr>
                          <w:rFonts w:ascii="Consolas" w:hAnsi="Consolas"/>
                          <w:sz w:val="20"/>
                          <w:szCs w:val="20"/>
                        </w:rPr>
                        <w:tab/>
                        <w:t>1</w:t>
                      </w:r>
                    </w:p>
                    <w:p w:rsidR="00716481" w:rsidRPr="00AA771E" w:rsidRDefault="00716481" w:rsidP="00AA771E">
                      <w:pPr>
                        <w:spacing w:after="0" w:line="240" w:lineRule="auto"/>
                        <w:rPr>
                          <w:rFonts w:ascii="Consolas" w:hAnsi="Consolas"/>
                          <w:sz w:val="20"/>
                          <w:szCs w:val="20"/>
                        </w:rPr>
                      </w:pPr>
                      <w:r w:rsidRPr="00AA771E">
                        <w:rPr>
                          <w:rFonts w:ascii="Consolas" w:hAnsi="Consolas"/>
                          <w:sz w:val="20"/>
                          <w:szCs w:val="20"/>
                        </w:rPr>
                        <w:t>I'm a bit disappointed.</w:t>
                      </w:r>
                      <w:r w:rsidRPr="00AA771E">
                        <w:rPr>
                          <w:rFonts w:ascii="Consolas" w:hAnsi="Consolas"/>
                          <w:sz w:val="20"/>
                          <w:szCs w:val="20"/>
                        </w:rPr>
                        <w:tab/>
                        <w:t>0</w:t>
                      </w:r>
                    </w:p>
                    <w:p w:rsidR="00716481" w:rsidRPr="00AA771E" w:rsidRDefault="00716481" w:rsidP="00AA771E">
                      <w:pPr>
                        <w:spacing w:after="0" w:line="240" w:lineRule="auto"/>
                        <w:rPr>
                          <w:rFonts w:ascii="Consolas" w:hAnsi="Consolas"/>
                          <w:sz w:val="20"/>
                          <w:szCs w:val="20"/>
                        </w:rPr>
                      </w:pPr>
                      <w:r w:rsidRPr="00AA771E">
                        <w:rPr>
                          <w:rFonts w:ascii="Consolas" w:hAnsi="Consolas"/>
                          <w:sz w:val="20"/>
                          <w:szCs w:val="20"/>
                        </w:rPr>
                        <w:t>Doesn't hold charge.</w:t>
                      </w:r>
                      <w:r w:rsidRPr="00AA771E">
                        <w:rPr>
                          <w:rFonts w:ascii="Consolas" w:hAnsi="Consolas"/>
                          <w:sz w:val="20"/>
                          <w:szCs w:val="20"/>
                        </w:rPr>
                        <w:tab/>
                        <w:t>0</w:t>
                      </w:r>
                    </w:p>
                    <w:p w:rsidR="00716481" w:rsidRPr="00AA771E" w:rsidRDefault="00716481" w:rsidP="00AA771E">
                      <w:pPr>
                        <w:spacing w:after="0" w:line="240" w:lineRule="auto"/>
                        <w:rPr>
                          <w:rFonts w:ascii="Consolas" w:hAnsi="Consolas"/>
                          <w:sz w:val="20"/>
                          <w:szCs w:val="20"/>
                        </w:rPr>
                      </w:pPr>
                      <w:r w:rsidRPr="00AA771E">
                        <w:rPr>
                          <w:rFonts w:ascii="Consolas" w:hAnsi="Consolas"/>
                          <w:sz w:val="20"/>
                          <w:szCs w:val="20"/>
                        </w:rPr>
                        <w:t xml:space="preserve">This is a simple little phone to use, but the breakage is </w:t>
                      </w:r>
                      <w:proofErr w:type="spellStart"/>
                      <w:r w:rsidRPr="00AA771E">
                        <w:rPr>
                          <w:rFonts w:ascii="Consolas" w:hAnsi="Consolas"/>
                          <w:sz w:val="20"/>
                          <w:szCs w:val="20"/>
                        </w:rPr>
                        <w:t>unacceptible</w:t>
                      </w:r>
                      <w:proofErr w:type="spellEnd"/>
                      <w:r w:rsidRPr="00AA771E">
                        <w:rPr>
                          <w:rFonts w:ascii="Consolas" w:hAnsi="Consolas"/>
                          <w:sz w:val="20"/>
                          <w:szCs w:val="20"/>
                        </w:rPr>
                        <w:t>.</w:t>
                      </w:r>
                      <w:r w:rsidRPr="00AA771E">
                        <w:rPr>
                          <w:rFonts w:ascii="Consolas" w:hAnsi="Consolas"/>
                          <w:sz w:val="20"/>
                          <w:szCs w:val="20"/>
                        </w:rPr>
                        <w:tab/>
                        <w:t>0</w:t>
                      </w:r>
                    </w:p>
                    <w:p w:rsidR="00716481" w:rsidRPr="00AA771E" w:rsidRDefault="00716481" w:rsidP="00AA771E">
                      <w:pPr>
                        <w:spacing w:after="0" w:line="240" w:lineRule="auto"/>
                        <w:rPr>
                          <w:rFonts w:ascii="Consolas" w:hAnsi="Consolas"/>
                          <w:sz w:val="20"/>
                          <w:szCs w:val="20"/>
                        </w:rPr>
                      </w:pPr>
                      <w:r w:rsidRPr="00AA771E">
                        <w:rPr>
                          <w:rFonts w:ascii="Consolas" w:hAnsi="Consolas"/>
                          <w:sz w:val="20"/>
                          <w:szCs w:val="20"/>
                        </w:rPr>
                        <w:t>This product is ideal for people like me whose ears are very sensitive.</w:t>
                      </w:r>
                      <w:r w:rsidRPr="00AA771E">
                        <w:rPr>
                          <w:rFonts w:ascii="Consolas" w:hAnsi="Consolas"/>
                          <w:sz w:val="20"/>
                          <w:szCs w:val="20"/>
                        </w:rPr>
                        <w:tab/>
                        <w:t>1</w:t>
                      </w:r>
                    </w:p>
                    <w:p w:rsidR="00716481" w:rsidRPr="00AA771E" w:rsidRDefault="00716481" w:rsidP="00AA771E">
                      <w:pPr>
                        <w:spacing w:after="0" w:line="240" w:lineRule="auto"/>
                        <w:rPr>
                          <w:rFonts w:ascii="Consolas" w:hAnsi="Consolas"/>
                          <w:sz w:val="20"/>
                          <w:szCs w:val="20"/>
                        </w:rPr>
                      </w:pPr>
                      <w:r w:rsidRPr="00AA771E">
                        <w:rPr>
                          <w:rFonts w:ascii="Consolas" w:hAnsi="Consolas"/>
                          <w:sz w:val="20"/>
                          <w:szCs w:val="20"/>
                        </w:rPr>
                        <w:t>It is unusable in a moving car at freeway speed.</w:t>
                      </w:r>
                      <w:r w:rsidRPr="00AA771E">
                        <w:rPr>
                          <w:rFonts w:ascii="Consolas" w:hAnsi="Consolas"/>
                          <w:sz w:val="20"/>
                          <w:szCs w:val="20"/>
                        </w:rPr>
                        <w:tab/>
                        <w:t>0</w:t>
                      </w:r>
                    </w:p>
                    <w:p w:rsidR="00716481" w:rsidRPr="00AA771E" w:rsidRDefault="00716481" w:rsidP="00AA771E">
                      <w:pPr>
                        <w:spacing w:after="0" w:line="240" w:lineRule="auto"/>
                        <w:rPr>
                          <w:rFonts w:ascii="Consolas" w:hAnsi="Consolas"/>
                          <w:sz w:val="20"/>
                          <w:szCs w:val="20"/>
                        </w:rPr>
                      </w:pPr>
                      <w:r w:rsidRPr="00AA771E">
                        <w:rPr>
                          <w:rFonts w:ascii="Consolas" w:hAnsi="Consolas"/>
                          <w:sz w:val="20"/>
                          <w:szCs w:val="20"/>
                        </w:rPr>
                        <w:t>I have two more years left in this contract and I hate this phone.</w:t>
                      </w:r>
                      <w:r w:rsidRPr="00AA771E">
                        <w:rPr>
                          <w:rFonts w:ascii="Consolas" w:hAnsi="Consolas"/>
                          <w:sz w:val="20"/>
                          <w:szCs w:val="20"/>
                        </w:rPr>
                        <w:tab/>
                        <w:t>0</w:t>
                      </w:r>
                    </w:p>
                  </w:txbxContent>
                </v:textbox>
                <w10:anchorlock/>
              </v:shape>
            </w:pict>
          </mc:Fallback>
        </mc:AlternateContent>
      </w:r>
    </w:p>
    <w:p w:rsidR="006E3659" w:rsidRDefault="00AA771E" w:rsidP="006E3659">
      <w:pPr>
        <w:jc w:val="both"/>
        <w:rPr>
          <w:lang w:val="sr-Latn-RS"/>
        </w:rPr>
      </w:pPr>
      <w:r>
        <w:rPr>
          <w:lang w:val="sr-Latn-RS"/>
        </w:rPr>
        <w:t>Nad ovim skupom komentara vrši se tokenizacija, odnosno određuju se pojedinačne reči iz rečenica, a nakon toga se te reči svode na zajedničku osnovu kako bi se uklonili duplikati. Ove jedinstvene reči sistem koristi za predstavljanje komentara u obliku „bag of words“, odnosno niz bitova koji označavaju da se neka reč iz skupa svih prepoznatih reči nalazi ili ne nalazi u komentaru koji se analizira.</w:t>
      </w:r>
    </w:p>
    <w:p w:rsidR="00C94FBF" w:rsidRDefault="00C94FBF" w:rsidP="00C94FBF">
      <w:pPr>
        <w:jc w:val="center"/>
        <w:rPr>
          <w:lang w:val="sr-Latn-RS"/>
        </w:rPr>
      </w:pPr>
      <w:r>
        <w:rPr>
          <w:noProof/>
        </w:rPr>
        <w:drawing>
          <wp:inline distT="0" distB="0" distL="0" distR="0">
            <wp:extent cx="429577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eUedufAl7_sI_QWSEIstZg.png"/>
                    <pic:cNvPicPr/>
                  </pic:nvPicPr>
                  <pic:blipFill>
                    <a:blip r:embed="rId11">
                      <a:extLst>
                        <a:ext uri="{28A0092B-C50C-407E-A947-70E740481C1C}">
                          <a14:useLocalDpi xmlns:a14="http://schemas.microsoft.com/office/drawing/2010/main" val="0"/>
                        </a:ext>
                      </a:extLst>
                    </a:blip>
                    <a:stretch>
                      <a:fillRect/>
                    </a:stretch>
                  </pic:blipFill>
                  <pic:spPr>
                    <a:xfrm>
                      <a:off x="0" y="0"/>
                      <a:ext cx="4295775" cy="1552575"/>
                    </a:xfrm>
                    <a:prstGeom prst="rect">
                      <a:avLst/>
                    </a:prstGeom>
                  </pic:spPr>
                </pic:pic>
              </a:graphicData>
            </a:graphic>
          </wp:inline>
        </w:drawing>
      </w:r>
    </w:p>
    <w:p w:rsidR="00806354" w:rsidRDefault="00C94FBF" w:rsidP="006E3659">
      <w:pPr>
        <w:jc w:val="both"/>
        <w:rPr>
          <w:lang w:val="sr-Latn-RS"/>
        </w:rPr>
      </w:pPr>
      <w:r>
        <w:rPr>
          <w:lang w:val="sr-Latn-RS"/>
        </w:rPr>
        <w:t xml:space="preserve">Ovaj postupak se ponavlja za svaku rečenicu iz trening skupa. Iz komentara se izdvajaju pojedinačne reči, dalje se na osnovu njih kreira „bag of words“ (binarni niz) za taj komentar i njemu se pridružuje očekivani izlaz, u slučaju ovog sistema 1 za pozitivan sentiment i 0 za </w:t>
      </w:r>
      <w:r>
        <w:rPr>
          <w:lang w:val="sr-Latn-RS"/>
        </w:rPr>
        <w:lastRenderedPageBreak/>
        <w:t>negativan.</w:t>
      </w:r>
      <w:r w:rsidR="00806354">
        <w:rPr>
          <w:lang w:val="sr-Latn-RS"/>
        </w:rPr>
        <w:t xml:space="preserve"> Neuronska mreža koja se trenira i koja će biti korišćena za određivanje sentimenta komentara ima ulazni sloj</w:t>
      </w:r>
      <w:r w:rsidR="00FA60FF">
        <w:rPr>
          <w:lang w:val="sr-Latn-RS"/>
        </w:rPr>
        <w:t>, skriveni</w:t>
      </w:r>
      <w:r w:rsidR="00806354">
        <w:rPr>
          <w:lang w:val="sr-Latn-RS"/>
        </w:rPr>
        <w:t xml:space="preserve"> i izlazni</w:t>
      </w:r>
      <w:r w:rsidR="00FA60FF">
        <w:rPr>
          <w:lang w:val="sr-Latn-RS"/>
        </w:rPr>
        <w:t xml:space="preserve"> sloj</w:t>
      </w:r>
      <w:r w:rsidR="00806354">
        <w:rPr>
          <w:lang w:val="sr-Latn-RS"/>
        </w:rPr>
        <w:t>. Ulaznih čvorova je onoliko koliko reči podrazumeva skup svih pojedinačnih (dakle isključujući duplikate) r</w:t>
      </w:r>
      <w:r w:rsidR="00FA60FF">
        <w:rPr>
          <w:lang w:val="sr-Latn-RS"/>
        </w:rPr>
        <w:t>eči u trening skupu. U skrivenom sloju</w:t>
      </w:r>
      <w:r w:rsidR="00806354">
        <w:rPr>
          <w:lang w:val="sr-Latn-RS"/>
        </w:rPr>
        <w:t xml:space="preserve"> je</w:t>
      </w:r>
      <w:r w:rsidR="00FA60FF">
        <w:rPr>
          <w:lang w:val="sr-Latn-RS"/>
        </w:rPr>
        <w:t xml:space="preserve"> za ovaj primer konfigurisano</w:t>
      </w:r>
      <w:r w:rsidR="00806354">
        <w:rPr>
          <w:lang w:val="sr-Latn-RS"/>
        </w:rPr>
        <w:t xml:space="preserve"> 20 čvorova. Izlazni sloj sadrži samo </w:t>
      </w:r>
      <w:r w:rsidR="00FA60FF">
        <w:rPr>
          <w:lang w:val="sr-Latn-RS"/>
        </w:rPr>
        <w:t>čvorova koliko je klasa u koje se komentari razvrstavaju, u ovom slučaju to su klase „pozitivan“ i „negativan“ sentiment.</w:t>
      </w:r>
    </w:p>
    <w:p w:rsidR="00806354" w:rsidRDefault="00806354" w:rsidP="006E3659">
      <w:pPr>
        <w:jc w:val="both"/>
        <w:rPr>
          <w:lang w:val="sr-Latn-RS"/>
        </w:rPr>
      </w:pPr>
      <w:r>
        <w:rPr>
          <w:noProof/>
        </w:rPr>
        <w:drawing>
          <wp:inline distT="0" distB="0" distL="0" distR="0">
            <wp:extent cx="5686425"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CcQPggEbLgej32mVF2lalg.png"/>
                    <pic:cNvPicPr/>
                  </pic:nvPicPr>
                  <pic:blipFill>
                    <a:blip r:embed="rId12">
                      <a:extLst>
                        <a:ext uri="{28A0092B-C50C-407E-A947-70E740481C1C}">
                          <a14:useLocalDpi xmlns:a14="http://schemas.microsoft.com/office/drawing/2010/main" val="0"/>
                        </a:ext>
                      </a:extLst>
                    </a:blip>
                    <a:stretch>
                      <a:fillRect/>
                    </a:stretch>
                  </pic:blipFill>
                  <pic:spPr>
                    <a:xfrm>
                      <a:off x="0" y="0"/>
                      <a:ext cx="5686425" cy="3086100"/>
                    </a:xfrm>
                    <a:prstGeom prst="rect">
                      <a:avLst/>
                    </a:prstGeom>
                  </pic:spPr>
                </pic:pic>
              </a:graphicData>
            </a:graphic>
          </wp:inline>
        </w:drawing>
      </w:r>
    </w:p>
    <w:p w:rsidR="00806354" w:rsidRDefault="00806354" w:rsidP="006E3659">
      <w:pPr>
        <w:jc w:val="both"/>
        <w:rPr>
          <w:lang w:val="sr-Latn-RS"/>
        </w:rPr>
      </w:pPr>
      <w:r>
        <w:rPr>
          <w:lang w:val="sr-Latn-RS"/>
        </w:rPr>
        <w:t>Sam proces treniranja modela neuronske mreže podrazumeva sledeće korake:</w:t>
      </w:r>
    </w:p>
    <w:p w:rsidR="00FA60FF" w:rsidRDefault="00FA60FF" w:rsidP="00EE5D23">
      <w:pPr>
        <w:ind w:left="720"/>
        <w:jc w:val="both"/>
        <w:rPr>
          <w:lang w:val="sr-Latn-RS"/>
        </w:rPr>
      </w:pPr>
      <w:r>
        <w:rPr>
          <w:lang w:val="sr-Latn-RS"/>
        </w:rPr>
        <w:t>Inicijalizacija težina sinapsi u</w:t>
      </w:r>
      <w:r w:rsidR="00EE5D23">
        <w:rPr>
          <w:lang w:val="sr-Latn-RS"/>
        </w:rPr>
        <w:t xml:space="preserve"> modelu nasumičnim vrednostima i</w:t>
      </w:r>
      <w:r>
        <w:rPr>
          <w:lang w:val="sr-Latn-RS"/>
        </w:rPr>
        <w:t xml:space="preserve"> postavljanje vrednosti srednje greške (mean error) na maksimalnu vrednost</w:t>
      </w:r>
      <w:r w:rsidR="00EE5D23">
        <w:rPr>
          <w:lang w:val="sr-Latn-RS"/>
        </w:rPr>
        <w:t xml:space="preserve"> (vrednost srednje greške kreće se od 0.0 do 1.0).</w:t>
      </w:r>
    </w:p>
    <w:p w:rsidR="00EE5D23" w:rsidRDefault="00EE5D23" w:rsidP="00995393">
      <w:pPr>
        <w:ind w:left="720"/>
        <w:jc w:val="both"/>
        <w:rPr>
          <w:lang w:val="sr-Latn-RS"/>
        </w:rPr>
      </w:pPr>
      <w:r>
        <w:rPr>
          <w:lang w:val="sr-Latn-RS"/>
        </w:rPr>
        <w:t>Napomena: Vrednost srednje greške podrazumeva srednju razliku između predikcije sistema i tačnog izlaza. Ovu vrednost koristimo za prilagođavanje težina sinapsi u cilju dobijanja boljih rezultata (time što pokušavamo da smanjimo srednju grešku modela).</w:t>
      </w:r>
    </w:p>
    <w:p w:rsidR="00995393" w:rsidRDefault="00995393" w:rsidP="00995393">
      <w:pPr>
        <w:ind w:left="720"/>
        <w:jc w:val="both"/>
        <w:rPr>
          <w:lang w:val="sr-Latn-RS"/>
        </w:rPr>
      </w:pPr>
      <w:r>
        <w:rPr>
          <w:lang w:val="sr-Latn-RS"/>
        </w:rPr>
        <w:t xml:space="preserve">Postoji unapred definisan broj iteracija algoritma za treniranje i za svaku od tih iteracija potrebno je na ulaz modela dovesti niz „bag of words“ za sve komentare iz trening skupa (binarnu matricu veličine </w:t>
      </w:r>
      <w:r w:rsidRPr="00995393">
        <w:rPr>
          <w:i/>
          <w:lang w:val="sr-Latn-RS"/>
        </w:rPr>
        <w:t>broj različitih reči u trening skupu</w:t>
      </w:r>
      <w:r>
        <w:rPr>
          <w:lang w:val="sr-Latn-RS"/>
        </w:rPr>
        <w:t xml:space="preserve"> x </w:t>
      </w:r>
      <w:r w:rsidRPr="00995393">
        <w:rPr>
          <w:i/>
          <w:lang w:val="sr-Latn-RS"/>
        </w:rPr>
        <w:t>broj komentara u trening skupu</w:t>
      </w:r>
      <w:r>
        <w:rPr>
          <w:lang w:val="sr-Latn-RS"/>
        </w:rPr>
        <w:t xml:space="preserve">). Odrediti vrednost čvorova u skrivenom sloju time što se </w:t>
      </w:r>
      <w:r w:rsidR="00666FEE">
        <w:rPr>
          <w:lang w:val="sr-Latn-RS"/>
        </w:rPr>
        <w:t>za vrednost ulaznih čvorova i vrednost težina sinapsi koje povezuju ulazni i skriveni sloj izračuna vrednost sigmoidne funkcije.</w:t>
      </w:r>
      <w:r w:rsidR="0094132C">
        <w:rPr>
          <w:lang w:val="sr-Latn-RS"/>
        </w:rPr>
        <w:t xml:space="preserve"> Na isti način odrediti vrednost čvorova izlaznog sloja pomoću sinapsi sa skrivenim slojem.</w:t>
      </w:r>
    </w:p>
    <w:p w:rsidR="0094132C" w:rsidRDefault="0094132C" w:rsidP="00995393">
      <w:pPr>
        <w:ind w:left="720"/>
        <w:jc w:val="both"/>
        <w:rPr>
          <w:lang w:val="sr-Latn-RS"/>
        </w:rPr>
      </w:pPr>
      <w:r>
        <w:rPr>
          <w:lang w:val="sr-Latn-RS"/>
        </w:rPr>
        <w:t>Srednju grešku odrediti kao srednju vrednost sume rezlika između rezultata predikcije i tačnih izlaza za komentare iz trening skupa. Backpropagation proces počinjemo određivanjem smera u kome je potrebno promeniti težine sinapsi, najpre između izlaznog i skrivenog sloja, pa onda unazad do sinapsi između skrivenog i ulaznog sloja.</w:t>
      </w:r>
      <w:r w:rsidR="00855B50">
        <w:rPr>
          <w:lang w:val="sr-Latn-RS"/>
        </w:rPr>
        <w:t xml:space="preserve"> </w:t>
      </w:r>
      <w:r w:rsidR="00855B50">
        <w:rPr>
          <w:lang w:val="sr-Latn-RS"/>
        </w:rPr>
        <w:lastRenderedPageBreak/>
        <w:t xml:space="preserve">Kada se utvrdi smer promene, težine sinapsi se menjaju unapred predefinisanim korakom </w:t>
      </w:r>
      <w:r w:rsidR="00855B50">
        <w:rPr>
          <w:i/>
          <w:lang w:val="sr-Latn-RS"/>
        </w:rPr>
        <w:t>alfa</w:t>
      </w:r>
      <w:r w:rsidR="00855B50">
        <w:rPr>
          <w:lang w:val="sr-Latn-RS"/>
        </w:rPr>
        <w:t xml:space="preserve"> koji za slučaj ovog rada ima vrednost 0.1.</w:t>
      </w:r>
    </w:p>
    <w:p w:rsidR="00240345" w:rsidRDefault="00240345" w:rsidP="00240345">
      <w:pPr>
        <w:jc w:val="both"/>
        <w:rPr>
          <w:lang w:val="sr-Latn-RS"/>
        </w:rPr>
      </w:pPr>
      <w:r>
        <w:rPr>
          <w:lang w:val="sr-Latn-RS"/>
        </w:rPr>
        <w:t>Krajnji rezultat procesa treniranja je potpun model neuronske mreže, što podrazumeva kolekciju težina svih sinapsi. Uz neuronsku mrežu čuva se i skup svih pojedinačnih reči identifikovanih u trening skupu, kako bi se na osnovu njih kreirao „bag of words“. Korišćenjem ova dva dela moguće je vršiti analizu sentimenta rečenica.</w:t>
      </w:r>
    </w:p>
    <w:p w:rsidR="00240345" w:rsidRDefault="00241971" w:rsidP="00240345">
      <w:pPr>
        <w:pStyle w:val="Heading2"/>
        <w:rPr>
          <w:lang w:val="sr-Latn-RS"/>
        </w:rPr>
      </w:pPr>
      <w:bookmarkStart w:id="4" w:name="_Toc518656618"/>
      <w:r w:rsidRPr="002F2E92">
        <w:rPr>
          <w:lang w:val="sr-Latn-RS"/>
        </w:rPr>
        <w:t>Colaboratory</w:t>
      </w:r>
      <w:bookmarkEnd w:id="4"/>
    </w:p>
    <w:p w:rsidR="00240345" w:rsidRDefault="00240345" w:rsidP="00240345">
      <w:pPr>
        <w:jc w:val="both"/>
        <w:rPr>
          <w:lang w:val="sr-Latn-RS"/>
        </w:rPr>
      </w:pPr>
      <w:r>
        <w:rPr>
          <w:lang w:val="sr-Latn-RS"/>
        </w:rPr>
        <w:t xml:space="preserve">Kako je sam proces treniranja </w:t>
      </w:r>
      <w:r w:rsidR="002F2E92">
        <w:rPr>
          <w:lang w:val="sr-Latn-RS"/>
        </w:rPr>
        <w:t>neuronske mreže</w:t>
      </w:r>
      <w:r w:rsidR="00E62417">
        <w:rPr>
          <w:lang w:val="sr-Latn-RS"/>
        </w:rPr>
        <w:t xml:space="preserve"> prilično obiman u smislu procesuiranja, jer podrazumeva ogroman broj množenja matrica velikih dimenzija, za obavljanje ovog zadatka potreban je </w:t>
      </w:r>
      <w:r w:rsidR="00241971">
        <w:rPr>
          <w:lang w:val="sr-Latn-RS"/>
        </w:rPr>
        <w:t>ozbiljan hardver, a idealno i NVIDIA grafička kartica kako bi se GPGPU (</w:t>
      </w:r>
      <w:r w:rsidR="00241971" w:rsidRPr="00241971">
        <w:rPr>
          <w:lang w:val="sr-Latn-RS"/>
        </w:rPr>
        <w:t>General-purpose graphics processing units</w:t>
      </w:r>
      <w:r w:rsidR="00241971">
        <w:rPr>
          <w:lang w:val="sr-Latn-RS"/>
        </w:rPr>
        <w:t xml:space="preserve">) pristupom izračunavanja obavila što brže. Kako dobar deo računara ne ispunjava ove uslove, Google </w:t>
      </w:r>
      <w:r w:rsidR="00241971" w:rsidRPr="002F2E92">
        <w:rPr>
          <w:lang w:val="sr-Latn-RS"/>
        </w:rPr>
        <w:t>Colaboratory</w:t>
      </w:r>
      <w:r w:rsidR="00241971">
        <w:rPr>
          <w:lang w:val="sr-Latn-RS"/>
        </w:rPr>
        <w:t xml:space="preserve"> može biti od pomoći.</w:t>
      </w:r>
    </w:p>
    <w:p w:rsidR="002F2E92" w:rsidRDefault="002F2E92" w:rsidP="002F2E92">
      <w:pPr>
        <w:jc w:val="both"/>
        <w:rPr>
          <w:lang w:val="sr-Latn-RS"/>
        </w:rPr>
      </w:pPr>
      <w:r w:rsidRPr="002F2E92">
        <w:rPr>
          <w:lang w:val="sr-Latn-RS"/>
        </w:rPr>
        <w:t>Colaboratory je Goog</w:t>
      </w:r>
      <w:r>
        <w:rPr>
          <w:lang w:val="sr-Latn-RS"/>
        </w:rPr>
        <w:t>le istraživački projekat,</w:t>
      </w:r>
      <w:r w:rsidRPr="002F2E92">
        <w:rPr>
          <w:lang w:val="sr-Latn-RS"/>
        </w:rPr>
        <w:t xml:space="preserve"> stvoren da pomogne u širenju obrazovanja i istraživanja </w:t>
      </w:r>
      <w:r>
        <w:rPr>
          <w:lang w:val="sr-Latn-RS"/>
        </w:rPr>
        <w:t>oblasti mašinskog učenja</w:t>
      </w:r>
      <w:r w:rsidRPr="002F2E92">
        <w:rPr>
          <w:lang w:val="sr-Latn-RS"/>
        </w:rPr>
        <w:t xml:space="preserve">. To je okruženje Jupiter notebook-a koje ne zahteva </w:t>
      </w:r>
      <w:r>
        <w:rPr>
          <w:lang w:val="sr-Latn-RS"/>
        </w:rPr>
        <w:t xml:space="preserve">nikakvo dodatno </w:t>
      </w:r>
      <w:r w:rsidRPr="002F2E92">
        <w:rPr>
          <w:lang w:val="sr-Latn-RS"/>
        </w:rPr>
        <w:t>podešavanje za korišćenj</w:t>
      </w:r>
      <w:r>
        <w:rPr>
          <w:lang w:val="sr-Latn-RS"/>
        </w:rPr>
        <w:t xml:space="preserve">e i u potpunosti se izvršava u oblaku. </w:t>
      </w:r>
      <w:r w:rsidRPr="002F2E92">
        <w:rPr>
          <w:lang w:val="sr-Latn-RS"/>
        </w:rPr>
        <w:t xml:space="preserve">Colaboratory </w:t>
      </w:r>
      <w:r>
        <w:rPr>
          <w:lang w:val="sr-Latn-RS"/>
        </w:rPr>
        <w:t>podatke čuva</w:t>
      </w:r>
      <w:r w:rsidRPr="002F2E92">
        <w:rPr>
          <w:lang w:val="sr-Latn-RS"/>
        </w:rPr>
        <w:t xml:space="preserve"> na Google disku i mogu</w:t>
      </w:r>
      <w:r>
        <w:rPr>
          <w:lang w:val="sr-Latn-RS"/>
        </w:rPr>
        <w:t>će je te podatke deliti kao bilo koji</w:t>
      </w:r>
      <w:r w:rsidRPr="002F2E92">
        <w:rPr>
          <w:lang w:val="sr-Latn-RS"/>
        </w:rPr>
        <w:t xml:space="preserve"> Google dokument. Colaboratory je </w:t>
      </w:r>
      <w:r>
        <w:rPr>
          <w:lang w:val="sr-Latn-RS"/>
        </w:rPr>
        <w:t xml:space="preserve">besplatan </w:t>
      </w:r>
      <w:r w:rsidRPr="002F2E92">
        <w:rPr>
          <w:lang w:val="sr-Latn-RS"/>
        </w:rPr>
        <w:t>za korišćenje</w:t>
      </w:r>
      <w:r>
        <w:rPr>
          <w:lang w:val="sr-Latn-RS"/>
        </w:rPr>
        <w:t>.</w:t>
      </w:r>
      <w:r w:rsidR="00241971">
        <w:rPr>
          <w:lang w:val="sr-Latn-RS"/>
        </w:rPr>
        <w:t xml:space="preserve"> Moguće je izvršavati kod napisan u Python 2 i Python 3 jeziku uz GPU akcelerator izvršavanja.</w:t>
      </w:r>
    </w:p>
    <w:p w:rsidR="00241971" w:rsidRDefault="00241971" w:rsidP="00241971">
      <w:pPr>
        <w:pStyle w:val="Heading2"/>
        <w:rPr>
          <w:lang w:val="sr-Latn-RS"/>
        </w:rPr>
      </w:pPr>
      <w:bookmarkStart w:id="5" w:name="_Toc518656619"/>
      <w:r>
        <w:rPr>
          <w:lang w:val="sr-Latn-RS"/>
        </w:rPr>
        <w:t>Upotreba</w:t>
      </w:r>
      <w:bookmarkEnd w:id="5"/>
    </w:p>
    <w:p w:rsidR="00E45738" w:rsidRDefault="00100541" w:rsidP="006E3659">
      <w:pPr>
        <w:jc w:val="both"/>
        <w:rPr>
          <w:lang w:val="sr-Latn-RS"/>
        </w:rPr>
      </w:pPr>
      <w:r>
        <w:rPr>
          <w:lang w:val="sr-Latn-RS"/>
        </w:rPr>
        <w:t xml:space="preserve">Na osnovu kreiranog modela neuronske mreže i skupa reči pomoću kog se kreira „bag of words“ moguće je funkcijama za analizu odrediti sentiment bilo kog komentara. Na Github-u je dostupan projekat </w:t>
      </w:r>
      <w:hyperlink r:id="rId13" w:history="1">
        <w:r w:rsidR="00E45738" w:rsidRPr="00E62627">
          <w:rPr>
            <w:rStyle w:val="Hyperlink"/>
            <w:lang w:val="sr-Latn-RS"/>
          </w:rPr>
          <w:t>https://github.com/uros94/sentiment_analysis</w:t>
        </w:r>
      </w:hyperlink>
      <w:r w:rsidR="00E45738">
        <w:rPr>
          <w:lang w:val="sr-Latn-RS"/>
        </w:rPr>
        <w:t xml:space="preserve"> koji sadrži već kreiran model zajedno sa funkcijma za analizu teksta, ali i skripte za treniranje i validaciju modela neuronske mreže na osnovu trening podataka koji bolje ilustruju budući način upotrebe analizatora. Odnosno, postoji gotov model treniran nad skupom podataka koji se takođe mogu naći u okviru pomenutog projekta na Github-u, ali moguće je i trenirati novi model tako da on bolje zadovoljava uslove svake specifične primene. U poslednjoj rečenici leži i odgovor na to koja je najveća prednost ovakvog pristupa semantičkoj analizi teksta – na ovaj način se lako dolazi do efikasnih analizatora za specifične </w:t>
      </w:r>
      <w:r w:rsidR="00657B27">
        <w:rPr>
          <w:lang w:val="sr-Latn-RS"/>
        </w:rPr>
        <w:t>primene.</w:t>
      </w:r>
    </w:p>
    <w:p w:rsidR="006E3659" w:rsidRDefault="00657B27" w:rsidP="006E3659">
      <w:pPr>
        <w:jc w:val="both"/>
        <w:rPr>
          <w:lang w:val="sr-Latn-RS"/>
        </w:rPr>
      </w:pPr>
      <w:r>
        <w:rPr>
          <w:lang w:val="sr-Latn-RS"/>
        </w:rPr>
        <w:t>Za korišćenje priloženog gotovog modela neuronske mreže</w:t>
      </w:r>
      <w:r w:rsidR="00E45738">
        <w:rPr>
          <w:lang w:val="sr-Latn-RS"/>
        </w:rPr>
        <w:t xml:space="preserve"> </w:t>
      </w:r>
      <w:r>
        <w:rPr>
          <w:lang w:val="sr-Latn-RS"/>
        </w:rPr>
        <w:t xml:space="preserve">potrebno je </w:t>
      </w:r>
      <w:r w:rsidR="00100541">
        <w:rPr>
          <w:lang w:val="sr-Latn-RS"/>
        </w:rPr>
        <w:t xml:space="preserve">preuzeti fajlove </w:t>
      </w:r>
      <w:r w:rsidR="00100541" w:rsidRPr="00100541">
        <w:rPr>
          <w:i/>
          <w:lang w:val="sr-Latn-RS"/>
        </w:rPr>
        <w:t>commentSemantics.py</w:t>
      </w:r>
      <w:r w:rsidR="00100541">
        <w:rPr>
          <w:lang w:val="sr-Latn-RS"/>
        </w:rPr>
        <w:t xml:space="preserve"> i </w:t>
      </w:r>
      <w:r w:rsidR="00100541" w:rsidRPr="00100541">
        <w:rPr>
          <w:i/>
          <w:lang w:val="sr-Latn-RS"/>
        </w:rPr>
        <w:t>commentSemanticsConstants.py</w:t>
      </w:r>
      <w:r w:rsidR="00100541">
        <w:rPr>
          <w:lang w:val="sr-Latn-RS"/>
        </w:rPr>
        <w:t xml:space="preserve">. Importovanjem ovih fajlova u bilo koji sistem moguće je obezbediti analizu sentimenta. </w:t>
      </w:r>
      <w:r w:rsidR="00100541" w:rsidRPr="00100541">
        <w:rPr>
          <w:i/>
          <w:lang w:val="sr-Latn-RS"/>
        </w:rPr>
        <w:t>commentSemanticsConstants.py</w:t>
      </w:r>
      <w:r w:rsidR="00100541">
        <w:rPr>
          <w:lang w:val="sr-Latn-RS"/>
        </w:rPr>
        <w:t xml:space="preserve"> sadrži podatke o težinama sinapsi, skupu reči i klasama i zapravo predstavlja podatke neophodne za reprezentaciju prethodno kreiranog modela neuronske mreže, a </w:t>
      </w:r>
      <w:r w:rsidR="00100541" w:rsidRPr="00100541">
        <w:rPr>
          <w:i/>
          <w:lang w:val="sr-Latn-RS"/>
        </w:rPr>
        <w:t>commentSemantics.py</w:t>
      </w:r>
      <w:r w:rsidR="00100541">
        <w:rPr>
          <w:lang w:val="sr-Latn-RS"/>
        </w:rPr>
        <w:t xml:space="preserve"> importuje pomenuti faj sa konstantama i sve pomoćne funkcije za analizu komentara. Za </w:t>
      </w:r>
      <w:r w:rsidR="00EC3C8D">
        <w:rPr>
          <w:lang w:val="sr-Latn-RS"/>
        </w:rPr>
        <w:t xml:space="preserve">određivanje sentimenta bilo kog stringa, potrebno je samo pozvati funkciju </w:t>
      </w:r>
      <w:r w:rsidR="00EC3C8D" w:rsidRPr="00EC3C8D">
        <w:rPr>
          <w:i/>
          <w:lang w:val="sr-Latn-RS"/>
        </w:rPr>
        <w:t>classify(comment)</w:t>
      </w:r>
      <w:r w:rsidR="00EC3C8D">
        <w:rPr>
          <w:lang w:val="sr-Latn-RS"/>
        </w:rPr>
        <w:t xml:space="preserve"> iz </w:t>
      </w:r>
      <w:r w:rsidR="00EC3C8D" w:rsidRPr="00100541">
        <w:rPr>
          <w:i/>
          <w:lang w:val="sr-Latn-RS"/>
        </w:rPr>
        <w:t>commentSemantics.py</w:t>
      </w:r>
      <w:r w:rsidR="00EC3C8D">
        <w:rPr>
          <w:lang w:val="sr-Latn-RS"/>
        </w:rPr>
        <w:t xml:space="preserve">. Ona ima jedan argument i to je tekst koji se analizira, a rezultat je </w:t>
      </w:r>
      <w:r>
        <w:rPr>
          <w:lang w:val="sr-Latn-RS"/>
        </w:rPr>
        <w:lastRenderedPageBreak/>
        <w:t xml:space="preserve">niz čiji je prvi element </w:t>
      </w:r>
      <w:r w:rsidR="00EC3C8D">
        <w:rPr>
          <w:lang w:val="sr-Latn-RS"/>
        </w:rPr>
        <w:t>vrednost 1 u slučaju pozitivnog i 0 u slučaj</w:t>
      </w:r>
      <w:r>
        <w:rPr>
          <w:lang w:val="sr-Latn-RS"/>
        </w:rPr>
        <w:t>u negativnog sentimenta, a drugi procena pouzdanosti predikcije na skali od 0.0 do 1.0.</w:t>
      </w:r>
    </w:p>
    <w:p w:rsidR="00657B27" w:rsidRDefault="00657B27" w:rsidP="006E3659">
      <w:pPr>
        <w:jc w:val="both"/>
        <w:rPr>
          <w:lang w:val="sr-Latn-RS"/>
        </w:rPr>
      </w:pPr>
      <w:r>
        <w:rPr>
          <w:lang w:val="sr-Latn-RS"/>
        </w:rPr>
        <w:t>Na sledeće dve slike je ilustracija upotrebe.</w:t>
      </w:r>
    </w:p>
    <w:p w:rsidR="00657B27" w:rsidRDefault="00657B27" w:rsidP="006E3659">
      <w:pPr>
        <w:jc w:val="both"/>
        <w:rPr>
          <w:lang w:val="sr-Latn-RS"/>
        </w:rPr>
      </w:pPr>
      <w:r>
        <w:rPr>
          <w:noProof/>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161925</wp:posOffset>
                </wp:positionV>
                <wp:extent cx="5486400" cy="361950"/>
                <wp:effectExtent l="19050" t="19050" r="19050" b="19050"/>
                <wp:wrapNone/>
                <wp:docPr id="8" name="Rectangle 8"/>
                <wp:cNvGraphicFramePr/>
                <a:graphic xmlns:a="http://schemas.openxmlformats.org/drawingml/2006/main">
                  <a:graphicData uri="http://schemas.microsoft.com/office/word/2010/wordprocessingShape">
                    <wps:wsp>
                      <wps:cNvSpPr/>
                      <wps:spPr>
                        <a:xfrm>
                          <a:off x="0" y="0"/>
                          <a:ext cx="5486400" cy="3619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9BFA4" id="Rectangle 8" o:spid="_x0000_s1026" style="position:absolute;margin-left:12pt;margin-top:12.75pt;width:6in;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" filled="f" strokecolor="red" strokeweight="2.25pt"/>
            </w:pict>
          </mc:Fallback>
        </mc:AlternateContent>
      </w:r>
      <w:r w:rsidR="00EC3C8D">
        <w:rPr>
          <w:noProof/>
        </w:rPr>
        <w:drawing>
          <wp:inline distT="0" distB="0" distL="0" distR="0">
            <wp:extent cx="5732145" cy="2453005"/>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rotWithShape="1">
                    <a:blip r:embed="rId14">
                      <a:extLst>
                        <a:ext uri="{28A0092B-C50C-407E-A947-70E740481C1C}">
                          <a14:useLocalDpi xmlns:a14="http://schemas.microsoft.com/office/drawing/2010/main" val="0"/>
                        </a:ext>
                      </a:extLst>
                    </a:blip>
                    <a:srcRect t="25034"/>
                    <a:stretch/>
                  </pic:blipFill>
                  <pic:spPr bwMode="auto">
                    <a:xfrm>
                      <a:off x="0" y="0"/>
                      <a:ext cx="5732145" cy="2453005"/>
                    </a:xfrm>
                    <a:prstGeom prst="rect">
                      <a:avLst/>
                    </a:prstGeom>
                    <a:ln>
                      <a:noFill/>
                    </a:ln>
                    <a:extLst>
                      <a:ext uri="{53640926-AAD7-44D8-BBD7-CCE9431645EC}">
                        <a14:shadowObscured xmlns:a14="http://schemas.microsoft.com/office/drawing/2010/main"/>
                      </a:ext>
                    </a:extLst>
                  </pic:spPr>
                </pic:pic>
              </a:graphicData>
            </a:graphic>
          </wp:inline>
        </w:drawing>
      </w:r>
    </w:p>
    <w:p w:rsidR="00657B27" w:rsidRDefault="00657B27" w:rsidP="006E3659">
      <w:pPr>
        <w:jc w:val="both"/>
        <w:rPr>
          <w:lang w:val="sr-Latn-RS"/>
        </w:rPr>
      </w:pPr>
      <w:r>
        <w:rPr>
          <w:lang w:val="sr-Latn-RS"/>
        </w:rPr>
        <w:t>Uneti tekst se analizira i zavisno od sentimenta boji zeleno ili narandžasto.</w:t>
      </w:r>
    </w:p>
    <w:p w:rsidR="00EC3C8D" w:rsidRDefault="00657B27" w:rsidP="006E3659">
      <w:pPr>
        <w:jc w:val="both"/>
        <w:rPr>
          <w:lang w:val="sr-Latn-RS"/>
        </w:rPr>
      </w:pPr>
      <w:r>
        <w:rPr>
          <w:noProof/>
        </w:rPr>
        <mc:AlternateContent>
          <mc:Choice Requires="wps">
            <w:drawing>
              <wp:anchor distT="0" distB="0" distL="114300" distR="114300" simplePos="0" relativeHeight="251661312" behindDoc="0" locked="0" layoutInCell="1" allowOverlap="1" wp14:anchorId="421372BC" wp14:editId="7F256DA9">
                <wp:simplePos x="0" y="0"/>
                <wp:positionH relativeFrom="column">
                  <wp:posOffset>104775</wp:posOffset>
                </wp:positionH>
                <wp:positionV relativeFrom="paragraph">
                  <wp:posOffset>2505075</wp:posOffset>
                </wp:positionV>
                <wp:extent cx="5486400" cy="361950"/>
                <wp:effectExtent l="19050" t="19050" r="19050" b="19050"/>
                <wp:wrapNone/>
                <wp:docPr id="9" name="Rectangle 9"/>
                <wp:cNvGraphicFramePr/>
                <a:graphic xmlns:a="http://schemas.openxmlformats.org/drawingml/2006/main">
                  <a:graphicData uri="http://schemas.microsoft.com/office/word/2010/wordprocessingShape">
                    <wps:wsp>
                      <wps:cNvSpPr/>
                      <wps:spPr>
                        <a:xfrm>
                          <a:off x="0" y="0"/>
                          <a:ext cx="5486400" cy="3619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2EEF9" id="Rectangle 9" o:spid="_x0000_s1026" style="position:absolute;margin-left:8.25pt;margin-top:197.25pt;width:6in;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" filled="f" strokecolor="red" strokeweight="2.25pt"/>
            </w:pict>
          </mc:Fallback>
        </mc:AlternateContent>
      </w:r>
      <w:r w:rsidR="005D6DC8">
        <w:rPr>
          <w:noProof/>
        </w:rPr>
        <w:drawing>
          <wp:inline distT="0" distB="0" distL="0" distR="0">
            <wp:extent cx="5732145" cy="29165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rotWithShape="1">
                    <a:blip r:embed="rId15">
                      <a:extLst>
                        <a:ext uri="{28A0092B-C50C-407E-A947-70E740481C1C}">
                          <a14:useLocalDpi xmlns:a14="http://schemas.microsoft.com/office/drawing/2010/main" val="0"/>
                        </a:ext>
                      </a:extLst>
                    </a:blip>
                    <a:srcRect t="21528"/>
                    <a:stretch/>
                  </pic:blipFill>
                  <pic:spPr bwMode="auto">
                    <a:xfrm>
                      <a:off x="0" y="0"/>
                      <a:ext cx="5732145" cy="2916555"/>
                    </a:xfrm>
                    <a:prstGeom prst="rect">
                      <a:avLst/>
                    </a:prstGeom>
                    <a:ln>
                      <a:noFill/>
                    </a:ln>
                    <a:extLst>
                      <a:ext uri="{53640926-AAD7-44D8-BBD7-CCE9431645EC}">
                        <a14:shadowObscured xmlns:a14="http://schemas.microsoft.com/office/drawing/2010/main"/>
                      </a:ext>
                    </a:extLst>
                  </pic:spPr>
                </pic:pic>
              </a:graphicData>
            </a:graphic>
          </wp:inline>
        </w:drawing>
      </w:r>
    </w:p>
    <w:p w:rsidR="00E84968" w:rsidRDefault="00E84968" w:rsidP="006E3659">
      <w:pPr>
        <w:jc w:val="both"/>
        <w:rPr>
          <w:lang w:val="sr-Latn-RS"/>
        </w:rPr>
      </w:pPr>
      <w:r>
        <w:rPr>
          <w:lang w:val="sr-Latn-RS"/>
        </w:rPr>
        <w:t xml:space="preserve">Kako postoji velika razlika u smislu različitih reči u različitim kontekstima, za precizniju analizu je najbolje koristiti prilagođen analizator. Kreiranje prilagođenog modela neuronske mreže može se postići korišćenjem skripti </w:t>
      </w:r>
      <w:r w:rsidRPr="00E84968">
        <w:rPr>
          <w:lang w:val="sr-Latn-RS"/>
        </w:rPr>
        <w:t>networkTraining.py</w:t>
      </w:r>
      <w:r>
        <w:rPr>
          <w:lang w:val="sr-Latn-RS"/>
        </w:rPr>
        <w:t xml:space="preserve"> ili </w:t>
      </w:r>
      <w:r w:rsidRPr="00E84968">
        <w:rPr>
          <w:lang w:val="sr-Latn-RS"/>
        </w:rPr>
        <w:t>networkTraining&amp;Validation.py</w:t>
      </w:r>
      <w:r>
        <w:rPr>
          <w:lang w:val="sr-Latn-RS"/>
        </w:rPr>
        <w:t xml:space="preserve">. Prva skripta sve podatke iz fajlova priloženih kao trening set koristi za obučavanje mreže, a druga priložene podatke deli na skup za trening i skup za validaciju u odnosu 9:1. Dovoljno je u skripti izmeniti poziv funkcije </w:t>
      </w:r>
      <w:r w:rsidRPr="00E84968">
        <w:rPr>
          <w:i/>
          <w:lang w:val="sr-Latn-RS"/>
        </w:rPr>
        <w:t>read_data(path)</w:t>
      </w:r>
      <w:r>
        <w:rPr>
          <w:lang w:val="sr-Latn-RS"/>
        </w:rPr>
        <w:t xml:space="preserve"> tako da </w:t>
      </w:r>
      <w:r>
        <w:rPr>
          <w:i/>
          <w:lang w:val="sr-Latn-RS"/>
        </w:rPr>
        <w:t>path</w:t>
      </w:r>
      <w:r>
        <w:rPr>
          <w:lang w:val="sr-Latn-RS"/>
        </w:rPr>
        <w:t xml:space="preserve"> odgovara putanji do fajlova sa trening podacima i skripta će generisati </w:t>
      </w:r>
      <w:r w:rsidR="00166D6B">
        <w:rPr>
          <w:lang w:val="sr-Latn-RS"/>
        </w:rPr>
        <w:t xml:space="preserve">model mreže. Po defaultnim podešavanjima algoritam treniranja se ponavlja 50000 puta sa korakom alfa=0.1. Kreirani model mreže biće zapamćen u json formatu kao zaseban fajl, a sadržaj tog json zapisa potrebno je kopirati u </w:t>
      </w:r>
      <w:r w:rsidR="00166D6B">
        <w:rPr>
          <w:i/>
          <w:lang w:val="sr-Latn-RS"/>
        </w:rPr>
        <w:t>commentSemanticsConstants.py</w:t>
      </w:r>
      <w:r w:rsidR="00166D6B">
        <w:rPr>
          <w:lang w:val="sr-Latn-RS"/>
        </w:rPr>
        <w:t xml:space="preserve"> kako bi analizator </w:t>
      </w:r>
      <w:r w:rsidR="00BA681C">
        <w:rPr>
          <w:lang w:val="sr-Latn-RS"/>
        </w:rPr>
        <w:t>koristio novokreirani model.</w:t>
      </w:r>
    </w:p>
    <w:p w:rsidR="00025033" w:rsidRDefault="00025033" w:rsidP="00025033">
      <w:pPr>
        <w:pStyle w:val="Heading2"/>
        <w:rPr>
          <w:lang w:val="sr-Latn-RS"/>
        </w:rPr>
      </w:pPr>
      <w:bookmarkStart w:id="6" w:name="_Toc518656620"/>
      <w:r>
        <w:rPr>
          <w:lang w:val="sr-Latn-RS"/>
        </w:rPr>
        <w:lastRenderedPageBreak/>
        <w:t>Rezultat</w:t>
      </w:r>
      <w:bookmarkEnd w:id="6"/>
    </w:p>
    <w:p w:rsidR="00716481" w:rsidRDefault="00372DF8" w:rsidP="006E3659">
      <w:pPr>
        <w:jc w:val="both"/>
        <w:rPr>
          <w:lang w:val="sr-Latn-RS"/>
        </w:rPr>
      </w:pPr>
      <w:r>
        <w:rPr>
          <w:lang w:val="sr-Latn-RS"/>
        </w:rPr>
        <w:t xml:space="preserve">Ovakav analizator zasnovan na određivanju sentimenta korišćenjem modela neuronske mreže </w:t>
      </w:r>
      <w:r w:rsidR="00870082">
        <w:rPr>
          <w:lang w:val="sr-Latn-RS"/>
        </w:rPr>
        <w:t>dolazi</w:t>
      </w:r>
      <w:r w:rsidR="005B7299">
        <w:rPr>
          <w:lang w:val="sr-Latn-RS"/>
        </w:rPr>
        <w:t xml:space="preserve"> do rešenja</w:t>
      </w:r>
      <w:r w:rsidR="00870082">
        <w:rPr>
          <w:lang w:val="sr-Latn-RS"/>
        </w:rPr>
        <w:t xml:space="preserve"> množenjem ulaznog vektora koji predstavlja rečenicu matricama težina sinapsi, tako da brzina dobijanja rezultata zavisi od veličina ovih matrica</w:t>
      </w:r>
      <w:r w:rsidR="005B7299">
        <w:rPr>
          <w:lang w:val="sr-Latn-RS"/>
        </w:rPr>
        <w:t xml:space="preserve">, ali za primer ovde opisan srednja brzina dolaženja do rešenja na prosečnom računaru je nešto ispod 0.1s. </w:t>
      </w:r>
    </w:p>
    <w:p w:rsidR="005B7299" w:rsidRDefault="005B7299" w:rsidP="006E3659">
      <w:pPr>
        <w:jc w:val="both"/>
        <w:rPr>
          <w:lang w:val="sr-Latn-RS"/>
        </w:rPr>
      </w:pPr>
      <w:r>
        <w:rPr>
          <w:lang w:val="sr-Latn-RS"/>
        </w:rPr>
        <w:t xml:space="preserve">Na primeru </w:t>
      </w:r>
      <w:r w:rsidR="00534E44">
        <w:rPr>
          <w:lang w:val="sr-Latn-RS"/>
        </w:rPr>
        <w:t xml:space="preserve">trening skupa podataka priloženih u okviru Github projekta, zavisno od načina podele podataka na trening i skup za validaciju, preciznost predikcije se kreće između </w:t>
      </w:r>
      <w:r w:rsidR="00B42807">
        <w:rPr>
          <w:lang w:val="sr-Latn-RS"/>
        </w:rPr>
        <w:t>80% i 90%.</w:t>
      </w:r>
    </w:p>
    <w:p w:rsidR="00CB3407" w:rsidRDefault="00CB3407" w:rsidP="00CB3407">
      <w:pPr>
        <w:pStyle w:val="Heading1"/>
        <w:rPr>
          <w:lang w:val="sr-Latn-RS"/>
        </w:rPr>
      </w:pPr>
      <w:bookmarkStart w:id="7" w:name="_Toc518656621"/>
      <w:r>
        <w:rPr>
          <w:lang w:val="sr-Latn-RS"/>
        </w:rPr>
        <w:t>Zaključak i</w:t>
      </w:r>
      <w:r w:rsidRPr="00CB3407">
        <w:rPr>
          <w:lang w:val="sr-Latn-RS"/>
        </w:rPr>
        <w:t xml:space="preserve"> dalji rad</w:t>
      </w:r>
      <w:bookmarkEnd w:id="7"/>
    </w:p>
    <w:p w:rsidR="00CB3407" w:rsidRDefault="00CB3407" w:rsidP="00CB3407">
      <w:pPr>
        <w:jc w:val="both"/>
        <w:rPr>
          <w:lang w:val="sr-Latn-RS"/>
        </w:rPr>
      </w:pPr>
      <w:r>
        <w:rPr>
          <w:lang w:val="sr-Latn-RS"/>
        </w:rPr>
        <w:t>Ovaj pristup je nezavisan od prirode teksta koji se analizira i čak nezavisan od jezika nad kojim se primanj</w:t>
      </w:r>
      <w:r w:rsidR="00EE508B">
        <w:rPr>
          <w:lang w:val="sr-Latn-RS"/>
        </w:rPr>
        <w:t xml:space="preserve">uje sve dok postoji parser za taj jezik. </w:t>
      </w:r>
      <w:r w:rsidR="000D3C9F">
        <w:rPr>
          <w:lang w:val="sr-Latn-RS"/>
        </w:rPr>
        <w:t>Na ovaj način je moguće brzo i lako kreirati analizatore specifične namene, a pritom nije neophodno imati puno znanja iz oblasti lingvistike.</w:t>
      </w:r>
    </w:p>
    <w:p w:rsidR="000D3C9F" w:rsidRDefault="000D3C9F" w:rsidP="00CB3407">
      <w:pPr>
        <w:jc w:val="both"/>
        <w:rPr>
          <w:lang w:val="sr-Latn-RS"/>
        </w:rPr>
      </w:pPr>
      <w:r>
        <w:rPr>
          <w:lang w:val="sr-Latn-RS"/>
        </w:rPr>
        <w:t>Smer potencijalnog daljeg rada bila bi primena ove metode za razvijanje analizatora teksta na srpskom jeziku. Srpski jezik pripada grupi jezika koji su jako zahtevni za analizu zbog svoje gramatike</w:t>
      </w:r>
      <w:r w:rsidR="00666549">
        <w:rPr>
          <w:lang w:val="sr-Latn-RS"/>
        </w:rPr>
        <w:t xml:space="preserve"> i nedostatka efikasnih parsera</w:t>
      </w:r>
      <w:r>
        <w:rPr>
          <w:lang w:val="sr-Latn-RS"/>
        </w:rPr>
        <w:t>, ali uz povećanu redundantnost pojmova zbog različitih oblika</w:t>
      </w:r>
      <w:r w:rsidR="00666549">
        <w:rPr>
          <w:lang w:val="sr-Latn-RS"/>
        </w:rPr>
        <w:t xml:space="preserve"> istih reči verujem da je moguće ostvariti rezultate zadovoljavajuće za kreiranje upotrebljivog sistema za određivanje sentimenta.</w:t>
      </w:r>
    </w:p>
    <w:p w:rsidR="00666549" w:rsidRPr="00CB3407" w:rsidRDefault="00666549" w:rsidP="00CB3407">
      <w:pPr>
        <w:jc w:val="both"/>
        <w:rPr>
          <w:lang w:val="sr-Latn-RS"/>
        </w:rPr>
      </w:pPr>
      <w:r>
        <w:rPr>
          <w:lang w:val="sr-Latn-RS"/>
        </w:rPr>
        <w:t xml:space="preserve">Još jedna ideja za moguće unapređivanje sistema je dodavanje analizatora funkcija reči u rečenici (subjekat, objekat, predikat...). </w:t>
      </w:r>
      <w:r w:rsidR="000373AD">
        <w:rPr>
          <w:lang w:val="sr-Latn-RS"/>
        </w:rPr>
        <w:t>Za analizu sentimenta komentara je najvažniji predikat kao nosioc emocije ili stava koji korisnik izražava, a takođe i svi atributi u rečenici. Dodavanjem analizatora koji prepoznaje reči sa ovom funkcijom u rečenici, moguće je poboljšati performanse.</w:t>
      </w:r>
      <w:bookmarkStart w:id="8" w:name="_GoBack"/>
      <w:bookmarkEnd w:id="8"/>
    </w:p>
    <w:sectPr w:rsidR="00666549" w:rsidRPr="00CB3407" w:rsidSect="00032A77">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2E6" w:rsidRDefault="00EF12E6" w:rsidP="000373AD">
      <w:pPr>
        <w:spacing w:after="0" w:line="240" w:lineRule="auto"/>
      </w:pPr>
      <w:r>
        <w:separator/>
      </w:r>
    </w:p>
  </w:endnote>
  <w:endnote w:type="continuationSeparator" w:id="0">
    <w:p w:rsidR="00EF12E6" w:rsidRDefault="00EF12E6" w:rsidP="00037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3196775"/>
      <w:docPartObj>
        <w:docPartGallery w:val="Page Numbers (Bottom of Page)"/>
        <w:docPartUnique/>
      </w:docPartObj>
    </w:sdtPr>
    <w:sdtEndPr>
      <w:rPr>
        <w:noProof/>
      </w:rPr>
    </w:sdtEndPr>
    <w:sdtContent>
      <w:p w:rsidR="000373AD" w:rsidRDefault="000373AD">
        <w:pPr>
          <w:pStyle w:val="Footer"/>
          <w:jc w:val="center"/>
        </w:pPr>
        <w:r>
          <w:fldChar w:fldCharType="begin"/>
        </w:r>
        <w:r>
          <w:instrText xml:space="preserve"> PAGE   \* MERGEFORMAT </w:instrText>
        </w:r>
        <w:r>
          <w:fldChar w:fldCharType="separate"/>
        </w:r>
        <w:r w:rsidR="00B42807">
          <w:rPr>
            <w:noProof/>
          </w:rPr>
          <w:t>9</w:t>
        </w:r>
        <w:r>
          <w:rPr>
            <w:noProof/>
          </w:rPr>
          <w:fldChar w:fldCharType="end"/>
        </w:r>
      </w:p>
    </w:sdtContent>
  </w:sdt>
  <w:p w:rsidR="000373AD" w:rsidRDefault="000373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2E6" w:rsidRDefault="00EF12E6" w:rsidP="000373AD">
      <w:pPr>
        <w:spacing w:after="0" w:line="240" w:lineRule="auto"/>
      </w:pPr>
      <w:r>
        <w:separator/>
      </w:r>
    </w:p>
  </w:footnote>
  <w:footnote w:type="continuationSeparator" w:id="0">
    <w:p w:rsidR="00EF12E6" w:rsidRDefault="00EF12E6" w:rsidP="000373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525"/>
    <w:rsid w:val="00012AD4"/>
    <w:rsid w:val="00025033"/>
    <w:rsid w:val="00032A77"/>
    <w:rsid w:val="000373AD"/>
    <w:rsid w:val="00041FA9"/>
    <w:rsid w:val="000D3C9F"/>
    <w:rsid w:val="00100541"/>
    <w:rsid w:val="00166D6B"/>
    <w:rsid w:val="001B7205"/>
    <w:rsid w:val="001B7525"/>
    <w:rsid w:val="00240345"/>
    <w:rsid w:val="00241971"/>
    <w:rsid w:val="00293C92"/>
    <w:rsid w:val="002F2E92"/>
    <w:rsid w:val="00352D7E"/>
    <w:rsid w:val="00372DF8"/>
    <w:rsid w:val="003E0BA2"/>
    <w:rsid w:val="00436E0A"/>
    <w:rsid w:val="00534E44"/>
    <w:rsid w:val="005B7299"/>
    <w:rsid w:val="005D6DC8"/>
    <w:rsid w:val="0062516E"/>
    <w:rsid w:val="00657B27"/>
    <w:rsid w:val="00666549"/>
    <w:rsid w:val="00666FEE"/>
    <w:rsid w:val="006E3659"/>
    <w:rsid w:val="00716481"/>
    <w:rsid w:val="00806354"/>
    <w:rsid w:val="0083372C"/>
    <w:rsid w:val="00855B50"/>
    <w:rsid w:val="00870082"/>
    <w:rsid w:val="0094132C"/>
    <w:rsid w:val="00995393"/>
    <w:rsid w:val="00AA771E"/>
    <w:rsid w:val="00B42807"/>
    <w:rsid w:val="00BA681C"/>
    <w:rsid w:val="00BD4271"/>
    <w:rsid w:val="00BE59BD"/>
    <w:rsid w:val="00C94FBF"/>
    <w:rsid w:val="00CB3407"/>
    <w:rsid w:val="00D3001E"/>
    <w:rsid w:val="00D3379E"/>
    <w:rsid w:val="00DE0B98"/>
    <w:rsid w:val="00E147AA"/>
    <w:rsid w:val="00E45738"/>
    <w:rsid w:val="00E62417"/>
    <w:rsid w:val="00E84968"/>
    <w:rsid w:val="00EC3C8D"/>
    <w:rsid w:val="00EE508B"/>
    <w:rsid w:val="00EE5D23"/>
    <w:rsid w:val="00EF12E6"/>
    <w:rsid w:val="00FA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485CC-8C55-435F-8A5E-11D5758DF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A77"/>
    <w:rPr>
      <w:sz w:val="24"/>
    </w:rPr>
  </w:style>
  <w:style w:type="paragraph" w:styleId="Heading1">
    <w:name w:val="heading 1"/>
    <w:basedOn w:val="Normal"/>
    <w:next w:val="Normal"/>
    <w:link w:val="Heading1Char"/>
    <w:uiPriority w:val="9"/>
    <w:qFormat/>
    <w:rsid w:val="00BD4271"/>
    <w:pPr>
      <w:keepNext/>
      <w:keepLines/>
      <w:spacing w:before="480" w:after="24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BD4271"/>
    <w:pPr>
      <w:keepNext/>
      <w:keepLines/>
      <w:spacing w:before="280" w:after="240"/>
      <w:outlineLvl w:val="1"/>
    </w:pPr>
    <w:rPr>
      <w:rFonts w:eastAsiaTheme="majorEastAsia" w:cstheme="majorBidi"/>
      <w:sz w:val="32"/>
      <w:szCs w:val="26"/>
    </w:rPr>
  </w:style>
  <w:style w:type="paragraph" w:styleId="Heading3">
    <w:name w:val="heading 3"/>
    <w:basedOn w:val="Normal"/>
    <w:next w:val="Normal"/>
    <w:link w:val="Heading3Char"/>
    <w:uiPriority w:val="9"/>
    <w:semiHidden/>
    <w:unhideWhenUsed/>
    <w:qFormat/>
    <w:rsid w:val="0024197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271"/>
    <w:rPr>
      <w:rFonts w:eastAsiaTheme="majorEastAsia" w:cstheme="majorBidi"/>
      <w:color w:val="000000" w:themeColor="text1"/>
      <w:sz w:val="36"/>
      <w:szCs w:val="32"/>
    </w:rPr>
  </w:style>
  <w:style w:type="character" w:customStyle="1" w:styleId="Heading2Char">
    <w:name w:val="Heading 2 Char"/>
    <w:basedOn w:val="DefaultParagraphFont"/>
    <w:link w:val="Heading2"/>
    <w:uiPriority w:val="9"/>
    <w:rsid w:val="00BD4271"/>
    <w:rPr>
      <w:rFonts w:eastAsiaTheme="majorEastAsia" w:cstheme="majorBidi"/>
      <w:sz w:val="32"/>
      <w:szCs w:val="26"/>
    </w:rPr>
  </w:style>
  <w:style w:type="character" w:styleId="Hyperlink">
    <w:name w:val="Hyperlink"/>
    <w:basedOn w:val="DefaultParagraphFont"/>
    <w:uiPriority w:val="99"/>
    <w:unhideWhenUsed/>
    <w:rsid w:val="006E3659"/>
    <w:rPr>
      <w:color w:val="0563C1" w:themeColor="hyperlink"/>
      <w:u w:val="single"/>
    </w:rPr>
  </w:style>
  <w:style w:type="character" w:customStyle="1" w:styleId="Heading3Char">
    <w:name w:val="Heading 3 Char"/>
    <w:basedOn w:val="DefaultParagraphFont"/>
    <w:link w:val="Heading3"/>
    <w:uiPriority w:val="9"/>
    <w:semiHidden/>
    <w:rsid w:val="0024197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37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3AD"/>
    <w:rPr>
      <w:sz w:val="24"/>
    </w:rPr>
  </w:style>
  <w:style w:type="paragraph" w:styleId="Footer">
    <w:name w:val="footer"/>
    <w:basedOn w:val="Normal"/>
    <w:link w:val="FooterChar"/>
    <w:uiPriority w:val="99"/>
    <w:unhideWhenUsed/>
    <w:rsid w:val="00037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3AD"/>
    <w:rPr>
      <w:sz w:val="24"/>
    </w:rPr>
  </w:style>
  <w:style w:type="paragraph" w:styleId="TOCHeading">
    <w:name w:val="TOC Heading"/>
    <w:basedOn w:val="Heading1"/>
    <w:next w:val="Normal"/>
    <w:uiPriority w:val="39"/>
    <w:unhideWhenUsed/>
    <w:qFormat/>
    <w:rsid w:val="000373AD"/>
    <w:pPr>
      <w:spacing w:before="240" w:after="0"/>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0373AD"/>
    <w:pPr>
      <w:spacing w:after="100"/>
    </w:pPr>
  </w:style>
  <w:style w:type="paragraph" w:styleId="TOC2">
    <w:name w:val="toc 2"/>
    <w:basedOn w:val="Normal"/>
    <w:next w:val="Normal"/>
    <w:autoRedefine/>
    <w:uiPriority w:val="39"/>
    <w:unhideWhenUsed/>
    <w:rsid w:val="000373A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858639">
      <w:bodyDiv w:val="1"/>
      <w:marLeft w:val="0"/>
      <w:marRight w:val="0"/>
      <w:marTop w:val="0"/>
      <w:marBottom w:val="0"/>
      <w:divBdr>
        <w:top w:val="none" w:sz="0" w:space="0" w:color="auto"/>
        <w:left w:val="none" w:sz="0" w:space="0" w:color="auto"/>
        <w:bottom w:val="none" w:sz="0" w:space="0" w:color="auto"/>
        <w:right w:val="none" w:sz="0" w:space="0" w:color="auto"/>
      </w:divBdr>
    </w:div>
    <w:div w:id="9234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ros94/sentiment_analysi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archive.ics.uci.edu/ml/datasets/Sentiment+Labelled+Sentenc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27467-9E3E-4778-8CE6-F4EC10ED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9</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2018-06-19T10:29:00Z</dcterms:created>
  <dcterms:modified xsi:type="dcterms:W3CDTF">2018-07-06T14:35:00Z</dcterms:modified>
</cp:coreProperties>
</file>