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Arhitektura GUI + Namespace + WireGuard + Camoufox</w:t>
        <w:br/>
        <w:br/>
        <w:t>1. Šta korisnik vidi u GUI-ju</w:t>
        <w:br/>
        <w:t>- Lista profila</w:t>
        <w:br/>
        <w:t>- Dugme Run / Stop</w:t>
        <w:br/>
        <w:t>- Status Running / Starting / Offline</w:t>
        <w:br/>
        <w:t>- Svaki profil ima svoj fingerprint, kolačiće i istoriju</w:t>
        <w:br/>
        <w:br/>
        <w:t>2. Šta se dešava kada korisnik klikne “Run”</w:t>
        <w:br/>
        <w:t>Korak 1 — GUI zove Profile Engine</w:t>
        <w:br/>
        <w:t>- runProfile(profileID)</w:t>
        <w:br/>
        <w:t>- GUI samo šalje komandu; backend sve radi.</w:t>
        <w:br/>
        <w:br/>
        <w:t>Korak 2 — Kreira se namespace</w:t>
        <w:br/>
        <w:t>- Ako ne postoji, kreira se izolovan network namespace.</w:t>
        <w:br/>
        <w:t>- Povezuje se veth par.</w:t>
        <w:br/>
        <w:t>- Podesi se routing, DNS, izolovana memorija profila.</w:t>
        <w:br/>
        <w:t>- Ako postoji, samo se aktivira.</w:t>
        <w:br/>
        <w:br/>
        <w:t>Korak 3 — Pokreće se WireGuard u namespace-u</w:t>
        <w:br/>
        <w:t>- U namespace se ubacuje WireGuard config.</w:t>
        <w:br/>
        <w:t>- Pokreće se wg-quick up.</w:t>
        <w:br/>
        <w:t>- Profil dobija svoju IP adresu.</w:t>
        <w:br/>
        <w:t>- GUI pokazuje “Connecting to IP…”</w:t>
        <w:br/>
        <w:br/>
        <w:t>Korak 4 — Priprema se Camoufox okruženje</w:t>
        <w:br/>
        <w:t>- Svaki profil ima svoj folder sa kolačićima, istorijom i fingerprint fajlom.</w:t>
        <w:br/>
        <w:t>- Ako se bira “uvek isti fingerprint”, koristi se stari.</w:t>
        <w:br/>
        <w:t>- Ako se bira novi, Camoufox generiše novi.</w:t>
        <w:br/>
        <w:br/>
        <w:t>Korak 5 — Pokretanje Camoufox-a u namespace-u</w:t>
        <w:br/>
        <w:t>- ip netns exec profile123 camoufox ...</w:t>
        <w:br/>
        <w:t>- Browser se pokreće izolovano:</w:t>
        <w:br/>
        <w:t xml:space="preserve">  * izolovana mreža</w:t>
        <w:br/>
        <w:t xml:space="preserve">  * izolovan storage</w:t>
        <w:br/>
        <w:t xml:space="preserve">  * izolovan fingerprint</w:t>
        <w:br/>
        <w:t xml:space="preserve">  * izolovani kolačići</w:t>
        <w:br/>
        <w:br/>
        <w:t>Korak 6 — GUI prikazuje browser</w:t>
        <w:br/>
        <w:t>- Može biti poseban prozor ili embedovan.</w:t>
        <w:br/>
        <w:br/>
        <w:t>3. Šta se dešava na Stop</w:t>
        <w:br/>
        <w:t>- Browser proces se ubija u namespace-u.</w:t>
        <w:br/>
        <w:t>- WireGuard se gasi.</w:t>
        <w:br/>
        <w:t>- Status u GUI se menja.</w:t>
        <w:br/>
        <w:br/>
        <w:t>4. Tehnologije</w:t>
        <w:br/>
        <w:t>- GUI: tvoj framework po izboru.</w:t>
        <w:br/>
        <w:t>- Backend: Profile Engine (Python / Go).</w:t>
        <w:br/>
        <w:t>- Namespaces: Linux netns.</w:t>
        <w:br/>
        <w:t>- WireGuard: po profil tunel.</w:t>
        <w:br/>
        <w:t>- Fingerprint: Camoufox generisan JSON.</w:t>
        <w:br/>
        <w:t>- Browser: Firefox sa Camoufox patch-evima.</w:t>
        <w:br/>
        <w:br/>
        <w:t>5. Prednosti u odnosu na GoLogin</w:t>
        <w:br/>
        <w:t>- Svaki profil ima svoju izolovanu mrežu.</w:t>
        <w:br/>
        <w:t>- Svaki ima svoju IP adresu preko WireGuard tunela.</w:t>
        <w:br/>
        <w:t>- Potpuna izolacija kao mini-VM.</w:t>
        <w:br/>
        <w:t>- Robusniji fingerprint preko Camoufoxa.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