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8DB44" w14:textId="020D090D" w:rsidR="001D5386" w:rsidRDefault="00245EB1" w:rsidP="00245EB1">
      <w:pPr>
        <w:pStyle w:val="ListParagraph"/>
        <w:numPr>
          <w:ilvl w:val="0"/>
          <w:numId w:val="1"/>
        </w:numPr>
        <w:jc w:val="center"/>
        <w:rPr>
          <w:sz w:val="32"/>
          <w:szCs w:val="32"/>
          <w:lang w:val="sr-Latn-RS"/>
        </w:rPr>
      </w:pPr>
      <w:proofErr w:type="spellStart"/>
      <w:r w:rsidRPr="00245EB1">
        <w:rPr>
          <w:sz w:val="32"/>
          <w:szCs w:val="32"/>
        </w:rPr>
        <w:t>Doma</w:t>
      </w:r>
      <w:proofErr w:type="spellEnd"/>
      <w:r w:rsidRPr="00245EB1">
        <w:rPr>
          <w:sz w:val="32"/>
          <w:szCs w:val="32"/>
          <w:lang w:val="sr-Latn-RS"/>
        </w:rPr>
        <w:t>ći zadatak – Linearna regresija</w:t>
      </w:r>
    </w:p>
    <w:p w14:paraId="4920F1A4" w14:textId="0FE30A15" w:rsidR="00245EB1" w:rsidRDefault="00245EB1" w:rsidP="00245EB1">
      <w:pPr>
        <w:pStyle w:val="ListParagraph"/>
        <w:rPr>
          <w:sz w:val="32"/>
          <w:szCs w:val="32"/>
          <w:lang w:val="sr-Latn-RS"/>
        </w:rPr>
      </w:pPr>
    </w:p>
    <w:p w14:paraId="14068885" w14:textId="0C6B0A3D" w:rsidR="00245EB1" w:rsidRDefault="00245EB1" w:rsidP="00245EB1">
      <w:pPr>
        <w:pStyle w:val="ListParagraph"/>
        <w:rPr>
          <w:sz w:val="24"/>
          <w:szCs w:val="24"/>
          <w:lang w:val="sr-Latn-RS"/>
        </w:rPr>
      </w:pPr>
      <w:r w:rsidRPr="00245EB1">
        <w:rPr>
          <w:b/>
          <w:bCs/>
          <w:sz w:val="24"/>
          <w:szCs w:val="24"/>
          <w:lang w:val="sr-Latn-RS"/>
        </w:rPr>
        <w:t>Uvod</w:t>
      </w:r>
      <w:r>
        <w:rPr>
          <w:sz w:val="24"/>
          <w:szCs w:val="24"/>
          <w:lang w:val="sr-Latn-RS"/>
        </w:rPr>
        <w:t>: Cilj same regresione analize je predviđanje vrednosti zavisne promenljive na osnovu vrednosti nezavisne promenljive (promenljivih). Koraci u regresionoj analizi podrazumevaju: 1) Analizu zavisnosti koja važi između zavisne promenljive i nezavisne promenljive (ili nezavisnih promenljivih); 2) Kreiranje funkcije koja tu zavisnost opisuje – regresiona funkcija ili regresija.</w:t>
      </w:r>
    </w:p>
    <w:p w14:paraId="01747F69" w14:textId="6D4889ED" w:rsidR="00245EB1" w:rsidRDefault="00245EB1" w:rsidP="00245EB1">
      <w:pPr>
        <w:pStyle w:val="ListParagraph"/>
        <w:rPr>
          <w:sz w:val="24"/>
          <w:szCs w:val="24"/>
          <w:lang w:val="sr-Latn-RS"/>
        </w:rPr>
      </w:pPr>
    </w:p>
    <w:p w14:paraId="12E03E71" w14:textId="37CD310E" w:rsidR="00245EB1" w:rsidRDefault="00245EB1" w:rsidP="00245EB1">
      <w:pPr>
        <w:pStyle w:val="ListParagrap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Za potrebe ovog domaćeg zada</w:t>
      </w:r>
      <w:proofErr w:type="spellStart"/>
      <w:r w:rsidR="00D54075">
        <w:rPr>
          <w:sz w:val="24"/>
          <w:szCs w:val="24"/>
        </w:rPr>
        <w:t>tka</w:t>
      </w:r>
      <w:proofErr w:type="spellEnd"/>
      <w:r w:rsidR="00D54075">
        <w:rPr>
          <w:sz w:val="24"/>
          <w:szCs w:val="24"/>
        </w:rPr>
        <w:t xml:space="preserve"> </w:t>
      </w:r>
      <w:proofErr w:type="spellStart"/>
      <w:r w:rsidR="00D54075">
        <w:rPr>
          <w:sz w:val="24"/>
          <w:szCs w:val="24"/>
        </w:rPr>
        <w:t>kori</w:t>
      </w:r>
      <w:proofErr w:type="spellEnd"/>
      <w:r w:rsidR="00D54075">
        <w:rPr>
          <w:sz w:val="24"/>
          <w:szCs w:val="24"/>
          <w:lang w:val="sr-Latn-RS"/>
        </w:rPr>
        <w:t xml:space="preserve">šćen je sledeći skup podataka (u .csv formatu), preuzet sa sajta </w:t>
      </w:r>
      <w:r w:rsidR="00D54075">
        <w:rPr>
          <w:sz w:val="24"/>
          <w:szCs w:val="24"/>
          <w:lang w:val="sr-Latn-RS"/>
        </w:rPr>
        <w:fldChar w:fldCharType="begin"/>
      </w:r>
      <w:r w:rsidR="00D54075">
        <w:rPr>
          <w:sz w:val="24"/>
          <w:szCs w:val="24"/>
          <w:lang w:val="sr-Latn-RS"/>
        </w:rPr>
        <w:instrText xml:space="preserve"> HYPERLINK "</w:instrText>
      </w:r>
      <w:r w:rsidR="00D54075" w:rsidRPr="00D54075">
        <w:rPr>
          <w:sz w:val="24"/>
          <w:szCs w:val="24"/>
          <w:lang w:val="sr-Latn-RS"/>
        </w:rPr>
        <w:instrText>https://www.kaggle.com/</w:instrText>
      </w:r>
      <w:r w:rsidR="00D54075">
        <w:rPr>
          <w:sz w:val="24"/>
          <w:szCs w:val="24"/>
          <w:lang w:val="sr-Latn-RS"/>
        </w:rPr>
        <w:instrText xml:space="preserve">" </w:instrText>
      </w:r>
      <w:r w:rsidR="00D54075">
        <w:rPr>
          <w:sz w:val="24"/>
          <w:szCs w:val="24"/>
          <w:lang w:val="sr-Latn-RS"/>
        </w:rPr>
        <w:fldChar w:fldCharType="separate"/>
      </w:r>
      <w:r w:rsidR="00D54075" w:rsidRPr="00BE54C6">
        <w:rPr>
          <w:rStyle w:val="Hyperlink"/>
          <w:sz w:val="24"/>
          <w:szCs w:val="24"/>
          <w:lang w:val="sr-Latn-RS"/>
        </w:rPr>
        <w:t>https://www.kaggle.com/</w:t>
      </w:r>
      <w:r w:rsidR="00D54075">
        <w:rPr>
          <w:sz w:val="24"/>
          <w:szCs w:val="24"/>
          <w:lang w:val="sr-Latn-RS"/>
        </w:rPr>
        <w:fldChar w:fldCharType="end"/>
      </w:r>
      <w:r w:rsidR="00D54075">
        <w:rPr>
          <w:sz w:val="24"/>
          <w:szCs w:val="24"/>
          <w:lang w:val="sr-Latn-RS"/>
        </w:rPr>
        <w:t xml:space="preserve"> koji predstavlja zavisnost težine od visine:</w:t>
      </w:r>
    </w:p>
    <w:p w14:paraId="55DFC060" w14:textId="77777777" w:rsidR="00D54075" w:rsidRDefault="00D54075" w:rsidP="00245EB1">
      <w:pPr>
        <w:pStyle w:val="ListParagraph"/>
        <w:rPr>
          <w:sz w:val="24"/>
          <w:szCs w:val="24"/>
          <w:lang w:val="sr-Latn-RS"/>
        </w:rPr>
      </w:pPr>
    </w:p>
    <w:p w14:paraId="27AF16E0" w14:textId="03E3F7FF" w:rsidR="00D54075" w:rsidRDefault="00D54075" w:rsidP="00D54075">
      <w:pPr>
        <w:pStyle w:val="ListParagraph"/>
        <w:jc w:val="center"/>
        <w:rPr>
          <w:sz w:val="24"/>
          <w:szCs w:val="24"/>
          <w:lang w:val="sr-Latn-RS"/>
        </w:rPr>
      </w:pPr>
      <w:r>
        <w:rPr>
          <w:noProof/>
        </w:rPr>
        <w:drawing>
          <wp:inline distT="0" distB="0" distL="0" distR="0" wp14:anchorId="4ED3E10C" wp14:editId="277A3FE1">
            <wp:extent cx="1569720" cy="2880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8929" cy="289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2E461" w14:textId="77777777" w:rsidR="00D54075" w:rsidRDefault="00D54075" w:rsidP="00D54075">
      <w:pPr>
        <w:pStyle w:val="ListParagraph"/>
        <w:rPr>
          <w:sz w:val="24"/>
          <w:szCs w:val="24"/>
          <w:lang w:val="sr-Latn-RS"/>
        </w:rPr>
      </w:pPr>
    </w:p>
    <w:p w14:paraId="77D05FA2" w14:textId="3E7A3257" w:rsidR="00D54075" w:rsidRPr="00D54075" w:rsidRDefault="00D54075" w:rsidP="00D54075">
      <w:pPr>
        <w:rPr>
          <w:sz w:val="24"/>
          <w:szCs w:val="24"/>
          <w:lang w:val="sr-Latn-RS"/>
        </w:rPr>
      </w:pPr>
      <w:r w:rsidRPr="00D54075">
        <w:rPr>
          <w:sz w:val="24"/>
          <w:szCs w:val="24"/>
          <w:lang w:val="sr-Latn-RS"/>
        </w:rPr>
        <w:t>Multiplikativnost zavisnosti u prethodnom skupu podataka je jedan.</w:t>
      </w:r>
      <w:r>
        <w:rPr>
          <w:sz w:val="24"/>
          <w:szCs w:val="24"/>
          <w:lang w:val="sr-Latn-RS"/>
        </w:rPr>
        <w:t xml:space="preserve"> </w:t>
      </w:r>
      <w:r w:rsidRPr="00D54075">
        <w:rPr>
          <w:sz w:val="24"/>
          <w:szCs w:val="24"/>
          <w:lang w:val="sr-Latn-RS"/>
        </w:rPr>
        <w:t xml:space="preserve">Struktura </w:t>
      </w:r>
      <w:r>
        <w:rPr>
          <w:sz w:val="24"/>
          <w:szCs w:val="24"/>
          <w:lang w:val="sr-Latn-RS"/>
        </w:rPr>
        <w:t xml:space="preserve">samog </w:t>
      </w:r>
      <w:r w:rsidRPr="00D54075">
        <w:rPr>
          <w:sz w:val="24"/>
          <w:szCs w:val="24"/>
          <w:lang w:val="sr-Latn-RS"/>
        </w:rPr>
        <w:t>projekta je prikazana na sledećoj slici:</w:t>
      </w:r>
    </w:p>
    <w:p w14:paraId="10F73BC9" w14:textId="70EA0CB1" w:rsidR="00D54075" w:rsidRDefault="00D54075" w:rsidP="00D54075">
      <w:pPr>
        <w:pStyle w:val="ListParagraph"/>
        <w:jc w:val="center"/>
        <w:rPr>
          <w:sz w:val="24"/>
          <w:szCs w:val="24"/>
          <w:lang w:val="sr-Latn-RS"/>
        </w:rPr>
      </w:pPr>
      <w:r>
        <w:rPr>
          <w:noProof/>
        </w:rPr>
        <w:drawing>
          <wp:inline distT="0" distB="0" distL="0" distR="0" wp14:anchorId="463E56DB" wp14:editId="459557D4">
            <wp:extent cx="2415540" cy="19812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3141" cy="198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21C21" w14:textId="77777777" w:rsidR="00D54075" w:rsidRDefault="00D54075" w:rsidP="00D54075">
      <w:pPr>
        <w:rPr>
          <w:sz w:val="24"/>
          <w:szCs w:val="24"/>
          <w:lang w:val="sr-Latn-RS"/>
        </w:rPr>
      </w:pPr>
      <w:r w:rsidRPr="00D54075">
        <w:rPr>
          <w:sz w:val="24"/>
          <w:szCs w:val="24"/>
          <w:lang w:val="sr-Latn-RS"/>
        </w:rPr>
        <w:lastRenderedPageBreak/>
        <w:t>Opis projekta:</w:t>
      </w:r>
    </w:p>
    <w:p w14:paraId="0B198EC5" w14:textId="0F836DFC" w:rsidR="00D54075" w:rsidRDefault="00D54075" w:rsidP="00D54075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- </w:t>
      </w:r>
      <w:r w:rsidRPr="001523E3">
        <w:rPr>
          <w:b/>
          <w:bCs/>
          <w:sz w:val="24"/>
          <w:szCs w:val="24"/>
          <w:lang w:val="sr-Latn-RS"/>
        </w:rPr>
        <w:t>DatasetReaderService</w:t>
      </w:r>
      <w:r>
        <w:rPr>
          <w:sz w:val="24"/>
          <w:szCs w:val="24"/>
          <w:lang w:val="sr-Latn-RS"/>
        </w:rPr>
        <w:t xml:space="preserve"> je servis korišćen za čitanje skupa podataka iz „dataset.csv“ fajla koji se nalazi u resursima projekta. Njegov interface sadrži sledeće metode:</w:t>
      </w:r>
    </w:p>
    <w:p w14:paraId="401F229B" w14:textId="5FD8186D" w:rsidR="00D54075" w:rsidRDefault="00D54075" w:rsidP="00D54075">
      <w:pPr>
        <w:pStyle w:val="ListParagraph"/>
        <w:numPr>
          <w:ilvl w:val="0"/>
          <w:numId w:val="2"/>
        </w:numPr>
        <w:rPr>
          <w:sz w:val="24"/>
          <w:szCs w:val="24"/>
          <w:lang w:val="sr-Latn-RS"/>
        </w:rPr>
      </w:pPr>
      <w:r w:rsidRPr="001523E3">
        <w:rPr>
          <w:b/>
          <w:bCs/>
          <w:sz w:val="24"/>
          <w:szCs w:val="24"/>
          <w:lang w:val="sr-Latn-RS"/>
        </w:rPr>
        <w:t>readDatasetFromFile</w:t>
      </w:r>
      <w:r>
        <w:rPr>
          <w:sz w:val="24"/>
          <w:szCs w:val="24"/>
          <w:lang w:val="sr-Latn-RS"/>
        </w:rPr>
        <w:t>() – za učitavanje dataset.csv fajla, učitavanja imena nezavisne i zavisne promenljive, kao i popune mape(key,value) za pročitanje podatke</w:t>
      </w:r>
      <w:r w:rsidR="001523E3">
        <w:rPr>
          <w:sz w:val="24"/>
          <w:szCs w:val="24"/>
          <w:lang w:val="sr-Latn-RS"/>
        </w:rPr>
        <w:t xml:space="preserve"> (comma separated columns)</w:t>
      </w:r>
      <w:r>
        <w:rPr>
          <w:sz w:val="24"/>
          <w:szCs w:val="24"/>
          <w:lang w:val="sr-Latn-RS"/>
        </w:rPr>
        <w:t xml:space="preserve"> iz fajla</w:t>
      </w:r>
      <w:r w:rsidR="001523E3">
        <w:rPr>
          <w:sz w:val="24"/>
          <w:szCs w:val="24"/>
          <w:lang w:val="sr-Latn-RS"/>
        </w:rPr>
        <w:t>; vrši i logovanje učitanog dataset-a</w:t>
      </w:r>
    </w:p>
    <w:p w14:paraId="1BB851E6" w14:textId="7BFC8347" w:rsidR="00D54075" w:rsidRDefault="00D54075" w:rsidP="00D54075">
      <w:pPr>
        <w:pStyle w:val="ListParagraph"/>
        <w:numPr>
          <w:ilvl w:val="0"/>
          <w:numId w:val="2"/>
        </w:numPr>
        <w:rPr>
          <w:sz w:val="24"/>
          <w:szCs w:val="24"/>
          <w:lang w:val="sr-Latn-RS"/>
        </w:rPr>
      </w:pPr>
      <w:r w:rsidRPr="001523E3">
        <w:rPr>
          <w:b/>
          <w:bCs/>
          <w:sz w:val="24"/>
          <w:szCs w:val="24"/>
          <w:lang w:val="sr-Latn-RS"/>
        </w:rPr>
        <w:t>getIndependentVariableName</w:t>
      </w:r>
      <w:r>
        <w:rPr>
          <w:sz w:val="24"/>
          <w:szCs w:val="24"/>
          <w:lang w:val="sr-Latn-RS"/>
        </w:rPr>
        <w:t xml:space="preserve">() – za dovlačenje </w:t>
      </w:r>
      <w:r w:rsidR="001523E3">
        <w:rPr>
          <w:sz w:val="24"/>
          <w:szCs w:val="24"/>
          <w:lang w:val="sr-Latn-RS"/>
        </w:rPr>
        <w:t>naziva nezavisne promenljive</w:t>
      </w:r>
    </w:p>
    <w:p w14:paraId="21452904" w14:textId="6B321A99" w:rsidR="001523E3" w:rsidRDefault="001523E3" w:rsidP="00D54075">
      <w:pPr>
        <w:pStyle w:val="ListParagraph"/>
        <w:numPr>
          <w:ilvl w:val="0"/>
          <w:numId w:val="2"/>
        </w:numPr>
        <w:rPr>
          <w:sz w:val="24"/>
          <w:szCs w:val="24"/>
          <w:lang w:val="sr-Latn-RS"/>
        </w:rPr>
      </w:pPr>
      <w:r w:rsidRPr="001523E3">
        <w:rPr>
          <w:b/>
          <w:bCs/>
          <w:sz w:val="24"/>
          <w:szCs w:val="24"/>
          <w:lang w:val="sr-Latn-RS"/>
        </w:rPr>
        <w:t>getDependentVariableName</w:t>
      </w:r>
      <w:r>
        <w:rPr>
          <w:sz w:val="24"/>
          <w:szCs w:val="24"/>
          <w:lang w:val="sr-Latn-RS"/>
        </w:rPr>
        <w:t>() – za dovlačenje naziva zavisne promenljive</w:t>
      </w:r>
    </w:p>
    <w:p w14:paraId="7C3356DD" w14:textId="6CB522ED" w:rsidR="001523E3" w:rsidRDefault="001523E3" w:rsidP="00D54075">
      <w:pPr>
        <w:pStyle w:val="ListParagraph"/>
        <w:numPr>
          <w:ilvl w:val="0"/>
          <w:numId w:val="2"/>
        </w:numPr>
        <w:rPr>
          <w:sz w:val="24"/>
          <w:szCs w:val="24"/>
          <w:lang w:val="sr-Latn-RS"/>
        </w:rPr>
      </w:pPr>
      <w:r w:rsidRPr="001523E3">
        <w:rPr>
          <w:b/>
          <w:bCs/>
          <w:sz w:val="24"/>
          <w:szCs w:val="24"/>
          <w:lang w:val="sr-Latn-RS"/>
        </w:rPr>
        <w:t>getDataset</w:t>
      </w:r>
      <w:r>
        <w:rPr>
          <w:sz w:val="24"/>
          <w:szCs w:val="24"/>
          <w:lang w:val="sr-Latn-RS"/>
        </w:rPr>
        <w:t>() – vraća skup podataka učitan iz fajla preslikan u mapu</w:t>
      </w:r>
    </w:p>
    <w:p w14:paraId="7C09D1A2" w14:textId="5B3108D8" w:rsidR="001523E3" w:rsidRPr="001523E3" w:rsidRDefault="001523E3" w:rsidP="001523E3">
      <w:pPr>
        <w:ind w:left="360"/>
        <w:jc w:val="center"/>
        <w:rPr>
          <w:sz w:val="24"/>
          <w:szCs w:val="24"/>
          <w:lang w:val="sr-Latn-RS"/>
        </w:rPr>
      </w:pPr>
      <w:r>
        <w:rPr>
          <w:noProof/>
        </w:rPr>
        <w:drawing>
          <wp:inline distT="0" distB="0" distL="0" distR="0" wp14:anchorId="032D38D0" wp14:editId="5E9E6BB2">
            <wp:extent cx="4732020" cy="34570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5531" cy="346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D12CE" w14:textId="6BD78BD8" w:rsidR="001523E3" w:rsidRDefault="001523E3" w:rsidP="001523E3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- </w:t>
      </w:r>
      <w:r w:rsidRPr="00B22475">
        <w:rPr>
          <w:b/>
          <w:bCs/>
          <w:sz w:val="24"/>
          <w:szCs w:val="24"/>
          <w:lang w:val="sr-Latn-RS"/>
        </w:rPr>
        <w:t>LinearRegressionService</w:t>
      </w:r>
      <w:r>
        <w:rPr>
          <w:sz w:val="24"/>
          <w:szCs w:val="24"/>
          <w:lang w:val="sr-Latn-RS"/>
        </w:rPr>
        <w:t xml:space="preserve"> je servis korišćen prevashodno za izračunavanje koeficijenata linearne regresije, ali i za računanje srednjih vrednosti, standardnih devijacija, kovarijanse promenljivih, korelacionog koeficijenta... Njegov interfejs sadrži sledeće metode:</w:t>
      </w:r>
    </w:p>
    <w:p w14:paraId="471CCD69" w14:textId="216A79DA" w:rsidR="001523E3" w:rsidRDefault="001523E3" w:rsidP="001523E3">
      <w:pPr>
        <w:pStyle w:val="ListParagraph"/>
        <w:numPr>
          <w:ilvl w:val="0"/>
          <w:numId w:val="3"/>
        </w:numPr>
      </w:pPr>
      <w:proofErr w:type="spellStart"/>
      <w:proofErr w:type="gramStart"/>
      <w:r w:rsidRPr="001523E3">
        <w:t>calculateMean</w:t>
      </w:r>
      <w:proofErr w:type="spellEnd"/>
      <w:r w:rsidRPr="001523E3">
        <w:t>(</w:t>
      </w:r>
      <w:proofErr w:type="gramEnd"/>
      <w:r w:rsidRPr="001523E3">
        <w:t>List&lt;Float&gt; list)</w:t>
      </w:r>
      <w:r>
        <w:t xml:space="preserve"> –  za </w:t>
      </w:r>
      <w:proofErr w:type="spellStart"/>
      <w:r>
        <w:t>izračunavanje</w:t>
      </w:r>
      <w:proofErr w:type="spellEnd"/>
      <w:r>
        <w:t xml:space="preserve"> </w:t>
      </w:r>
      <w:proofErr w:type="spellStart"/>
      <w:r>
        <w:t>srednje</w:t>
      </w:r>
      <w:proofErr w:type="spellEnd"/>
      <w:r>
        <w:t xml:space="preserve"> </w:t>
      </w:r>
      <w:proofErr w:type="spellStart"/>
      <w:r>
        <w:t>vrednosti</w:t>
      </w:r>
      <w:proofErr w:type="spellEnd"/>
      <w:r w:rsidR="0088561C">
        <w:t xml:space="preserve"> </w:t>
      </w:r>
      <w:proofErr w:type="spellStart"/>
      <w:r w:rsidR="0088561C">
        <w:t>prosleđene</w:t>
      </w:r>
      <w:proofErr w:type="spellEnd"/>
      <w:r w:rsidR="0088561C">
        <w:t xml:space="preserve"> </w:t>
      </w:r>
      <w:proofErr w:type="spellStart"/>
      <w:r w:rsidR="0088561C">
        <w:t>liste</w:t>
      </w:r>
      <w:proofErr w:type="spellEnd"/>
      <w:r w:rsidR="0088561C">
        <w:t xml:space="preserve"> </w:t>
      </w:r>
      <w:proofErr w:type="spellStart"/>
      <w:r w:rsidR="0088561C">
        <w:t>vrednosti</w:t>
      </w:r>
      <w:proofErr w:type="spellEnd"/>
      <w:r w:rsidR="0088561C">
        <w:t xml:space="preserve">, </w:t>
      </w:r>
      <w:proofErr w:type="spellStart"/>
      <w:r w:rsidR="0088561C">
        <w:t>koristi</w:t>
      </w:r>
      <w:proofErr w:type="spellEnd"/>
      <w:r w:rsidR="0088561C">
        <w:t xml:space="preserve"> </w:t>
      </w:r>
      <w:proofErr w:type="spellStart"/>
      <w:r w:rsidR="0088561C" w:rsidRPr="0088561C">
        <w:t>calculateMean</w:t>
      </w:r>
      <w:proofErr w:type="spellEnd"/>
      <w:r w:rsidR="0088561C" w:rsidRPr="0088561C">
        <w:t xml:space="preserve">(List&lt;Float&gt; list, </w:t>
      </w:r>
      <w:proofErr w:type="spellStart"/>
      <w:r w:rsidR="0088561C" w:rsidRPr="0088561C">
        <w:t>boolean</w:t>
      </w:r>
      <w:proofErr w:type="spellEnd"/>
      <w:r w:rsidR="0088561C" w:rsidRPr="0088561C">
        <w:t xml:space="preserve"> </w:t>
      </w:r>
      <w:proofErr w:type="spellStart"/>
      <w:r w:rsidR="0088561C" w:rsidRPr="0088561C">
        <w:t>isSquareMean</w:t>
      </w:r>
      <w:proofErr w:type="spellEnd"/>
      <w:r w:rsidR="0088561C" w:rsidRPr="0088561C">
        <w:t>)</w:t>
      </w:r>
      <w:r w:rsidR="0088561C">
        <w:t xml:space="preserve"> da </w:t>
      </w:r>
      <w:proofErr w:type="spellStart"/>
      <w:r w:rsidR="0088561C">
        <w:t>specificira</w:t>
      </w:r>
      <w:proofErr w:type="spellEnd"/>
      <w:r w:rsidR="0088561C">
        <w:t xml:space="preserve"> da li se </w:t>
      </w:r>
      <w:proofErr w:type="spellStart"/>
      <w:r w:rsidR="0088561C">
        <w:t>zahteva</w:t>
      </w:r>
      <w:proofErr w:type="spellEnd"/>
      <w:r w:rsidR="0088561C">
        <w:t xml:space="preserve"> </w:t>
      </w:r>
      <w:proofErr w:type="spellStart"/>
      <w:r w:rsidR="0088561C">
        <w:t>srednja</w:t>
      </w:r>
      <w:proofErr w:type="spellEnd"/>
      <w:r w:rsidR="0088561C">
        <w:t xml:space="preserve"> </w:t>
      </w:r>
      <w:proofErr w:type="spellStart"/>
      <w:r w:rsidR="0088561C">
        <w:t>vrednost</w:t>
      </w:r>
      <w:proofErr w:type="spellEnd"/>
      <w:r w:rsidR="0088561C">
        <w:t xml:space="preserve"> </w:t>
      </w:r>
      <w:proofErr w:type="spellStart"/>
      <w:r w:rsidR="0088561C">
        <w:t>ili</w:t>
      </w:r>
      <w:proofErr w:type="spellEnd"/>
      <w:r w:rsidR="0088561C">
        <w:t xml:space="preserve"> </w:t>
      </w:r>
      <w:proofErr w:type="spellStart"/>
      <w:r w:rsidR="0088561C">
        <w:t>kvadrat</w:t>
      </w:r>
      <w:proofErr w:type="spellEnd"/>
      <w:r w:rsidR="0088561C">
        <w:t xml:space="preserve"> </w:t>
      </w:r>
      <w:proofErr w:type="spellStart"/>
      <w:r w:rsidR="0088561C">
        <w:t>srednje</w:t>
      </w:r>
      <w:proofErr w:type="spellEnd"/>
      <w:r w:rsidR="0088561C">
        <w:t xml:space="preserve"> </w:t>
      </w:r>
      <w:proofErr w:type="spellStart"/>
      <w:r w:rsidR="0088561C">
        <w:t>vrednosti</w:t>
      </w:r>
      <w:proofErr w:type="spellEnd"/>
    </w:p>
    <w:p w14:paraId="15C49601" w14:textId="68FEE8F6" w:rsidR="001523E3" w:rsidRDefault="001523E3" w:rsidP="001523E3">
      <w:pPr>
        <w:pStyle w:val="ListParagraph"/>
        <w:numPr>
          <w:ilvl w:val="0"/>
          <w:numId w:val="3"/>
        </w:numPr>
      </w:pPr>
      <w:proofErr w:type="spellStart"/>
      <w:proofErr w:type="gramStart"/>
      <w:r w:rsidRPr="001523E3">
        <w:t>calculateStandardDeviation</w:t>
      </w:r>
      <w:proofErr w:type="spellEnd"/>
      <w:r w:rsidRPr="001523E3">
        <w:t>(</w:t>
      </w:r>
      <w:proofErr w:type="gramEnd"/>
      <w:r w:rsidRPr="001523E3">
        <w:t>List&lt;Float&gt; list)</w:t>
      </w:r>
      <w:r w:rsidR="0088561C">
        <w:t xml:space="preserve"> – </w:t>
      </w:r>
      <w:proofErr w:type="spellStart"/>
      <w:r w:rsidR="0088561C">
        <w:t>koristi</w:t>
      </w:r>
      <w:proofErr w:type="spellEnd"/>
      <w:r w:rsidR="0088561C">
        <w:t xml:space="preserve"> </w:t>
      </w:r>
      <w:proofErr w:type="spellStart"/>
      <w:r w:rsidR="0088561C">
        <w:t>prethodnu</w:t>
      </w:r>
      <w:proofErr w:type="spellEnd"/>
      <w:r w:rsidR="0088561C">
        <w:t xml:space="preserve"> </w:t>
      </w:r>
      <w:proofErr w:type="spellStart"/>
      <w:r w:rsidR="0088561C">
        <w:t>metodu</w:t>
      </w:r>
      <w:proofErr w:type="spellEnd"/>
      <w:r w:rsidR="0088561C">
        <w:t xml:space="preserve"> za </w:t>
      </w:r>
      <w:proofErr w:type="spellStart"/>
      <w:r w:rsidR="0088561C">
        <w:t>računanje</w:t>
      </w:r>
      <w:proofErr w:type="spellEnd"/>
      <w:r w:rsidR="0088561C">
        <w:t xml:space="preserve"> </w:t>
      </w:r>
      <w:proofErr w:type="spellStart"/>
      <w:r w:rsidR="0088561C">
        <w:t>standarnih</w:t>
      </w:r>
      <w:proofErr w:type="spellEnd"/>
      <w:r w:rsidR="0088561C">
        <w:t xml:space="preserve"> </w:t>
      </w:r>
      <w:proofErr w:type="spellStart"/>
      <w:r w:rsidR="0088561C">
        <w:t>devijacija</w:t>
      </w:r>
      <w:proofErr w:type="spellEnd"/>
      <w:r w:rsidR="0088561C">
        <w:t xml:space="preserve"> </w:t>
      </w:r>
      <w:proofErr w:type="spellStart"/>
      <w:r w:rsidR="0088561C">
        <w:t>nezavisne</w:t>
      </w:r>
      <w:proofErr w:type="spellEnd"/>
      <w:r w:rsidR="0088561C">
        <w:t xml:space="preserve"> </w:t>
      </w:r>
      <w:proofErr w:type="spellStart"/>
      <w:r w:rsidR="0088561C">
        <w:t>i</w:t>
      </w:r>
      <w:proofErr w:type="spellEnd"/>
      <w:r w:rsidR="0088561C">
        <w:t xml:space="preserve"> </w:t>
      </w:r>
      <w:proofErr w:type="spellStart"/>
      <w:r w:rsidR="0088561C">
        <w:t>zavisne</w:t>
      </w:r>
      <w:proofErr w:type="spellEnd"/>
      <w:r w:rsidR="0088561C">
        <w:t xml:space="preserve"> </w:t>
      </w:r>
      <w:proofErr w:type="spellStart"/>
      <w:r w:rsidR="0088561C">
        <w:t>promenljive</w:t>
      </w:r>
      <w:proofErr w:type="spellEnd"/>
      <w:r w:rsidR="0088561C">
        <w:t xml:space="preserve"> </w:t>
      </w:r>
      <w:proofErr w:type="spellStart"/>
      <w:r w:rsidR="0088561C">
        <w:t>na</w:t>
      </w:r>
      <w:proofErr w:type="spellEnd"/>
      <w:r w:rsidR="0088561C">
        <w:t xml:space="preserve"> </w:t>
      </w:r>
      <w:proofErr w:type="spellStart"/>
      <w:r w:rsidR="0088561C">
        <w:t>osnovu</w:t>
      </w:r>
      <w:proofErr w:type="spellEnd"/>
      <w:r w:rsidR="0088561C">
        <w:t xml:space="preserve"> </w:t>
      </w:r>
      <w:proofErr w:type="spellStart"/>
      <w:r w:rsidR="0088561C">
        <w:t>prosledjene</w:t>
      </w:r>
      <w:proofErr w:type="spellEnd"/>
      <w:r w:rsidR="0088561C">
        <w:t xml:space="preserve"> </w:t>
      </w:r>
      <w:proofErr w:type="spellStart"/>
      <w:r w:rsidR="0088561C">
        <w:t>liste</w:t>
      </w:r>
      <w:proofErr w:type="spellEnd"/>
      <w:r w:rsidR="0088561C">
        <w:t xml:space="preserve">, po </w:t>
      </w:r>
      <w:proofErr w:type="spellStart"/>
      <w:r w:rsidR="0088561C">
        <w:t>formuli</w:t>
      </w:r>
      <w:proofErr w:type="spellEnd"/>
    </w:p>
    <w:p w14:paraId="163C15B0" w14:textId="3A65481B" w:rsidR="0088561C" w:rsidRDefault="0088561C" w:rsidP="0088561C">
      <w:pPr>
        <w:pStyle w:val="ListParagraph"/>
        <w:jc w:val="center"/>
      </w:pPr>
      <w:r>
        <w:rPr>
          <w:noProof/>
        </w:rPr>
        <w:drawing>
          <wp:inline distT="0" distB="0" distL="0" distR="0" wp14:anchorId="5A8C082D" wp14:editId="44E2D26B">
            <wp:extent cx="1524000" cy="8662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5791" cy="87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2CD09" w14:textId="417F8A81" w:rsidR="001523E3" w:rsidRDefault="001523E3" w:rsidP="001523E3">
      <w:pPr>
        <w:pStyle w:val="ListParagraph"/>
        <w:numPr>
          <w:ilvl w:val="0"/>
          <w:numId w:val="3"/>
        </w:numPr>
      </w:pPr>
      <w:proofErr w:type="spellStart"/>
      <w:proofErr w:type="gramStart"/>
      <w:r w:rsidRPr="001523E3">
        <w:lastRenderedPageBreak/>
        <w:t>calculateCovariance</w:t>
      </w:r>
      <w:proofErr w:type="spellEnd"/>
      <w:r w:rsidRPr="001523E3">
        <w:t>(</w:t>
      </w:r>
      <w:proofErr w:type="gramEnd"/>
      <w:r w:rsidRPr="001523E3">
        <w:t xml:space="preserve">List&lt;Float&gt; </w:t>
      </w:r>
      <w:proofErr w:type="spellStart"/>
      <w:r w:rsidRPr="001523E3">
        <w:t>independentValues</w:t>
      </w:r>
      <w:proofErr w:type="spellEnd"/>
      <w:r w:rsidRPr="001523E3">
        <w:t xml:space="preserve">, List&lt;Float&gt; </w:t>
      </w:r>
      <w:proofErr w:type="spellStart"/>
      <w:r w:rsidRPr="001523E3">
        <w:t>dependentValues</w:t>
      </w:r>
      <w:proofErr w:type="spellEnd"/>
      <w:r w:rsidRPr="001523E3">
        <w:t>)</w:t>
      </w:r>
      <w:r w:rsidR="0088561C">
        <w:t xml:space="preserve"> – za </w:t>
      </w:r>
      <w:proofErr w:type="spellStart"/>
      <w:r w:rsidR="0088561C">
        <w:t>računanje</w:t>
      </w:r>
      <w:proofErr w:type="spellEnd"/>
      <w:r w:rsidR="0088561C">
        <w:t xml:space="preserve"> </w:t>
      </w:r>
      <w:proofErr w:type="spellStart"/>
      <w:r w:rsidR="0088561C">
        <w:t>kovarijanse</w:t>
      </w:r>
      <w:proofErr w:type="spellEnd"/>
      <w:r w:rsidR="0088561C">
        <w:t xml:space="preserve"> </w:t>
      </w:r>
      <w:proofErr w:type="spellStart"/>
      <w:r w:rsidR="0088561C">
        <w:t>promenljivih</w:t>
      </w:r>
      <w:proofErr w:type="spellEnd"/>
      <w:r w:rsidR="0088561C">
        <w:t xml:space="preserve"> po </w:t>
      </w:r>
      <w:proofErr w:type="spellStart"/>
      <w:r w:rsidR="0088561C">
        <w:t>sledećoj</w:t>
      </w:r>
      <w:proofErr w:type="spellEnd"/>
      <w:r w:rsidR="0088561C">
        <w:t xml:space="preserve"> </w:t>
      </w:r>
      <w:proofErr w:type="spellStart"/>
      <w:r w:rsidR="0088561C">
        <w:t>formuli</w:t>
      </w:r>
      <w:proofErr w:type="spellEnd"/>
    </w:p>
    <w:p w14:paraId="6B05D46E" w14:textId="22BC2D16" w:rsidR="0088561C" w:rsidRDefault="0088561C" w:rsidP="0088561C">
      <w:pPr>
        <w:pStyle w:val="ListParagraph"/>
        <w:jc w:val="center"/>
      </w:pPr>
      <w:r>
        <w:rPr>
          <w:noProof/>
        </w:rPr>
        <w:drawing>
          <wp:inline distT="0" distB="0" distL="0" distR="0" wp14:anchorId="281A5759" wp14:editId="0A5ED448">
            <wp:extent cx="1751837" cy="855134"/>
            <wp:effectExtent l="0" t="0" r="127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0811" cy="89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93849" w14:textId="4A23CDCC" w:rsidR="001523E3" w:rsidRDefault="001523E3" w:rsidP="001523E3">
      <w:pPr>
        <w:pStyle w:val="ListParagraph"/>
        <w:numPr>
          <w:ilvl w:val="0"/>
          <w:numId w:val="3"/>
        </w:numPr>
      </w:pPr>
      <w:proofErr w:type="spellStart"/>
      <w:proofErr w:type="gramStart"/>
      <w:r w:rsidRPr="001523E3">
        <w:t>calculateCorellationCoefficient</w:t>
      </w:r>
      <w:proofErr w:type="spellEnd"/>
      <w:r w:rsidRPr="001523E3">
        <w:t>(</w:t>
      </w:r>
      <w:proofErr w:type="gramEnd"/>
      <w:r w:rsidRPr="001523E3">
        <w:t xml:space="preserve">List&lt;Float&gt; </w:t>
      </w:r>
      <w:proofErr w:type="spellStart"/>
      <w:r w:rsidRPr="001523E3">
        <w:t>independentValues</w:t>
      </w:r>
      <w:proofErr w:type="spellEnd"/>
      <w:r w:rsidRPr="001523E3">
        <w:t xml:space="preserve">, List&lt;Float&gt; </w:t>
      </w:r>
      <w:proofErr w:type="spellStart"/>
      <w:r w:rsidRPr="001523E3">
        <w:t>dependentValues</w:t>
      </w:r>
      <w:proofErr w:type="spellEnd"/>
      <w:r w:rsidRPr="001523E3">
        <w:t>)</w:t>
      </w:r>
      <w:r w:rsidR="0088561C">
        <w:t xml:space="preserve"> – za </w:t>
      </w:r>
      <w:proofErr w:type="spellStart"/>
      <w:r w:rsidR="0088561C">
        <w:t>računanje</w:t>
      </w:r>
      <w:proofErr w:type="spellEnd"/>
      <w:r w:rsidR="0088561C">
        <w:t xml:space="preserve"> </w:t>
      </w:r>
      <w:proofErr w:type="spellStart"/>
      <w:r w:rsidR="0088561C">
        <w:t>koeficijenta</w:t>
      </w:r>
      <w:proofErr w:type="spellEnd"/>
      <w:r w:rsidR="0088561C">
        <w:t xml:space="preserve"> </w:t>
      </w:r>
      <w:proofErr w:type="spellStart"/>
      <w:r w:rsidR="0088561C">
        <w:t>korelacije</w:t>
      </w:r>
      <w:proofErr w:type="spellEnd"/>
      <w:r w:rsidR="0088561C">
        <w:t xml:space="preserve"> koji </w:t>
      </w:r>
      <w:proofErr w:type="spellStart"/>
      <w:r w:rsidR="0088561C">
        <w:t>predstavlja</w:t>
      </w:r>
      <w:proofErr w:type="spellEnd"/>
      <w:r w:rsidR="0088561C">
        <w:t xml:space="preserve"> </w:t>
      </w:r>
      <w:proofErr w:type="spellStart"/>
      <w:r w:rsidR="0088561C">
        <w:t>reprezent</w:t>
      </w:r>
      <w:proofErr w:type="spellEnd"/>
      <w:r w:rsidR="0088561C">
        <w:t xml:space="preserve"> </w:t>
      </w:r>
      <w:proofErr w:type="spellStart"/>
      <w:r w:rsidR="0088561C">
        <w:t>jačine</w:t>
      </w:r>
      <w:proofErr w:type="spellEnd"/>
      <w:r w:rsidR="0088561C">
        <w:t xml:space="preserve"> </w:t>
      </w:r>
      <w:proofErr w:type="spellStart"/>
      <w:r w:rsidR="0088561C">
        <w:t>linearne</w:t>
      </w:r>
      <w:proofErr w:type="spellEnd"/>
      <w:r w:rsidR="0088561C">
        <w:t xml:space="preserve"> </w:t>
      </w:r>
      <w:proofErr w:type="spellStart"/>
      <w:r w:rsidR="0088561C">
        <w:t>zavisnosti</w:t>
      </w:r>
      <w:proofErr w:type="spellEnd"/>
      <w:r w:rsidR="0088561C">
        <w:t xml:space="preserve">, po </w:t>
      </w:r>
      <w:proofErr w:type="spellStart"/>
      <w:r w:rsidR="0088561C">
        <w:t>formuli</w:t>
      </w:r>
      <w:proofErr w:type="spellEnd"/>
    </w:p>
    <w:p w14:paraId="5A9AE03A" w14:textId="7574926E" w:rsidR="0088561C" w:rsidRDefault="0088561C" w:rsidP="0088561C">
      <w:pPr>
        <w:pStyle w:val="ListParagraph"/>
        <w:jc w:val="center"/>
      </w:pPr>
      <w:r>
        <w:rPr>
          <w:noProof/>
        </w:rPr>
        <w:drawing>
          <wp:inline distT="0" distB="0" distL="0" distR="0" wp14:anchorId="14228DBC" wp14:editId="51FDA5EC">
            <wp:extent cx="990205" cy="778961"/>
            <wp:effectExtent l="0" t="0" r="63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16385" cy="79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DEFB6" w14:textId="77777777" w:rsidR="0088561C" w:rsidRDefault="0088561C" w:rsidP="0088561C">
      <w:pPr>
        <w:pStyle w:val="ListParagraph"/>
      </w:pPr>
    </w:p>
    <w:p w14:paraId="6C0B5B4E" w14:textId="36EA9478" w:rsidR="001523E3" w:rsidRDefault="001523E3" w:rsidP="001523E3">
      <w:pPr>
        <w:pStyle w:val="ListParagraph"/>
        <w:numPr>
          <w:ilvl w:val="0"/>
          <w:numId w:val="3"/>
        </w:numPr>
      </w:pPr>
      <w:proofErr w:type="spellStart"/>
      <w:proofErr w:type="gramStart"/>
      <w:r w:rsidRPr="001523E3">
        <w:t>calcualteIndependentCoefficientOfLREquotion</w:t>
      </w:r>
      <w:proofErr w:type="spellEnd"/>
      <w:r w:rsidRPr="001523E3">
        <w:t>(</w:t>
      </w:r>
      <w:proofErr w:type="gramEnd"/>
      <w:r w:rsidRPr="001523E3">
        <w:t xml:space="preserve">List&lt;Float&gt; </w:t>
      </w:r>
      <w:proofErr w:type="spellStart"/>
      <w:r w:rsidRPr="001523E3">
        <w:t>independentValues</w:t>
      </w:r>
      <w:proofErr w:type="spellEnd"/>
      <w:r w:rsidRPr="001523E3">
        <w:t xml:space="preserve">, List&lt;Float&gt; </w:t>
      </w:r>
      <w:proofErr w:type="spellStart"/>
      <w:r w:rsidRPr="001523E3">
        <w:t>dependentValues</w:t>
      </w:r>
      <w:proofErr w:type="spellEnd"/>
      <w:r w:rsidRPr="001523E3">
        <w:t>)</w:t>
      </w:r>
      <w:r w:rsidR="0088561C">
        <w:t xml:space="preserve"> – za </w:t>
      </w:r>
      <w:proofErr w:type="spellStart"/>
      <w:r w:rsidR="0088561C">
        <w:t>računanje</w:t>
      </w:r>
      <w:proofErr w:type="spellEnd"/>
      <w:r w:rsidR="0088561C">
        <w:t xml:space="preserve"> </w:t>
      </w:r>
      <w:proofErr w:type="spellStart"/>
      <w:r w:rsidR="0088561C">
        <w:t>koeficijenta</w:t>
      </w:r>
      <w:proofErr w:type="spellEnd"/>
      <w:r w:rsidR="0088561C">
        <w:t xml:space="preserve"> koji ide </w:t>
      </w:r>
      <w:proofErr w:type="spellStart"/>
      <w:r w:rsidR="0088561C">
        <w:t>uz</w:t>
      </w:r>
      <w:proofErr w:type="spellEnd"/>
      <w:r w:rsidR="0088561C">
        <w:t xml:space="preserve"> </w:t>
      </w:r>
      <w:proofErr w:type="spellStart"/>
      <w:r w:rsidR="0088561C">
        <w:t>nezavisnu</w:t>
      </w:r>
      <w:proofErr w:type="spellEnd"/>
      <w:r w:rsidR="0088561C">
        <w:t xml:space="preserve"> </w:t>
      </w:r>
      <w:proofErr w:type="spellStart"/>
      <w:r w:rsidR="0088561C">
        <w:t>promenljivu</w:t>
      </w:r>
      <w:proofErr w:type="spellEnd"/>
      <w:r w:rsidR="0088561C">
        <w:t xml:space="preserve"> u </w:t>
      </w:r>
      <w:proofErr w:type="spellStart"/>
      <w:r w:rsidR="0088561C">
        <w:t>jednačini</w:t>
      </w:r>
      <w:proofErr w:type="spellEnd"/>
      <w:r w:rsidR="0088561C">
        <w:t xml:space="preserve"> </w:t>
      </w:r>
      <w:proofErr w:type="spellStart"/>
      <w:r w:rsidR="0088561C">
        <w:t>linearne</w:t>
      </w:r>
      <w:proofErr w:type="spellEnd"/>
      <w:r w:rsidR="0088561C">
        <w:t xml:space="preserve"> </w:t>
      </w:r>
      <w:proofErr w:type="spellStart"/>
      <w:r w:rsidR="0088561C">
        <w:t>regresije</w:t>
      </w:r>
      <w:proofErr w:type="spellEnd"/>
      <w:r w:rsidR="0088561C">
        <w:t xml:space="preserve">, po </w:t>
      </w:r>
      <w:proofErr w:type="spellStart"/>
      <w:r w:rsidR="0088561C">
        <w:t>formuli</w:t>
      </w:r>
      <w:proofErr w:type="spellEnd"/>
    </w:p>
    <w:p w14:paraId="604E91CA" w14:textId="67CEAC0E" w:rsidR="0088561C" w:rsidRDefault="0088561C" w:rsidP="0088561C">
      <w:pPr>
        <w:pStyle w:val="ListParagraph"/>
        <w:jc w:val="center"/>
      </w:pPr>
      <w:r>
        <w:rPr>
          <w:noProof/>
        </w:rPr>
        <w:drawing>
          <wp:inline distT="0" distB="0" distL="0" distR="0" wp14:anchorId="7EAB86C0" wp14:editId="0B894E2F">
            <wp:extent cx="812589" cy="812589"/>
            <wp:effectExtent l="0" t="0" r="698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6524" cy="81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70637" w14:textId="75F1094B" w:rsidR="0088561C" w:rsidRDefault="001523E3" w:rsidP="0088561C">
      <w:pPr>
        <w:pStyle w:val="ListParagraph"/>
        <w:numPr>
          <w:ilvl w:val="0"/>
          <w:numId w:val="3"/>
        </w:numPr>
      </w:pPr>
      <w:proofErr w:type="spellStart"/>
      <w:proofErr w:type="gramStart"/>
      <w:r w:rsidRPr="001523E3">
        <w:t>calcualteDependentCoefficientOfLREquotion</w:t>
      </w:r>
      <w:proofErr w:type="spellEnd"/>
      <w:r w:rsidRPr="001523E3">
        <w:t>(</w:t>
      </w:r>
      <w:proofErr w:type="gramEnd"/>
      <w:r w:rsidRPr="001523E3">
        <w:t xml:space="preserve">List&lt;Float&gt; </w:t>
      </w:r>
      <w:proofErr w:type="spellStart"/>
      <w:r w:rsidRPr="001523E3">
        <w:t>independentValues</w:t>
      </w:r>
      <w:proofErr w:type="spellEnd"/>
      <w:r w:rsidRPr="001523E3">
        <w:t xml:space="preserve">, List&lt;Float&gt; </w:t>
      </w:r>
      <w:proofErr w:type="spellStart"/>
      <w:r w:rsidRPr="001523E3">
        <w:t>dependentValues</w:t>
      </w:r>
      <w:proofErr w:type="spellEnd"/>
      <w:r w:rsidRPr="001523E3">
        <w:t>)</w:t>
      </w:r>
      <w:r w:rsidR="0088561C">
        <w:t xml:space="preserve"> - </w:t>
      </w:r>
      <w:r w:rsidR="0088561C">
        <w:t xml:space="preserve">za </w:t>
      </w:r>
      <w:proofErr w:type="spellStart"/>
      <w:r w:rsidR="0088561C">
        <w:t>računanje</w:t>
      </w:r>
      <w:proofErr w:type="spellEnd"/>
      <w:r w:rsidR="0088561C">
        <w:t xml:space="preserve"> </w:t>
      </w:r>
      <w:proofErr w:type="spellStart"/>
      <w:r w:rsidR="0088561C">
        <w:t>koeficijenta</w:t>
      </w:r>
      <w:proofErr w:type="spellEnd"/>
      <w:r w:rsidR="0088561C">
        <w:t xml:space="preserve"> koji ide </w:t>
      </w:r>
      <w:proofErr w:type="spellStart"/>
      <w:r w:rsidR="0088561C">
        <w:t>uz</w:t>
      </w:r>
      <w:proofErr w:type="spellEnd"/>
      <w:r w:rsidR="0088561C">
        <w:t xml:space="preserve"> </w:t>
      </w:r>
      <w:proofErr w:type="spellStart"/>
      <w:r w:rsidR="0088561C">
        <w:t>zavisnu</w:t>
      </w:r>
      <w:proofErr w:type="spellEnd"/>
      <w:r w:rsidR="0088561C">
        <w:t xml:space="preserve"> </w:t>
      </w:r>
      <w:proofErr w:type="spellStart"/>
      <w:r w:rsidR="0088561C">
        <w:t>promenljivu</w:t>
      </w:r>
      <w:proofErr w:type="spellEnd"/>
      <w:r w:rsidR="0088561C">
        <w:t xml:space="preserve"> u </w:t>
      </w:r>
      <w:proofErr w:type="spellStart"/>
      <w:r w:rsidR="0088561C">
        <w:t>jednačini</w:t>
      </w:r>
      <w:proofErr w:type="spellEnd"/>
      <w:r w:rsidR="0088561C">
        <w:t xml:space="preserve"> </w:t>
      </w:r>
      <w:proofErr w:type="spellStart"/>
      <w:r w:rsidR="0088561C">
        <w:t>linearne</w:t>
      </w:r>
      <w:proofErr w:type="spellEnd"/>
      <w:r w:rsidR="0088561C">
        <w:t xml:space="preserve"> </w:t>
      </w:r>
      <w:proofErr w:type="spellStart"/>
      <w:r w:rsidR="0088561C">
        <w:t>regresije</w:t>
      </w:r>
      <w:proofErr w:type="spellEnd"/>
      <w:r w:rsidR="0088561C">
        <w:t xml:space="preserve">, po </w:t>
      </w:r>
      <w:proofErr w:type="spellStart"/>
      <w:r w:rsidR="0088561C">
        <w:t>formuli</w:t>
      </w:r>
      <w:proofErr w:type="spellEnd"/>
    </w:p>
    <w:p w14:paraId="20F310C6" w14:textId="3B4DDA23" w:rsidR="00B418AD" w:rsidRDefault="0088561C" w:rsidP="00B418AD">
      <w:pPr>
        <w:pStyle w:val="ListParagraph"/>
        <w:jc w:val="center"/>
      </w:pPr>
      <w:r>
        <w:rPr>
          <w:noProof/>
        </w:rPr>
        <w:drawing>
          <wp:inline distT="0" distB="0" distL="0" distR="0" wp14:anchorId="40C9CEA7" wp14:editId="5F9CD42D">
            <wp:extent cx="1251585" cy="559219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9111" cy="59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48514" w14:textId="5EF204B7" w:rsidR="00B418AD" w:rsidRDefault="00B418AD" w:rsidP="0088561C">
      <w:pPr>
        <w:pStyle w:val="ListParagraph"/>
        <w:jc w:val="center"/>
      </w:pPr>
    </w:p>
    <w:p w14:paraId="05ABC005" w14:textId="77777777" w:rsidR="00B418AD" w:rsidRDefault="00B418AD" w:rsidP="0088561C">
      <w:pPr>
        <w:pStyle w:val="ListParagraph"/>
        <w:jc w:val="center"/>
      </w:pPr>
    </w:p>
    <w:p w14:paraId="13802F0F" w14:textId="5D63908C" w:rsidR="00B418AD" w:rsidRPr="00B418AD" w:rsidRDefault="00B418AD" w:rsidP="00B418AD">
      <w:pPr>
        <w:pStyle w:val="ListParagraph"/>
        <w:numPr>
          <w:ilvl w:val="0"/>
          <w:numId w:val="3"/>
        </w:numPr>
      </w:pPr>
      <w:proofErr w:type="spellStart"/>
      <w:proofErr w:type="gramStart"/>
      <w:r w:rsidRPr="00B418AD">
        <w:t>calculateRootMeanSquaredError</w:t>
      </w:r>
      <w:proofErr w:type="spellEnd"/>
      <w:r w:rsidRPr="00B418AD">
        <w:t>(</w:t>
      </w:r>
      <w:proofErr w:type="gramEnd"/>
      <w:r w:rsidRPr="00B418AD">
        <w:t xml:space="preserve">List&lt;Float&gt; </w:t>
      </w:r>
      <w:proofErr w:type="spellStart"/>
      <w:r w:rsidRPr="00B418AD">
        <w:t>independentValues</w:t>
      </w:r>
      <w:proofErr w:type="spellEnd"/>
      <w:r w:rsidRPr="00B418AD">
        <w:t xml:space="preserve">, List&lt;Float&gt; </w:t>
      </w:r>
      <w:proofErr w:type="spellStart"/>
      <w:r w:rsidRPr="00B418AD">
        <w:t>dependentValues</w:t>
      </w:r>
      <w:proofErr w:type="spellEnd"/>
      <w:r w:rsidRPr="00B418AD">
        <w:t>)</w:t>
      </w:r>
      <w:r>
        <w:t xml:space="preserve"> – za ra</w:t>
      </w:r>
      <w:r>
        <w:rPr>
          <w:lang w:val="sr-Latn-RS"/>
        </w:rPr>
        <w:t>čunanje standardne devijacije u odnosu na procenjenu vrednost</w:t>
      </w:r>
      <w:r w:rsidR="00B409AA">
        <w:rPr>
          <w:lang w:val="sr-Latn-RS"/>
        </w:rPr>
        <w:t xml:space="preserve"> (za razliku od klasične standardne devijacije koja se računala u odnosu na srednju vrednost, ovde računamo u odnosu na procenjenu vrednost)</w:t>
      </w:r>
      <w:r>
        <w:rPr>
          <w:lang w:val="sr-Latn-RS"/>
        </w:rPr>
        <w:t xml:space="preserve">, po formuli </w:t>
      </w:r>
    </w:p>
    <w:p w14:paraId="4713C069" w14:textId="515E017F" w:rsidR="00B418AD" w:rsidRDefault="00B418AD" w:rsidP="00B418AD">
      <w:pPr>
        <w:ind w:left="360"/>
        <w:jc w:val="center"/>
      </w:pPr>
      <w:r>
        <w:rPr>
          <w:noProof/>
        </w:rPr>
        <w:drawing>
          <wp:inline distT="0" distB="0" distL="0" distR="0" wp14:anchorId="1E6C3730" wp14:editId="5216F9AD">
            <wp:extent cx="2506134" cy="93530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2227" cy="959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387D0" w14:textId="278424B0" w:rsidR="00B418AD" w:rsidRDefault="00B418AD" w:rsidP="00B418AD">
      <w:pPr>
        <w:pStyle w:val="ListParagraph"/>
        <w:numPr>
          <w:ilvl w:val="0"/>
          <w:numId w:val="3"/>
        </w:numPr>
      </w:pPr>
      <w:proofErr w:type="spellStart"/>
      <w:proofErr w:type="gramStart"/>
      <w:r w:rsidRPr="001523E3">
        <w:t>calculateLREquotion</w:t>
      </w:r>
      <w:proofErr w:type="spellEnd"/>
      <w:r w:rsidRPr="001523E3">
        <w:t>(</w:t>
      </w:r>
      <w:proofErr w:type="gramEnd"/>
      <w:r w:rsidRPr="001523E3">
        <w:t xml:space="preserve">String </w:t>
      </w:r>
      <w:proofErr w:type="spellStart"/>
      <w:r w:rsidRPr="001523E3">
        <w:t>independentVariableName</w:t>
      </w:r>
      <w:proofErr w:type="spellEnd"/>
      <w:r w:rsidRPr="001523E3">
        <w:t xml:space="preserve">, String </w:t>
      </w:r>
      <w:proofErr w:type="spellStart"/>
      <w:r w:rsidRPr="001523E3">
        <w:t>dependentVariableName</w:t>
      </w:r>
      <w:proofErr w:type="spellEnd"/>
      <w:r w:rsidRPr="001523E3">
        <w:t xml:space="preserve">, List&lt;Float&gt; </w:t>
      </w:r>
      <w:proofErr w:type="spellStart"/>
      <w:r w:rsidRPr="001523E3">
        <w:t>independentValues</w:t>
      </w:r>
      <w:proofErr w:type="spellEnd"/>
      <w:r w:rsidRPr="001523E3">
        <w:t xml:space="preserve">, List&lt;Float&gt; </w:t>
      </w:r>
      <w:proofErr w:type="spellStart"/>
      <w:r w:rsidRPr="001523E3">
        <w:t>dependentValues</w:t>
      </w:r>
      <w:proofErr w:type="spellEnd"/>
      <w:r w:rsidRPr="001523E3">
        <w:t>)</w:t>
      </w:r>
      <w:r>
        <w:t xml:space="preserve"> – za </w:t>
      </w:r>
      <w:proofErr w:type="spellStart"/>
      <w:r>
        <w:t>izračunavanje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logovanje</w:t>
      </w:r>
      <w:proofErr w:type="spellEnd"/>
      <w:r>
        <w:t xml:space="preserve"> </w:t>
      </w:r>
      <w:proofErr w:type="spellStart"/>
      <w:r>
        <w:t>jednačine</w:t>
      </w:r>
      <w:proofErr w:type="spellEnd"/>
      <w:r>
        <w:t xml:space="preserve"> </w:t>
      </w:r>
      <w:proofErr w:type="spellStart"/>
      <w:r>
        <w:t>linearne</w:t>
      </w:r>
      <w:proofErr w:type="spellEnd"/>
      <w:r>
        <w:t xml:space="preserve"> </w:t>
      </w:r>
      <w:proofErr w:type="spellStart"/>
      <w:r>
        <w:t>regresije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prethodno</w:t>
      </w:r>
      <w:proofErr w:type="spellEnd"/>
      <w:r>
        <w:t xml:space="preserve"> </w:t>
      </w:r>
      <w:proofErr w:type="spellStart"/>
      <w:r>
        <w:t>pomenutih</w:t>
      </w:r>
      <w:proofErr w:type="spellEnd"/>
      <w:r>
        <w:t xml:space="preserve"> </w:t>
      </w:r>
      <w:proofErr w:type="spellStart"/>
      <w:r>
        <w:t>parametara</w:t>
      </w:r>
      <w:proofErr w:type="spellEnd"/>
    </w:p>
    <w:p w14:paraId="6C4DD0F2" w14:textId="77777777" w:rsidR="00B418AD" w:rsidRDefault="00B418AD" w:rsidP="00B418AD">
      <w:pPr>
        <w:pStyle w:val="ListParagraph"/>
      </w:pPr>
    </w:p>
    <w:p w14:paraId="36D2C003" w14:textId="77777777" w:rsidR="00B22475" w:rsidRDefault="00B22475" w:rsidP="00B22475">
      <w:pPr>
        <w:ind w:left="360"/>
      </w:pPr>
    </w:p>
    <w:p w14:paraId="34D3FAC3" w14:textId="6FFB229B" w:rsidR="00B22475" w:rsidRDefault="00B418AD" w:rsidP="00B22475">
      <w:pPr>
        <w:pStyle w:val="ListParagraph"/>
        <w:jc w:val="center"/>
      </w:pPr>
      <w:r>
        <w:rPr>
          <w:noProof/>
        </w:rPr>
        <w:drawing>
          <wp:inline distT="0" distB="0" distL="0" distR="0" wp14:anchorId="106B848E" wp14:editId="3BA857CA">
            <wp:extent cx="5683673" cy="360424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28893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16C05" w14:textId="77777777" w:rsidR="00B418AD" w:rsidRDefault="00B418AD" w:rsidP="00B418AD">
      <w:pPr>
        <w:pStyle w:val="ListParagraph"/>
      </w:pPr>
    </w:p>
    <w:p w14:paraId="6D6CEB57" w14:textId="3591293F" w:rsidR="00B22475" w:rsidRDefault="00B22475" w:rsidP="00B22475">
      <w:pPr>
        <w:ind w:left="360"/>
      </w:pPr>
      <w:proofErr w:type="spellStart"/>
      <w:r w:rsidRPr="00B22475">
        <w:rPr>
          <w:b/>
          <w:bCs/>
        </w:rPr>
        <w:t>Glavni</w:t>
      </w:r>
      <w:proofErr w:type="spellEnd"/>
      <w:r w:rsidRPr="00B22475">
        <w:rPr>
          <w:b/>
          <w:bCs/>
        </w:rPr>
        <w:t xml:space="preserve"> program</w:t>
      </w:r>
      <w:r>
        <w:t xml:space="preserve"> – inject</w:t>
      </w:r>
      <w:r w:rsidR="00B418AD">
        <w:t>-</w:t>
      </w:r>
      <w:proofErr w:type="spellStart"/>
      <w:r>
        <w:t>uje</w:t>
      </w:r>
      <w:proofErr w:type="spellEnd"/>
      <w:r>
        <w:t xml:space="preserve"> </w:t>
      </w:r>
      <w:proofErr w:type="spellStart"/>
      <w:r>
        <w:t>prethodno</w:t>
      </w:r>
      <w:proofErr w:type="spellEnd"/>
      <w:r>
        <w:t xml:space="preserve"> </w:t>
      </w:r>
      <w:proofErr w:type="spellStart"/>
      <w:r>
        <w:t>pomenute</w:t>
      </w:r>
      <w:proofErr w:type="spellEnd"/>
      <w:r>
        <w:t xml:space="preserve"> </w:t>
      </w:r>
      <w:proofErr w:type="spellStart"/>
      <w:r>
        <w:t>servise</w:t>
      </w:r>
      <w:proofErr w:type="spellEnd"/>
      <w:r>
        <w:t xml:space="preserve"> (</w:t>
      </w:r>
      <w:proofErr w:type="spellStart"/>
      <w:r>
        <w:t>datasetReaderService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za</w:t>
      </w:r>
      <w:r>
        <w:rPr>
          <w:sz w:val="24"/>
          <w:szCs w:val="24"/>
          <w:lang w:val="sr-Latn-RS"/>
        </w:rPr>
        <w:t xml:space="preserve"> čitanje skupa podataka iz „</w:t>
      </w:r>
      <w:proofErr w:type="gramStart"/>
      <w:r>
        <w:rPr>
          <w:sz w:val="24"/>
          <w:szCs w:val="24"/>
          <w:lang w:val="sr-Latn-RS"/>
        </w:rPr>
        <w:t>dataset.csv“ fajla</w:t>
      </w:r>
      <w:proofErr w:type="gramEnd"/>
      <w:r>
        <w:rPr>
          <w:sz w:val="24"/>
          <w:szCs w:val="24"/>
          <w:lang w:val="sr-Latn-RS"/>
        </w:rPr>
        <w:t xml:space="preserve"> koji se nalazi u resursima projekta</w:t>
      </w:r>
      <w:r>
        <w:rPr>
          <w:sz w:val="24"/>
          <w:szCs w:val="24"/>
          <w:lang w:val="sr-Latn-RS"/>
        </w:rPr>
        <w:t>, a linearRegressionService za izračunavanje jednačine linearne regresij</w:t>
      </w:r>
      <w:r w:rsidR="00B418AD">
        <w:rPr>
          <w:sz w:val="24"/>
          <w:szCs w:val="24"/>
          <w:lang w:val="sr-Latn-RS"/>
        </w:rPr>
        <w:t xml:space="preserve">e, </w:t>
      </w:r>
      <w:r>
        <w:rPr>
          <w:sz w:val="24"/>
          <w:szCs w:val="24"/>
          <w:lang w:val="sr-Latn-RS"/>
        </w:rPr>
        <w:t>pratećih parametara</w:t>
      </w:r>
      <w:r w:rsidR="00B418AD">
        <w:rPr>
          <w:sz w:val="24"/>
          <w:szCs w:val="24"/>
          <w:lang w:val="sr-Latn-RS"/>
        </w:rPr>
        <w:t xml:space="preserve"> i međurezultata, kao i mera kvaliteta predviđanja</w:t>
      </w:r>
      <w:r>
        <w:t>)</w:t>
      </w:r>
    </w:p>
    <w:p w14:paraId="1CE8155A" w14:textId="77777777" w:rsidR="00B418AD" w:rsidRDefault="00B418AD" w:rsidP="00B22475">
      <w:pPr>
        <w:ind w:left="360"/>
      </w:pPr>
    </w:p>
    <w:p w14:paraId="05ACE96B" w14:textId="6F1D393E" w:rsidR="00B22475" w:rsidRDefault="00B22475" w:rsidP="00B22475">
      <w:pPr>
        <w:ind w:left="360"/>
      </w:pPr>
      <w:r>
        <w:rPr>
          <w:noProof/>
        </w:rPr>
        <w:drawing>
          <wp:inline distT="0" distB="0" distL="0" distR="0" wp14:anchorId="7D42FD4F" wp14:editId="13A65525">
            <wp:extent cx="5943600" cy="206586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58884" cy="207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4CEB5" w14:textId="77777777" w:rsidR="00B418AD" w:rsidRDefault="00B418AD" w:rsidP="00B22475">
      <w:pPr>
        <w:ind w:left="360"/>
      </w:pPr>
    </w:p>
    <w:p w14:paraId="22D97799" w14:textId="502A2F3E" w:rsidR="00B22475" w:rsidRDefault="00B22475" w:rsidP="00B409AA">
      <w:pPr>
        <w:rPr>
          <w:b/>
          <w:bCs/>
        </w:rPr>
      </w:pPr>
      <w:proofErr w:type="spellStart"/>
      <w:r w:rsidRPr="00B22475">
        <w:rPr>
          <w:b/>
          <w:bCs/>
        </w:rPr>
        <w:lastRenderedPageBreak/>
        <w:t>Rezultat</w:t>
      </w:r>
      <w:proofErr w:type="spellEnd"/>
      <w:r>
        <w:t xml:space="preserve"> </w:t>
      </w:r>
      <w:r w:rsidRPr="00B409AA">
        <w:rPr>
          <w:b/>
          <w:bCs/>
        </w:rPr>
        <w:t xml:space="preserve">koji program </w:t>
      </w:r>
      <w:proofErr w:type="spellStart"/>
      <w:r w:rsidRPr="00B409AA">
        <w:rPr>
          <w:b/>
          <w:bCs/>
        </w:rPr>
        <w:t>loguje</w:t>
      </w:r>
      <w:proofErr w:type="spellEnd"/>
      <w:r>
        <w:t>:</w:t>
      </w:r>
    </w:p>
    <w:p w14:paraId="7D6330B1" w14:textId="1C18EB27" w:rsidR="00880A83" w:rsidRPr="00880A83" w:rsidRDefault="00B418AD" w:rsidP="00880A83">
      <w:r>
        <w:rPr>
          <w:noProof/>
        </w:rPr>
        <w:drawing>
          <wp:inline distT="0" distB="0" distL="0" distR="0" wp14:anchorId="030209F8" wp14:editId="53C3CDB4">
            <wp:extent cx="5511800" cy="4131733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4548" cy="414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2DDB3" w14:textId="352B7CCD" w:rsidR="00880A83" w:rsidRDefault="00B418AD" w:rsidP="00880A83">
      <w:proofErr w:type="spellStart"/>
      <w:r>
        <w:t>Dobijeni</w:t>
      </w:r>
      <w:proofErr w:type="spellEnd"/>
      <w:r>
        <w:t xml:space="preserve"> </w:t>
      </w:r>
      <w:proofErr w:type="spellStart"/>
      <w:r>
        <w:t>koeficijenti</w:t>
      </w:r>
      <w:proofErr w:type="spellEnd"/>
      <w:r>
        <w:t xml:space="preserve"> </w:t>
      </w:r>
      <w:proofErr w:type="spellStart"/>
      <w:r>
        <w:t>linearne</w:t>
      </w:r>
      <w:proofErr w:type="spellEnd"/>
      <w:r>
        <w:t xml:space="preserve"> </w:t>
      </w:r>
      <w:proofErr w:type="spellStart"/>
      <w:r>
        <w:t>regresije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: 61.27212 </w:t>
      </w:r>
      <w:proofErr w:type="spellStart"/>
      <w:r>
        <w:t>i</w:t>
      </w:r>
      <w:proofErr w:type="spellEnd"/>
      <w:r>
        <w:t xml:space="preserve"> -39.061855</w:t>
      </w:r>
    </w:p>
    <w:p w14:paraId="605FA79A" w14:textId="7B690549" w:rsidR="00B418AD" w:rsidRDefault="00B418AD" w:rsidP="00880A83">
      <w:r>
        <w:t xml:space="preserve">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kvadrirane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korelacionog</w:t>
      </w:r>
      <w:proofErr w:type="spellEnd"/>
      <w:r>
        <w:t xml:space="preserve"> </w:t>
      </w:r>
      <w:proofErr w:type="spellStart"/>
      <w:r>
        <w:t>koeficijenta</w:t>
      </w:r>
      <w:proofErr w:type="spellEnd"/>
      <w:r w:rsidR="00B409AA">
        <w:t xml:space="preserve"> (0.9891872)</w:t>
      </w:r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slike</w:t>
      </w:r>
      <w:proofErr w:type="spellEnd"/>
      <w:r>
        <w:t xml:space="preserve"> se </w:t>
      </w:r>
      <w:proofErr w:type="spellStart"/>
      <w:r>
        <w:t>za</w:t>
      </w:r>
      <w:r w:rsidR="00B409AA">
        <w:t>ključuje</w:t>
      </w:r>
      <w:proofErr w:type="spellEnd"/>
      <w:r w:rsidR="00B409AA">
        <w:t xml:space="preserve"> da </w:t>
      </w:r>
      <w:proofErr w:type="spellStart"/>
      <w:r w:rsidR="00B409AA">
        <w:t>imamo</w:t>
      </w:r>
      <w:proofErr w:type="spellEnd"/>
      <w:r w:rsidR="00B409AA">
        <w:t xml:space="preserve"> </w:t>
      </w:r>
      <w:proofErr w:type="spellStart"/>
      <w:r w:rsidR="00B409AA">
        <w:t>jaku</w:t>
      </w:r>
      <w:proofErr w:type="spellEnd"/>
      <w:r w:rsidR="00B409AA">
        <w:t xml:space="preserve"> </w:t>
      </w:r>
      <w:proofErr w:type="spellStart"/>
      <w:r w:rsidR="00B409AA">
        <w:t>linearnu</w:t>
      </w:r>
      <w:proofErr w:type="spellEnd"/>
      <w:r w:rsidR="00B409AA">
        <w:t xml:space="preserve"> </w:t>
      </w:r>
      <w:proofErr w:type="spellStart"/>
      <w:r w:rsidR="00B409AA">
        <w:t>zavisnost</w:t>
      </w:r>
      <w:proofErr w:type="spellEnd"/>
      <w:r w:rsidR="00B409AA">
        <w:t xml:space="preserve"> za </w:t>
      </w:r>
      <w:proofErr w:type="spellStart"/>
      <w:r w:rsidR="00B409AA">
        <w:t>izabrani</w:t>
      </w:r>
      <w:proofErr w:type="spellEnd"/>
      <w:r w:rsidR="00B409AA">
        <w:t xml:space="preserve"> </w:t>
      </w:r>
      <w:proofErr w:type="spellStart"/>
      <w:r w:rsidR="00B409AA">
        <w:t>skup</w:t>
      </w:r>
      <w:proofErr w:type="spellEnd"/>
      <w:r w:rsidR="00B409AA">
        <w:t xml:space="preserve"> </w:t>
      </w:r>
      <w:proofErr w:type="spellStart"/>
      <w:r w:rsidR="00B409AA">
        <w:t>podataka</w:t>
      </w:r>
      <w:proofErr w:type="spellEnd"/>
      <w:r w:rsidR="00B409AA">
        <w:t xml:space="preserve"> (</w:t>
      </w:r>
      <w:proofErr w:type="spellStart"/>
      <w:r w:rsidR="00B409AA">
        <w:t>odgovara</w:t>
      </w:r>
      <w:proofErr w:type="spellEnd"/>
      <w:r w:rsidR="00B409AA">
        <w:t xml:space="preserve"> </w:t>
      </w:r>
      <w:proofErr w:type="spellStart"/>
      <w:r w:rsidR="00B409AA">
        <w:t>opsegu</w:t>
      </w:r>
      <w:proofErr w:type="spellEnd"/>
      <w:r w:rsidR="00B409AA">
        <w:t xml:space="preserve"> jake </w:t>
      </w:r>
      <w:proofErr w:type="spellStart"/>
      <w:r w:rsidR="00B409AA">
        <w:t>linearne</w:t>
      </w:r>
      <w:proofErr w:type="spellEnd"/>
      <w:r w:rsidR="00B409AA">
        <w:t xml:space="preserve"> </w:t>
      </w:r>
      <w:proofErr w:type="spellStart"/>
      <w:r w:rsidR="00B409AA">
        <w:t>zavisnosti</w:t>
      </w:r>
      <w:proofErr w:type="spellEnd"/>
      <w:r w:rsidR="00B409AA">
        <w:t xml:space="preserve">), pa se u </w:t>
      </w:r>
      <w:proofErr w:type="spellStart"/>
      <w:r w:rsidR="00B409AA">
        <w:t>ovom</w:t>
      </w:r>
      <w:proofErr w:type="spellEnd"/>
      <w:r w:rsidR="00B409AA">
        <w:t xml:space="preserve"> </w:t>
      </w:r>
      <w:proofErr w:type="spellStart"/>
      <w:r w:rsidR="00B409AA">
        <w:t>slučaju</w:t>
      </w:r>
      <w:proofErr w:type="spellEnd"/>
      <w:r w:rsidR="00B409AA">
        <w:t xml:space="preserve"> </w:t>
      </w:r>
      <w:proofErr w:type="spellStart"/>
      <w:r w:rsidR="00B409AA">
        <w:t>može</w:t>
      </w:r>
      <w:proofErr w:type="spellEnd"/>
      <w:r w:rsidR="00B409AA">
        <w:t xml:space="preserve"> </w:t>
      </w:r>
      <w:proofErr w:type="spellStart"/>
      <w:r w:rsidR="00B409AA">
        <w:t>vršiti</w:t>
      </w:r>
      <w:proofErr w:type="spellEnd"/>
      <w:r w:rsidR="00B409AA">
        <w:t xml:space="preserve"> </w:t>
      </w:r>
      <w:proofErr w:type="spellStart"/>
      <w:r w:rsidR="00B409AA">
        <w:t>sama</w:t>
      </w:r>
      <w:proofErr w:type="spellEnd"/>
      <w:r w:rsidR="00B409AA">
        <w:t xml:space="preserve"> </w:t>
      </w:r>
      <w:proofErr w:type="spellStart"/>
      <w:r w:rsidR="00B409AA">
        <w:t>regresija</w:t>
      </w:r>
      <w:proofErr w:type="spellEnd"/>
      <w:r w:rsidR="00B409AA">
        <w:t xml:space="preserve">, </w:t>
      </w:r>
      <w:proofErr w:type="spellStart"/>
      <w:r w:rsidR="00B409AA">
        <w:t>tj</w:t>
      </w:r>
      <w:proofErr w:type="spellEnd"/>
      <w:r w:rsidR="00B409AA">
        <w:t xml:space="preserve">. </w:t>
      </w:r>
      <w:proofErr w:type="spellStart"/>
      <w:r w:rsidR="00B409AA">
        <w:t>predviđanje</w:t>
      </w:r>
      <w:proofErr w:type="spellEnd"/>
      <w:r w:rsidR="00B409AA">
        <w:t xml:space="preserve">. </w:t>
      </w:r>
    </w:p>
    <w:p w14:paraId="06FCC639" w14:textId="1FB04250" w:rsidR="00B409AA" w:rsidRPr="00880A83" w:rsidRDefault="00B409AA" w:rsidP="00880A83">
      <w:r>
        <w:t xml:space="preserve">Na </w:t>
      </w:r>
      <w:proofErr w:type="spellStart"/>
      <w:r>
        <w:t>slici</w:t>
      </w:r>
      <w:proofErr w:type="spellEnd"/>
      <w:r>
        <w:t xml:space="preserve"> je </w:t>
      </w:r>
      <w:proofErr w:type="spellStart"/>
      <w:r>
        <w:t>takođe</w:t>
      </w:r>
      <w:proofErr w:type="spellEnd"/>
      <w:r>
        <w:t xml:space="preserve"> </w:t>
      </w:r>
      <w:proofErr w:type="spellStart"/>
      <w:r>
        <w:t>prikazana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lang w:val="sr-Latn-RS"/>
        </w:rPr>
        <w:t>standardne devijacij</w:t>
      </w:r>
      <w:r>
        <w:rPr>
          <w:lang w:val="sr-Latn-RS"/>
        </w:rPr>
        <w:t>a</w:t>
      </w:r>
      <w:r>
        <w:rPr>
          <w:lang w:val="sr-Latn-RS"/>
        </w:rPr>
        <w:t xml:space="preserve"> u odnosu na procenjenu vrednost</w:t>
      </w:r>
      <w:r>
        <w:rPr>
          <w:lang w:val="sr-Latn-RS"/>
        </w:rPr>
        <w:t xml:space="preserve"> (0.70666045).</w:t>
      </w:r>
    </w:p>
    <w:p w14:paraId="5C1676AC" w14:textId="1A1FA5AB" w:rsidR="00880A83" w:rsidRPr="00B409AA" w:rsidRDefault="00B409AA" w:rsidP="00880A83">
      <w:pPr>
        <w:rPr>
          <w:b/>
          <w:bCs/>
        </w:rPr>
      </w:pPr>
      <w:proofErr w:type="spellStart"/>
      <w:r w:rsidRPr="00B409AA">
        <w:rPr>
          <w:b/>
          <w:bCs/>
        </w:rPr>
        <w:t>Vizuelni</w:t>
      </w:r>
      <w:proofErr w:type="spellEnd"/>
      <w:r w:rsidRPr="00B409AA">
        <w:rPr>
          <w:b/>
          <w:bCs/>
        </w:rPr>
        <w:t xml:space="preserve"> </w:t>
      </w:r>
      <w:proofErr w:type="spellStart"/>
      <w:r w:rsidRPr="00B409AA">
        <w:rPr>
          <w:b/>
          <w:bCs/>
        </w:rPr>
        <w:t>prikaz</w:t>
      </w:r>
      <w:proofErr w:type="spellEnd"/>
      <w:r w:rsidRPr="00B409AA">
        <w:rPr>
          <w:b/>
          <w:bCs/>
        </w:rPr>
        <w:t>:</w:t>
      </w:r>
    </w:p>
    <w:p w14:paraId="233A09F4" w14:textId="080B7D03" w:rsidR="00880A83" w:rsidRPr="00880A83" w:rsidRDefault="00880A83" w:rsidP="00B409AA">
      <w:pPr>
        <w:jc w:val="center"/>
      </w:pPr>
      <w:r>
        <w:rPr>
          <w:noProof/>
        </w:rPr>
        <w:drawing>
          <wp:inline distT="0" distB="0" distL="0" distR="0" wp14:anchorId="3BC79CC1" wp14:editId="3FC74ECA">
            <wp:extent cx="2870200" cy="1973263"/>
            <wp:effectExtent l="0" t="0" r="635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3371" cy="197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A83" w:rsidRPr="00880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2CFE94" w14:textId="77777777" w:rsidR="003C4BF3" w:rsidRDefault="003C4BF3" w:rsidP="00D54075">
      <w:pPr>
        <w:spacing w:after="0" w:line="240" w:lineRule="auto"/>
      </w:pPr>
      <w:r>
        <w:separator/>
      </w:r>
    </w:p>
  </w:endnote>
  <w:endnote w:type="continuationSeparator" w:id="0">
    <w:p w14:paraId="538D1BF3" w14:textId="77777777" w:rsidR="003C4BF3" w:rsidRDefault="003C4BF3" w:rsidP="00D54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F2D550" w14:textId="77777777" w:rsidR="003C4BF3" w:rsidRDefault="003C4BF3" w:rsidP="00D54075">
      <w:pPr>
        <w:spacing w:after="0" w:line="240" w:lineRule="auto"/>
      </w:pPr>
      <w:r>
        <w:separator/>
      </w:r>
    </w:p>
  </w:footnote>
  <w:footnote w:type="continuationSeparator" w:id="0">
    <w:p w14:paraId="75A09F85" w14:textId="77777777" w:rsidR="003C4BF3" w:rsidRDefault="003C4BF3" w:rsidP="00D540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F03BD"/>
    <w:multiLevelType w:val="hybridMultilevel"/>
    <w:tmpl w:val="1458F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15F26"/>
    <w:multiLevelType w:val="hybridMultilevel"/>
    <w:tmpl w:val="E45C4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040D0"/>
    <w:multiLevelType w:val="hybridMultilevel"/>
    <w:tmpl w:val="3918B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EB1"/>
    <w:rsid w:val="001523E3"/>
    <w:rsid w:val="001D5386"/>
    <w:rsid w:val="00245EB1"/>
    <w:rsid w:val="003C4BF3"/>
    <w:rsid w:val="00880A83"/>
    <w:rsid w:val="0088561C"/>
    <w:rsid w:val="00B22475"/>
    <w:rsid w:val="00B409AA"/>
    <w:rsid w:val="00B418AD"/>
    <w:rsid w:val="00D54075"/>
    <w:rsid w:val="00E1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2F497"/>
  <w15:chartTrackingRefBased/>
  <w15:docId w15:val="{DC4A3F0C-12E8-4F4F-9E9A-FFA507B7F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E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40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07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540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075"/>
  </w:style>
  <w:style w:type="paragraph" w:styleId="Footer">
    <w:name w:val="footer"/>
    <w:basedOn w:val="Normal"/>
    <w:link w:val="FooterChar"/>
    <w:uiPriority w:val="99"/>
    <w:unhideWhenUsed/>
    <w:rsid w:val="00D540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5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Oetker</dc:creator>
  <cp:keywords/>
  <dc:description/>
  <cp:lastModifiedBy>Dr Oetker</cp:lastModifiedBy>
  <cp:revision>1</cp:revision>
  <dcterms:created xsi:type="dcterms:W3CDTF">2020-12-26T02:52:00Z</dcterms:created>
  <dcterms:modified xsi:type="dcterms:W3CDTF">2020-12-26T05:47:00Z</dcterms:modified>
</cp:coreProperties>
</file>