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C1C" w:rsidRDefault="00451C1C">
      <w:r>
        <w:t xml:space="preserve">Trials data of each subject are stored in a </w:t>
      </w:r>
      <w:proofErr w:type="spellStart"/>
      <w:r>
        <w:t>Matlab</w:t>
      </w:r>
      <w:proofErr w:type="spellEnd"/>
      <w:r>
        <w:t xml:space="preserve"> (.mat) file. </w:t>
      </w:r>
    </w:p>
    <w:p w:rsidR="00AD728B" w:rsidRDefault="00451C1C">
      <w:r>
        <w:t xml:space="preserve">For example, trials data from subject P11 are in file: </w:t>
      </w:r>
      <w:r w:rsidRPr="00451C1C">
        <w:t>trials_P11.mat</w:t>
      </w:r>
      <w:r>
        <w:t>.</w:t>
      </w:r>
    </w:p>
    <w:p w:rsidR="00451C1C" w:rsidRDefault="00451C1C">
      <w:r>
        <w:t>The subject is denoted by the subject tag (P1 – P25).</w:t>
      </w:r>
    </w:p>
    <w:p w:rsidR="00451C1C" w:rsidRDefault="00451C1C">
      <w:r>
        <w:t>Inside each file is a variable ‘D’.</w:t>
      </w:r>
    </w:p>
    <w:p w:rsidR="00451C1C" w:rsidRDefault="00451C1C" w:rsidP="00451C1C">
      <w:r w:rsidRPr="00E30CF1">
        <w:rPr>
          <w:b/>
        </w:rPr>
        <w:t>D</w:t>
      </w:r>
      <w:r>
        <w:t xml:space="preserve"> = </w:t>
      </w:r>
    </w:p>
    <w:p w:rsidR="00451C1C" w:rsidRDefault="00451C1C" w:rsidP="00451C1C">
      <w:proofErr w:type="spellStart"/>
      <w:proofErr w:type="gramStart"/>
      <w:r>
        <w:t>struct</w:t>
      </w:r>
      <w:proofErr w:type="spellEnd"/>
      <w:proofErr w:type="gramEnd"/>
      <w:r>
        <w:t xml:space="preserve"> with fields:</w:t>
      </w:r>
    </w:p>
    <w:p w:rsidR="00451C1C" w:rsidRDefault="00451C1C" w:rsidP="00451C1C">
      <w:pPr>
        <w:pStyle w:val="Listenabsatz"/>
        <w:numPr>
          <w:ilvl w:val="0"/>
          <w:numId w:val="1"/>
        </w:numPr>
      </w:pPr>
      <w:r w:rsidRPr="00E30CF1">
        <w:rPr>
          <w:b/>
        </w:rPr>
        <w:t>trials</w:t>
      </w:r>
      <w:r>
        <w:t xml:space="preserve">: [4097×64×128 double] = raw </w:t>
      </w:r>
      <w:proofErr w:type="spellStart"/>
      <w:r>
        <w:t>iEEG</w:t>
      </w:r>
      <w:proofErr w:type="spellEnd"/>
      <w:r>
        <w:t xml:space="preserve"> data</w:t>
      </w:r>
      <w:r w:rsidR="00E30CF1">
        <w:t>*</w:t>
      </w:r>
      <w:r>
        <w:t xml:space="preserve"> in a format of 3D matrix: time x channels x trials</w:t>
      </w:r>
    </w:p>
    <w:p w:rsidR="00451C1C" w:rsidRDefault="00451C1C" w:rsidP="00451C1C">
      <w:pPr>
        <w:pStyle w:val="Listenabsatz"/>
        <w:numPr>
          <w:ilvl w:val="0"/>
          <w:numId w:val="1"/>
        </w:numPr>
      </w:pPr>
      <w:r w:rsidRPr="00E30CF1">
        <w:rPr>
          <w:b/>
        </w:rPr>
        <w:t>time</w:t>
      </w:r>
      <w:r>
        <w:t>: [4097×1 double] = time vector in seconds, where 0 = time of task switching</w:t>
      </w:r>
    </w:p>
    <w:p w:rsidR="00451C1C" w:rsidRDefault="00451C1C" w:rsidP="00451C1C">
      <w:pPr>
        <w:pStyle w:val="Listenabsatz"/>
        <w:numPr>
          <w:ilvl w:val="0"/>
          <w:numId w:val="1"/>
        </w:numPr>
      </w:pPr>
      <w:r w:rsidRPr="00E30CF1">
        <w:rPr>
          <w:b/>
        </w:rPr>
        <w:t>rejected</w:t>
      </w:r>
      <w:r>
        <w:t>: [4097×64×128 double] = indices that were labeled as rejected (value = 1) or non-rejected (value = 0)</w:t>
      </w:r>
    </w:p>
    <w:p w:rsidR="00451C1C" w:rsidRDefault="00451C1C" w:rsidP="00451C1C">
      <w:pPr>
        <w:pStyle w:val="Listenabsatz"/>
        <w:numPr>
          <w:ilvl w:val="0"/>
          <w:numId w:val="1"/>
        </w:numPr>
      </w:pPr>
      <w:proofErr w:type="spellStart"/>
      <w:r w:rsidRPr="00E30CF1">
        <w:rPr>
          <w:b/>
        </w:rPr>
        <w:t>labels_channels</w:t>
      </w:r>
      <w:proofErr w:type="spellEnd"/>
      <w:r>
        <w:t>: {1×64 cell} = assignment of channels to either DMN or DAN networks based on Yeo-7 atlas</w:t>
      </w:r>
    </w:p>
    <w:p w:rsidR="00451C1C" w:rsidRDefault="00451C1C" w:rsidP="00451C1C">
      <w:pPr>
        <w:pStyle w:val="Listenabsatz"/>
        <w:numPr>
          <w:ilvl w:val="0"/>
          <w:numId w:val="1"/>
        </w:numPr>
      </w:pPr>
      <w:proofErr w:type="spellStart"/>
      <w:r w:rsidRPr="00E30CF1">
        <w:rPr>
          <w:b/>
        </w:rPr>
        <w:t>labels_trials</w:t>
      </w:r>
      <w:proofErr w:type="spellEnd"/>
      <w:r>
        <w:t>: {1×128 cell} = trial conditions: E-I (external-to-internal) or I-E (internal-to-external)</w:t>
      </w:r>
    </w:p>
    <w:p w:rsidR="00451C1C" w:rsidRDefault="00451C1C" w:rsidP="00451C1C">
      <w:pPr>
        <w:pStyle w:val="Listenabsatz"/>
        <w:numPr>
          <w:ilvl w:val="0"/>
          <w:numId w:val="1"/>
        </w:numPr>
      </w:pPr>
      <w:proofErr w:type="spellStart"/>
      <w:r w:rsidRPr="00E30CF1">
        <w:rPr>
          <w:b/>
        </w:rPr>
        <w:t>channels_MNI</w:t>
      </w:r>
      <w:proofErr w:type="spellEnd"/>
      <w:r>
        <w:t>: [64×3 double] = MNI coordinates of channels</w:t>
      </w:r>
    </w:p>
    <w:p w:rsidR="00451C1C" w:rsidRDefault="00451C1C" w:rsidP="00451C1C">
      <w:pPr>
        <w:pStyle w:val="Listenabsatz"/>
        <w:numPr>
          <w:ilvl w:val="0"/>
          <w:numId w:val="1"/>
        </w:numPr>
      </w:pPr>
      <w:proofErr w:type="spellStart"/>
      <w:r w:rsidRPr="00E30CF1">
        <w:rPr>
          <w:b/>
        </w:rPr>
        <w:t>channels_names</w:t>
      </w:r>
      <w:proofErr w:type="spellEnd"/>
      <w:r>
        <w:t>: {1×64 cell} = channel names (bipolar pairs, for example: A1-A2)</w:t>
      </w:r>
    </w:p>
    <w:p w:rsidR="00451C1C" w:rsidRDefault="00451C1C" w:rsidP="00451C1C">
      <w:pPr>
        <w:pStyle w:val="Listenabsatz"/>
        <w:numPr>
          <w:ilvl w:val="0"/>
          <w:numId w:val="1"/>
        </w:numPr>
      </w:pPr>
      <w:proofErr w:type="spellStart"/>
      <w:r w:rsidRPr="00E30CF1">
        <w:rPr>
          <w:b/>
        </w:rPr>
        <w:t>subjectTag</w:t>
      </w:r>
      <w:proofErr w:type="spellEnd"/>
      <w:r>
        <w:t>: 'P11' = subject tag (same as in the file name)</w:t>
      </w:r>
    </w:p>
    <w:p w:rsidR="00E30CF1" w:rsidRDefault="00E30CF1" w:rsidP="00E30CF1"/>
    <w:p w:rsidR="00E30CF1" w:rsidRDefault="00E30CF1" w:rsidP="00E30CF1">
      <w:r>
        <w:t xml:space="preserve">* </w:t>
      </w:r>
      <w:proofErr w:type="gramStart"/>
      <w:r>
        <w:t>raw</w:t>
      </w:r>
      <w:proofErr w:type="gramEnd"/>
      <w:r>
        <w:t xml:space="preserve"> </w:t>
      </w:r>
      <w:proofErr w:type="spellStart"/>
      <w:r>
        <w:t>iEEG</w:t>
      </w:r>
      <w:proofErr w:type="spellEnd"/>
      <w:r>
        <w:t xml:space="preserve"> data means that they were bipolar referenced, high-pass filtered (at 0.1 Hz) and notch filtered at 50 Hz and harmonics.</w:t>
      </w:r>
    </w:p>
    <w:p w:rsidR="00E30CF1" w:rsidRDefault="00E30CF1" w:rsidP="00E30CF1">
      <w:r>
        <w:t>For more details, see the Methods section of the manuscript from Hammer et al.: “</w:t>
      </w:r>
      <w:r w:rsidRPr="00E30CF1">
        <w:t>Antagonistic behavior of brain networks mediated by low-frequency oscillations: electrophysiological dynamics during internal–external attention switching</w:t>
      </w:r>
      <w:r>
        <w:t>”.</w:t>
      </w:r>
    </w:p>
    <w:p w:rsidR="00D61138" w:rsidRDefault="00E30CF1" w:rsidP="00E30CF1">
      <w:r>
        <w:t xml:space="preserve">Current version here (but check for updates): </w:t>
      </w:r>
      <w:hyperlink r:id="rId6" w:history="1">
        <w:r w:rsidRPr="00052B1C">
          <w:rPr>
            <w:rStyle w:val="Hyperlink"/>
          </w:rPr>
          <w:t>https://www.biorxiv.org/content/10.1101/2024.03.14.584984v1</w:t>
        </w:r>
      </w:hyperlink>
      <w:bookmarkStart w:id="0" w:name="_GoBack"/>
      <w:bookmarkEnd w:id="0"/>
    </w:p>
    <w:sectPr w:rsidR="00D61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09555B"/>
    <w:multiLevelType w:val="hybridMultilevel"/>
    <w:tmpl w:val="87041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C1C"/>
    <w:rsid w:val="00251DA6"/>
    <w:rsid w:val="00451C1C"/>
    <w:rsid w:val="00AD728B"/>
    <w:rsid w:val="00D61138"/>
    <w:rsid w:val="00D8036C"/>
    <w:rsid w:val="00E3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51C1C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E30CF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51C1C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E30C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orxiv.org/content/10.1101/2024.03.14.584984v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Jiri</dc:creator>
  <cp:lastModifiedBy>Jiri</cp:lastModifiedBy>
  <cp:revision>3</cp:revision>
  <dcterms:created xsi:type="dcterms:W3CDTF">2024-07-22T09:33:00Z</dcterms:created>
  <dcterms:modified xsi:type="dcterms:W3CDTF">2024-07-22T09:33:00Z</dcterms:modified>
</cp:coreProperties>
</file>