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AE7288" w:rsidRPr="00030DFA" w14:paraId="0D547C36" w14:textId="77777777" w:rsidTr="002D0B92">
        <w:tc>
          <w:tcPr>
            <w:tcW w:w="1276" w:type="dxa"/>
          </w:tcPr>
          <w:p w14:paraId="66317461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D1F207" wp14:editId="5A3EF146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24A9B63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5337D8E4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08877F3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E6E65F1" w14:textId="77777777" w:rsidR="00AE7288" w:rsidRPr="00030DFA" w:rsidRDefault="00AE7288" w:rsidP="002D0B9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5C499F06" w14:textId="77777777" w:rsidR="00AE7288" w:rsidRPr="00030DFA" w:rsidRDefault="00AE7288" w:rsidP="002D0B9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0F66862B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B35E30E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7D2DDB49" w14:textId="77777777" w:rsidR="00AE7288" w:rsidRPr="00030DFA" w:rsidRDefault="00AE7288" w:rsidP="00AE728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63427E26" w14:textId="77777777" w:rsidR="00AE7288" w:rsidRPr="00030DFA" w:rsidRDefault="00AE7288" w:rsidP="00AE728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EE50C0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</w:t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ая</w:t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я</w:t>
      </w:r>
    </w:p>
    <w:p w14:paraId="399C7A2A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430781BD" w14:textId="77777777" w:rsidR="00AE7288" w:rsidRPr="00EF15E9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208F965" w14:textId="77777777" w:rsidR="00AE7288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7D5440F9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44D93E2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F2F0FA8" w14:textId="494D61F5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ДОМАШНЕЙ РАБОТЫ)</w:t>
      </w:r>
    </w:p>
    <w:p w14:paraId="5B786F9B" w14:textId="09E36242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«Аналитические модели и имитационное моделирование на системном уровне»</w:t>
      </w:r>
    </w:p>
    <w:p w14:paraId="365E6367" w14:textId="77777777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E1834F1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81"/>
        <w:gridCol w:w="5373"/>
      </w:tblGrid>
      <w:tr w:rsidR="00AE7288" w14:paraId="245C49DD" w14:textId="77777777" w:rsidTr="002D0B92">
        <w:tc>
          <w:tcPr>
            <w:tcW w:w="3544" w:type="dxa"/>
          </w:tcPr>
          <w:p w14:paraId="61B3E92D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4E054534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B3CBE46" w14:textId="4F18C011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Треус Иван</w:t>
            </w:r>
          </w:p>
        </w:tc>
      </w:tr>
      <w:tr w:rsidR="00AE7288" w14:paraId="07A9528A" w14:textId="77777777" w:rsidTr="002D0B92">
        <w:tc>
          <w:tcPr>
            <w:tcW w:w="3544" w:type="dxa"/>
          </w:tcPr>
          <w:p w14:paraId="038A733D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7173975D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A82D16E" w14:textId="33672252" w:rsidR="00AE7288" w:rsidRP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РК6-86Б</w:t>
            </w:r>
          </w:p>
        </w:tc>
      </w:tr>
      <w:tr w:rsidR="00AE7288" w14:paraId="66C14EC0" w14:textId="77777777" w:rsidTr="002D0B92">
        <w:tc>
          <w:tcPr>
            <w:tcW w:w="3544" w:type="dxa"/>
          </w:tcPr>
          <w:p w14:paraId="05D02911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DC415BE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682E614" w14:textId="1305B888" w:rsidR="00AE7288" w:rsidRPr="006F05FD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Домашнаяя работа 1 </w:t>
            </w:r>
          </w:p>
        </w:tc>
      </w:tr>
      <w:tr w:rsidR="00AE7288" w14:paraId="6363EDD1" w14:textId="77777777" w:rsidTr="002D0B92">
        <w:tc>
          <w:tcPr>
            <w:tcW w:w="3544" w:type="dxa"/>
          </w:tcPr>
          <w:p w14:paraId="20F71283" w14:textId="77777777" w:rsidR="00AE7288" w:rsidRPr="00030DFA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14:paraId="418E019C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FE0853A" w14:textId="424E2E1D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174</w:t>
            </w:r>
          </w:p>
        </w:tc>
      </w:tr>
    </w:tbl>
    <w:p w14:paraId="0BA74C90" w14:textId="77777777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30D76D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8C54364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B74883" w14:textId="423CE990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F17BC3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</w:t>
      </w:r>
      <w:r w:rsidRPr="00F17BC3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_____________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Треус И. С.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7C65CD16" w14:textId="77777777" w:rsidR="00AE7288" w:rsidRPr="00030DFA" w:rsidRDefault="00AE7288" w:rsidP="00AE7288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фамилия, и.о.            </w:t>
      </w:r>
    </w:p>
    <w:p w14:paraId="6879BCCD" w14:textId="77777777" w:rsidR="00AE7288" w:rsidRPr="00030DFA" w:rsidRDefault="00AE7288" w:rsidP="00AE72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14CEF66" w14:textId="314A0E89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</w:t>
      </w:r>
      <w:r w:rsidRPr="00F17BC3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___________    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</w:t>
      </w:r>
      <w:r w:rsidRPr="006F05F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Рабкин Д.Л.</w:t>
      </w:r>
      <w:r w:rsidRPr="006F05F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14:paraId="1F88D740" w14:textId="77777777" w:rsidR="00AE7288" w:rsidRPr="00030DFA" w:rsidRDefault="00AE7288" w:rsidP="00AE7288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фамилия,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FB678C2" w14:textId="77777777" w:rsidR="00AE7288" w:rsidRPr="00030DFA" w:rsidRDefault="00AE7288" w:rsidP="00AE72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6438164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6C7CE25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F03C125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E158654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ACF0ED8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8C77DCE" w14:textId="2548AF8D" w:rsidR="00777CCA" w:rsidRDefault="00AE7288" w:rsidP="00AE728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F17BC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5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08368E5" w14:textId="77777777" w:rsidR="00777CCA" w:rsidRDefault="00777CCA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1D55CA5F" w14:textId="2983A515" w:rsidR="00777CCA" w:rsidRDefault="00777CCA" w:rsidP="00777C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7CC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Задача 1</w:t>
      </w:r>
    </w:p>
    <w:p w14:paraId="51DFF99E" w14:textId="3FE7F2F0" w:rsidR="00777CCA" w:rsidRPr="00777CCA" w:rsidRDefault="00777CCA" w:rsidP="00777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цепи Маркова, заданной стохастической матрицей переходов:</w:t>
      </w:r>
    </w:p>
    <w:p w14:paraId="63A013B5" w14:textId="77777777" w:rsidR="005458B5" w:rsidRPr="00EA122D" w:rsidRDefault="005458B5" w:rsidP="00777C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22D">
        <w:rPr>
          <w:rFonts w:ascii="Times New Roman" w:hAnsi="Times New Roman" w:cs="Times New Roman"/>
          <w:b/>
          <w:bCs/>
          <w:sz w:val="28"/>
          <w:szCs w:val="28"/>
        </w:rPr>
        <w:t>Нарисовать граф цепи</w:t>
      </w:r>
    </w:p>
    <w:p w14:paraId="16C9A99B" w14:textId="7CEB22B9" w:rsidR="00777CCA" w:rsidRPr="00777CCA" w:rsidRDefault="00777CCA" w:rsidP="005458B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7CCA">
        <w:rPr>
          <w:rFonts w:ascii="Times New Roman" w:hAnsi="Times New Roman" w:cs="Times New Roman"/>
          <w:sz w:val="28"/>
          <w:szCs w:val="28"/>
        </w:rPr>
        <w:t>Варианту  174 соответствует матрица:</w:t>
      </w:r>
    </w:p>
    <w:p w14:paraId="0ECFBBA0" w14:textId="389295DF" w:rsidR="00777CCA" w:rsidRDefault="00777CCA" w:rsidP="0077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8C6C71" wp14:editId="2829227D">
            <wp:extent cx="4810125" cy="1190625"/>
            <wp:effectExtent l="0" t="0" r="9525" b="9525"/>
            <wp:docPr id="19149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2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6BF" w14:textId="20C00F9C" w:rsidR="005458B5" w:rsidRDefault="005458B5" w:rsidP="005458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Соответств</w:t>
      </w:r>
      <w:r w:rsidR="00A93462">
        <w:rPr>
          <w:rFonts w:ascii="Times New Roman" w:hAnsi="Times New Roman" w:cs="Times New Roman"/>
          <w:sz w:val="28"/>
          <w:szCs w:val="28"/>
        </w:rPr>
        <w:t>ующий граф:</w:t>
      </w:r>
    </w:p>
    <w:p w14:paraId="03992D57" w14:textId="7B092763" w:rsidR="003148AC" w:rsidRDefault="003148AC" w:rsidP="003148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38EE96" wp14:editId="2AD1006C">
            <wp:extent cx="5940425" cy="3047365"/>
            <wp:effectExtent l="0" t="0" r="3175" b="635"/>
            <wp:docPr id="17999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6C1" w14:textId="29F5A422" w:rsidR="00EA122D" w:rsidRPr="00EA122D" w:rsidRDefault="00EA122D" w:rsidP="00EA12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Проверить выполнение критерия эргодичности</w:t>
      </w:r>
    </w:p>
    <w:p w14:paraId="429F15AA" w14:textId="42E40F2A" w:rsidR="00EA122D" w:rsidRDefault="00EA122D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Системая яляется эргодичной, так как в ней отстутствует периодичность (в каждую вершину можн вернуться за любое количество шагов, НОД вариантов количства шагов всех вариантов равен 1), а все состояния существенные (в любую вершину можно вернуться, так как граф является полным)</w:t>
      </w:r>
      <w:r w:rsidR="007E0915">
        <w:rPr>
          <w:rFonts w:ascii="Times New Roman" w:hAnsi="Times New Roman" w:cs="Times New Roman"/>
          <w:sz w:val="28"/>
          <w:szCs w:val="28"/>
        </w:rPr>
        <w:t>, то есть она является неразложимой</w:t>
      </w:r>
      <w:r>
        <w:rPr>
          <w:rFonts w:ascii="Times New Roman" w:hAnsi="Times New Roman" w:cs="Times New Roman"/>
          <w:sz w:val="28"/>
          <w:szCs w:val="28"/>
        </w:rPr>
        <w:t>, что в сумме является необходимым и достаточным условием критерия эргодичности.</w:t>
      </w:r>
    </w:p>
    <w:p w14:paraId="4AF04295" w14:textId="1E2A48AF" w:rsidR="00EA122D" w:rsidRPr="00EA122D" w:rsidRDefault="00EA122D" w:rsidP="00EA12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Рассчитать предельные вертоятности</w:t>
      </w:r>
    </w:p>
    <w:p w14:paraId="1956D003" w14:textId="1B67641C" w:rsidR="00EA122D" w:rsidRDefault="009F63CC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 эргодичности системы, вектор предельных вероятностей можно получть, транспонировав матрицу переходов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вычтя из результата единичную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заменив нижнюю строку матрицы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строку единиц. После проделанных преобразований с полученной матрицей решается система, правая часть которой имеет вид 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>[0, 0, …, 0, 1]</w:t>
      </w:r>
      <w:r w:rsidRPr="009F63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решения системы – вектор предельных вероятностей.</w:t>
      </w:r>
    </w:p>
    <w:p w14:paraId="674866F9" w14:textId="426ECAFB" w:rsidR="009F63CC" w:rsidRDefault="009F63CC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вектор: 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>[0.22314369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0.21369673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0.18379181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0.1966513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 0.18271648]</w:t>
      </w:r>
    </w:p>
    <w:p w14:paraId="24200D5F" w14:textId="6E77CC61" w:rsidR="009F63CC" w:rsidRPr="009F63CC" w:rsidRDefault="009F63CC" w:rsidP="009F6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3CC">
        <w:rPr>
          <w:rFonts w:ascii="Times New Roman" w:hAnsi="Times New Roman" w:cs="Times New Roman"/>
          <w:b/>
          <w:bCs/>
          <w:sz w:val="28"/>
          <w:szCs w:val="28"/>
        </w:rPr>
        <w:t>Записать предельную матрицу переходов</w:t>
      </w:r>
    </w:p>
    <w:p w14:paraId="6928D3F0" w14:textId="7D0726EB" w:rsidR="009F63CC" w:rsidRDefault="009F63CC" w:rsidP="009F63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Предельная переходов матрица представляет собой матрицу той же размерности, что и матрица переходов, каждая строка котрой – вектор предельных вероятностей. Полученная матрица: </w:t>
      </w:r>
    </w:p>
    <w:p w14:paraId="48622328" w14:textId="77777777" w:rsidR="009F63CC" w:rsidRDefault="009F63CC" w:rsidP="009F63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932B91" w14:textId="3206D681" w:rsidR="009F63CC" w:rsidRDefault="009F63CC" w:rsidP="009F63C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5FD446" wp14:editId="365F7139">
            <wp:extent cx="4543425" cy="1171575"/>
            <wp:effectExtent l="0" t="0" r="9525" b="9525"/>
            <wp:docPr id="15574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F1E" w14:textId="54EAC489" w:rsidR="009F63CC" w:rsidRDefault="009F63CC" w:rsidP="009F6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3CC">
        <w:rPr>
          <w:rFonts w:ascii="Times New Roman" w:hAnsi="Times New Roman" w:cs="Times New Roman"/>
          <w:sz w:val="28"/>
          <w:szCs w:val="28"/>
        </w:rPr>
        <w:t> </w:t>
      </w:r>
      <w:r w:rsidRPr="009F63CC">
        <w:rPr>
          <w:rFonts w:ascii="Times New Roman" w:hAnsi="Times New Roman" w:cs="Times New Roman"/>
          <w:b/>
          <w:bCs/>
          <w:sz w:val="28"/>
          <w:szCs w:val="28"/>
        </w:rPr>
        <w:t>Провести имитационное моделирование системы, соответствующей рассматриваемой цепи</w:t>
      </w:r>
    </w:p>
    <w:p w14:paraId="1D59FA12" w14:textId="26A90D94" w:rsidR="00373E9F" w:rsidRDefault="00373E9F" w:rsidP="00AA6C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переходов для трёх случайных экспериментов:</w:t>
      </w:r>
    </w:p>
    <w:p w14:paraId="01BDFFB7" w14:textId="2C4AEF01" w:rsidR="00373E9F" w:rsidRDefault="00373E9F" w:rsidP="00373E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BFB65B" wp14:editId="2E19EAF2">
            <wp:extent cx="4910190" cy="2523066"/>
            <wp:effectExtent l="0" t="0" r="5080" b="0"/>
            <wp:docPr id="14594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9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123" cy="25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03BC" w14:textId="5BF90A1F" w:rsidR="004B298D" w:rsidRPr="00092BF0" w:rsidRDefault="004B298D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Соотношение количества экспериментов, законченых в определённом состоянии к общему числу экспериментов</w:t>
      </w:r>
      <w:r w:rsidR="00092BF0">
        <w:rPr>
          <w:rFonts w:ascii="Times New Roman" w:hAnsi="Times New Roman" w:cs="Times New Roman"/>
          <w:sz w:val="28"/>
          <w:szCs w:val="28"/>
        </w:rPr>
        <w:t xml:space="preserve"> (экспериментальный </w:t>
      </w:r>
      <w:r w:rsidR="00092BF0" w:rsidRPr="00092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92BF0" w:rsidRPr="00092BF0">
        <w:rPr>
          <w:rFonts w:ascii="Times New Roman" w:hAnsi="Times New Roman" w:cs="Times New Roman"/>
          <w:sz w:val="28"/>
          <w:szCs w:val="28"/>
        </w:rPr>
        <w:t>)</w:t>
      </w:r>
    </w:p>
    <w:p w14:paraId="0F9AA1BD" w14:textId="77777777" w:rsidR="001B036A" w:rsidRDefault="001B036A" w:rsidP="00373E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1"/>
        <w:gridCol w:w="1228"/>
        <w:gridCol w:w="1229"/>
        <w:gridCol w:w="1229"/>
        <w:gridCol w:w="1229"/>
        <w:gridCol w:w="1229"/>
      </w:tblGrid>
      <w:tr w:rsidR="00373E9F" w14:paraId="7A018131" w14:textId="77777777" w:rsidTr="00373E9F">
        <w:tc>
          <w:tcPr>
            <w:tcW w:w="1557" w:type="dxa"/>
          </w:tcPr>
          <w:p w14:paraId="2D098C59" w14:textId="77777777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25A0700" w14:textId="0F4AAB43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57" w:type="dxa"/>
          </w:tcPr>
          <w:p w14:paraId="32CB6E95" w14:textId="0BC8FF2B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558" w:type="dxa"/>
          </w:tcPr>
          <w:p w14:paraId="415E0CF7" w14:textId="2F8A8DC3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558" w:type="dxa"/>
          </w:tcPr>
          <w:p w14:paraId="50243A78" w14:textId="082B4D54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558" w:type="dxa"/>
          </w:tcPr>
          <w:p w14:paraId="18E3E629" w14:textId="1F861781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</w:tr>
      <w:tr w:rsidR="00373E9F" w14:paraId="42926ECE" w14:textId="77777777" w:rsidTr="00373E9F">
        <w:tc>
          <w:tcPr>
            <w:tcW w:w="1557" w:type="dxa"/>
          </w:tcPr>
          <w:p w14:paraId="74D391EE" w14:textId="53FE3342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</w:t>
            </w:r>
          </w:p>
        </w:tc>
        <w:tc>
          <w:tcPr>
            <w:tcW w:w="1557" w:type="dxa"/>
          </w:tcPr>
          <w:p w14:paraId="73924C92" w14:textId="217D0A66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7" w:type="dxa"/>
          </w:tcPr>
          <w:p w14:paraId="4E9079A5" w14:textId="2FCF1BB9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14:paraId="17978B7B" w14:textId="376752D6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2BCEADAD" w14:textId="11E1B24A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8" w:type="dxa"/>
          </w:tcPr>
          <w:p w14:paraId="32E97DF8" w14:textId="2227C985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0.1827</w:t>
            </w:r>
          </w:p>
        </w:tc>
      </w:tr>
      <w:tr w:rsidR="00373E9F" w14:paraId="15E5114B" w14:textId="77777777" w:rsidTr="00373E9F">
        <w:tc>
          <w:tcPr>
            <w:tcW w:w="1557" w:type="dxa"/>
          </w:tcPr>
          <w:p w14:paraId="06B1BB44" w14:textId="7066E66E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Экспериментально</w:t>
            </w:r>
          </w:p>
        </w:tc>
        <w:tc>
          <w:tcPr>
            <w:tcW w:w="1557" w:type="dxa"/>
          </w:tcPr>
          <w:p w14:paraId="6B69DECA" w14:textId="7B5CFC0F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557" w:type="dxa"/>
          </w:tcPr>
          <w:p w14:paraId="5794E956" w14:textId="245465FF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558" w:type="dxa"/>
          </w:tcPr>
          <w:p w14:paraId="06C86F1F" w14:textId="6F151E3E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558" w:type="dxa"/>
          </w:tcPr>
          <w:p w14:paraId="525BBACC" w14:textId="55526F93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558" w:type="dxa"/>
          </w:tcPr>
          <w:p w14:paraId="241A0957" w14:textId="3FC93682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</w:tr>
    </w:tbl>
    <w:p w14:paraId="1A95AA72" w14:textId="1540FF56" w:rsidR="00373E9F" w:rsidRDefault="00373E9F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46611E" w14:textId="77777777" w:rsidR="00067A57" w:rsidRPr="00067A57" w:rsidRDefault="00067A57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871894" w14:textId="3C90146A" w:rsidR="00067A57" w:rsidRDefault="00067A57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67A5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7A57">
        <w:rPr>
          <w:rFonts w:ascii="Times New Roman" w:hAnsi="Times New Roman" w:cs="Times New Roman"/>
          <w:sz w:val="28"/>
          <w:szCs w:val="28"/>
        </w:rPr>
        <w:t xml:space="preserve"> для сравнения относительных частот наблюдений вхождения в каждое из состояний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C8A343" w14:textId="7E6C0BE2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1         </w:t>
      </w:r>
      <w:r w:rsidRPr="00067A57">
        <w:rPr>
          <w:rFonts w:ascii="Times New Roman" w:hAnsi="Times New Roman" w:cs="Times New Roman"/>
          <w:sz w:val="20"/>
          <w:szCs w:val="20"/>
        </w:rPr>
        <w:t>|</w:t>
      </w:r>
      <w:r w:rsidRPr="00092BF0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2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3    </w:t>
      </w:r>
      <w:r w:rsidRPr="00067A57">
        <w:rPr>
          <w:rFonts w:ascii="Times New Roman" w:hAnsi="Times New Roman" w:cs="Times New Roman"/>
          <w:sz w:val="20"/>
          <w:szCs w:val="20"/>
        </w:rPr>
        <w:t>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4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67A57">
        <w:rPr>
          <w:rFonts w:ascii="Times New Roman" w:hAnsi="Times New Roman" w:cs="Times New Roman"/>
          <w:sz w:val="20"/>
          <w:szCs w:val="20"/>
        </w:rPr>
        <w:t>5</w:t>
      </w:r>
    </w:p>
    <w:p w14:paraId="432BE14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------------|------------|------------|------------|------------</w:t>
      </w:r>
    </w:p>
    <w:p w14:paraId="056D895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0.15        | 0.23        | 0.21        | 0.19</w:t>
      </w:r>
    </w:p>
    <w:p w14:paraId="563B1C8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0.24        | 0.19        | 0.18        | 0.19</w:t>
      </w:r>
    </w:p>
    <w:p w14:paraId="34C186C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0.24        | 0.16        | 0.18        | 0.23</w:t>
      </w:r>
    </w:p>
    <w:p w14:paraId="7F5BB10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0.23        | 0.15        | 0.16</w:t>
      </w:r>
    </w:p>
    <w:p w14:paraId="7BA2DFE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0.14        | 0.29        | 0.16        | 0.26</w:t>
      </w:r>
    </w:p>
    <w:p w14:paraId="3274D86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0.27        | 0.16        | 0.24        | 0.18</w:t>
      </w:r>
    </w:p>
    <w:p w14:paraId="479F549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0.15        | 0.24        | 0.15</w:t>
      </w:r>
    </w:p>
    <w:p w14:paraId="467C146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0.36        | 0.22        | 0.12        | 0.17        | 0.14</w:t>
      </w:r>
    </w:p>
    <w:p w14:paraId="212738B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0.26        | 0.20        | 0.13        | 0.24</w:t>
      </w:r>
    </w:p>
    <w:p w14:paraId="78B8808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0.21        | 0.16        | 0.20        | 0.19</w:t>
      </w:r>
    </w:p>
    <w:p w14:paraId="59279B0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0.18        | 0.21        | 0.22</w:t>
      </w:r>
    </w:p>
    <w:p w14:paraId="5F73293E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0.16        | 0.18        | 0.23        | 0.21</w:t>
      </w:r>
    </w:p>
    <w:p w14:paraId="6002173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0.34        | 0.19        | 0.16        | 0.13</w:t>
      </w:r>
    </w:p>
    <w:p w14:paraId="4B41CE88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0.18        | 0.20        | 0.21        | 0.20</w:t>
      </w:r>
    </w:p>
    <w:p w14:paraId="369D15A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0.23        | 0.23        | 0.20        | 0.16</w:t>
      </w:r>
    </w:p>
    <w:p w14:paraId="435507EE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0.22        | 0.22        | 0.18        | 0.20</w:t>
      </w:r>
    </w:p>
    <w:p w14:paraId="301E01E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0.22        | 0.16        | 0.22        | 0.21</w:t>
      </w:r>
    </w:p>
    <w:p w14:paraId="0A3B45CC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0.16        | 0.13        | 0.26        | 0.18</w:t>
      </w:r>
    </w:p>
    <w:p w14:paraId="1EF15EE8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0.28        | 0.19        | 0.20        | 0.14</w:t>
      </w:r>
    </w:p>
    <w:p w14:paraId="2CD29BCF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0.17        | 0.19        | 0.25        | 0.15</w:t>
      </w:r>
    </w:p>
    <w:p w14:paraId="26B0308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0.19        | 0.19        | 0.28        | 0.13</w:t>
      </w:r>
    </w:p>
    <w:p w14:paraId="5041E30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0.20        | 0.16        | 0.25        | 0.16</w:t>
      </w:r>
    </w:p>
    <w:p w14:paraId="0AAFBB1F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0.19        | 0.18        | 0.17</w:t>
      </w:r>
    </w:p>
    <w:p w14:paraId="12AA487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0.25        | 0.17        | 0.19        | 0.20</w:t>
      </w:r>
    </w:p>
    <w:p w14:paraId="29ABAE0A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0.21        | 0.13        | 0.27        | 0.15</w:t>
      </w:r>
    </w:p>
    <w:p w14:paraId="3A408C2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0.16        | 0.12        | 0.30        | 0.19</w:t>
      </w:r>
    </w:p>
    <w:p w14:paraId="594E6C5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0.23        | 0.11        | 0.26        | 0.20</w:t>
      </w:r>
    </w:p>
    <w:p w14:paraId="309E54B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0.22        | 0.14        | 0.22        | 0.15</w:t>
      </w:r>
    </w:p>
    <w:p w14:paraId="4523C80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0.27        | 0.17        | 0.16        | 0.20        | 0.21</w:t>
      </w:r>
    </w:p>
    <w:p w14:paraId="08BE1B40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0.14        | 0.21        | 0.18        | 0.24</w:t>
      </w:r>
    </w:p>
    <w:p w14:paraId="0028242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0.18        | 0.17        | 0.23        | 0.18</w:t>
      </w:r>
    </w:p>
    <w:p w14:paraId="1EFF544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0.21        | 0.17        | 0.25        | 0.14</w:t>
      </w:r>
    </w:p>
    <w:p w14:paraId="445090B7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0.27        | 0.16        | 0.21        | 0.12</w:t>
      </w:r>
    </w:p>
    <w:p w14:paraId="61CCA6C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0.20        | 0.26        | 0.15</w:t>
      </w:r>
    </w:p>
    <w:p w14:paraId="0327FD0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0.26        | 0.14        | 0.15        | 0.24</w:t>
      </w:r>
    </w:p>
    <w:p w14:paraId="30221D3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0.26        | 0.19        | 0.19        | 0.24        | 0.13</w:t>
      </w:r>
    </w:p>
    <w:p w14:paraId="27C727D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0.19        | 0.21        | 0.26        | 0.19</w:t>
      </w:r>
    </w:p>
    <w:p w14:paraId="1E4F31D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0.23        | 0.16        | 0.13        | 0.21</w:t>
      </w:r>
    </w:p>
    <w:p w14:paraId="5F374EA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0.22        | 0.19        | 0.18        | 0.20</w:t>
      </w:r>
    </w:p>
    <w:p w14:paraId="67D074AA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0.21        | 0.13        | 0.20        | 0.29</w:t>
      </w:r>
    </w:p>
    <w:p w14:paraId="43189977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0.15        | 0.20        | 0.24        | 0.24        | 0.18</w:t>
      </w:r>
    </w:p>
    <w:p w14:paraId="21C43FC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0.19        | 0.21        | 0.10        | 0.27</w:t>
      </w:r>
    </w:p>
    <w:p w14:paraId="00D05F9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0.22        | 0.28        | 0.19        | 0.14</w:t>
      </w:r>
    </w:p>
    <w:p w14:paraId="54EFB53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0.17        | 0.29        | 0.17        | 0.18</w:t>
      </w:r>
    </w:p>
    <w:p w14:paraId="0B08C46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0.26        | 0.23        | 0.14        | 0.18        | 0.20</w:t>
      </w:r>
    </w:p>
    <w:p w14:paraId="6A6336D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0.20        | 0.25        | 0.16</w:t>
      </w:r>
    </w:p>
    <w:p w14:paraId="7B3B183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0.15        | 0.24        | 0.21        | 0.22        | 0.19</w:t>
      </w:r>
    </w:p>
    <w:p w14:paraId="251CCE7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0.27        | 0.25        | 0.16        | 0.19        | 0.14</w:t>
      </w:r>
    </w:p>
    <w:p w14:paraId="5D29BF5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0.26        | 0.15        | 0.21        | 0.19</w:t>
      </w:r>
    </w:p>
    <w:p w14:paraId="77F4314B" w14:textId="259F3099" w:rsid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0.24        | 0.21        | 0.13        | 0.19</w:t>
      </w:r>
    </w:p>
    <w:p w14:paraId="3B78B663" w14:textId="203F53D7" w:rsidR="00067A57" w:rsidRDefault="00092BF0" w:rsidP="00067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092BF0">
        <w:rPr>
          <w:rFonts w:ascii="Times New Roman" w:hAnsi="Times New Roman" w:cs="Times New Roman"/>
          <w:sz w:val="28"/>
          <w:szCs w:val="28"/>
        </w:rPr>
        <w:t>ыборочные средние и исправленные оценки среднеквадратичных отклонений указанных относительных частот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91666C" w14:textId="77777777" w:rsidR="00AC117E" w:rsidRPr="00AC117E" w:rsidRDefault="00AC117E" w:rsidP="00AC117E">
      <w:pPr>
        <w:jc w:val="both"/>
        <w:rPr>
          <w:rFonts w:ascii="Times New Roman" w:hAnsi="Times New Roman" w:cs="Times New Roman"/>
          <w:sz w:val="28"/>
          <w:szCs w:val="28"/>
        </w:rPr>
      </w:pPr>
      <w:r w:rsidRPr="00AC117E">
        <w:rPr>
          <w:rFonts w:ascii="Times New Roman" w:hAnsi="Times New Roman" w:cs="Times New Roman"/>
          <w:sz w:val="28"/>
          <w:szCs w:val="28"/>
        </w:rPr>
        <w:t>Выборочные средние:  [0.22799999999999998, 0.2156, 0.1838, 0.19740000000000002, 0.1852]</w:t>
      </w:r>
    </w:p>
    <w:p w14:paraId="26C8539C" w14:textId="231320F7" w:rsidR="00092BF0" w:rsidRPr="00AC117E" w:rsidRDefault="00AC117E" w:rsidP="00AC117E">
      <w:pPr>
        <w:jc w:val="both"/>
        <w:rPr>
          <w:rFonts w:ascii="Times New Roman" w:hAnsi="Times New Roman" w:cs="Times New Roman"/>
          <w:sz w:val="28"/>
          <w:szCs w:val="28"/>
        </w:rPr>
      </w:pPr>
      <w:r w:rsidRPr="00AC117E">
        <w:rPr>
          <w:rFonts w:ascii="Times New Roman" w:hAnsi="Times New Roman" w:cs="Times New Roman"/>
          <w:sz w:val="28"/>
          <w:szCs w:val="28"/>
        </w:rPr>
        <w:t>Среднеквадратичные:  [0.033823069050575534, 0.042007618356674305, 0.045028435460273325, 0.03897742936623706, 0.039050736228655146]</w:t>
      </w:r>
    </w:p>
    <w:p w14:paraId="2A5369C5" w14:textId="77777777" w:rsidR="00067A57" w:rsidRPr="00067A57" w:rsidRDefault="00067A57" w:rsidP="00067A5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067A57" w:rsidRPr="0006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94630"/>
    <w:multiLevelType w:val="hybridMultilevel"/>
    <w:tmpl w:val="20E2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850"/>
    <w:multiLevelType w:val="hybridMultilevel"/>
    <w:tmpl w:val="55F86078"/>
    <w:lvl w:ilvl="0" w:tplc="606A1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20288">
    <w:abstractNumId w:val="0"/>
  </w:num>
  <w:num w:numId="2" w16cid:durableId="32671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CF"/>
    <w:rsid w:val="00067A57"/>
    <w:rsid w:val="00092BF0"/>
    <w:rsid w:val="001B036A"/>
    <w:rsid w:val="0022351F"/>
    <w:rsid w:val="003148AC"/>
    <w:rsid w:val="003162CF"/>
    <w:rsid w:val="00357E1D"/>
    <w:rsid w:val="00365C29"/>
    <w:rsid w:val="00373E9F"/>
    <w:rsid w:val="004B298D"/>
    <w:rsid w:val="005458B5"/>
    <w:rsid w:val="005978AA"/>
    <w:rsid w:val="00777CCA"/>
    <w:rsid w:val="007E0915"/>
    <w:rsid w:val="00924C5F"/>
    <w:rsid w:val="009F63CC"/>
    <w:rsid w:val="00A93462"/>
    <w:rsid w:val="00AA6C18"/>
    <w:rsid w:val="00AC117E"/>
    <w:rsid w:val="00AE7288"/>
    <w:rsid w:val="00B50DFA"/>
    <w:rsid w:val="00C5669E"/>
    <w:rsid w:val="00C63201"/>
    <w:rsid w:val="00CA7C80"/>
    <w:rsid w:val="00D62D2C"/>
    <w:rsid w:val="00EA122D"/>
    <w:rsid w:val="00F17BC3"/>
    <w:rsid w:val="00F534F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952E"/>
  <w15:chartTrackingRefBased/>
  <w15:docId w15:val="{5DE42A90-3B6C-4023-BB54-37BA723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8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E7288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7</cp:revision>
  <dcterms:created xsi:type="dcterms:W3CDTF">2025-02-27T12:11:00Z</dcterms:created>
  <dcterms:modified xsi:type="dcterms:W3CDTF">2025-02-28T11:44:00Z</dcterms:modified>
</cp:coreProperties>
</file>