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4A" w:rsidRPr="00FD6CF8" w:rsidRDefault="00E6234A" w:rsidP="001A49B9">
      <w:pPr>
        <w:pStyle w:val="Titolo"/>
        <w:pBdr>
          <w:bottom w:val="single" w:sz="4" w:space="5" w:color="auto"/>
        </w:pBdr>
        <w:rPr>
          <w:color w:val="auto"/>
        </w:rPr>
      </w:pPr>
      <w:r w:rsidRPr="00FD6CF8">
        <w:rPr>
          <w:color w:val="auto"/>
        </w:rPr>
        <w:t>Diario di lavoro</w:t>
      </w:r>
    </w:p>
    <w:tbl>
      <w:tblPr>
        <w:tblStyle w:val="Grigliatabella"/>
        <w:tblW w:w="9918" w:type="dxa"/>
        <w:tblLook w:val="04A0" w:firstRow="1" w:lastRow="0" w:firstColumn="1" w:lastColumn="0" w:noHBand="0" w:noVBand="1"/>
      </w:tblPr>
      <w:tblGrid>
        <w:gridCol w:w="5067"/>
        <w:gridCol w:w="4851"/>
      </w:tblGrid>
      <w:tr w:rsidR="00E6234A" w:rsidRPr="00FD6CF8" w:rsidTr="001A49B9">
        <w:tc>
          <w:tcPr>
            <w:tcW w:w="5067" w:type="dxa"/>
          </w:tcPr>
          <w:p w:rsidR="00E6234A" w:rsidRPr="00FD6CF8" w:rsidRDefault="00E6234A" w:rsidP="00920043">
            <w:r w:rsidRPr="00FD6CF8">
              <w:t>Luogo</w:t>
            </w:r>
          </w:p>
        </w:tc>
        <w:tc>
          <w:tcPr>
            <w:tcW w:w="4851" w:type="dxa"/>
          </w:tcPr>
          <w:p w:rsidR="00E6234A" w:rsidRPr="00FD6CF8" w:rsidRDefault="00AF0F89" w:rsidP="00920043">
            <w:pPr>
              <w:pStyle w:val="Nessunaspaziatura"/>
              <w:spacing w:line="360" w:lineRule="auto"/>
            </w:pPr>
            <w:r>
              <w:t>SAM Trevano</w:t>
            </w:r>
          </w:p>
        </w:tc>
      </w:tr>
      <w:tr w:rsidR="00E6234A" w:rsidRPr="00FD6CF8" w:rsidTr="001A49B9">
        <w:tc>
          <w:tcPr>
            <w:tcW w:w="5067" w:type="dxa"/>
          </w:tcPr>
          <w:p w:rsidR="00E6234A" w:rsidRPr="00FD6CF8" w:rsidRDefault="00E6234A" w:rsidP="00920043">
            <w:pPr>
              <w:pStyle w:val="Nessunaspaziatura"/>
              <w:spacing w:line="360" w:lineRule="auto"/>
            </w:pPr>
            <w:r w:rsidRPr="00FD6CF8">
              <w:t>Data</w:t>
            </w:r>
          </w:p>
        </w:tc>
        <w:tc>
          <w:tcPr>
            <w:tcW w:w="4851" w:type="dxa"/>
          </w:tcPr>
          <w:p w:rsidR="00E6234A" w:rsidRPr="00FD6CF8" w:rsidRDefault="00C2115B" w:rsidP="00920043">
            <w:pPr>
              <w:pStyle w:val="Nessunaspaziatura"/>
              <w:spacing w:line="360" w:lineRule="auto"/>
            </w:pPr>
            <w:r>
              <w:t>12</w:t>
            </w:r>
            <w:r w:rsidR="00AF0F89">
              <w:t>.09.2019</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Lavori svolti</w:t>
            </w:r>
          </w:p>
        </w:tc>
      </w:tr>
      <w:tr w:rsidR="00E6234A" w:rsidRPr="003B77EB" w:rsidTr="001B5C3F">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9889" w:type="dxa"/>
          </w:tcPr>
          <w:p w:rsidR="003158A1" w:rsidRDefault="00F964DA" w:rsidP="003158A1">
            <w:pPr>
              <w:pStyle w:val="Nessunaspaziatura"/>
              <w:rPr>
                <w:b w:val="0"/>
              </w:rPr>
            </w:pPr>
            <w:r>
              <w:rPr>
                <w:b w:val="0"/>
              </w:rPr>
              <w:t>Inizialmente mi sono fatto spiegare dal formatore come bisogna creare gli use case, visto che in passato non li avevo mai creati. Negli use case vengono inserite le azioni che l’utente dell’applicazione potrà svolgere, nel mio case ci sono tre tipi di utente: l’ente, l’amministratore e il visualizzatore del quale fanno anche parte i primi due. Ci sono casi quando sulla linea di associazione tra due azioni bisogna mettere le parole: “</w:t>
            </w:r>
            <w:proofErr w:type="spellStart"/>
            <w:r>
              <w:rPr>
                <w:b w:val="0"/>
              </w:rPr>
              <w:t>extend</w:t>
            </w:r>
            <w:proofErr w:type="spellEnd"/>
            <w:r>
              <w:rPr>
                <w:b w:val="0"/>
              </w:rPr>
              <w:t>” e “include”, dove “</w:t>
            </w:r>
            <w:proofErr w:type="spellStart"/>
            <w:r>
              <w:rPr>
                <w:b w:val="0"/>
              </w:rPr>
              <w:t>extend</w:t>
            </w:r>
            <w:proofErr w:type="spellEnd"/>
            <w:r>
              <w:rPr>
                <w:b w:val="0"/>
              </w:rPr>
              <w:t>” viene specificato quando c’è qualcosa di opzionale, mentre “include” viene specificato quando prima di un’azione bisogna farne un’altra, cioè che una dipende da un’altra.</w:t>
            </w:r>
          </w:p>
          <w:p w:rsidR="00C2115B" w:rsidRDefault="00F964DA" w:rsidP="003158A1">
            <w:pPr>
              <w:pStyle w:val="Nessunaspaziatura"/>
              <w:rPr>
                <w:b w:val="0"/>
              </w:rPr>
            </w:pPr>
            <w:r>
              <w:rPr>
                <w:b w:val="0"/>
              </w:rPr>
              <w:t xml:space="preserve">Prima di fare la versione digitale a bella, ho creato quella su carta, la quale ho modificato più volte </w:t>
            </w:r>
            <w:r w:rsidR="00F320E2">
              <w:rPr>
                <w:b w:val="0"/>
              </w:rPr>
              <w:t>visto che ho dovuto cambiare delle cose. Inizialmente avevo inserito dei “cerchi” con per esempio, il luogo, il quale non è un’azione e non viene inserito, perciò ho modificato la struttura. La seconda volta ho dovuto modificare la parte legata alla registrazione e la login, i quali erano legati tramite un “include”, ma non andava bene nella struttura usata, in seguito dovevo staccare anch</w:t>
            </w:r>
            <w:r w:rsidR="0052246D">
              <w:rPr>
                <w:b w:val="0"/>
              </w:rPr>
              <w:t>e la parte della ricerca eventi</w:t>
            </w:r>
            <w:r w:rsidR="00F320E2">
              <w:rPr>
                <w:b w:val="0"/>
              </w:rPr>
              <w:t xml:space="preserve"> da quella del login perché non </w:t>
            </w:r>
            <w:bookmarkStart w:id="0" w:name="_GoBack"/>
            <w:r w:rsidR="00F320E2">
              <w:rPr>
                <w:b w:val="0"/>
              </w:rPr>
              <w:t xml:space="preserve">andava </w:t>
            </w:r>
            <w:bookmarkEnd w:id="0"/>
            <w:r w:rsidR="00F320E2">
              <w:rPr>
                <w:b w:val="0"/>
              </w:rPr>
              <w:t>bene, poiché il visualizzatore non deve fare il login.</w:t>
            </w:r>
          </w:p>
          <w:p w:rsidR="00C2115B" w:rsidRDefault="00C2115B" w:rsidP="003158A1">
            <w:pPr>
              <w:pStyle w:val="Nessunaspaziatura"/>
              <w:rPr>
                <w:b w:val="0"/>
              </w:rPr>
            </w:pPr>
          </w:p>
          <w:p w:rsidR="00F964DA" w:rsidRDefault="00F964DA" w:rsidP="003158A1">
            <w:pPr>
              <w:pStyle w:val="Nessunaspaziatura"/>
              <w:rPr>
                <w:b w:val="0"/>
              </w:rPr>
            </w:pPr>
            <w:r>
              <w:rPr>
                <w:b w:val="0"/>
              </w:rPr>
              <w:t xml:space="preserve">Nell’immagine sottostante si può vedere </w:t>
            </w:r>
            <w:proofErr w:type="spellStart"/>
            <w:r>
              <w:rPr>
                <w:b w:val="0"/>
              </w:rPr>
              <w:t>l’use</w:t>
            </w:r>
            <w:proofErr w:type="spellEnd"/>
            <w:r>
              <w:rPr>
                <w:b w:val="0"/>
              </w:rPr>
              <w:t xml:space="preserve"> case:</w:t>
            </w:r>
          </w:p>
          <w:p w:rsidR="00C2115B" w:rsidRDefault="00F964DA" w:rsidP="003158A1">
            <w:pPr>
              <w:pStyle w:val="Nessunaspaziatura"/>
              <w:rPr>
                <w:b w:val="0"/>
              </w:rPr>
            </w:pPr>
            <w:r>
              <w:rPr>
                <w:b w:val="0"/>
                <w:noProof/>
                <w:lang w:eastAsia="it-CH"/>
              </w:rPr>
              <w:drawing>
                <wp:inline distT="0" distB="0" distL="0" distR="0">
                  <wp:extent cx="3581400" cy="443197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i.png"/>
                          <pic:cNvPicPr/>
                        </pic:nvPicPr>
                        <pic:blipFill>
                          <a:blip r:embed="rId8">
                            <a:extLst>
                              <a:ext uri="{28A0092B-C50C-407E-A947-70E740481C1C}">
                                <a14:useLocalDpi xmlns:a14="http://schemas.microsoft.com/office/drawing/2010/main" val="0"/>
                              </a:ext>
                            </a:extLst>
                          </a:blip>
                          <a:stretch>
                            <a:fillRect/>
                          </a:stretch>
                        </pic:blipFill>
                        <pic:spPr>
                          <a:xfrm>
                            <a:off x="0" y="0"/>
                            <a:ext cx="3587134" cy="4439068"/>
                          </a:xfrm>
                          <a:prstGeom prst="rect">
                            <a:avLst/>
                          </a:prstGeom>
                        </pic:spPr>
                      </pic:pic>
                    </a:graphicData>
                  </a:graphic>
                </wp:inline>
              </w:drawing>
            </w:r>
          </w:p>
          <w:p w:rsidR="00C2115B" w:rsidRDefault="00C2115B" w:rsidP="003158A1">
            <w:pPr>
              <w:pStyle w:val="Nessunaspaziatura"/>
              <w:rPr>
                <w:b w:val="0"/>
              </w:rPr>
            </w:pPr>
          </w:p>
          <w:p w:rsidR="00C2115B" w:rsidRPr="00632797" w:rsidRDefault="00C2115B" w:rsidP="003158A1">
            <w:pPr>
              <w:pStyle w:val="Nessunaspaziatura"/>
              <w:rPr>
                <w:b w:val="0"/>
              </w:rPr>
            </w:pPr>
            <w:r>
              <w:rPr>
                <w:b w:val="0"/>
              </w:rPr>
              <w:t>Infine ho iniziato il diagramma UML per il database.</w:t>
            </w:r>
          </w:p>
        </w:tc>
      </w:tr>
    </w:tbl>
    <w:p w:rsidR="00E6234A" w:rsidRPr="003B77EB"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A03495" w:rsidRPr="00F538CD" w:rsidRDefault="0098361E" w:rsidP="003243CA">
            <w:pPr>
              <w:rPr>
                <w:b w:val="0"/>
              </w:rPr>
            </w:pPr>
            <w:r>
              <w:rPr>
                <w:b w:val="0"/>
              </w:rPr>
              <w:t>-</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Punto della situazione rispetto alla pianificazione</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806DCA" w:rsidRDefault="0098361E" w:rsidP="0098361E">
            <w:pPr>
              <w:pStyle w:val="Nessunaspaziatura"/>
              <w:rPr>
                <w:b w:val="0"/>
                <w:bCs w:val="0"/>
              </w:rPr>
            </w:pPr>
            <w:r>
              <w:rPr>
                <w:b w:val="0"/>
                <w:bCs w:val="0"/>
              </w:rPr>
              <w:t>Leggermente indietro con la progettazione</w:t>
            </w:r>
            <w:r w:rsidR="0062777D">
              <w:rPr>
                <w:b w:val="0"/>
                <w:bCs w:val="0"/>
              </w:rPr>
              <w:t>.</w:t>
            </w:r>
          </w:p>
        </w:tc>
      </w:tr>
    </w:tbl>
    <w:p w:rsidR="00E6234A" w:rsidRDefault="00E6234A" w:rsidP="00E6234A"/>
    <w:tbl>
      <w:tblPr>
        <w:tblStyle w:val="Elencochiaro"/>
        <w:tblW w:w="9889" w:type="dxa"/>
        <w:tblLook w:val="04A0" w:firstRow="1" w:lastRow="0" w:firstColumn="1" w:lastColumn="0" w:noHBand="0" w:noVBand="1"/>
      </w:tblPr>
      <w:tblGrid>
        <w:gridCol w:w="9889"/>
      </w:tblGrid>
      <w:tr w:rsidR="00E6234A" w:rsidRPr="00FD6CF8" w:rsidTr="00AF0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AF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tcPr>
          <w:p w:rsidR="00E6234A" w:rsidRPr="00FD6CF8" w:rsidRDefault="0098361E" w:rsidP="00920043">
            <w:pPr>
              <w:rPr>
                <w:b w:val="0"/>
              </w:rPr>
            </w:pPr>
            <w:r>
              <w:rPr>
                <w:b w:val="0"/>
              </w:rPr>
              <w:t>Continuare la progettazione.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968" w:rsidRDefault="00B50968" w:rsidP="00DC1A1A">
      <w:pPr>
        <w:spacing w:after="0" w:line="240" w:lineRule="auto"/>
      </w:pPr>
      <w:r>
        <w:separator/>
      </w:r>
    </w:p>
  </w:endnote>
  <w:endnote w:type="continuationSeparator" w:id="0">
    <w:p w:rsidR="00B50968" w:rsidRDefault="00B5096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C1" w:rsidRDefault="00C2115B">
    <w:r>
      <w:t>Coordinamento eventi</w:t>
    </w:r>
    <w:r w:rsidR="00302AC1">
      <w:tab/>
    </w:r>
    <w:r w:rsidR="00302AC1">
      <w:tab/>
    </w:r>
    <w:r w:rsidR="00302AC1">
      <w:tab/>
    </w:r>
    <w:r w:rsidR="00302AC1">
      <w:tab/>
    </w:r>
    <w:r w:rsidR="00302AC1">
      <w:tab/>
    </w:r>
    <w:r w:rsidR="00302AC1">
      <w:tab/>
    </w:r>
    <w:r w:rsidR="00302AC1">
      <w:tab/>
    </w:r>
    <w:r w:rsidR="00302AC1">
      <w:tab/>
    </w:r>
    <w:r w:rsidR="00302AC1">
      <w:tab/>
    </w:r>
    <w:r>
      <w:tab/>
    </w:r>
    <w:r>
      <w:tab/>
    </w:r>
    <w:r w:rsidR="00302AC1">
      <w:fldChar w:fldCharType="begin"/>
    </w:r>
    <w:r w:rsidR="00302AC1">
      <w:instrText xml:space="preserve"> PAGE   \* MERGEFORMAT </w:instrText>
    </w:r>
    <w:r w:rsidR="00302AC1">
      <w:fldChar w:fldCharType="separate"/>
    </w:r>
    <w:r w:rsidR="0052246D">
      <w:rPr>
        <w:noProof/>
      </w:rPr>
      <w:t>2</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52246D">
      <w:rPr>
        <w:noProof/>
      </w:rPr>
      <w:t>2</w:t>
    </w:r>
    <w:r w:rsidR="00302AC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968" w:rsidRDefault="00B50968" w:rsidP="00DC1A1A">
      <w:pPr>
        <w:spacing w:after="0" w:line="240" w:lineRule="auto"/>
      </w:pPr>
      <w:r>
        <w:separator/>
      </w:r>
    </w:p>
  </w:footnote>
  <w:footnote w:type="continuationSeparator" w:id="0">
    <w:p w:rsidR="00B50968" w:rsidRDefault="00B50968"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F89" w:rsidRPr="00AF0F89" w:rsidRDefault="00AF0F89" w:rsidP="00C04A89">
    <w:r>
      <w:t>Nemanja Stojanovic I4AA</w:t>
    </w:r>
  </w:p>
  <w:p w:rsidR="00302AC1" w:rsidRDefault="00302AC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49B9"/>
    <w:rsid w:val="001A744E"/>
    <w:rsid w:val="001B18DF"/>
    <w:rsid w:val="001B2615"/>
    <w:rsid w:val="001B291E"/>
    <w:rsid w:val="001B5C3F"/>
    <w:rsid w:val="001C0C47"/>
    <w:rsid w:val="001C2A11"/>
    <w:rsid w:val="001D0668"/>
    <w:rsid w:val="001D1A1F"/>
    <w:rsid w:val="001D2729"/>
    <w:rsid w:val="001E37BA"/>
    <w:rsid w:val="001F0C55"/>
    <w:rsid w:val="001F1928"/>
    <w:rsid w:val="001F2D9A"/>
    <w:rsid w:val="001F769A"/>
    <w:rsid w:val="00214FB7"/>
    <w:rsid w:val="0021534F"/>
    <w:rsid w:val="0022098C"/>
    <w:rsid w:val="0023131E"/>
    <w:rsid w:val="00233151"/>
    <w:rsid w:val="002332D8"/>
    <w:rsid w:val="00234D8D"/>
    <w:rsid w:val="002350F8"/>
    <w:rsid w:val="00237509"/>
    <w:rsid w:val="00245760"/>
    <w:rsid w:val="00250585"/>
    <w:rsid w:val="00251434"/>
    <w:rsid w:val="00252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158A1"/>
    <w:rsid w:val="003202FC"/>
    <w:rsid w:val="00321234"/>
    <w:rsid w:val="0032313E"/>
    <w:rsid w:val="00324211"/>
    <w:rsid w:val="003243CA"/>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296"/>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E08"/>
    <w:rsid w:val="004F2929"/>
    <w:rsid w:val="004F3170"/>
    <w:rsid w:val="004F685E"/>
    <w:rsid w:val="004F7D1A"/>
    <w:rsid w:val="00503DDB"/>
    <w:rsid w:val="0051449B"/>
    <w:rsid w:val="00514749"/>
    <w:rsid w:val="0051489F"/>
    <w:rsid w:val="0051573E"/>
    <w:rsid w:val="0052023C"/>
    <w:rsid w:val="0052140E"/>
    <w:rsid w:val="0052246D"/>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163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5F4573"/>
    <w:rsid w:val="00600399"/>
    <w:rsid w:val="00610CDD"/>
    <w:rsid w:val="00615E89"/>
    <w:rsid w:val="0061659F"/>
    <w:rsid w:val="0061791B"/>
    <w:rsid w:val="006222A5"/>
    <w:rsid w:val="0062305B"/>
    <w:rsid w:val="00625D79"/>
    <w:rsid w:val="0062777D"/>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055E"/>
    <w:rsid w:val="006E26E1"/>
    <w:rsid w:val="006E7481"/>
    <w:rsid w:val="006E75AE"/>
    <w:rsid w:val="006F0D97"/>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766F7"/>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15BD"/>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61E"/>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0F89"/>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0968"/>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15B"/>
    <w:rsid w:val="00C2233B"/>
    <w:rsid w:val="00C31F2C"/>
    <w:rsid w:val="00C37D63"/>
    <w:rsid w:val="00C42267"/>
    <w:rsid w:val="00C5322B"/>
    <w:rsid w:val="00C57CD6"/>
    <w:rsid w:val="00C611BE"/>
    <w:rsid w:val="00C64263"/>
    <w:rsid w:val="00C64A67"/>
    <w:rsid w:val="00C65771"/>
    <w:rsid w:val="00C75407"/>
    <w:rsid w:val="00C9004D"/>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4B25"/>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0B39"/>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20E2"/>
    <w:rsid w:val="00F370D1"/>
    <w:rsid w:val="00F37802"/>
    <w:rsid w:val="00F41D7F"/>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64D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1499"/>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3781C-C579-4C55-A463-F9B33053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969B3-C42F-4DF6-9648-95AE3AF7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250</Words>
  <Characters>1429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Nemanja Stojanovic</cp:lastModifiedBy>
  <cp:revision>24</cp:revision>
  <dcterms:created xsi:type="dcterms:W3CDTF">2019-09-03T13:20:00Z</dcterms:created>
  <dcterms:modified xsi:type="dcterms:W3CDTF">2019-09-12T14:03:00Z</dcterms:modified>
</cp:coreProperties>
</file>