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8B" w:rsidRDefault="0016418B" w:rsidP="0016418B">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REQ-003</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Nome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Enti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Priorità</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Versione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1.0</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Note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Sub-ID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Requisito</w:t>
            </w:r>
          </w:p>
        </w:tc>
      </w:tr>
    </w:tbl>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001</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Dovrà potersi registrare nel sito.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002</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Per poter gestire gli eventi dovranno ricevere l’approvazione da parte dell’amministratore.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003</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La registrazione sarà da fare in un determinato luogo.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004</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Se il luogo non fosse ancora presente sarà necessario fare una richiesta all’amministratore.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005</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Dovrà poter visualizzare un elenco degli eventi/riunioni/manifestazioni già inseriti.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006</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Ci dovrà essere l’elenco testuale.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007</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Ci dovrà essere l’elenco su calendario.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008</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Ogni ente potrà inserire/cancellare/modificare i propri eventi.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009</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 xml:space="preserve">Per un evento verrà inserito il titolo, il tipo di evento, l’ora di inizio e fine previsti ed eventuali osservazioni. </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010</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Dovrà poter stampare tutti gli eventi per il luogo che è registrato.</w:t>
            </w:r>
          </w:p>
        </w:tc>
      </w:tr>
    </w:tbl>
    <w:p w:rsidR="0016418B" w:rsidRDefault="0016418B" w:rsidP="0016418B"/>
    <w:p w:rsidR="0016418B" w:rsidRDefault="0016418B" w:rsidP="0016418B"/>
    <w:p w:rsidR="0016418B" w:rsidRDefault="0016418B" w:rsidP="0016418B"/>
    <w:p w:rsidR="0016418B" w:rsidRDefault="0016418B" w:rsidP="0016418B"/>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REQ-004</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Nome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Visitatori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Priorità</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Versione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1.0</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Note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Sub-ID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Requisito</w:t>
            </w:r>
          </w:p>
        </w:tc>
      </w:tr>
    </w:tbl>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001</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Non dovranno registrarsi.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002</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Devono poter scegliere un luogo per visualizzare gli eventi.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003</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Potranno visualizzare gli eventi in modo testuale.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004</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Potranno visualizzare gli eventi tramite calendario.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005</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Dovranno poter ricercare per qualsiasi campo utile gli eventi (anche filtrando per ente).</w:t>
            </w:r>
          </w:p>
        </w:tc>
      </w:tr>
    </w:tbl>
    <w:p w:rsidR="0016418B" w:rsidRDefault="0016418B" w:rsidP="0016418B">
      <w:pPr>
        <w:pStyle w:val="Didascalia"/>
        <w:rPr>
          <w:rFonts w:ascii="Calibri" w:eastAsia="Calibri" w:hAnsi="Calibri"/>
          <w:sz w:val="22"/>
          <w:szCs w:val="22"/>
          <w:lang w:eastAsia="en-US"/>
        </w:rPr>
      </w:pPr>
    </w:p>
    <w:p w:rsidR="0016418B" w:rsidRDefault="0016418B" w:rsidP="0016418B"/>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REQ-005</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Nome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Gestione registrazione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Priorità</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Versione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1.0</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Note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Sub-ID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Requisito</w:t>
            </w:r>
          </w:p>
        </w:tc>
      </w:tr>
    </w:tbl>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001</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 xml:space="preserve">Deve esserci un </w:t>
            </w:r>
            <w:proofErr w:type="spellStart"/>
            <w:r>
              <w:t>form</w:t>
            </w:r>
            <w:proofErr w:type="spellEnd"/>
            <w:r>
              <w:t xml:space="preserve"> per la registrazione di un nuovo ente.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002</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il nome dell’ente di tipo testo.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003</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l’email dell’ente di tipo testo.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004</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la password di tipo testo codificato.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005</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il luogo di tipo Select.</w:t>
            </w:r>
          </w:p>
        </w:tc>
      </w:tr>
    </w:tbl>
    <w:p w:rsidR="0016418B" w:rsidRDefault="0016418B" w:rsidP="0016418B">
      <w:pPr>
        <w:pStyle w:val="Didascalia"/>
        <w:rPr>
          <w:rFonts w:ascii="Calibri" w:hAnsi="Calibri" w:cs="Calibri"/>
          <w:color w:val="833C0B"/>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REQ-006</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Nome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 xml:space="preserve">Gestione login e </w:t>
            </w:r>
            <w:proofErr w:type="spellStart"/>
            <w:r>
              <w:rPr>
                <w:b/>
              </w:rPr>
              <w:t>logout</w:t>
            </w:r>
            <w:proofErr w:type="spellEnd"/>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lastRenderedPageBreak/>
              <w:t>Priorità</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Versione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1.0</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Note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Sub-ID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Requisito</w:t>
            </w:r>
          </w:p>
        </w:tc>
      </w:tr>
    </w:tbl>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001</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 xml:space="preserve">Deve essere un </w:t>
            </w:r>
            <w:proofErr w:type="spellStart"/>
            <w:r>
              <w:t>form</w:t>
            </w:r>
            <w:proofErr w:type="spellEnd"/>
            <w:r>
              <w:t xml:space="preserve"> per il login di un nuovo ente.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002</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l’email dell’ente/amministratore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003</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la password di tipo testo codificato.</w:t>
            </w:r>
          </w:p>
        </w:tc>
      </w:tr>
    </w:tbl>
    <w:p w:rsidR="0016418B" w:rsidRDefault="0016418B" w:rsidP="0016418B"/>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REQ-007</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Nome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Inserimento di un nuovo evento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Priorità</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Versione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1.0</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Note</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Sub-ID</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pPr>
              <w:rPr>
                <w:b/>
              </w:rPr>
            </w:pPr>
            <w:r>
              <w:rPr>
                <w:b/>
              </w:rPr>
              <w:t>Requisito</w:t>
            </w:r>
          </w:p>
        </w:tc>
      </w:tr>
    </w:tbl>
    <w:p w:rsidR="0016418B" w:rsidRDefault="0016418B" w:rsidP="001641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001</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 xml:space="preserve">Deve essere un </w:t>
            </w:r>
            <w:proofErr w:type="spellStart"/>
            <w:r>
              <w:t>form</w:t>
            </w:r>
            <w:proofErr w:type="spellEnd"/>
            <w:r>
              <w:t xml:space="preserve"> per la registrazione di nuovi eventi.</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002</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il titolo di tipo testo.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003</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il tipo di evento di tipo testo.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004</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l’ora di inizio.</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005</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l’ora di fine.</w:t>
            </w:r>
          </w:p>
        </w:tc>
      </w:tr>
      <w:tr w:rsidR="0016418B" w:rsidTr="0016418B">
        <w:tc>
          <w:tcPr>
            <w:tcW w:w="1980" w:type="dxa"/>
            <w:tcBorders>
              <w:top w:val="single" w:sz="4" w:space="0" w:color="auto"/>
              <w:left w:val="single" w:sz="4" w:space="0" w:color="auto"/>
              <w:bottom w:val="single" w:sz="4" w:space="0" w:color="auto"/>
              <w:right w:val="single" w:sz="4" w:space="0" w:color="auto"/>
            </w:tcBorders>
            <w:shd w:val="clear" w:color="auto" w:fill="FFF2CC"/>
            <w:hideMark/>
          </w:tcPr>
          <w:p w:rsidR="0016418B" w:rsidRDefault="0016418B">
            <w:pPr>
              <w:rPr>
                <w:b/>
              </w:rPr>
            </w:pPr>
            <w:r>
              <w:rPr>
                <w:b/>
              </w:rPr>
              <w:t>006</w:t>
            </w:r>
          </w:p>
        </w:tc>
        <w:tc>
          <w:tcPr>
            <w:tcW w:w="7648" w:type="dxa"/>
            <w:tcBorders>
              <w:top w:val="single" w:sz="4" w:space="0" w:color="auto"/>
              <w:left w:val="single" w:sz="4" w:space="0" w:color="auto"/>
              <w:bottom w:val="single" w:sz="4" w:space="0" w:color="auto"/>
              <w:right w:val="single" w:sz="4" w:space="0" w:color="auto"/>
            </w:tcBorders>
            <w:hideMark/>
          </w:tcPr>
          <w:p w:rsidR="0016418B" w:rsidRDefault="0016418B">
            <w:r>
              <w:t>Deve esserci un campo per le eventuali osservazioni.</w:t>
            </w:r>
          </w:p>
        </w:tc>
      </w:tr>
    </w:tbl>
    <w:p w:rsidR="007E67CA" w:rsidRPr="0016418B" w:rsidRDefault="007E67CA" w:rsidP="0016418B"/>
    <w:sectPr w:rsidR="007E67CA" w:rsidRPr="001641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12C5"/>
    <w:multiLevelType w:val="hybridMultilevel"/>
    <w:tmpl w:val="89D0627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7073748"/>
    <w:multiLevelType w:val="hybridMultilevel"/>
    <w:tmpl w:val="122221B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1E915586"/>
    <w:multiLevelType w:val="hybridMultilevel"/>
    <w:tmpl w:val="67DCBA1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25904E4F"/>
    <w:multiLevelType w:val="hybridMultilevel"/>
    <w:tmpl w:val="D28E2D2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nsid w:val="30DE017A"/>
    <w:multiLevelType w:val="hybridMultilevel"/>
    <w:tmpl w:val="8EBC4A1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414E1D6D"/>
    <w:multiLevelType w:val="hybridMultilevel"/>
    <w:tmpl w:val="103E8248"/>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6">
    <w:nsid w:val="6C1D7334"/>
    <w:multiLevelType w:val="hybridMultilevel"/>
    <w:tmpl w:val="221CE4E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91577C2"/>
    <w:multiLevelType w:val="hybridMultilevel"/>
    <w:tmpl w:val="CC80E588"/>
    <w:lvl w:ilvl="0" w:tplc="0409000F">
      <w:start w:val="1"/>
      <w:numFmt w:val="decimal"/>
      <w:lvlText w:val="%1."/>
      <w:lvlJc w:val="left"/>
      <w:pPr>
        <w:tabs>
          <w:tab w:val="num" w:pos="360"/>
        </w:tabs>
        <w:ind w:left="36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CH"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09"/>
    <w:rsid w:val="000D0978"/>
    <w:rsid w:val="0016418B"/>
    <w:rsid w:val="001A77EE"/>
    <w:rsid w:val="00230BF5"/>
    <w:rsid w:val="0031237E"/>
    <w:rsid w:val="00316F8C"/>
    <w:rsid w:val="003969EE"/>
    <w:rsid w:val="004F7CFB"/>
    <w:rsid w:val="007E67CA"/>
    <w:rsid w:val="008901C2"/>
    <w:rsid w:val="008F7285"/>
    <w:rsid w:val="009831FD"/>
    <w:rsid w:val="009E1509"/>
    <w:rsid w:val="00A93DE3"/>
    <w:rsid w:val="00CA72A7"/>
    <w:rsid w:val="00D9490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AC197-488D-4304-8123-4245665B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16F8C"/>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16F8C"/>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16F8C"/>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316F8C"/>
    <w:pPr>
      <w:spacing w:after="120"/>
    </w:pPr>
  </w:style>
  <w:style w:type="character" w:customStyle="1" w:styleId="CorpotestoCarattere">
    <w:name w:val="Corpo testo Carattere"/>
    <w:basedOn w:val="Carpredefinitoparagrafo"/>
    <w:link w:val="Corpotesto"/>
    <w:uiPriority w:val="99"/>
    <w:rsid w:val="00316F8C"/>
    <w:rPr>
      <w:rFonts w:ascii="Arial" w:eastAsia="Times New Roman" w:hAnsi="Arial" w:cs="Times New Roman"/>
      <w:sz w:val="20"/>
      <w:szCs w:val="20"/>
      <w:lang w:eastAsia="it-IT"/>
    </w:rPr>
  </w:style>
  <w:style w:type="character" w:styleId="Collegamentoipertestuale">
    <w:name w:val="Hyperlink"/>
    <w:basedOn w:val="Carpredefinitoparagrafo"/>
    <w:uiPriority w:val="99"/>
    <w:unhideWhenUsed/>
    <w:rsid w:val="001A77EE"/>
    <w:rPr>
      <w:color w:val="0000FF"/>
      <w:u w:val="single"/>
    </w:rPr>
  </w:style>
  <w:style w:type="paragraph" w:styleId="Testofumetto">
    <w:name w:val="Balloon Text"/>
    <w:basedOn w:val="Normale"/>
    <w:link w:val="TestofumettoCarattere"/>
    <w:uiPriority w:val="99"/>
    <w:semiHidden/>
    <w:unhideWhenUsed/>
    <w:rsid w:val="000D097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978"/>
    <w:rPr>
      <w:rFonts w:ascii="Segoe UI" w:eastAsia="Times New Roman" w:hAnsi="Segoe UI" w:cs="Segoe UI"/>
      <w:sz w:val="18"/>
      <w:szCs w:val="18"/>
      <w:lang w:eastAsia="it-IT"/>
    </w:rPr>
  </w:style>
  <w:style w:type="paragraph" w:styleId="Didascalia">
    <w:name w:val="caption"/>
    <w:basedOn w:val="Normale"/>
    <w:next w:val="Normale"/>
    <w:semiHidden/>
    <w:unhideWhenUsed/>
    <w:qFormat/>
    <w:rsid w:val="0016418B"/>
    <w:pPr>
      <w:spacing w:before="120" w:after="12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350</Words>
  <Characters>1998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8</cp:revision>
  <dcterms:created xsi:type="dcterms:W3CDTF">2019-11-15T12:18:00Z</dcterms:created>
  <dcterms:modified xsi:type="dcterms:W3CDTF">2019-12-19T13:58:00Z</dcterms:modified>
</cp:coreProperties>
</file>