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D7" w:rsidRDefault="007A0BD7" w:rsidP="007A0BD7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Pagina iniziale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  <w:r>
              <w:rPr>
                <w:lang w:val="it-CH"/>
              </w:rPr>
              <w:t>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Ci dovrà essere una pagina iniziale.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Deve esserci un “tasto” “</w:t>
            </w:r>
            <w:r>
              <w:rPr>
                <w:lang w:val="it-CH"/>
              </w:rPr>
              <w:t>Login</w:t>
            </w:r>
            <w:r w:rsidRPr="004250E1">
              <w:rPr>
                <w:lang w:val="it-CH"/>
              </w:rPr>
              <w:t xml:space="preserve">” </w:t>
            </w:r>
            <w:r>
              <w:rPr>
                <w:lang w:val="it-CH"/>
              </w:rPr>
              <w:t xml:space="preserve">nel menu </w:t>
            </w:r>
            <w:r w:rsidRPr="004250E1">
              <w:rPr>
                <w:lang w:val="it-CH"/>
              </w:rPr>
              <w:t xml:space="preserve">che porta al form di </w:t>
            </w:r>
            <w:r>
              <w:rPr>
                <w:lang w:val="it-CH"/>
              </w:rPr>
              <w:t>login.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Amministratore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1C5813" w:rsidRDefault="007A0BD7" w:rsidP="005C6F90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Dovrà poter accedere al sito.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le tipologie di evento.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gli enti (dovrà anche poterli confermare).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004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i luoghi.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in formato testuale.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sotto forma di calendario.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Dovrà poter eseguire delle ricerche su tutti i campi utili degli eventi.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eseguire delle ricerche su tutti i campi utili dei luoghi/enti.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stampare il risultato delle ricerche.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totali.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degli eventi totali per tipologia.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per ente.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esserci un grafico che mostri il numero di eventi per mese/anno.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essere filtrabile in base al luogo.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Enti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potersi registrare nel sito.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Per poter gestire gli eventi dovranno ricevere l’approvazione da parte dell’amministratore.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La registrazione sarà da fare in un determinato luogo.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Se il luogo non fosse ancora presente sarà necessario fare una richiesta all’amministratore.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visualizzare un elenco degli eventi/riunioni/manifestazioni già inseriti.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su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Ogni ente potrà inserire/cancellare/modificare i propri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 xml:space="preserve">Per un evento verrà inserito il titolo, il tipo di evento, l’ora di inizio e fine previsti ed eventuali osservazioni. 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stampare tutti gli eventi per il luogo che è registrato.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Visitatori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Non dovranno registrarsi.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Devono poter scegliere un luogo per visualizzare gli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in modo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tramite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Dovranno poter ricercare per qualsiasi campo utile gli eventi (anche filtrando per ente)</w:t>
            </w:r>
            <w:r w:rsidR="00741B09">
              <w:t>.</w:t>
            </w:r>
            <w:bookmarkStart w:id="0" w:name="_GoBack"/>
            <w:bookmarkEnd w:id="0"/>
          </w:p>
        </w:tc>
      </w:tr>
    </w:tbl>
    <w:p w:rsidR="007A0BD7" w:rsidRDefault="007A0BD7" w:rsidP="007A0BD7">
      <w:pPr>
        <w:pStyle w:val="Didascali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A0BD7" w:rsidRDefault="007A0BD7" w:rsidP="007A0BD7"/>
    <w:p w:rsidR="007A0BD7" w:rsidRDefault="007A0BD7" w:rsidP="007A0BD7"/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Gestione registrazione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esserci un form per la registrazione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nome dell’ente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la password di tipo testo codificato.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luogo di tipo Select.</w:t>
            </w:r>
          </w:p>
        </w:tc>
      </w:tr>
    </w:tbl>
    <w:p w:rsidR="007A0BD7" w:rsidRDefault="007A0BD7" w:rsidP="007A0BD7"/>
    <w:p w:rsidR="007A0BD7" w:rsidRPr="001064CA" w:rsidRDefault="007A0BD7" w:rsidP="007A0BD7"/>
    <w:p w:rsidR="007A0BD7" w:rsidRDefault="007A0BD7" w:rsidP="009C265B">
      <w:pPr>
        <w:pStyle w:val="Didascalia"/>
        <w:rPr>
          <w:rFonts w:ascii="Calibri" w:hAnsi="Calibri" w:cs="Calibri"/>
          <w:color w:val="833C0B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REQ-006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Gestione login e </w:t>
            </w:r>
            <w:proofErr w:type="spellStart"/>
            <w:r>
              <w:rPr>
                <w:b/>
              </w:rPr>
              <w:t>logout</w:t>
            </w:r>
            <w:proofErr w:type="spellEnd"/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il login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la password di tipo testo codificato.</w:t>
            </w:r>
          </w:p>
        </w:tc>
      </w:tr>
    </w:tbl>
    <w:p w:rsidR="007A0BD7" w:rsidRDefault="007A0BD7" w:rsidP="007A0BD7">
      <w:pPr>
        <w:rPr>
          <w:lang w:eastAsia="it-IT"/>
        </w:rPr>
      </w:pPr>
    </w:p>
    <w:p w:rsidR="00BD570E" w:rsidRDefault="00BD570E" w:rsidP="007A0BD7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REQ-007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Inserimento di un nuovo evento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la registrazione di nuovi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titolo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tipo di evento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inizio.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fine.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le eventuali osservazioni.</w:t>
            </w:r>
          </w:p>
        </w:tc>
      </w:tr>
    </w:tbl>
    <w:p w:rsidR="009C265B" w:rsidRDefault="009C265B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7A0BD7" w:rsidRPr="00EF0569" w:rsidRDefault="007A0BD7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7A0BD7" w:rsidRPr="004C386D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Costo</w:t>
            </w:r>
          </w:p>
        </w:tc>
      </w:tr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Impiegato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62 CHF/h (174 ore)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10’788</w:t>
            </w:r>
          </w:p>
        </w:tc>
      </w:tr>
    </w:tbl>
    <w:p w:rsidR="00A84385" w:rsidRPr="00A84385" w:rsidRDefault="00A84385" w:rsidP="007A0BD7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6F6" w:rsidRDefault="00AD26F6" w:rsidP="00AD2E8D">
      <w:pPr>
        <w:spacing w:after="0" w:line="240" w:lineRule="auto"/>
      </w:pPr>
      <w:r>
        <w:separator/>
      </w:r>
    </w:p>
  </w:endnote>
  <w:endnote w:type="continuationSeparator" w:id="0">
    <w:p w:rsidR="00AD26F6" w:rsidRDefault="00AD26F6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6F6" w:rsidRDefault="00AD26F6" w:rsidP="00AD2E8D">
      <w:pPr>
        <w:spacing w:after="0" w:line="240" w:lineRule="auto"/>
      </w:pPr>
      <w:r>
        <w:separator/>
      </w:r>
    </w:p>
  </w:footnote>
  <w:footnote w:type="continuationSeparator" w:id="0">
    <w:p w:rsidR="00AD26F6" w:rsidRDefault="00AD26F6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DF1711">
    <w:pPr>
      <w:pStyle w:val="Intestazione"/>
    </w:pPr>
    <w:r>
      <w:t>Nemanja Stojanovic I4</w:t>
    </w:r>
    <w:r w:rsidR="00930F47">
      <w:t>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027777"/>
    <w:rsid w:val="00105FF5"/>
    <w:rsid w:val="001064CA"/>
    <w:rsid w:val="001323B4"/>
    <w:rsid w:val="001362A7"/>
    <w:rsid w:val="001B23A3"/>
    <w:rsid w:val="001B5D05"/>
    <w:rsid w:val="00215873"/>
    <w:rsid w:val="00225D11"/>
    <w:rsid w:val="002B4356"/>
    <w:rsid w:val="003A04CB"/>
    <w:rsid w:val="003B1892"/>
    <w:rsid w:val="00402BB3"/>
    <w:rsid w:val="00420BD4"/>
    <w:rsid w:val="00461A17"/>
    <w:rsid w:val="004A58EC"/>
    <w:rsid w:val="004C386D"/>
    <w:rsid w:val="00513ED9"/>
    <w:rsid w:val="005A69A7"/>
    <w:rsid w:val="005B4F51"/>
    <w:rsid w:val="00650415"/>
    <w:rsid w:val="00663AD5"/>
    <w:rsid w:val="006711EF"/>
    <w:rsid w:val="006B3016"/>
    <w:rsid w:val="0072233C"/>
    <w:rsid w:val="00736559"/>
    <w:rsid w:val="00741B09"/>
    <w:rsid w:val="00765D3B"/>
    <w:rsid w:val="00793BD2"/>
    <w:rsid w:val="007A0BD7"/>
    <w:rsid w:val="007C3E10"/>
    <w:rsid w:val="007E33AF"/>
    <w:rsid w:val="00800A03"/>
    <w:rsid w:val="00843444"/>
    <w:rsid w:val="00877DEE"/>
    <w:rsid w:val="008868D9"/>
    <w:rsid w:val="0089002A"/>
    <w:rsid w:val="00894EAE"/>
    <w:rsid w:val="00930F47"/>
    <w:rsid w:val="009351A4"/>
    <w:rsid w:val="00960639"/>
    <w:rsid w:val="009A4F26"/>
    <w:rsid w:val="009B3503"/>
    <w:rsid w:val="009C265B"/>
    <w:rsid w:val="00A62CBE"/>
    <w:rsid w:val="00A8041B"/>
    <w:rsid w:val="00A84385"/>
    <w:rsid w:val="00AD26F6"/>
    <w:rsid w:val="00AD2E8D"/>
    <w:rsid w:val="00AD5F3C"/>
    <w:rsid w:val="00B1590D"/>
    <w:rsid w:val="00B34DBC"/>
    <w:rsid w:val="00B57B07"/>
    <w:rsid w:val="00B809CC"/>
    <w:rsid w:val="00B97D74"/>
    <w:rsid w:val="00BD540D"/>
    <w:rsid w:val="00BD570E"/>
    <w:rsid w:val="00C13A65"/>
    <w:rsid w:val="00C21ADE"/>
    <w:rsid w:val="00C50EF0"/>
    <w:rsid w:val="00C60635"/>
    <w:rsid w:val="00CF5250"/>
    <w:rsid w:val="00D5541C"/>
    <w:rsid w:val="00D74EC1"/>
    <w:rsid w:val="00D83B82"/>
    <w:rsid w:val="00DB6B53"/>
    <w:rsid w:val="00DD6E17"/>
    <w:rsid w:val="00DF1711"/>
    <w:rsid w:val="00E22642"/>
    <w:rsid w:val="00E97543"/>
    <w:rsid w:val="00EB3E89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5D3B"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34</cp:revision>
  <dcterms:created xsi:type="dcterms:W3CDTF">2019-09-05T11:31:00Z</dcterms:created>
  <dcterms:modified xsi:type="dcterms:W3CDTF">2019-09-06T12:11:00Z</dcterms:modified>
</cp:coreProperties>
</file>