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0"/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S10_Bioaugmentation: Formulae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1: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Amt of solids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for the first 2 to 4 days=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MGD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Dosage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mg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8.34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Influent flow to Aeration Basin (MGD) = Primary Effluent Flow – Diverted Flow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Amt of solids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for the next 2 to 4 days= 0.5 .  Amt of solids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for the first 2 to 4 days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Amt of solids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for the remaining days = 0.5 .  Amt of solids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for the next 2 to 4 days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2: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Amt of solids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for all 4 days= Vol of Aeration Basin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gal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-6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Dosage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mg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8.34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A4FAA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937FC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D937FC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skj2HN4uB4PGWPYc18H1i2ig7Q==">AMUW2mVqJw4PfdNmB2dUkKg3U1vftwdEgJdyD7qWeqlz1lFD7LtbvYjYywyqmlL0alU/v+XjLHeoXJgMXF3JrS5z/ruw+MW6unvGvpYSLby7NGL3E5uPZHg=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2022-05-25T16:20:00Z</dcterms:created>
  <dc:creator>Vikram Raju</dc:creator>
</cp:coreProperties>
</file>