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b w:val="1"/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color w:val="ff0000"/>
          <w:sz w:val="28"/>
          <w:szCs w:val="28"/>
          <w:u w:val="single"/>
          <w:rtl w:val="0"/>
        </w:rPr>
        <w:t xml:space="preserve">S1_ RAS : Formulae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highlight w:val="yellow"/>
          <w:rtl w:val="0"/>
        </w:rPr>
        <w:t xml:space="preserve">Summary Sheet</w:t>
      </w:r>
      <w:r w:rsidDel="00000000" w:rsidR="00000000" w:rsidRPr="00000000">
        <w:rPr>
          <w:rFonts w:ascii="Times" w:cs="Times" w:eastAsia="Times" w:hAnsi="Times"/>
          <w:rtl w:val="0"/>
        </w:rPr>
        <w:t xml:space="preserve">: In this sheet, the user inputs value for SSV after deciding a standard settling time. Note, the field ‘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Ideal settling time considered</w:t>
      </w:r>
      <w:r w:rsidDel="00000000" w:rsidR="00000000" w:rsidRPr="00000000">
        <w:rPr>
          <w:rFonts w:ascii="Times" w:cs="Times" w:eastAsia="Times" w:hAnsi="Times"/>
          <w:rtl w:val="0"/>
        </w:rPr>
        <w:t xml:space="preserve">’ is not part of any formula.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RAS :</w:t>
        <w:br w:type="textWrapping"/>
      </w: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2714625" cy="5429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38761d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6"/>
          <w:szCs w:val="26"/>
          <w:u w:val="single"/>
          <w:rtl w:val="0"/>
        </w:rPr>
        <w:t xml:space="preserve">If able to get from Facility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INPUTS: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Flow entering Aeration Basins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including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RAS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" w:cs="Times" w:eastAsia="Times" w:hAnsi="Times"/>
          <w:b w:val="1"/>
          <w:color w:val="0000ff"/>
          <w:rtl w:val="0"/>
        </w:rPr>
        <w:t xml:space="preserve">Total Flow entering Aeration Basins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(F(AB))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Current RAS Flow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" w:cs="Times" w:eastAsia="Times" w:hAnsi="Times"/>
          <w:b w:val="1"/>
          <w:color w:val="0000ff"/>
          <w:highlight w:val="white"/>
          <w:rtl w:val="0"/>
        </w:rPr>
        <w:t xml:space="preserve">RAS Flow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(F(RAS))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Volume of Settleometer = User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Ideal settling time considered (minutes) = User Input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SSV = User Input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T(WASs)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Minutes of operation of Secondary WAS pump per hour, on average (T(WASs))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OUTPUTS: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F(RAS) in MGD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above formula. Then use the following unit conversion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Unit Conversions:</w:t>
      </w:r>
    </w:p>
    <w:p w:rsidR="00000000" w:rsidDel="00000000" w:rsidP="00000000" w:rsidRDefault="00000000" w:rsidRPr="00000000" w14:paraId="00000012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MGD to 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GPD to GPM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GPD = MGD . 10^6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GPM = GPD / (24. 60)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u w:val="single"/>
          <w:rtl w:val="0"/>
        </w:rPr>
        <w:t xml:space="preserve">If unable to get from Facility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color w:val="0000f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inputs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fields mentioned in RAS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OUTPUTS: </w:t>
      </w:r>
    </w:p>
    <w:p w:rsidR="00000000" w:rsidDel="00000000" w:rsidP="00000000" w:rsidRDefault="00000000" w:rsidRPr="00000000" w14:paraId="0000001C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F(RAS) in MGD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above formula. Then use the following unit conversion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Unit Conversions:</w:t>
      </w:r>
    </w:p>
    <w:p w:rsidR="00000000" w:rsidDel="00000000" w:rsidP="00000000" w:rsidRDefault="00000000" w:rsidRPr="00000000" w14:paraId="0000001E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MGD to 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GPD to GPM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GPD = MGD . 10^6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GPM = GPD / (24. 60)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Required Change in RAS Flow = Target RAS Flow - Current RASWAS Flow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difference can be either (+) or (–). If (+) the operator has to increase RAS flow, If (–) the operator has to decrease RAS flow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increase or decrease cannot be more than 12.5% per day. Therefore, day-by-day schedule of flow changes is prepared as follows: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3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6"/>
        <w:gridCol w:w="7654"/>
        <w:tblGridChange w:id="0">
          <w:tblGrid>
            <w:gridCol w:w="976"/>
            <w:gridCol w:w="76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 Flow Change (+) or (-), Applies to all Qr(MGD), Qr(GPD), Qr(GPM)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&lt;= 0.125 x 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green"/>
                <w:u w:val="none"/>
                <w:vertAlign w:val="baseline"/>
                <w:rtl w:val="0"/>
              </w:rPr>
              <w:t xml:space="preserve">Current RAS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ELSE(print(0.125 x Current RAS))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– Day1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&lt;= 0.125 x (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green"/>
                <w:u w:val="none"/>
                <w:vertAlign w:val="baseline"/>
                <w:rtl w:val="0"/>
              </w:rPr>
              <w:t xml:space="preserve">Current RAS + Day1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Day1),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3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– Day1 – Day2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&lt;= 0.125 x (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green"/>
                <w:u w:val="none"/>
                <w:vertAlign w:val="baseline"/>
                <w:rtl w:val="0"/>
              </w:rPr>
              <w:t xml:space="preserve">Current RAS + Day1 + Day2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Day2),ELSE(print(0.125 x (Current RAS + Day1 + Day2))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– Day1 – Day2 – Day 3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&lt;= 0.125 x (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green"/>
                <w:u w:val="none"/>
                <w:vertAlign w:val="baseline"/>
                <w:rtl w:val="0"/>
              </w:rPr>
              <w:t xml:space="preserve">Current RAS + Day1 + Day2 + Day3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Day3),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 + Day2 + Day3))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5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 3 – Day4 &lt;= 0.125 x (Current RAS + Day1 + Day2 + Day3 + Day4), 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 – Day4),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 + Day2 + Day3 + Day4))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6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&lt;= 0.125 x (Current RAS + Day1 + Day2 + Day3 + Day4 + Day5),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Day5),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 + Day2 + Day3 + Day4 + Day5))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7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– Day6 &lt;= 0.125 x (Current RAS + Day1 + Day2 + Day3 + Day4 + Day5 + Day6),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 – Day6), ELSE(print(0.125 x (Current RAS + Day1 + Day2 + Day3 + Day4 + Day5 + Day6))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8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– Day6 – Day7 &lt;= 0.125 x (Current RAS + Day1 + Day2 + Day3 + Day4 + Day5 + Day6 + Day7),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 – Day6 – Day7),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 + Day2 + Day3 + Day4 + Day5 + Day6 + Day7))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9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– Day6 – Day7 – Day8 &lt;= 0.125 x (Current RAS + Day1 + Day2 + Day3 + Day4 + Day5 + Day6 + Day7 + Day8),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 – Day6 – Day7 – Day8),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 + Day2 + Day3 + Day4 + Day5 + Day6 + Day7 + Day8))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10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– Day6 – Day7 – Day8 – Day9 &lt;= 0.125 x (Current RAS + Day1 + Day2 + Day3 + Day4 + Day5 + Day6 + Day7 + Day8 + Day9),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 – Day6 – Day7 – Day8 – Day9),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 + Day2 + Day3 + Day4 + Day5 + Day6 + Day7 + Day8 + Day9))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highlight w:val="yellow"/>
          <w:rtl w:val="0"/>
        </w:rPr>
        <w:t xml:space="preserve">Extra 1 Sheet</w:t>
      </w:r>
      <w:r w:rsidDel="00000000" w:rsidR="00000000" w:rsidRPr="00000000">
        <w:rPr>
          <w:rFonts w:ascii="Times" w:cs="Times" w:eastAsia="Times" w:hAnsi="Times"/>
          <w:rtl w:val="0"/>
        </w:rPr>
        <w:t xml:space="preserve">: In this sheet, the user has to decide the correct settling time from the graph. The graph is between SSC (y-axis) and Time (x axis). The user locates a “bend” in the graph and accordingly inputs the ideal x and y-values. The x-value ‘Time’ is not part of any formula.</w:t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performs the experiment and records observations for SSV for the corresponding Time values.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SSV input, SSC is calculated using the formula below: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05511" cy="1640949"/>
            <wp:effectExtent b="0" l="0" r="0" t="0"/>
            <wp:docPr descr="Graphical user interface, text, application&#10;&#10;Description automatically generated" id="7" name="image3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511" cy="1640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graph is plotted between SSC (y-axis) and Time (x-axis)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has to look at graph, locate “bend” and enter the ideal SSC and Time.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Target RAS (MGD) is calculated from SSC value as follows: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0" distT="0" distL="0" distR="0">
            <wp:extent cx="3707140" cy="1404090"/>
            <wp:effectExtent b="0" l="0" r="0" t="0"/>
            <wp:docPr descr="Text, table&#10;&#10;Description automatically generated" id="6" name="image2.png"/>
            <a:graphic>
              <a:graphicData uri="http://schemas.openxmlformats.org/drawingml/2006/picture">
                <pic:pic>
                  <pic:nvPicPr>
                    <pic:cNvPr descr="Text, table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7140" cy="140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Remaining formulae same as Summary sheet :</w:t>
      </w:r>
    </w:p>
    <w:p w:rsidR="00000000" w:rsidDel="00000000" w:rsidP="00000000" w:rsidRDefault="00000000" w:rsidRPr="00000000" w14:paraId="0000005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Target Qr </m:t>
        </m:r>
        <m:d>
          <m:dPr>
            <m:begChr m:val="("/>
            <m:endChr m:val=")"/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GPD</m:t>
            </m:r>
          </m:e>
        </m:d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=Qr </m:t>
        </m:r>
        <m:d>
          <m:dPr>
            <m:begChr m:val="("/>
            <m:endChr m:val=")"/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MGD</m:t>
            </m:r>
          </m:e>
        </m:d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</m:t>
        </m:r>
        <m:sSup>
          <m:sSup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Target Qr </m:t>
        </m:r>
        <m:d>
          <m:dPr>
            <m:begChr m:val="("/>
            <m:endChr m:val=")"/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GPM</m:t>
            </m:r>
          </m:e>
        </m:d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Qr </m:t>
            </m:r>
            <m:d>
              <m:dPr>
                <m:begChr m:val="("/>
                <m:endChr m:val=")"/>
                <m:ctrlPr>
                  <w:rPr>
                    <w:rFonts w:ascii="Times" w:cs="Times" w:eastAsia="Times" w:hAnsi="Times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Times" w:cs="Times" w:eastAsia="Times" w:hAnsi="Times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GPD</m:t>
                </m:r>
              </m:e>
            </m:d>
          </m:num>
          <m:den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24 .  60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Total required change in RAS flow ()= Target RAS-Current RAS</m:t>
        </m:r>
      </m:oMath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 difference can be either (+) or (–) , </w:t>
        <w:br w:type="textWrapping"/>
        <w:t xml:space="preserve">If (+) the operator has to increase RAS flow, If (–) the operator has to decrease RAS flow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increase or decrease cannot be more than 12.5% per day. Therefore, day-by-day schedule of flow changes is prepared as follows: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3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6"/>
        <w:gridCol w:w="7654"/>
        <w:tblGridChange w:id="0">
          <w:tblGrid>
            <w:gridCol w:w="976"/>
            <w:gridCol w:w="76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 Flow Change (+) or (-), Applies to all Qr(MGD), Qr(GPD), Qr(GPM)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&lt;= 0.125 x 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green"/>
                <w:u w:val="none"/>
                <w:vertAlign w:val="baseline"/>
                <w:rtl w:val="0"/>
              </w:rPr>
              <w:t xml:space="preserve">Current RAS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ELSE(print(0.125 x Current RAS))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– Day1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&lt;= 0.125 x (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green"/>
                <w:u w:val="none"/>
                <w:vertAlign w:val="baseline"/>
                <w:rtl w:val="0"/>
              </w:rPr>
              <w:t xml:space="preserve">Current RAS + Day1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Day1),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3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– Day1 – Day2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&lt;= 0.125 x (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green"/>
                <w:u w:val="none"/>
                <w:vertAlign w:val="baseline"/>
                <w:rtl w:val="0"/>
              </w:rPr>
              <w:t xml:space="preserve">Current RAS + Day1 + Day2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Day2),ELSE(print(0.125 x (Current RAS + Day1 + Day2))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– Day1 – Day2 – Day 3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&lt;= 0.125 x (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highlight w:val="green"/>
                <w:u w:val="none"/>
                <w:vertAlign w:val="baseline"/>
                <w:rtl w:val="0"/>
              </w:rPr>
              <w:t xml:space="preserve">Current RAS + Day1 + Day2 + Day3</w:t>
            </w: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Day3),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 + Day2 + Day3))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5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 3 – Day4 &lt;= 0.125 x (Current RAS + Day1 + Day2 + Day3 + Day4), 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 – Day4),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 + Day2 + Day3 + Day4))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6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&lt;= 0.125 x (Current RAS + Day1 + Day2 + Day3 + Day4 + Day5),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Day5),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 + Day2 + Day3 + Day4 + Day5))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7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– Day6 &lt;= 0.125 x (Current RAS + Day1 + Day2 + Day3 + Day4 + Day5 + Day6),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 – Day6), ELSE(print(0.125 x (Current RAS + Day1 + Day2 + Day3 + Day4 + Day5 + Day6))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8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– Day6 – Day7 &lt;= 0.125 x (Current RAS + Day1 + Day2 + Day3 + Day4 + Day5 + Day6 + Day7),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 – Day6 – Day7),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 + Day2 + Day3 + Day4 + Day5 + Day6 + Day7))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9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– Day6 – Day7 – Day8 &lt;= 0.125 x (Current RAS + Day1 + Day2 + Day3 + Day4 + Day5 + Day6 + Day7 + Day8),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 – Day6 – Day7 – Day8),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 + Day2 + Day3 + Day4 + Day5 + Day6 + Day7 + Day8))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10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– Day6 – Day7 – Day8 – Day9 &lt;= 0.125 x (Current RAS + Day1 + Day2 + Day3 + Day4 + Day5 + Day6 + Day7 + Day8 + Day9),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 – Day6 – Day7 – Day8 – Day9),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ELSE(print(0.125 x (Current RAS + Day1 + Day2 + Day3 + Day4 + Day5 + Day6 + Day7 + Day8 + Day9))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B2FDA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E05F19"/>
    <w:rPr>
      <w:color w:val="808080"/>
    </w:rPr>
  </w:style>
  <w:style w:type="table" w:styleId="TableGrid">
    <w:name w:val="Table Grid"/>
    <w:basedOn w:val="TableNormal"/>
    <w:uiPriority w:val="39"/>
    <w:rsid w:val="00C32CC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03eGsDJmJW/uF9lmN8keuFwSxw==">AMUW2mXC1MEie2GPqYmgSVRl29WGiGtZXDSvEiiuSQqeL940wX2R72e1ku2W+/Tswh2bQPG+ew+guIWEgCRebpAuOyaUY7pPN5FNCSTpqJb5jGcrKN6f4l0=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2022-05-22T08:02:00Z</dcterms:created>
  <dc:creator>Vikram Raju</dc:creator>
</cp:coreProperties>
</file>