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ORP (Oxidation Reduction Potential) - Secondary Clarifiers</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ind w:left="720" w:firstLine="0"/>
        <w:rPr>
          <w:b w:val="1"/>
          <w:color w:val="222222"/>
          <w:sz w:val="26"/>
          <w:szCs w:val="26"/>
        </w:rPr>
      </w:pPr>
      <w:r w:rsidDel="00000000" w:rsidR="00000000" w:rsidRPr="00000000">
        <w:rPr>
          <w:color w:val="222222"/>
          <w:rtl w:val="0"/>
        </w:rPr>
        <w:t xml:space="preserve">This document serves as guidance to determine the Oxidation Reduction Potential (ORP) of your wastewater in Aeration Basins.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average measured ORP of wastewater in all Secondary Clarifiers in service.</w:t>
      </w:r>
      <w:r w:rsidDel="00000000" w:rsidR="00000000" w:rsidRPr="00000000">
        <w:rPr>
          <w:b w:val="1"/>
          <w:color w:val="222222"/>
          <w:rtl w:val="0"/>
        </w:rPr>
        <w:br w:type="textWrapping"/>
      </w:r>
      <w:r w:rsidDel="00000000" w:rsidR="00000000" w:rsidRPr="00000000">
        <w:rPr>
          <w:rtl w:val="0"/>
        </w:rPr>
      </w:r>
    </w:p>
    <w:p w:rsidR="00000000" w:rsidDel="00000000" w:rsidP="00000000" w:rsidRDefault="00000000" w:rsidRPr="00000000" w14:paraId="00000006">
      <w:pPr>
        <w:numPr>
          <w:ilvl w:val="0"/>
          <w:numId w:val="2"/>
        </w:numPr>
        <w:ind w:left="720" w:hanging="360"/>
        <w:rPr>
          <w:color w:val="222222"/>
        </w:rPr>
      </w:pPr>
      <w:r w:rsidDel="00000000" w:rsidR="00000000" w:rsidRPr="00000000">
        <w:rPr>
          <w:b w:val="1"/>
          <w:color w:val="222222"/>
          <w:sz w:val="26"/>
          <w:szCs w:val="26"/>
          <w:rtl w:val="0"/>
        </w:rPr>
        <w:t xml:space="preserve">What is ORP?</w:t>
      </w:r>
    </w:p>
    <w:p w:rsidR="00000000" w:rsidDel="00000000" w:rsidP="00000000" w:rsidRDefault="00000000" w:rsidRPr="00000000" w14:paraId="00000007">
      <w:pPr>
        <w:spacing w:line="240" w:lineRule="auto"/>
        <w:ind w:left="720" w:firstLine="0"/>
        <w:rPr/>
      </w:pPr>
      <w:r w:rsidDel="00000000" w:rsidR="00000000" w:rsidRPr="00000000">
        <w:rPr>
          <w:highlight w:val="white"/>
          <w:rtl w:val="0"/>
        </w:rPr>
        <w:t xml:space="preserve">ORP or Oxidation Reduction Potential is a measure of the net ionic charge of a liquid. It measures the balance between </w:t>
      </w:r>
      <w:r w:rsidDel="00000000" w:rsidR="00000000" w:rsidRPr="00000000">
        <w:rPr>
          <w:highlight w:val="white"/>
          <w:u w:val="single"/>
          <w:rtl w:val="0"/>
        </w:rPr>
        <w:t xml:space="preserve">oxidizing compounds</w:t>
      </w:r>
      <w:r w:rsidDel="00000000" w:rsidR="00000000" w:rsidRPr="00000000">
        <w:rPr>
          <w:highlight w:val="white"/>
          <w:rtl w:val="0"/>
        </w:rPr>
        <w:t xml:space="preserve"> that supply oxygen or impart positive charge, and </w:t>
      </w:r>
      <w:r w:rsidDel="00000000" w:rsidR="00000000" w:rsidRPr="00000000">
        <w:rPr>
          <w:highlight w:val="white"/>
          <w:u w:val="single"/>
          <w:rtl w:val="0"/>
        </w:rPr>
        <w:t xml:space="preserve">reducing compounds</w:t>
      </w:r>
      <w:r w:rsidDel="00000000" w:rsidR="00000000" w:rsidRPr="00000000">
        <w:rPr>
          <w:highlight w:val="white"/>
          <w:rtl w:val="0"/>
        </w:rPr>
        <w:t xml:space="preserve"> that take away oxygen or impart negative charge. An overall positive charge &lt;=&gt; the liquid is oxidative. An overall negative charge &lt;=&gt; the liquid is reductive.</w:t>
      </w:r>
      <w:r w:rsidDel="00000000" w:rsidR="00000000" w:rsidRPr="00000000">
        <w:rPr>
          <w:rtl w:val="0"/>
        </w:rPr>
      </w:r>
    </w:p>
    <w:p w:rsidR="00000000" w:rsidDel="00000000" w:rsidP="00000000" w:rsidRDefault="00000000" w:rsidRPr="00000000" w14:paraId="00000008">
      <w:pPr>
        <w:spacing w:line="240" w:lineRule="auto"/>
        <w:ind w:left="720" w:firstLine="0"/>
        <w:rPr/>
      </w:pPr>
      <w:r w:rsidDel="00000000" w:rsidR="00000000" w:rsidRPr="00000000">
        <w:rPr>
          <w:rtl w:val="0"/>
        </w:rPr>
      </w:r>
    </w:p>
    <w:p w:rsidR="00000000" w:rsidDel="00000000" w:rsidP="00000000" w:rsidRDefault="00000000" w:rsidRPr="00000000" w14:paraId="00000009">
      <w:pPr>
        <w:numPr>
          <w:ilvl w:val="0"/>
          <w:numId w:val="2"/>
        </w:numPr>
        <w:ind w:left="720" w:hanging="360"/>
      </w:pPr>
      <w:r w:rsidDel="00000000" w:rsidR="00000000" w:rsidRPr="00000000">
        <w:rPr>
          <w:b w:val="1"/>
          <w:color w:val="222222"/>
          <w:sz w:val="26"/>
          <w:szCs w:val="26"/>
          <w:rtl w:val="0"/>
        </w:rPr>
        <w:t xml:space="preserve">Why is ORP an important parameter?</w:t>
      </w:r>
      <w:r w:rsidDel="00000000" w:rsidR="00000000" w:rsidRPr="00000000">
        <w:rPr>
          <w:rtl w:val="0"/>
        </w:rPr>
      </w:r>
    </w:p>
    <w:p w:rsidR="00000000" w:rsidDel="00000000" w:rsidP="00000000" w:rsidRDefault="00000000" w:rsidRPr="00000000" w14:paraId="0000000A">
      <w:pPr>
        <w:spacing w:line="240" w:lineRule="auto"/>
        <w:ind w:left="720" w:firstLine="0"/>
        <w:rPr>
          <w:highlight w:val="white"/>
        </w:rPr>
      </w:pPr>
      <w:r w:rsidDel="00000000" w:rsidR="00000000" w:rsidRPr="00000000">
        <w:rPr>
          <w:highlight w:val="white"/>
          <w:rtl w:val="0"/>
        </w:rPr>
        <w:t xml:space="preserve">Apart from free molecular oxygen, t</w:t>
      </w:r>
      <w:r w:rsidDel="00000000" w:rsidR="00000000" w:rsidRPr="00000000">
        <w:rPr>
          <w:highlight w:val="white"/>
          <w:rtl w:val="0"/>
        </w:rPr>
        <w:t xml:space="preserve">here are chemical compounds with oxygen ions that are utilized as energy sources by bugs in the absence of oxygen, like nitrite, nitrate, sulfate. This represents an anoxic condition, while an anaerobic condition is the complete absence of all oxygen ions. </w:t>
      </w:r>
    </w:p>
    <w:p w:rsidR="00000000" w:rsidDel="00000000" w:rsidP="00000000" w:rsidRDefault="00000000" w:rsidRPr="00000000" w14:paraId="0000000B">
      <w:pPr>
        <w:spacing w:line="240" w:lineRule="auto"/>
        <w:ind w:left="720" w:firstLine="0"/>
        <w:rPr>
          <w:highlight w:val="white"/>
        </w:rPr>
      </w:pPr>
      <w:r w:rsidDel="00000000" w:rsidR="00000000" w:rsidRPr="00000000">
        <w:rPr>
          <w:rtl w:val="0"/>
        </w:rPr>
      </w:r>
    </w:p>
    <w:p w:rsidR="00000000" w:rsidDel="00000000" w:rsidP="00000000" w:rsidRDefault="00000000" w:rsidRPr="00000000" w14:paraId="0000000C">
      <w:pPr>
        <w:spacing w:line="240" w:lineRule="auto"/>
        <w:ind w:left="720" w:firstLine="0"/>
        <w:rPr/>
      </w:pPr>
      <w:r w:rsidDel="00000000" w:rsidR="00000000" w:rsidRPr="00000000">
        <w:rPr>
          <w:highlight w:val="white"/>
          <w:rtl w:val="0"/>
        </w:rPr>
        <w:t xml:space="preserve">The uptake of these compounds manifests in physical phenomena. For example, denitrification is when nitrate (NO4) ions are used, releasing Nitrogen (N2) bubbles that make solids float. Septicity is the result of sulfate (SO4) ions reduced to Hydrogen sulfide (H2S) bubbles, causing septicity and odor problems. Therefore, it helps to measure the presence of these compounds beyond measuring DO.</w:t>
        <w:br w:type="textWrapping"/>
        <w:br w:type="textWrapping"/>
        <w:t xml:space="preserve">The ORP gives a good measure of the ability or electric potential of your wastewater to permit specific biochemical reactions (like aerobic digestion, anoxic digestion, nitrification, etc.)</w:t>
      </w:r>
      <w:r w:rsidDel="00000000" w:rsidR="00000000" w:rsidRPr="00000000">
        <w:rPr>
          <w:rtl w:val="0"/>
        </w:rPr>
      </w:r>
    </w:p>
    <w:p w:rsidR="00000000" w:rsidDel="00000000" w:rsidP="00000000" w:rsidRDefault="00000000" w:rsidRPr="00000000" w14:paraId="0000000D">
      <w:pPr>
        <w:spacing w:line="240" w:lineRule="auto"/>
        <w:ind w:left="720" w:firstLine="0"/>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sz w:val="26"/>
          <w:szCs w:val="26"/>
          <w:rtl w:val="0"/>
        </w:rPr>
        <w:t xml:space="preserve">What are measurement units of ORP?</w:t>
      </w:r>
    </w:p>
    <w:p w:rsidR="00000000" w:rsidDel="00000000" w:rsidP="00000000" w:rsidRDefault="00000000" w:rsidRPr="00000000" w14:paraId="0000000F">
      <w:pPr>
        <w:spacing w:line="240" w:lineRule="auto"/>
        <w:ind w:left="720" w:firstLine="0"/>
        <w:rPr/>
      </w:pPr>
      <w:r w:rsidDel="00000000" w:rsidR="00000000" w:rsidRPr="00000000">
        <w:rPr>
          <w:rtl w:val="0"/>
        </w:rPr>
        <w:t xml:space="preserve">ORP is measured in millivolt (mV) </w:t>
      </w:r>
      <w:r w:rsidDel="00000000" w:rsidR="00000000" w:rsidRPr="00000000">
        <w:rPr>
          <w:rtl w:val="0"/>
        </w:rPr>
      </w:r>
    </w:p>
    <w:p w:rsidR="00000000" w:rsidDel="00000000" w:rsidP="00000000" w:rsidRDefault="00000000" w:rsidRPr="00000000" w14:paraId="00000010">
      <w:pPr>
        <w:spacing w:line="240" w:lineRule="auto"/>
        <w:rPr/>
      </w:pPr>
      <w:r w:rsidDel="00000000" w:rsidR="00000000" w:rsidRPr="00000000">
        <w:rPr>
          <w:rtl w:val="0"/>
        </w:rPr>
      </w:r>
    </w:p>
    <w:p w:rsidR="00000000" w:rsidDel="00000000" w:rsidP="00000000" w:rsidRDefault="00000000" w:rsidRPr="00000000" w14:paraId="00000011">
      <w:pPr>
        <w:numPr>
          <w:ilvl w:val="0"/>
          <w:numId w:val="2"/>
        </w:numPr>
        <w:ind w:left="720" w:hanging="360"/>
      </w:pPr>
      <w:r w:rsidDel="00000000" w:rsidR="00000000" w:rsidRPr="00000000">
        <w:rPr>
          <w:b w:val="1"/>
          <w:sz w:val="26"/>
          <w:szCs w:val="26"/>
          <w:rtl w:val="0"/>
        </w:rPr>
        <w:t xml:space="preserve">What is an ideal range of ORP?</w:t>
      </w:r>
    </w:p>
    <w:p w:rsidR="00000000" w:rsidDel="00000000" w:rsidP="00000000" w:rsidRDefault="00000000" w:rsidRPr="00000000" w14:paraId="00000012">
      <w:pPr>
        <w:spacing w:line="240" w:lineRule="auto"/>
        <w:ind w:left="720" w:firstLine="0"/>
        <w:rPr/>
      </w:pPr>
      <w:r w:rsidDel="00000000" w:rsidR="00000000" w:rsidRPr="00000000">
        <w:rPr>
          <w:rtl w:val="0"/>
        </w:rPr>
        <w:t xml:space="preserve">50 to 100 mV</w:t>
      </w:r>
      <w:r w:rsidDel="00000000" w:rsidR="00000000" w:rsidRPr="00000000">
        <w:rPr>
          <w:rtl w:val="0"/>
        </w:rPr>
      </w:r>
    </w:p>
    <w:p w:rsidR="00000000" w:rsidDel="00000000" w:rsidP="00000000" w:rsidRDefault="00000000" w:rsidRPr="00000000" w14:paraId="00000013">
      <w:pPr>
        <w:spacing w:line="240" w:lineRule="auto"/>
        <w:rPr>
          <w:b w:val="1"/>
          <w:sz w:val="26"/>
          <w:szCs w:val="26"/>
        </w:rPr>
      </w:pPr>
      <w:r w:rsidDel="00000000" w:rsidR="00000000" w:rsidRPr="00000000">
        <w:rPr>
          <w:rtl w:val="0"/>
        </w:rPr>
      </w:r>
    </w:p>
    <w:p w:rsidR="00000000" w:rsidDel="00000000" w:rsidP="00000000" w:rsidRDefault="00000000" w:rsidRPr="00000000" w14:paraId="00000014">
      <w:pPr>
        <w:numPr>
          <w:ilvl w:val="0"/>
          <w:numId w:val="2"/>
        </w:numPr>
        <w:spacing w:line="240" w:lineRule="auto"/>
        <w:ind w:left="720" w:hanging="360"/>
      </w:pPr>
      <w:r w:rsidDel="00000000" w:rsidR="00000000" w:rsidRPr="00000000">
        <w:rPr>
          <w:b w:val="1"/>
          <w:sz w:val="26"/>
          <w:szCs w:val="26"/>
          <w:rtl w:val="0"/>
        </w:rPr>
        <w:t xml:space="preserve">How do you measure or calculate ORP?</w:t>
      </w:r>
    </w:p>
    <w:p w:rsidR="00000000" w:rsidDel="00000000" w:rsidP="00000000" w:rsidRDefault="00000000" w:rsidRPr="00000000" w14:paraId="00000015">
      <w:pPr>
        <w:spacing w:line="240" w:lineRule="auto"/>
        <w:ind w:left="720" w:firstLine="0"/>
        <w:rPr/>
      </w:pPr>
      <w:r w:rsidDel="00000000" w:rsidR="00000000" w:rsidRPr="00000000">
        <w:rPr>
          <w:highlight w:val="white"/>
          <w:rtl w:val="0"/>
        </w:rPr>
        <w:t xml:space="preserve">ORP levels can be detected ORP meters. They can vary in price from $100 to several hundred. Make sure to use an ORP standard with the meter to ensure correct performance.</w:t>
      </w:r>
      <w:r w:rsidDel="00000000" w:rsidR="00000000" w:rsidRPr="00000000">
        <w:rPr>
          <w:rtl w:val="0"/>
        </w:rPr>
      </w:r>
    </w:p>
    <w:p w:rsidR="00000000" w:rsidDel="00000000" w:rsidP="00000000" w:rsidRDefault="00000000" w:rsidRPr="00000000" w14:paraId="00000016">
      <w:pPr>
        <w:spacing w:line="240" w:lineRule="auto"/>
        <w:ind w:left="720" w:firstLine="0"/>
        <w:rPr/>
      </w:pPr>
      <w:r w:rsidDel="00000000" w:rsidR="00000000" w:rsidRPr="00000000">
        <w:rPr>
          <w:rtl w:val="0"/>
        </w:rPr>
      </w:r>
    </w:p>
    <w:p w:rsidR="00000000" w:rsidDel="00000000" w:rsidP="00000000" w:rsidRDefault="00000000" w:rsidRPr="00000000" w14:paraId="00000017">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determining ORP:</w:t>
      </w:r>
    </w:p>
    <w:p w:rsidR="00000000" w:rsidDel="00000000" w:rsidP="00000000" w:rsidRDefault="00000000" w:rsidRPr="00000000" w14:paraId="00000018">
      <w:pPr>
        <w:numPr>
          <w:ilvl w:val="0"/>
          <w:numId w:val="3"/>
        </w:numPr>
        <w:spacing w:line="240" w:lineRule="auto"/>
        <w:ind w:left="1440" w:hanging="360"/>
      </w:pPr>
      <w:r w:rsidDel="00000000" w:rsidR="00000000" w:rsidRPr="00000000">
        <w:rPr>
          <w:rtl w:val="0"/>
        </w:rPr>
        <w:t xml:space="preserve">Primary Clarifiers: Monitor for possible septicity</w:t>
      </w:r>
    </w:p>
    <w:p w:rsidR="00000000" w:rsidDel="00000000" w:rsidP="00000000" w:rsidRDefault="00000000" w:rsidRPr="00000000" w14:paraId="00000019">
      <w:pPr>
        <w:numPr>
          <w:ilvl w:val="0"/>
          <w:numId w:val="3"/>
        </w:numPr>
        <w:spacing w:line="240" w:lineRule="auto"/>
        <w:ind w:left="1440" w:hanging="360"/>
      </w:pPr>
      <w:r w:rsidDel="00000000" w:rsidR="00000000" w:rsidRPr="00000000">
        <w:rPr>
          <w:rtl w:val="0"/>
        </w:rPr>
        <w:t xml:space="preserve">Aeration Basins: Monitor for sufficient DO</w:t>
      </w:r>
    </w:p>
    <w:p w:rsidR="00000000" w:rsidDel="00000000" w:rsidP="00000000" w:rsidRDefault="00000000" w:rsidRPr="00000000" w14:paraId="0000001A">
      <w:pPr>
        <w:numPr>
          <w:ilvl w:val="0"/>
          <w:numId w:val="3"/>
        </w:numPr>
        <w:spacing w:line="240" w:lineRule="auto"/>
        <w:ind w:left="1440" w:hanging="360"/>
      </w:pPr>
      <w:r w:rsidDel="00000000" w:rsidR="00000000" w:rsidRPr="00000000">
        <w:rPr>
          <w:rtl w:val="0"/>
        </w:rPr>
        <w:t xml:space="preserve">Secondary Clarifiers: Monitor for possible denitrification, septicity</w:t>
      </w:r>
    </w:p>
    <w:p w:rsidR="00000000" w:rsidDel="00000000" w:rsidP="00000000" w:rsidRDefault="00000000" w:rsidRPr="00000000" w14:paraId="0000001B">
      <w:pPr>
        <w:numPr>
          <w:ilvl w:val="0"/>
          <w:numId w:val="3"/>
        </w:numPr>
        <w:spacing w:line="240" w:lineRule="auto"/>
        <w:ind w:left="1440" w:hanging="360"/>
      </w:pPr>
      <w:r w:rsidDel="00000000" w:rsidR="00000000" w:rsidRPr="00000000">
        <w:rPr>
          <w:rtl w:val="0"/>
        </w:rPr>
        <w:t xml:space="preserve">RAS: Monitor for sufficient DO</w:t>
      </w:r>
    </w:p>
    <w:p w:rsidR="00000000" w:rsidDel="00000000" w:rsidP="00000000" w:rsidRDefault="00000000" w:rsidRPr="00000000" w14:paraId="0000001C">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1D">
      <w:pPr>
        <w:numPr>
          <w:ilvl w:val="0"/>
          <w:numId w:val="2"/>
        </w:numPr>
        <w:ind w:left="720" w:hanging="360"/>
      </w:pPr>
      <w:r w:rsidDel="00000000" w:rsidR="00000000" w:rsidRPr="00000000">
        <w:rPr>
          <w:b w:val="1"/>
          <w:sz w:val="26"/>
          <w:szCs w:val="26"/>
          <w:rtl w:val="0"/>
        </w:rPr>
        <w:t xml:space="preserve">Things to keep in mind to ensure accurate measurement of ORP:</w:t>
      </w:r>
      <w:r w:rsidDel="00000000" w:rsidR="00000000" w:rsidRPr="00000000">
        <w:rPr>
          <w:rtl w:val="0"/>
        </w:rPr>
      </w:r>
    </w:p>
    <w:p w:rsidR="00000000" w:rsidDel="00000000" w:rsidP="00000000" w:rsidRDefault="00000000" w:rsidRPr="00000000" w14:paraId="0000001E">
      <w:pPr>
        <w:numPr>
          <w:ilvl w:val="0"/>
          <w:numId w:val="1"/>
        </w:numPr>
        <w:ind w:left="1440" w:hanging="360"/>
      </w:pPr>
      <w:r w:rsidDel="00000000" w:rsidR="00000000" w:rsidRPr="00000000">
        <w:rPr>
          <w:highlight w:val="white"/>
          <w:rtl w:val="0"/>
        </w:rPr>
        <w:t xml:space="preserve">Sample has to be well-mixed to be representative of the wastewater condition</w:t>
      </w:r>
    </w:p>
    <w:p w:rsidR="00000000" w:rsidDel="00000000" w:rsidP="00000000" w:rsidRDefault="00000000" w:rsidRPr="00000000" w14:paraId="0000001F">
      <w:pPr>
        <w:numPr>
          <w:ilvl w:val="0"/>
          <w:numId w:val="1"/>
        </w:numPr>
        <w:ind w:left="1440" w:hanging="360"/>
      </w:pPr>
      <w:r w:rsidDel="00000000" w:rsidR="00000000" w:rsidRPr="00000000">
        <w:rPr>
          <w:highlight w:val="white"/>
          <w:rtl w:val="0"/>
        </w:rPr>
        <w:t xml:space="preserve">Position the probes correctly (vertically) and firmly while recording.</w:t>
      </w:r>
    </w:p>
    <w:p w:rsidR="00000000" w:rsidDel="00000000" w:rsidP="00000000" w:rsidRDefault="00000000" w:rsidRPr="00000000" w14:paraId="00000020">
      <w:pPr>
        <w:numPr>
          <w:ilvl w:val="0"/>
          <w:numId w:val="1"/>
        </w:numPr>
        <w:ind w:left="1440" w:hanging="360"/>
      </w:pPr>
      <w:r w:rsidDel="00000000" w:rsidR="00000000" w:rsidRPr="00000000">
        <w:rPr>
          <w:highlight w:val="white"/>
          <w:rtl w:val="0"/>
        </w:rPr>
        <w:t xml:space="preserve">Rinse and clean the probes regularly.</w:t>
      </w:r>
    </w:p>
    <w:p w:rsidR="00000000" w:rsidDel="00000000" w:rsidP="00000000" w:rsidRDefault="00000000" w:rsidRPr="00000000" w14:paraId="00000021">
      <w:pPr>
        <w:numPr>
          <w:ilvl w:val="0"/>
          <w:numId w:val="1"/>
        </w:numPr>
        <w:ind w:left="1440" w:hanging="360"/>
      </w:pPr>
      <w:r w:rsidDel="00000000" w:rsidR="00000000" w:rsidRPr="00000000">
        <w:rPr>
          <w:highlight w:val="white"/>
          <w:rtl w:val="0"/>
        </w:rPr>
        <w:t xml:space="preserve">Read ORP standard for guidance on maintaining your ORP meter.</w:t>
      </w:r>
    </w:p>
    <w:p w:rsidR="00000000" w:rsidDel="00000000" w:rsidP="00000000" w:rsidRDefault="00000000" w:rsidRPr="00000000" w14:paraId="00000022">
      <w:pPr>
        <w:ind w:left="1440" w:firstLine="0"/>
        <w:rPr>
          <w:highlight w:val="white"/>
        </w:rPr>
      </w:pPr>
      <w:r w:rsidDel="00000000" w:rsidR="00000000" w:rsidRPr="00000000">
        <w:rPr>
          <w:rtl w:val="0"/>
        </w:rPr>
      </w:r>
    </w:p>
    <w:p w:rsidR="00000000" w:rsidDel="00000000" w:rsidP="00000000" w:rsidRDefault="00000000" w:rsidRPr="00000000" w14:paraId="00000023">
      <w:pPr>
        <w:numPr>
          <w:ilvl w:val="0"/>
          <w:numId w:val="2"/>
        </w:numPr>
        <w:spacing w:line="240" w:lineRule="auto"/>
        <w:ind w:left="720" w:hanging="360"/>
      </w:pPr>
      <w:r w:rsidDel="00000000" w:rsidR="00000000" w:rsidRPr="00000000">
        <w:rPr>
          <w:b w:val="1"/>
          <w:sz w:val="26"/>
          <w:szCs w:val="26"/>
          <w:rtl w:val="0"/>
        </w:rPr>
        <w:t xml:space="preserve">How do you interpret different values of ORP?</w:t>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6480"/>
        <w:tblGridChange w:id="0">
          <w:tblGrid>
            <w:gridCol w:w="2160"/>
            <w:gridCol w:w="648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ORP Range (mV)</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4"/>
                <w:szCs w:val="24"/>
              </w:rPr>
            </w:pPr>
            <w:r w:rsidDel="00000000" w:rsidR="00000000" w:rsidRPr="00000000">
              <w:rPr>
                <w:b w:val="1"/>
                <w:sz w:val="24"/>
                <w:szCs w:val="24"/>
                <w:rtl w:val="0"/>
              </w:rPr>
              <w:t xml:space="preserve">Likely Biochemical Process Occurring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Under -250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Continuing Methane 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-250 to -175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highlight w:val="white"/>
                <w:rtl w:val="0"/>
              </w:rPr>
              <w:t xml:space="preserve">Continuing Septicity, Continuing Phosphorus Release, Onset of Methane Formation,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-175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Phosphorus Release, Onset of Septicity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to 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Continuing Denitrification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25 to 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Phosphorus removal, Onset of Denitrification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 to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Carbonaceous BOD removal, Phosphorus removal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 to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Nitrification, Nitrogenous BOD removal, Carbonaceous BOD removal, Phosphorus removal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Over 350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Sign of excessive aeration or potential Chlorine residual, Nitrification, Nitrogenous BOD removal, Carbonaceous BOD removal, Phosphorus removal</w:t>
            </w:r>
          </w:p>
        </w:tc>
      </w:tr>
    </w:tbl>
    <w:p w:rsidR="00000000" w:rsidDel="00000000" w:rsidP="00000000" w:rsidRDefault="00000000" w:rsidRPr="00000000" w14:paraId="00000036">
      <w:pPr>
        <w:spacing w:line="240" w:lineRule="auto"/>
        <w:ind w:left="0" w:firstLine="0"/>
        <w:rPr>
          <w:b w:val="1"/>
          <w:sz w:val="26"/>
          <w:szCs w:val="26"/>
        </w:rPr>
      </w:pPr>
      <w:r w:rsidDel="00000000" w:rsidR="00000000" w:rsidRPr="00000000">
        <w:rPr>
          <w:rtl w:val="0"/>
        </w:rPr>
      </w:r>
    </w:p>
    <w:p w:rsidR="00000000" w:rsidDel="00000000" w:rsidP="00000000" w:rsidRDefault="00000000" w:rsidRPr="00000000" w14:paraId="00000037">
      <w:pPr>
        <w:numPr>
          <w:ilvl w:val="0"/>
          <w:numId w:val="2"/>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38">
      <w:pPr>
        <w:ind w:left="720" w:firstLine="0"/>
        <w:rPr/>
      </w:pPr>
      <w:r w:rsidDel="00000000" w:rsidR="00000000" w:rsidRPr="00000000">
        <w:rPr>
          <w:color w:val="ffffff"/>
          <w:highlight w:val="darkBlue"/>
          <w:rtl w:val="0"/>
        </w:rPr>
        <w:t xml:space="preserve">In the next page, you will have to input the </w:t>
      </w:r>
      <w:r w:rsidDel="00000000" w:rsidR="00000000" w:rsidRPr="00000000">
        <w:rPr>
          <w:b w:val="1"/>
          <w:color w:val="ffff00"/>
          <w:highlight w:val="darkBlue"/>
          <w:rtl w:val="0"/>
        </w:rPr>
        <w:t xml:space="preserve">average of your measured ORP of wastewater in all Secondary Clarifiers</w:t>
      </w:r>
      <w:r w:rsidDel="00000000" w:rsidR="00000000" w:rsidRPr="00000000">
        <w:rPr>
          <w:color w:val="ffffff"/>
          <w:highlight w:val="darkBlue"/>
          <w:rtl w:val="0"/>
        </w:rPr>
        <w:t xml:space="preserve"> in service.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