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2-AMALIY MASHG‘ULOT</w:t>
      </w:r>
    </w:p>
    <w:p>
      <w:pPr>
        <w:pStyle w:val="Title"/>
      </w:pPr>
      <w:r>
        <w:rPr>
          <w:rFonts w:ascii="Times New Roman" w:hAnsi="Times New Roman" w:cs="Times New Roman" w:eastAsia="Times New Roman"/>
        </w:rPr>
        <w:t>Identifikatorlar hayotiy sikli: provisioning va deprovisioning jarayonini loyihalash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M2 — Identifikatorlar hayotiy sikli va foydalanuvchi hisoblarini boshqarish: provisioning, deprovisioning va IGA</w:t>
        <w:br/>
        <w:t>Mashg‘ulot shakli: amaliy yo‘riqnoma va Windows kompyuterida bajariladigan topshiriqlar</w:t>
      </w:r>
    </w:p>
    <w:p>
      <w:r>
        <w:rPr>
          <w:rFonts w:ascii="Times New Roman" w:hAnsi="Times New Roman" w:cs="Times New Roman" w:eastAsia="Times New Roman"/>
        </w:rPr>
        <w:t>Ushbu mashg‘ulotda shartli kafedra uchun identifikatorlarning hayotiy siklini loyihalaysiz va uni Windows operatsion tizimida amalga oshirasiz. Kadrlar bo‘limining eksport fayli ishonchli manba vazifasini bajaradi: PowerShell skripti shu fayl asosida qayd yozuvlarini yaratadi, lavozim o‘zgarganda imtiyozlarni moslashtiradi, ketgan xodimning qayd yozuvini blokirovka qiladi va har bir amalni audit jurnaliga yozadi. So‘ng imtiyozlarni qayta sertifikatlash hisobotini tuzasiz.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Ishonchli manba, identifikator, qayd yozuvi, rol va imtiyoz tushunchalarini Windows obyektlariga bog‘lash.</w:t>
      </w:r>
    </w:p>
    <w:p>
      <w:pPr>
        <w:pStyle w:val="ListBullet"/>
      </w:pPr>
      <w:r>
        <w:rPr>
          <w:rFonts w:ascii="Times New Roman" w:hAnsi="Times New Roman" w:cs="Times New Roman" w:eastAsia="Times New Roman"/>
        </w:rPr>
        <w:t>Joiner, Mover va Leaver hodisalari uchun aniq amallarni loyihalash va ularni skriptda bajarish.</w:t>
      </w:r>
    </w:p>
    <w:p>
      <w:pPr>
        <w:pStyle w:val="ListBullet"/>
      </w:pPr>
      <w:r>
        <w:rPr>
          <w:rFonts w:ascii="Times New Roman" w:hAnsi="Times New Roman" w:cs="Times New Roman" w:eastAsia="Times New Roman"/>
        </w:rPr>
        <w:t>Ketgan xodimning qayd yozuvi nega o‘chirilmasdan blokirovka qilinishini SID misolida asoslash.</w:t>
      </w:r>
    </w:p>
    <w:p>
      <w:pPr>
        <w:pStyle w:val="ListBullet"/>
      </w:pPr>
      <w:r>
        <w:rPr>
          <w:rFonts w:ascii="Times New Roman" w:hAnsi="Times New Roman" w:cs="Times New Roman" w:eastAsia="Times New Roman"/>
        </w:rPr>
        <w:t>Qayta sertifikatlash hisobotidan egasiz qayd yozuvlari va ortiqcha imtiyozlarni aniqlash.</w:t>
      </w:r>
    </w:p>
    <w:p>
      <w:pPr>
        <w:pStyle w:val="Heading1"/>
      </w:pPr>
      <w:r>
        <w:rPr>
          <w:rFonts w:ascii="Times New Roman" w:hAnsi="Times New Roman" w:cs="Times New Roman" w:eastAsia="Times New Roman"/>
        </w:rPr>
        <w:t>Kerakli vositalar</w:t>
      </w:r>
    </w:p>
    <w:p>
      <w:r>
        <w:rPr>
          <w:rFonts w:ascii="Times New Roman" w:hAnsi="Times New Roman" w:cs="Times New Roman" w:eastAsia="Times New Roman"/>
        </w:rPr>
        <w:t>Windows 10 yoki Windows 11 o‘rnatilgan kompyuter va Windows PowerShell 5.1 (tizim tarkibida bor, qo‘shimcha dastur o‘rnatilmaydi). Mahalliy qayd yozuvlari va guruhlarni boshqarish uchun ma’mur huquqi zarur. Internet ulanishi talab qilinmaydi.</w:t>
      </w:r>
    </w:p>
    <w:p>
      <w:r>
        <w:rPr>
          <w:rFonts w:ascii="Times New Roman" w:hAnsi="Times New Roman" w:cs="Times New Roman" w:eastAsia="Times New Roman"/>
          <w:b/>
        </w:rPr>
        <w:t>Muhim:</w:t>
      </w:r>
      <w:r>
        <w:rPr>
          <w:rFonts w:ascii="Times New Roman" w:hAnsi="Times New Roman" w:cs="Times New Roman" w:eastAsia="Times New Roman"/>
        </w:rPr>
        <w:t xml:space="preserve"> ishni virtual mashinada, Windows Sandbox muhitida yoki o‘quv kompyuterida bajaring. Barcha qayd yozuvlari lab_ bilan, guruhlar LAB_ bilan boshlanadi va mashg‘ulot oxirida tozalash.ps1 skripti bilan o‘chiriladi. Shaxsiy yoki ishchi kompyuterdagi haqiqiy qayd yozuvlariga tegmang.</w:t>
      </w:r>
    </w:p>
    <w:p>
      <w:r>
        <w:rPr>
          <w:rFonts w:ascii="Times New Roman" w:hAnsi="Times New Roman" w:cs="Times New Roman" w:eastAsia="Times New Roman"/>
        </w:rPr>
        <w:t>Windows Sandbox Windows 10/11 ning Pro, Enterprise va Education tahrirlarida mavjud: u har yopilganda dastlabki holatiga qaytadi va ichida ma’mur huquqi bor. Windows Home tahririda lusrmgr.msc oynasi yo‘q, lekin mashg‘ulotdagi PowerShell buyruqlari ishlaydi. 32 bitli PowerShell (x86) oynasidan foydalanmang — kerakli modul unda mavjud emas.</w:t>
      </w:r>
    </w:p>
    <w:p>
      <w:pPr>
        <w:pStyle w:val="Heading1"/>
      </w:pPr>
      <w:r>
        <w:rPr>
          <w:rFonts w:ascii="Times New Roman" w:hAnsi="Times New Roman" w:cs="Times New Roman" w:eastAsia="Times New Roman"/>
        </w:rPr>
        <w:t>Mashg‘ulotning tavsiya etilgan taqsimoti</w:t>
      </w:r>
    </w:p>
    <w:p>
      <w:r>
        <w:rPr>
          <w:rFonts w:ascii="Times New Roman" w:hAnsi="Times New Roman" w:cs="Times New Roman" w:eastAsia="Times New Roman"/>
        </w:rPr>
        <w:t>Quyidagi 80 daqiqalik reja ikki 40 daqiqalik akademik soat uchun mo‘ljallangan. Agar dars 90 daqiqa bo‘lsa, qo‘shimcha 10 daqiqa natijalar muhokamasiga ajratiladi.</w:t>
      </w:r>
    </w:p>
    <w:tbl>
      <w:tblPr>
        <w:tblW w:type="auto" w:w="0"/>
        <w:tblLook w:firstColumn="1" w:firstRow="1" w:lastColumn="0" w:lastRow="0" w:noHBand="0" w:noVBand="1" w:val="04A0"/>
        <w:jc w:val="center"/>
        <w:tblW w:w="9921" w:type="dxa"/>
        <w:tblLayout w:type="fixed"/>
      </w:tblPr>
      <w:tblGrid>
        <w:gridCol w:w="8065"/>
        <w:gridCol w:w="1856"/>
      </w:tblGrid>
      <w:tr>
        <w:trPr>
          <w:cantSplit/>
          <w:tblHeader/>
        </w:trPr>
        <w:tc>
          <w:tcPr>
            <w:tcW w:w="806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85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80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Tushunchalar va vaziyat bilan tanishish</w:t>
            </w:r>
          </w:p>
        </w:tc>
        <w:tc>
          <w:tcPr>
            <w:tcW w:w="18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10 daqiqa</w:t>
            </w:r>
          </w:p>
        </w:tc>
      </w:tr>
      <w:tr>
        <w:trPr>
          <w:cantSplit/>
        </w:trPr>
        <w:tc>
          <w:tcPr>
            <w:tcW w:w="80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Muhitni tayyorlash, rollar va HR fayllari</w:t>
            </w:r>
          </w:p>
        </w:tc>
        <w:tc>
          <w:tcPr>
            <w:tcW w:w="18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10 daqiqa</w:t>
            </w:r>
          </w:p>
        </w:tc>
      </w:tr>
      <w:tr>
        <w:trPr>
          <w:cantSplit/>
        </w:trPr>
        <w:tc>
          <w:tcPr>
            <w:tcW w:w="80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1-oy: Joiner hodisalari va birinchi provisioning</w:t>
            </w:r>
          </w:p>
        </w:tc>
        <w:tc>
          <w:tcPr>
            <w:tcW w:w="18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15 daqiqa</w:t>
            </w:r>
          </w:p>
        </w:tc>
      </w:tr>
      <w:tr>
        <w:trPr>
          <w:cantSplit/>
        </w:trPr>
        <w:tc>
          <w:tcPr>
            <w:tcW w:w="80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2-oy: Mover va Leaver, qayta sertifikatlash</w:t>
            </w:r>
          </w:p>
        </w:tc>
        <w:tc>
          <w:tcPr>
            <w:tcW w:w="18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15 daqiqa</w:t>
            </w:r>
          </w:p>
        </w:tc>
      </w:tr>
      <w:tr>
        <w:trPr>
          <w:cantSplit/>
        </w:trPr>
        <w:tc>
          <w:tcPr>
            <w:tcW w:w="80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Tajribalar: qo‘lda berilgan imtiyoz, egasiz qayd yozuvi, SID</w:t>
            </w:r>
          </w:p>
        </w:tc>
        <w:tc>
          <w:tcPr>
            <w:tcW w:w="18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15 daqiqa</w:t>
            </w:r>
          </w:p>
        </w:tc>
      </w:tr>
      <w:tr>
        <w:trPr>
          <w:cantSplit/>
        </w:trPr>
        <w:tc>
          <w:tcPr>
            <w:tcW w:w="80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Mustaqil topshiriq va hisobotni yakunlash</w:t>
            </w:r>
          </w:p>
        </w:tc>
        <w:tc>
          <w:tcPr>
            <w:tcW w:w="18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15 daqiqa</w:t>
            </w:r>
          </w:p>
        </w:tc>
      </w:tr>
    </w:tbl>
    <w:p>
      <w:pPr>
        <w:spacing w:after="80"/>
      </w:pPr>
    </w:p>
    <w:p>
      <w:pPr>
        <w:pStyle w:val="Heading1"/>
        <w:pageBreakBefore/>
      </w:pPr>
      <w:r>
        <w:rPr>
          <w:rFonts w:ascii="Times New Roman" w:hAnsi="Times New Roman" w:cs="Times New Roman" w:eastAsia="Times New Roman"/>
        </w:rPr>
        <w:t>1. Asosiy tushunchalar</w:t>
      </w:r>
    </w:p>
    <w:tbl>
      <w:tblPr>
        <w:tblW w:type="auto" w:w="0"/>
        <w:tblLook w:firstColumn="1" w:firstRow="1" w:lastColumn="0" w:lastRow="0" w:noHBand="0" w:noVBand="1" w:val="04A0"/>
        <w:jc w:val="center"/>
        <w:tblW w:w="9921" w:type="dxa"/>
        <w:tblLayout w:type="fixed"/>
      </w:tblPr>
      <w:tblGrid>
        <w:gridCol w:w="2248"/>
        <w:gridCol w:w="3836"/>
        <w:gridCol w:w="3837"/>
      </w:tblGrid>
      <w:tr>
        <w:trPr>
          <w:cantSplit/>
          <w:tblHeader/>
        </w:trPr>
        <w:tc>
          <w:tcPr>
            <w:tcW w:w="224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Tushuncha</w:t>
            </w:r>
          </w:p>
        </w:tc>
        <w:tc>
          <w:tcPr>
            <w:tcW w:w="383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c>
          <w:tcPr>
            <w:tcW w:w="38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Ushbu ishdagi Windows ko‘rinishi</w:t>
            </w:r>
          </w:p>
        </w:tc>
      </w:tr>
      <w:tr>
        <w:trPr>
          <w:cantSplit/>
        </w:trPr>
        <w:tc>
          <w:tcPr>
            <w:tcW w:w="224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Ishonchli manba</w:t>
            </w:r>
          </w:p>
        </w:tc>
        <w:tc>
          <w:tcPr>
            <w:tcW w:w="383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Shaxs haqidagi rasmiy ma’lumot paydo bo‘ladigan tizim</w:t>
            </w:r>
          </w:p>
        </w:tc>
        <w:tc>
          <w:tcPr>
            <w:tcW w:w="38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hr_1.csv, hr_2.csv — kadrlar bo‘limi eksporti</w:t>
            </w:r>
          </w:p>
        </w:tc>
      </w:tr>
      <w:tr>
        <w:trPr>
          <w:cantSplit/>
        </w:trPr>
        <w:tc>
          <w:tcPr>
            <w:tcW w:w="224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Identifikator</w:t>
            </w:r>
          </w:p>
        </w:tc>
        <w:tc>
          <w:tcPr>
            <w:tcW w:w="383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Shaxs yoki qayd yozuvining yagona belgisi</w:t>
            </w:r>
          </w:p>
        </w:tc>
        <w:tc>
          <w:tcPr>
            <w:tcW w:w="38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HR ID (1001, 1002…) va Windows SID</w:t>
            </w:r>
          </w:p>
        </w:tc>
      </w:tr>
      <w:tr>
        <w:trPr>
          <w:cantSplit/>
        </w:trPr>
        <w:tc>
          <w:tcPr>
            <w:tcW w:w="224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Qayd yozuvi</w:t>
            </w:r>
          </w:p>
        </w:tc>
        <w:tc>
          <w:tcPr>
            <w:tcW w:w="383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Tizimdagi alohida foydalanuvchi yozuvi</w:t>
            </w:r>
          </w:p>
        </w:tc>
        <w:tc>
          <w:tcPr>
            <w:tcW w:w="38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lab_akarimov kabi mahalliy foydalanuvchi</w:t>
            </w:r>
          </w:p>
        </w:tc>
      </w:tr>
      <w:tr>
        <w:trPr>
          <w:cantSplit/>
        </w:trPr>
        <w:tc>
          <w:tcPr>
            <w:tcW w:w="224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Rol</w:t>
            </w:r>
          </w:p>
        </w:tc>
        <w:tc>
          <w:tcPr>
            <w:tcW w:w="383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Lavozimga mos imtiyozlar to‘plami</w:t>
            </w:r>
          </w:p>
        </w:tc>
        <w:tc>
          <w:tcPr>
            <w:tcW w:w="38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LAB_Oqituvchilar, LAB_Laborantlar, LAB_Mudirlar</w:t>
            </w:r>
          </w:p>
        </w:tc>
      </w:tr>
      <w:tr>
        <w:trPr>
          <w:cantSplit/>
        </w:trPr>
        <w:tc>
          <w:tcPr>
            <w:tcW w:w="224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Imtiyoz</w:t>
            </w:r>
          </w:p>
        </w:tc>
        <w:tc>
          <w:tcPr>
            <w:tcW w:w="383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Obyektdan foydalanish uchun aniqlangan ruxsat</w:t>
            </w:r>
          </w:p>
        </w:tc>
        <w:tc>
          <w:tcPr>
            <w:tcW w:w="38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Guruhga berilgan ruxsat a’zolik orqali o‘tadi</w:t>
            </w:r>
          </w:p>
        </w:tc>
      </w:tr>
      <w:tr>
        <w:trPr>
          <w:cantSplit/>
        </w:trPr>
        <w:tc>
          <w:tcPr>
            <w:tcW w:w="224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Audit jurnali</w:t>
            </w:r>
          </w:p>
        </w:tc>
        <w:tc>
          <w:tcPr>
            <w:tcW w:w="383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Har bir amal va qarorning yozuvi</w:t>
            </w:r>
          </w:p>
        </w:tc>
        <w:tc>
          <w:tcPr>
            <w:tcW w:w="38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audit.log va Windows «Xavfsizlik» jurnali</w:t>
            </w:r>
          </w:p>
        </w:tc>
      </w:tr>
      <w:tr>
        <w:trPr>
          <w:cantSplit/>
        </w:trPr>
        <w:tc>
          <w:tcPr>
            <w:tcW w:w="224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Qayta sertifikatlash</w:t>
            </w:r>
          </w:p>
        </w:tc>
        <w:tc>
          <w:tcPr>
            <w:tcW w:w="383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Imtiyozlarni davriy qayta tasdiqlash</w:t>
            </w:r>
          </w:p>
        </w:tc>
        <w:tc>
          <w:tcPr>
            <w:tcW w:w="38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review.ps1 hisoboti</w:t>
            </w:r>
          </w:p>
        </w:tc>
      </w:tr>
    </w:tbl>
    <w:p>
      <w:pPr>
        <w:spacing w:after="80"/>
      </w:pPr>
    </w:p>
    <w:p>
      <w:r>
        <w:rPr>
          <w:rFonts w:ascii="Times New Roman" w:hAnsi="Times New Roman" w:cs="Times New Roman" w:eastAsia="Times New Roman"/>
        </w:rPr>
        <w:t>Identifikatsiya — shaxsni tanib olish, autentifikatsiya — uni tekshirish, avtorizatsiya — unga ruxsat berish. Bu ish avtorizatsiyaga tayyorgarlik bosqichini modellashtiradi: kimga qaysi qayd yozuvi va qaysi rol berilishini hal qiladi. Parol orqali tizimga kirish keyingi mavzularda o‘rganiladi.</w:t>
      </w:r>
    </w:p>
    <w:p>
      <w:pPr>
        <w:pStyle w:val="Heading2"/>
      </w:pPr>
      <w:r>
        <w:rPr>
          <w:rFonts w:ascii="Times New Roman" w:hAnsi="Times New Roman" w:cs="Times New Roman" w:eastAsia="Times New Roman"/>
        </w:rPr>
        <w:t>JML hodisalari</w:t>
      </w:r>
    </w:p>
    <w:p>
      <w:pPr>
        <w:spacing w:after="60"/>
        <w:ind w:left="360" w:hanging="360"/>
      </w:pPr>
      <w:r>
        <w:rPr>
          <w:rFonts w:ascii="Times New Roman" w:hAnsi="Times New Roman" w:cs="Times New Roman" w:eastAsia="Times New Roman"/>
        </w:rPr>
        <w:t xml:space="preserve">1. </w:t>
      </w:r>
      <w:r>
        <w:rPr>
          <w:rFonts w:ascii="Times New Roman" w:hAnsi="Times New Roman" w:cs="Times New Roman" w:eastAsia="Times New Roman"/>
          <w:b/>
        </w:rPr>
        <w:t>Joiner</w:t>
      </w:r>
      <w:r>
        <w:rPr>
          <w:rFonts w:ascii="Times New Roman" w:hAnsi="Times New Roman" w:cs="Times New Roman" w:eastAsia="Times New Roman"/>
        </w:rPr>
        <w:t xml:space="preserve"> (yangi kelgan). HR faylida yangi faol xodim paydo bo‘ladi — qayd yozuvi yaratiladi, lavozimga mos rollar tayinlanadi, birinchi kirishda parolni almashtirish majburiy qilinadi.</w:t>
      </w:r>
    </w:p>
    <w:p>
      <w:pPr>
        <w:spacing w:after="60"/>
        <w:ind w:left="360" w:hanging="360"/>
      </w:pPr>
      <w:r>
        <w:rPr>
          <w:rFonts w:ascii="Times New Roman" w:hAnsi="Times New Roman" w:cs="Times New Roman" w:eastAsia="Times New Roman"/>
        </w:rPr>
        <w:t xml:space="preserve">2. </w:t>
      </w:r>
      <w:r>
        <w:rPr>
          <w:rFonts w:ascii="Times New Roman" w:hAnsi="Times New Roman" w:cs="Times New Roman" w:eastAsia="Times New Roman"/>
          <w:b/>
        </w:rPr>
        <w:t>Mover</w:t>
      </w:r>
      <w:r>
        <w:rPr>
          <w:rFonts w:ascii="Times New Roman" w:hAnsi="Times New Roman" w:cs="Times New Roman" w:eastAsia="Times New Roman"/>
        </w:rPr>
        <w:t xml:space="preserve"> (lavozimi o‘zgargan). Lavozim ustuni o‘zgaradi — yangi rol tayinlanadi va eski rol bekor qilinadi. Ikkinchi amal tushib qolsa, ortiqcha imtiyozlar to‘planadi.</w:t>
      </w:r>
    </w:p>
    <w:p>
      <w:pPr>
        <w:spacing w:after="60"/>
        <w:ind w:left="360" w:hanging="360"/>
      </w:pPr>
      <w:r>
        <w:rPr>
          <w:rFonts w:ascii="Times New Roman" w:hAnsi="Times New Roman" w:cs="Times New Roman" w:eastAsia="Times New Roman"/>
        </w:rPr>
        <w:t xml:space="preserve">3. </w:t>
      </w:r>
      <w:r>
        <w:rPr>
          <w:rFonts w:ascii="Times New Roman" w:hAnsi="Times New Roman" w:cs="Times New Roman" w:eastAsia="Times New Roman"/>
          <w:b/>
        </w:rPr>
        <w:t>Leaver</w:t>
      </w:r>
      <w:r>
        <w:rPr>
          <w:rFonts w:ascii="Times New Roman" w:hAnsi="Times New Roman" w:cs="Times New Roman" w:eastAsia="Times New Roman"/>
        </w:rPr>
        <w:t xml:space="preserve"> (ketayotgan). Holat ustuni «ketgan» bo‘ladi — qayd yozuvi blokirovka qilinadi va barcha rollar bekor qilinadi. Qayd yozuvi o‘chirilmaydi.</w:t>
      </w:r>
    </w:p>
    <w:p>
      <w:r>
        <w:rPr>
          <w:rFonts w:ascii="Times New Roman" w:hAnsi="Times New Roman" w:cs="Times New Roman" w:eastAsia="Times New Roman"/>
        </w:rPr>
        <w:t>Rolli model: skript kimga qaysi guruh kerakligini o‘zi hal qilmaydi — bu qaror rollar.ps1 faylidagi rol xaritasida yozilgan. Siyosatni o‘zgartirish uchun faqat shu faylni tahrirlash kifoya.</w:t>
      </w:r>
    </w:p>
    <w:p>
      <w:pPr>
        <w:pStyle w:val="Heading2"/>
      </w:pPr>
      <w:r>
        <w:rPr>
          <w:rFonts w:ascii="Times New Roman" w:hAnsi="Times New Roman" w:cs="Times New Roman" w:eastAsia="Times New Roman"/>
        </w:rPr>
        <w:t>Nega o‘chirish emas, blokirovka?</w:t>
      </w:r>
    </w:p>
    <w:p>
      <w:r>
        <w:rPr>
          <w:rFonts w:ascii="Times New Roman" w:hAnsi="Times New Roman" w:cs="Times New Roman" w:eastAsia="Times New Roman"/>
        </w:rPr>
        <w:t>Windows foydalanuvchini nomi bilan emas, SID (xavfsizlik identifikatori) bilan taniydi. Fayl ruxsatlari, audit yozuvlari va guruh a’zoligi SID ga bog‘lanadi. Qayd yozuvi o‘chirilsa, SID yo‘qoladi; xuddi shu nom bilan yangi qayd yozuvi yaratilsa ham, unga boshqa SID beriladi. Buni 6-bo‘limdagi 3-tajribada ko‘rasiz.</w:t>
      </w:r>
    </w:p>
    <w:p>
      <w:pPr>
        <w:pStyle w:val="Heading1"/>
      </w:pPr>
      <w:r>
        <w:rPr>
          <w:rFonts w:ascii="Times New Roman" w:hAnsi="Times New Roman" w:cs="Times New Roman" w:eastAsia="Times New Roman"/>
        </w:rPr>
        <w:t>2. Kafedra vaziyati va ishonchli manba</w:t>
      </w:r>
    </w:p>
    <w:p>
      <w:r>
        <w:rPr>
          <w:rFonts w:ascii="Times New Roman" w:hAnsi="Times New Roman" w:cs="Times New Roman" w:eastAsia="Times New Roman"/>
        </w:rPr>
        <w:t>Vaziyat: shartli kafedrada to‘rt xodim ishlaydi. Kadrlar bo‘limi har oy xodimlar ro‘yxatini CSV fayl ko‘rinishida eksport qiladi. Bu fayl — ishonchli manba: qayd yozuvlari faqat undagi o‘zgarishga javoban yaratiladi, o‘zgartiriladi yoki blokirovka qilinadi.</w:t>
      </w:r>
    </w:p>
    <w:p>
      <w:pPr>
        <w:pStyle w:val="Heading2"/>
      </w:pPr>
      <w:r>
        <w:rPr>
          <w:rFonts w:ascii="Times New Roman" w:hAnsi="Times New Roman" w:cs="Times New Roman" w:eastAsia="Times New Roman"/>
        </w:rPr>
        <w:t>Rol xaritasi (xavfsizlik siyosati)</w:t>
      </w:r>
    </w:p>
    <w:tbl>
      <w:tblPr>
        <w:tblW w:type="auto" w:w="0"/>
        <w:tblLook w:firstColumn="1" w:firstRow="1" w:lastColumn="0" w:lastRow="0" w:noHBand="0" w:noVBand="1" w:val="04A0"/>
        <w:jc w:val="center"/>
        <w:tblW w:w="9921" w:type="dxa"/>
        <w:tblLayout w:type="fixed"/>
      </w:tblPr>
      <w:tblGrid>
        <w:gridCol w:w="1784"/>
        <w:gridCol w:w="3866"/>
        <w:gridCol w:w="4271"/>
      </w:tblGrid>
      <w:tr>
        <w:trPr>
          <w:cantSplit/>
          <w:tblHeader/>
        </w:trPr>
        <w:tc>
          <w:tcPr>
            <w:tcW w:w="17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Lavozim</w:t>
            </w:r>
          </w:p>
        </w:tc>
        <w:tc>
          <w:tcPr>
            <w:tcW w:w="386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Windows guruhlari (rollar)</w:t>
            </w:r>
          </w:p>
        </w:tc>
        <w:tc>
          <w:tcPr>
            <w:tcW w:w="427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Izoh</w:t>
            </w:r>
          </w:p>
        </w:tc>
      </w:tr>
      <w:tr>
        <w:trPr>
          <w:cantSplit/>
        </w:trPr>
        <w:tc>
          <w:tcPr>
            <w:tcW w:w="17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oqituvchi</w:t>
            </w:r>
          </w:p>
        </w:tc>
        <w:tc>
          <w:tcPr>
            <w:tcW w:w="38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LAB_Oqituvchilar</w:t>
            </w:r>
          </w:p>
        </w:tc>
        <w:tc>
          <w:tcPr>
            <w:tcW w:w="427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Dars materiallari va baholar</w:t>
            </w:r>
          </w:p>
        </w:tc>
      </w:tr>
      <w:tr>
        <w:trPr>
          <w:cantSplit/>
        </w:trPr>
        <w:tc>
          <w:tcPr>
            <w:tcW w:w="17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laborant</w:t>
            </w:r>
          </w:p>
        </w:tc>
        <w:tc>
          <w:tcPr>
            <w:tcW w:w="386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LAB_Laborantlar</w:t>
            </w:r>
          </w:p>
        </w:tc>
        <w:tc>
          <w:tcPr>
            <w:tcW w:w="427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Kompyuter sinfi va laboratoriya jihozlari</w:t>
            </w:r>
          </w:p>
        </w:tc>
      </w:tr>
      <w:tr>
        <w:trPr>
          <w:cantSplit/>
        </w:trPr>
        <w:tc>
          <w:tcPr>
            <w:tcW w:w="17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Consolas" w:hAnsi="Consolas" w:cs="Consolas" w:eastAsia="Consolas"/>
                <w:sz w:val="18"/>
              </w:rPr>
              <w:t>mudir</w:t>
            </w:r>
          </w:p>
        </w:tc>
        <w:tc>
          <w:tcPr>
            <w:tcW w:w="38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Consolas" w:hAnsi="Consolas" w:cs="Consolas" w:eastAsia="Consolas"/>
                <w:sz w:val="18"/>
              </w:rPr>
              <w:t>LAB_Oqituvchilar, LAB_Mudirlar</w:t>
            </w:r>
          </w:p>
        </w:tc>
        <w:tc>
          <w:tcPr>
            <w:tcW w:w="427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O‘qituvchi imtiyozlari va kafedra hujjatlari</w:t>
            </w:r>
          </w:p>
        </w:tc>
      </w:tr>
    </w:tbl>
    <w:p>
      <w:pPr>
        <w:spacing w:after="80"/>
      </w:pPr>
    </w:p>
    <w:p>
      <w:r>
        <w:rPr>
          <w:rFonts w:ascii="Times New Roman" w:hAnsi="Times New Roman" w:cs="Times New Roman" w:eastAsia="Times New Roman"/>
        </w:rPr>
        <w:t>Rol xaritasida yo‘q lavozim uchun hech qanday imtiyoz berilmaydi — skript audit jurnaliga XATO-NOMALUM-LAVOZIM yozuvini qoldiradi (standart rad etish).</w:t>
      </w:r>
    </w:p>
    <w:p>
      <w:pPr>
        <w:pStyle w:val="Heading2"/>
      </w:pPr>
      <w:r>
        <w:rPr>
          <w:rFonts w:ascii="Times New Roman" w:hAnsi="Times New Roman" w:cs="Times New Roman" w:eastAsia="Times New Roman"/>
        </w:rPr>
        <w:t>HR fayllari</w:t>
      </w:r>
    </w:p>
    <w:tbl>
      <w:tblPr>
        <w:tblW w:type="auto" w:w="0"/>
        <w:tblLook w:firstColumn="1" w:firstRow="1" w:lastColumn="0" w:lastRow="0" w:noHBand="0" w:noVBand="1" w:val="04A0"/>
        <w:jc w:val="center"/>
        <w:tblW w:w="9921" w:type="dxa"/>
        <w:tblLayout w:type="fixed"/>
      </w:tblPr>
      <w:tblGrid>
        <w:gridCol w:w="2677"/>
        <w:gridCol w:w="2280"/>
        <w:gridCol w:w="2280"/>
        <w:gridCol w:w="2684"/>
      </w:tblGrid>
      <w:tr>
        <w:trPr>
          <w:cantSplit/>
          <w:tblHeader/>
        </w:trPr>
        <w:tc>
          <w:tcPr>
            <w:tcW w:w="267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ID va login</w:t>
            </w:r>
          </w:p>
        </w:tc>
        <w:tc>
          <w:tcPr>
            <w:tcW w:w="228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F.I.Sh.</w:t>
            </w:r>
          </w:p>
        </w:tc>
        <w:tc>
          <w:tcPr>
            <w:tcW w:w="228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1-oy (hr_1.csv)</w:t>
            </w:r>
          </w:p>
        </w:tc>
        <w:tc>
          <w:tcPr>
            <w:tcW w:w="26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2-oy (hr_2.csv)</w:t>
            </w:r>
          </w:p>
        </w:tc>
      </w:tr>
      <w:tr>
        <w:trPr>
          <w:cantSplit/>
        </w:trPr>
        <w:tc>
          <w:tcPr>
            <w:tcW w:w="26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1001 lab_akarimov</w:t>
            </w:r>
          </w:p>
        </w:tc>
        <w:tc>
          <w:tcPr>
            <w:tcW w:w="22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Aziz Karimov</w:t>
            </w:r>
          </w:p>
        </w:tc>
        <w:tc>
          <w:tcPr>
            <w:tcW w:w="22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mudir, faol</w:t>
            </w:r>
          </w:p>
        </w:tc>
        <w:tc>
          <w:tcPr>
            <w:tcW w:w="26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o‘zgarishsiz</w:t>
            </w:r>
          </w:p>
        </w:tc>
      </w:tr>
      <w:tr>
        <w:trPr>
          <w:cantSplit/>
        </w:trPr>
        <w:tc>
          <w:tcPr>
            <w:tcW w:w="26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1002 lab_nrahimova</w:t>
            </w:r>
          </w:p>
        </w:tc>
        <w:tc>
          <w:tcPr>
            <w:tcW w:w="22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Nodira Rahimova</w:t>
            </w:r>
          </w:p>
        </w:tc>
        <w:tc>
          <w:tcPr>
            <w:tcW w:w="22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oqituvchi, faol</w:t>
            </w:r>
          </w:p>
        </w:tc>
        <w:tc>
          <w:tcPr>
            <w:tcW w:w="26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ketgan — Leaver</w:t>
            </w:r>
          </w:p>
        </w:tc>
      </w:tr>
      <w:tr>
        <w:trPr>
          <w:cantSplit/>
        </w:trPr>
        <w:tc>
          <w:tcPr>
            <w:tcW w:w="26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1003 lab_bsobirov</w:t>
            </w:r>
          </w:p>
        </w:tc>
        <w:tc>
          <w:tcPr>
            <w:tcW w:w="22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Bekzod Sobirov</w:t>
            </w:r>
          </w:p>
        </w:tc>
        <w:tc>
          <w:tcPr>
            <w:tcW w:w="22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oqituvchi, faol</w:t>
            </w:r>
          </w:p>
        </w:tc>
        <w:tc>
          <w:tcPr>
            <w:tcW w:w="26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o‘zgarishsiz</w:t>
            </w:r>
          </w:p>
        </w:tc>
      </w:tr>
      <w:tr>
        <w:trPr>
          <w:cantSplit/>
        </w:trPr>
        <w:tc>
          <w:tcPr>
            <w:tcW w:w="26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1004 lab_dtursunov</w:t>
            </w:r>
          </w:p>
        </w:tc>
        <w:tc>
          <w:tcPr>
            <w:tcW w:w="22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Doniyor Tursunov</w:t>
            </w:r>
          </w:p>
        </w:tc>
        <w:tc>
          <w:tcPr>
            <w:tcW w:w="22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laborant, faol</w:t>
            </w:r>
          </w:p>
        </w:tc>
        <w:tc>
          <w:tcPr>
            <w:tcW w:w="26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oqituvchi — Mover</w:t>
            </w:r>
          </w:p>
        </w:tc>
      </w:tr>
      <w:tr>
        <w:trPr>
          <w:cantSplit/>
        </w:trPr>
        <w:tc>
          <w:tcPr>
            <w:tcW w:w="26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Consolas" w:hAnsi="Consolas" w:cs="Consolas" w:eastAsia="Consolas"/>
                <w:sz w:val="18"/>
              </w:rPr>
              <w:t>1005 lab_mqodirova</w:t>
            </w:r>
          </w:p>
        </w:tc>
        <w:tc>
          <w:tcPr>
            <w:tcW w:w="22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Malika Qodirova</w:t>
            </w:r>
          </w:p>
        </w:tc>
        <w:tc>
          <w:tcPr>
            <w:tcW w:w="22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w:t>
            </w:r>
          </w:p>
        </w:tc>
        <w:tc>
          <w:tcPr>
            <w:tcW w:w="26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laborant, faol — Joiner</w:t>
            </w:r>
          </w:p>
        </w:tc>
      </w:tr>
    </w:tbl>
    <w:p>
      <w:pPr>
        <w:spacing w:after="80"/>
      </w:pPr>
    </w:p>
    <w:p>
      <w:pPr>
        <w:pStyle w:val="Heading2"/>
      </w:pPr>
      <w:r>
        <w:rPr>
          <w:rFonts w:ascii="Times New Roman" w:hAnsi="Times New Roman" w:cs="Times New Roman" w:eastAsia="Times New Roman"/>
        </w:rPr>
        <w:t>Qo‘lda bajariladigan ish</w:t>
      </w:r>
    </w:p>
    <w:p>
      <w:pPr>
        <w:spacing w:after="60"/>
        <w:ind w:left="360" w:hanging="360"/>
      </w:pPr>
      <w:r>
        <w:rPr>
          <w:rFonts w:ascii="Times New Roman" w:hAnsi="Times New Roman" w:cs="Times New Roman" w:eastAsia="Times New Roman"/>
        </w:rPr>
        <w:t>1. Jadval asosida 2-oyda har bir xodim uchun qaysi hodisa (J, M, L yoki o‘zgarishsiz) yuz berishini aniqlang.</w:t>
      </w:r>
    </w:p>
    <w:p>
      <w:pPr>
        <w:spacing w:after="60"/>
        <w:ind w:left="360" w:hanging="360"/>
      </w:pPr>
      <w:r>
        <w:rPr>
          <w:rFonts w:ascii="Times New Roman" w:hAnsi="Times New Roman" w:cs="Times New Roman" w:eastAsia="Times New Roman"/>
        </w:rPr>
        <w:t>2. Har bir hodisa uchun skript bajarishi kerak bo‘lgan amallarni yozing. Masalan, 1004 uchun LAB_Oqituvchilar tayinlanadi, LAB_Laborantlar bekor qilinadi.</w:t>
      </w:r>
    </w:p>
    <w:p>
      <w:pPr>
        <w:spacing w:after="60"/>
        <w:ind w:left="360" w:hanging="360"/>
      </w:pPr>
      <w:r>
        <w:rPr>
          <w:rFonts w:ascii="Times New Roman" w:hAnsi="Times New Roman" w:cs="Times New Roman" w:eastAsia="Times New Roman"/>
        </w:rPr>
        <w:t>3. 2-oyda audit jurnalida nechta yozuv paydo bo‘lishini oldindan hisoblang va 5-bo‘limdagi natija bilan solishtiring.</w:t>
      </w:r>
    </w:p>
    <w:p>
      <w:pPr>
        <w:spacing w:after="60"/>
        <w:ind w:left="360" w:hanging="360"/>
      </w:pPr>
      <w:r>
        <w:rPr>
          <w:rFonts w:ascii="Times New Roman" w:hAnsi="Times New Roman" w:cs="Times New Roman" w:eastAsia="Times New Roman"/>
        </w:rPr>
        <w:t>4. Nega 1002 ning qayd yozuvi o‘chirilmasligini o‘z so‘zlaringiz bilan tushuntiring.</w:t>
      </w:r>
    </w:p>
    <w:p>
      <w:pPr>
        <w:pStyle w:val="Heading1"/>
      </w:pPr>
      <w:r>
        <w:rPr>
          <w:rFonts w:ascii="Times New Roman" w:hAnsi="Times New Roman" w:cs="Times New Roman" w:eastAsia="Times New Roman"/>
        </w:rPr>
        <w:t>3. Muhitni tayyorlash</w:t>
      </w:r>
    </w:p>
    <w:p>
      <w:r>
        <w:rPr>
          <w:rFonts w:ascii="Times New Roman" w:hAnsi="Times New Roman" w:cs="Times New Roman" w:eastAsia="Times New Roman"/>
        </w:rPr>
        <w:t>Boshlash menyusida «Windows PowerShell» ni toping, sichqonchaning o‘ng tugmasi bilan «Administrator sifatida ishga tushirish» (Run as administrator) ni tanlang. So‘ng quyidagi buyruqlarni bajaring: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$PSVersionTable.PSVersion</w:t>
        <w:br/>
        <w:t xml:space="preserve">[Environment]::Is64BitProcess</w:t>
        <w:br/>
        <w:t xml:space="preserve">New-Item -ItemType Directory -Path C:\LabIAM -Force | Out-Null</w:t>
        <w:br/>
        <w:t xml:space="preserve">Set-Location C:\LabIAM</w:t>
        <w:br/>
        <w:t xml:space="preserve">Set-ExecutionPolicy -Scope Process -ExecutionPolicy Bypass -Force</w:t>
      </w:r>
    </w:p>
    <w:p>
      <w:r>
        <w:rPr>
          <w:rFonts w:ascii="Times New Roman" w:hAnsi="Times New Roman" w:cs="Times New Roman" w:eastAsia="Times New Roman"/>
        </w:rPr>
        <w:t>Kutiladigan natija: versiya 5.1 bilan boshlanadi, ikkinchi buyruq True qaytaradi. Oxirgi buyruq skriptlarni faqat shu oyna uchun ishga tushirishga ruxsat beradi; oyna yopilganda sozlama bekor bo‘ladi.</w:t>
      </w:r>
    </w:p>
    <w:p>
      <w:r>
        <w:rPr>
          <w:rFonts w:ascii="Times New Roman" w:hAnsi="Times New Roman" w:cs="Times New Roman" w:eastAsia="Times New Roman"/>
        </w:rPr>
        <w:t>Keyingi fayllarni C:\LabIAM papkasida Bloknot (Notepad) orqali yarating. O‘qituvchi tayyor fayllarni ham tarqatishi mumkin — ular «A2_fayllar» papkasida joylashgan.</w:t>
      </w:r>
    </w:p>
    <w:p>
      <w:pPr>
        <w:pStyle w:val="Heading2"/>
      </w:pPr>
      <w:r>
        <w:rPr>
          <w:rFonts w:ascii="Times New Roman" w:hAnsi="Times New Roman" w:cs="Times New Roman" w:eastAsia="Times New Roman"/>
        </w:rPr>
        <w:t>rollar.ps1 — rol xaritasi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rollar.ps1 - rolli model: lavozim -&gt; Windows guruhlari (imtiyozlar)</w:t>
        <w:br/>
        <w:t xml:space="preserve"># Barcha skriptlar uchun yagona siyosat manbai.</w:t>
        <w:br/>
        <w:t xml:space="preserve"/>
        <w:br/>
        <w:t xml:space="preserve">$LabGroups = @("LAB_Oqituvchilar", "LAB_Laborantlar", "LAB_Mudirlar")</w:t>
        <w:br/>
        <w:t xml:space="preserve"/>
        <w:br/>
        <w:t xml:space="preserve">$RoleMap = @{</w:t>
        <w:br/>
        <w:t xml:space="preserve">    "oqituvchi" = @("LAB_Oqituvchilar")</w:t>
        <w:br/>
        <w:t xml:space="preserve">    "laborant"  = @("LAB_Laborantlar")</w:t>
        <w:br/>
        <w:t xml:space="preserve">    "mudir"     = @("LAB_Oqituvchilar", "LAB_Mudirlar")</w:t>
        <w:br/>
        <w:t xml:space="preserve">}</w:t>
        <w:br/>
        <w:t xml:space="preserve"/>
        <w:br/>
        <w:t xml:space="preserve"># O'quv maqsadidagi boshlang'ich parol (birinchi kirishda almashtiriladi)</w:t>
        <w:br/>
        <w:t xml:space="preserve">$InitialPassword = ConvertTo-SecureString "Lab#2026-Start" -AsPlainText -Force</w:t>
        <w:br/>
        <w:t xml:space="preserve"/>
        <w:br/>
        <w:t xml:space="preserve">function Assert-Admin {</w:t>
        <w:br/>
        <w:t xml:space="preserve">    $id = [Security.Principal.WindowsIdentity]::GetCurrent()</w:t>
        <w:br/>
        <w:t xml:space="preserve">    $pr = New-Object Security.Principal.WindowsPrincipal($id)</w:t>
        <w:br/>
        <w:t xml:space="preserve">    $admin = [Security.Principal.WindowsBuiltInRole]::Administrator</w:t>
        <w:br/>
        <w:t xml:space="preserve">    if (-not $pr.IsInRole($admin)) {</w:t>
        <w:br/>
        <w:t xml:space="preserve">        $msg = "Xato: PowerShell ni Administrator sifatida oching."</w:t>
        <w:br/>
        <w:t xml:space="preserve">        Write-Host $msg -ForegroundColor Red</w:t>
        <w:br/>
        <w:t xml:space="preserve">        exit 1</w:t>
        <w:br/>
        <w:t xml:space="preserve">    }</w:t>
        <w:br/>
        <w:t xml:space="preserve">}</w:t>
      </w:r>
    </w:p>
    <w:p>
      <w:r>
        <w:rPr>
          <w:rFonts w:ascii="Times New Roman" w:hAnsi="Times New Roman" w:cs="Times New Roman" w:eastAsia="Times New Roman"/>
        </w:rPr>
        <w:t>$LabGroups — laboratoriya rollari ro‘yxati; $RoleMap — lavozimdan rollarga xarita; $InitialPassword — boshlang‘ich parol; Assert-Admin — oyna ma’mur huquqi bilan ochilganini tekshiradi.</w:t>
      </w:r>
    </w:p>
    <w:p>
      <w:pPr>
        <w:pStyle w:val="Heading2"/>
      </w:pPr>
      <w:r>
        <w:rPr>
          <w:rFonts w:ascii="Times New Roman" w:hAnsi="Times New Roman" w:cs="Times New Roman" w:eastAsia="Times New Roman"/>
        </w:rPr>
        <w:t>sozlash.ps1 — rollarni yaratish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sozlash.ps1 - rollarni (mahalliy guruhlarni) yaratish</w:t>
        <w:br/>
        <w:t xml:space="preserve">. "$PSScriptRoot\rollar.ps1"</w:t>
        <w:br/>
        <w:t xml:space="preserve">Assert-Admin</w:t>
        <w:br/>
        <w:t xml:space="preserve"/>
        <w:br/>
        <w:t xml:space="preserve">foreach ($g in $LabGroups) {</w:t>
        <w:br/>
        <w:t xml:space="preserve">    if (Get-LocalGroup -Name $g -ErrorAction SilentlyContinue) {</w:t>
        <w:br/>
        <w:t xml:space="preserve">        Write-Host "Guruh mavjud: $g"</w:t>
        <w:br/>
        <w:t xml:space="preserve">    } else {</w:t>
        <w:br/>
        <w:t xml:space="preserve">        $desc = "FOB1506 A2 laboratoriya roli"</w:t>
        <w:br/>
        <w:t xml:space="preserve">        New-LocalGroup -Name $g -Description $desc | Out-Null</w:t>
        <w:br/>
        <w:t xml:space="preserve">        Write-Host "Guruh yaratildi: $g"</w:t>
        <w:br/>
        <w:t xml:space="preserve">    }</w:t>
        <w:br/>
        <w:t xml:space="preserve">}</w:t>
      </w:r>
    </w:p>
    <w:p>
      <w:pPr>
        <w:pStyle w:val="Heading2"/>
      </w:pPr>
      <w:r>
        <w:rPr>
          <w:rFonts w:ascii="Times New Roman" w:hAnsi="Times New Roman" w:cs="Times New Roman" w:eastAsia="Times New Roman"/>
        </w:rPr>
        <w:t>HR fayllarini yaratish</w:t>
      </w:r>
    </w:p>
    <w:p>
      <w:r>
        <w:rPr>
          <w:rFonts w:ascii="Times New Roman" w:hAnsi="Times New Roman" w:cs="Times New Roman" w:eastAsia="Times New Roman"/>
        </w:rPr>
        <w:t>Quyidagi ikki buyruqni PowerShell oynasiga to‘liq nusxalang. «@"» va «"@» belgilari qator boshida turishi shart.</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w:t>
        <w:br/>
        <w:t xml:space="preserve">ID,Login,FIO,Lavozim,Holat</w:t>
        <w:br/>
        <w:t xml:space="preserve">1001,lab_akarimov,Aziz Karimov,mudir,faol</w:t>
        <w:br/>
        <w:t xml:space="preserve">1002,lab_nrahimova,Nodira Rahimova,oqituvchi,faol</w:t>
        <w:br/>
        <w:t xml:space="preserve">1003,lab_bsobirov,Bekzod Sobirov,oqituvchi,faol</w:t>
        <w:br/>
        <w:t xml:space="preserve">1004,lab_dtursunov,Doniyor Tursunov,laborant,faol</w:t>
        <w:br/>
        <w:t xml:space="preserve">"@ | Set-Content -Path .\hr_1.csv -Encoding UTF8</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w:t>
        <w:br/>
        <w:t xml:space="preserve">ID,Login,FIO,Lavozim,Holat</w:t>
        <w:br/>
        <w:t xml:space="preserve">1001,lab_akarimov,Aziz Karimov,mudir,faol</w:t>
        <w:br/>
        <w:t xml:space="preserve">1002,lab_nrahimova,Nodira Rahimova,oqituvchi,ketgan</w:t>
        <w:br/>
        <w:t xml:space="preserve">1003,lab_bsobirov,Bekzod Sobirov,oqituvchi,faol</w:t>
        <w:br/>
        <w:t xml:space="preserve">1004,lab_dtursunov,Doniyor Tursunov,oqituvchi,faol</w:t>
        <w:br/>
        <w:t xml:space="preserve">1005,lab_mqodirova,Malika Qodirova,laborant,faol</w:t>
        <w:br/>
        <w:t xml:space="preserve">"@ | Set-Content -Path .\hr_2.csv -Encoding UTF8</w:t>
      </w:r>
    </w:p>
    <w:p>
      <w:r>
        <w:rPr>
          <w:rFonts w:ascii="Times New Roman" w:hAnsi="Times New Roman" w:cs="Times New Roman" w:eastAsia="Times New Roman"/>
        </w:rPr>
        <w:t>So‘ng rollarni yarating: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.\sozlash.ps1</w:t>
      </w:r>
    </w:p>
    <w:p>
      <w:r>
        <w:rPr>
          <w:rFonts w:ascii="Times New Roman" w:hAnsi="Times New Roman" w:cs="Times New Roman" w:eastAsia="Times New Roman"/>
        </w:rPr>
        <w:t>Kutiladigan natija: uchta «Guruh yaratildi: LAB_…» qatori chiqadi. Skript qayta ishga tushirilsa, «Guruh mavjud» xabarini beradi va hech narsani takrorlamaydi.</w:t>
      </w:r>
    </w:p>
    <w:p>
      <w:pPr>
        <w:pStyle w:val="Heading1"/>
      </w:pPr>
      <w:r>
        <w:rPr>
          <w:rFonts w:ascii="Times New Roman" w:hAnsi="Times New Roman" w:cs="Times New Roman" w:eastAsia="Times New Roman"/>
        </w:rPr>
        <w:t>4. Provisioning skripti</w:t>
      </w:r>
    </w:p>
    <w:p>
      <w:r>
        <w:rPr>
          <w:rFonts w:ascii="Times New Roman" w:hAnsi="Times New Roman" w:cs="Times New Roman" w:eastAsia="Times New Roman"/>
        </w:rPr>
        <w:t>provision.ps1 HR faylini qatorma-qator o‘qiydi va har bir xodim uchun Windows holatini rol xaritasiga moslashtiradi. Skript bir xil fayl bilan ikkinchi marta ishga tushirilsa, hech narsani o‘zgartirmaydi — bu uni xavfsiz va takrorlanadigan qiladi.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provision.ps1 - HR eksporti asosida qayd yozuvlarini boshqarish (JML)</w:t>
        <w:br/>
        <w:t xml:space="preserve">param([Parameter(Mandatory = $true)][string]$HrFile)</w:t>
        <w:br/>
        <w:t xml:space="preserve"/>
        <w:br/>
        <w:t xml:space="preserve">. "$PSScriptRoot\rollar.ps1"</w:t>
        <w:br/>
        <w:t xml:space="preserve">Assert-Admin</w:t>
        <w:br/>
        <w:t xml:space="preserve">$Log = Join-Path $PSScriptRoot "audit.log"</w:t>
        <w:br/>
        <w:t xml:space="preserve">$script:Changes = 0</w:t>
        <w:br/>
        <w:t xml:space="preserve"/>
        <w:br/>
        <w:t xml:space="preserve">function Write-Audit($Action, $Login, $Detail) {</w:t>
        <w:br/>
        <w:t xml:space="preserve">    $time = Get-Date -Format "yyyy-MM-dd HH:mm:ss"</w:t>
        <w:br/>
        <w:t xml:space="preserve">    $line = "$time;$Action;$Login;$Detail"</w:t>
        <w:br/>
        <w:t xml:space="preserve">    Add-Content -Path $Log -Value $line</w:t>
        <w:br/>
        <w:t xml:space="preserve">    Write-Host $line</w:t>
        <w:br/>
        <w:t xml:space="preserve">    $script:Changes++</w:t>
        <w:br/>
        <w:t xml:space="preserve">}</w:t>
        <w:br/>
        <w:t xml:space="preserve"/>
        <w:br/>
        <w:t xml:space="preserve">function Get-LabGroupsOf($Login) {</w:t>
        <w:br/>
        <w:t xml:space="preserve">    $result = @()</w:t>
        <w:br/>
        <w:t xml:space="preserve">    foreach ($g in $LabGroups) {</w:t>
        <w:br/>
        <w:t xml:space="preserve">        $members = Get-LocalGroupMember -Group $g |</w:t>
        <w:br/>
        <w:t xml:space="preserve">            ForEach-Object { ($_.Name -split '\\')[-1] }</w:t>
        <w:br/>
        <w:t xml:space="preserve">        if ($members -contains $Login) { $result += $g }</w:t>
        <w:br/>
        <w:t xml:space="preserve">    }</w:t>
        <w:br/>
        <w:t xml:space="preserve">    return ,$result</w:t>
        <w:br/>
        <w:t xml:space="preserve">}</w:t>
        <w:br/>
        <w:t xml:space="preserve"/>
        <w:br/>
        <w:t xml:space="preserve">$hr = Import-Csv -Path $HrFile -Encoding UTF8</w:t>
        <w:br/>
        <w:t xml:space="preserve"/>
        <w:br/>
        <w:t xml:space="preserve">foreach ($p in $hr) {</w:t>
        <w:br/>
        <w:t xml:space="preserve">    $user = Get-LocalUser -Name $p.Login -ErrorAction SilentlyContinue</w:t>
        <w:br/>
        <w:t xml:space="preserve"/>
        <w:br/>
        <w:t xml:space="preserve">    # LEAVER: blokirovka (o'chirish emas), barcha rollar bekor qilinadi</w:t>
        <w:br/>
        <w:t xml:space="preserve">    if ($p.Holat -eq "ketgan") {</w:t>
        <w:br/>
        <w:t xml:space="preserve">        if ($user -and $user.Enabled) {</w:t>
        <w:br/>
        <w:t xml:space="preserve">            Disable-LocalUser -Name $p.Login</w:t>
        <w:br/>
        <w:t xml:space="preserve">            Write-Audit "LEAVER-BLOKIROVKA" $p.Login ("HR ID " + $p.ID)</w:t>
        <w:br/>
        <w:t xml:space="preserve">        }</w:t>
        <w:br/>
        <w:t xml:space="preserve">        foreach ($g in (Get-LabGroupsOf $p.Login)) {</w:t>
        <w:br/>
        <w:t xml:space="preserve">            Remove-LocalGroupMember -Group $g -Member $p.Login</w:t>
        <w:br/>
        <w:t xml:space="preserve">            Write-Audit "IMTIYOZ-BEKOR" $p.Login $g</w:t>
        <w:br/>
        <w:t xml:space="preserve">        }</w:t>
        <w:br/>
        <w:t xml:space="preserve">        continue</w:t>
        <w:br/>
        <w:t xml:space="preserve">    }</w:t>
        <w:br/>
        <w:t xml:space="preserve"/>
        <w:br/>
        <w:t xml:space="preserve">    # Lavozim rol xaritasida bo'lmasa, hech qanday imtiyoz berilmaydi</w:t>
        <w:br/>
        <w:t xml:space="preserve">    $desired = $RoleMap[$p.Lavozim]</w:t>
        <w:br/>
        <w:t xml:space="preserve">    if (-not $desired) {</w:t>
        <w:br/>
        <w:t xml:space="preserve">        Write-Audit "XATO-NOMALUM-LAVOZIM" $p.Login $p.Lavozim</w:t>
        <w:br/>
        <w:t xml:space="preserve">        continue</w:t>
        <w:br/>
        <w:t xml:space="preserve">    }</w:t>
        <w:br/>
        <w:t xml:space="preserve"/>
        <w:br/>
        <w:t xml:space="preserve">    # JOINER: qayd yozuvi yaratiladi</w:t>
        <w:br/>
        <w:t xml:space="preserve">    if (-not $user) {</w:t>
        <w:br/>
        <w:t xml:space="preserve">        $params = @{</w:t>
        <w:br/>
        <w:t xml:space="preserve">            Name        = $p.Login</w:t>
        <w:br/>
        <w:t xml:space="preserve">            FullName    = $p.FIO</w:t>
        <w:br/>
        <w:t xml:space="preserve">            Description = "HR ID " + $p.ID</w:t>
        <w:br/>
        <w:t xml:space="preserve">            Password    = $InitialPassword</w:t>
        <w:br/>
        <w:t xml:space="preserve">        }</w:t>
        <w:br/>
        <w:t xml:space="preserve">        New-LocalUser @params | Out-Null</w:t>
        <w:br/>
        <w:t xml:space="preserve">        net user $p.Login /logonpasswordchg:yes | Out-Null</w:t>
        <w:br/>
        <w:t xml:space="preserve">        Write-Audit "JOINER-YARATILDI" $p.Login $p.Lavozim</w:t>
        <w:br/>
        <w:t xml:space="preserve">    } elseif (-not $user.Enabled) {</w:t>
        <w:br/>
        <w:t xml:space="preserve">        Enable-LocalUser -Name $p.Login</w:t>
        <w:br/>
        <w:t xml:space="preserve">        Write-Audit "QAYTA-FAOLLASHTIRILDI" $p.Login $p.Lavozim</w:t>
        <w:br/>
        <w:t xml:space="preserve">    }</w:t>
        <w:br/>
        <w:t xml:space="preserve"/>
        <w:br/>
        <w:t xml:space="preserve">    # JOINER va MOVER: guruhlar rol xaritasiga moslashtiriladi</w:t>
        <w:br/>
        <w:t xml:space="preserve">    $current = Get-LabGroupsOf $p.Login</w:t>
        <w:br/>
        <w:t xml:space="preserve">    foreach ($g in $desired) {</w:t>
        <w:br/>
        <w:t xml:space="preserve">        if ($current -notcontains $g) {</w:t>
        <w:br/>
        <w:t xml:space="preserve">            Add-LocalGroupMember -Group $g -Member $p.Login</w:t>
        <w:br/>
        <w:t xml:space="preserve">            Write-Audit "IMTIYOZ-TAYINLANDI" $p.Login $g</w:t>
        <w:br/>
        <w:t xml:space="preserve">        }</w:t>
        <w:br/>
        <w:t xml:space="preserve">    }</w:t>
        <w:br/>
        <w:t xml:space="preserve">    foreach ($g in $current) {</w:t>
        <w:br/>
        <w:t xml:space="preserve">        if ($desired -notcontains $g) {</w:t>
        <w:br/>
        <w:t xml:space="preserve">            Remove-LocalGroupMember -Group $g -Member $p.Login</w:t>
        <w:br/>
        <w:t xml:space="preserve">            Write-Audit "IMTIYOZ-BEKOR" $p.Login $g</w:t>
        <w:br/>
        <w:t xml:space="preserve">        }</w:t>
        <w:br/>
        <w:t xml:space="preserve">    }</w:t>
        <w:br/>
        <w:t xml:space="preserve">}</w:t>
        <w:br/>
        <w:t xml:space="preserve"/>
        <w:br/>
        <w:t xml:space="preserve">if ($script:Changes -eq 0) {</w:t>
        <w:br/>
        <w:t xml:space="preserve">    Write-Host "O'zgarish yo'q: tizim HR fayliga mos."</w:t>
        <w:br/>
        <w:t xml:space="preserve">}</w:t>
        <w:br/>
        <w:t xml:space="preserve">Write-Host "Audit jurnali: $Log"</w:t>
      </w:r>
    </w:p>
    <w:p>
      <w:r>
        <w:rPr>
          <w:rFonts w:ascii="Times New Roman" w:hAnsi="Times New Roman" w:cs="Times New Roman" w:eastAsia="Times New Roman"/>
        </w:rPr>
        <w:t>Write-Audit — har bir amalni vaqt, amal turi, login va tafsilot bilan audit.log fayliga yozadi. Get-LabGroupsOf — foydalanuvchi a’zo bo‘lgan LAB_ guruhlarini qaytaradi. Leaver bloki qayd yozuvini blokirovka qiladi va barcha rollarni bekor qiladi. Joiner bloki qayd yozuvini yaratadi. Oxirgi qism Joiner va Mover uchun umumiy: yetishmagan rollarni tayinlaydi, ortiqchalarini bekor qiladi.</w:t>
      </w:r>
    </w:p>
    <w:p>
      <w:pPr>
        <w:pStyle w:val="Heading1"/>
      </w:pPr>
      <w:r>
        <w:rPr>
          <w:rFonts w:ascii="Times New Roman" w:hAnsi="Times New Roman" w:cs="Times New Roman" w:eastAsia="Times New Roman"/>
        </w:rPr>
        <w:t>5. Sinovlar va kutiladigan natijalar</w:t>
      </w:r>
    </w:p>
    <w:p>
      <w:pPr>
        <w:pStyle w:val="Heading2"/>
      </w:pPr>
      <w:r>
        <w:rPr>
          <w:rFonts w:ascii="Times New Roman" w:hAnsi="Times New Roman" w:cs="Times New Roman" w:eastAsia="Times New Roman"/>
        </w:rPr>
        <w:t>1-oy: Joiner</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.\provision.ps1 -HrFile .\hr_1.csv</w:t>
        <w:br/>
        <w:t xml:space="preserve">Get-LocalGroupMember LAB_Oqituvchilar</w:t>
        <w:br/>
        <w:t xml:space="preserve">Get-LocalGroupMember LAB_Mudirlar</w:t>
        <w:br/>
        <w:t xml:space="preserve">Get-LocalUser lab_* | Select-Object Name, Enabled, Description</w:t>
      </w:r>
    </w:p>
    <w:tbl>
      <w:tblPr>
        <w:tblW w:type="auto" w:w="0"/>
        <w:tblLook w:firstColumn="1" w:firstRow="1" w:lastColumn="0" w:lastRow="0" w:noHBand="0" w:noVBand="1" w:val="04A0"/>
        <w:jc w:val="center"/>
        <w:tblW w:w="9921" w:type="dxa"/>
        <w:tblLayout w:type="fixed"/>
      </w:tblPr>
      <w:tblGrid>
        <w:gridCol w:w="595"/>
        <w:gridCol w:w="3866"/>
        <w:gridCol w:w="5460"/>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386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Buyruq</w:t>
            </w:r>
          </w:p>
        </w:tc>
        <w:tc>
          <w:tcPr>
            <w:tcW w:w="546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Kutiladigan natija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w:t>
            </w:r>
          </w:p>
        </w:tc>
        <w:tc>
          <w:tcPr>
            <w:tcW w:w="38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provision.ps1 hr_1</w:t>
            </w:r>
          </w:p>
        </w:tc>
        <w:tc>
          <w:tcPr>
            <w:tcW w:w="54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9 ta audit yozuvi: 4 ta JOINER-YARATILDI va 5 ta IMTIYOZ-TAYINLANDI</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w:t>
            </w:r>
          </w:p>
        </w:tc>
        <w:tc>
          <w:tcPr>
            <w:tcW w:w="386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Get-LocalGroupMember LAB_Oqituvchilar</w:t>
            </w:r>
          </w:p>
        </w:tc>
        <w:tc>
          <w:tcPr>
            <w:tcW w:w="54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lab_akarimov, lab_nrahimova, lab_bsobirov</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w:t>
            </w:r>
          </w:p>
        </w:tc>
        <w:tc>
          <w:tcPr>
            <w:tcW w:w="38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Get-LocalGroupMember LAB_Mudirlar</w:t>
            </w:r>
          </w:p>
        </w:tc>
        <w:tc>
          <w:tcPr>
            <w:tcW w:w="54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faqat lab_akarimov</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4</w:t>
            </w:r>
          </w:p>
        </w:tc>
        <w:tc>
          <w:tcPr>
            <w:tcW w:w="386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Consolas" w:hAnsi="Consolas" w:cs="Consolas" w:eastAsia="Consolas"/>
                <w:sz w:val="18"/>
              </w:rPr>
              <w:t>Get-LocalUser lab_*</w:t>
            </w:r>
          </w:p>
        </w:tc>
        <w:tc>
          <w:tcPr>
            <w:tcW w:w="54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4 ta qayd yozuvi, barchasida Enabled = True, Description = «HR ID …»</w:t>
            </w:r>
          </w:p>
        </w:tc>
      </w:tr>
    </w:tbl>
    <w:p>
      <w:pPr>
        <w:spacing w:after="80"/>
      </w:pPr>
    </w:p>
    <w:p>
      <w:pPr>
        <w:pStyle w:val="Heading2"/>
      </w:pPr>
      <w:r>
        <w:rPr>
          <w:rFonts w:ascii="Times New Roman" w:hAnsi="Times New Roman" w:cs="Times New Roman" w:eastAsia="Times New Roman"/>
        </w:rPr>
        <w:t>2-oy: Mover va Leaver</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.\provision.ps1 -HrFile .\hr_2.csv</w:t>
        <w:br/>
        <w:t xml:space="preserve">Get-LocalUser lab_nrahimova | Select-Object Name, Enabled</w:t>
        <w:br/>
        <w:t xml:space="preserve">.\provision.ps1 -HrFile .\hr_2.csv</w:t>
      </w:r>
    </w:p>
    <w:tbl>
      <w:tblPr>
        <w:tblW w:type="auto" w:w="0"/>
        <w:tblLook w:firstColumn="1" w:firstRow="1" w:lastColumn="0" w:lastRow="0" w:noHBand="0" w:noVBand="1" w:val="04A0"/>
        <w:jc w:val="center"/>
        <w:tblW w:w="9921" w:type="dxa"/>
        <w:tblLayout w:type="fixed"/>
      </w:tblPr>
      <w:tblGrid>
        <w:gridCol w:w="595"/>
        <w:gridCol w:w="3866"/>
        <w:gridCol w:w="5460"/>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386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Buyruq</w:t>
            </w:r>
          </w:p>
        </w:tc>
        <w:tc>
          <w:tcPr>
            <w:tcW w:w="546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Kutiladigan natija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5</w:t>
            </w:r>
          </w:p>
        </w:tc>
        <w:tc>
          <w:tcPr>
            <w:tcW w:w="38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provision.ps1 hr_2</w:t>
            </w:r>
          </w:p>
        </w:tc>
        <w:tc>
          <w:tcPr>
            <w:tcW w:w="54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6 ta yozuv: lab_nrahimova — LEAVER-BLOKIROVKA va IMTIYOZ-BEKOR; lab_dtursunov — IMTIYOZ-TAYINLANDI (LAB_Oqituvchilar) va IMTIYOZ-BEKOR (LAB_Laborantlar); lab_mqodirova — JOINER-YARATILDI va IMTIYOZ-TAYINLANDI</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6</w:t>
            </w:r>
          </w:p>
        </w:tc>
        <w:tc>
          <w:tcPr>
            <w:tcW w:w="386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Get-LocalUser lab_nrahimova</w:t>
            </w:r>
          </w:p>
        </w:tc>
        <w:tc>
          <w:tcPr>
            <w:tcW w:w="54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Enabled = False: qayd yozuvi saqlangan, lekin blokirovka qilingan</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7</w:t>
            </w:r>
          </w:p>
        </w:tc>
        <w:tc>
          <w:tcPr>
            <w:tcW w:w="38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Consolas" w:hAnsi="Consolas" w:cs="Consolas" w:eastAsia="Consolas"/>
                <w:sz w:val="18"/>
              </w:rPr>
              <w:t>provision.ps1 hr_2 (qayta)</w:t>
            </w:r>
          </w:p>
        </w:tc>
        <w:tc>
          <w:tcPr>
            <w:tcW w:w="54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«O'zgarish yo'q: tizim HR fayliga mos.» — yangi audit yozuvi yo‘q</w:t>
            </w:r>
          </w:p>
        </w:tc>
      </w:tr>
    </w:tbl>
    <w:p>
      <w:pPr>
        <w:spacing w:after="80"/>
      </w:pPr>
    </w:p>
    <w:p>
      <w:pPr>
        <w:pStyle w:val="Heading2"/>
      </w:pPr>
      <w:r>
        <w:rPr>
          <w:rFonts w:ascii="Times New Roman" w:hAnsi="Times New Roman" w:cs="Times New Roman" w:eastAsia="Times New Roman"/>
        </w:rPr>
        <w:t>Qayta sertifikatlash</w:t>
      </w:r>
    </w:p>
    <w:p>
      <w:r>
        <w:rPr>
          <w:rFonts w:ascii="Times New Roman" w:hAnsi="Times New Roman" w:cs="Times New Roman" w:eastAsia="Times New Roman"/>
        </w:rPr>
        <w:t>review.ps1 har bir LAB_ guruhi a’zosini HR fayli va rol xaritasi bilan solishtiradi, hisobotni ekranga chiqaradi va review.csv fayliga saqlaydi.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review.ps1 - imtiyozlarni qayta sertifikatlash (access review)</w:t>
        <w:br/>
        <w:t xml:space="preserve">param([Parameter(Mandatory = $true)][string]$HrFile)</w:t>
        <w:br/>
        <w:t xml:space="preserve"/>
        <w:br/>
        <w:t xml:space="preserve">. "$PSScriptRoot\rollar.ps1"</w:t>
        <w:br/>
        <w:t xml:space="preserve">$hr = @{}</w:t>
        <w:br/>
        <w:t xml:space="preserve">Import-Csv -Path $HrFile -Encoding UTF8 | ForEach-Object { $hr[$_.Login] = $_ }</w:t>
        <w:br/>
        <w:t xml:space="preserve">$report = @()</w:t>
        <w:br/>
        <w:t xml:space="preserve"/>
        <w:br/>
        <w:t xml:space="preserve">function Add-Row($Login, $Group, $Role, $Verdict) {</w:t>
        <w:br/>
        <w:t xml:space="preserve">    $script:report += [pscustomobject]@{</w:t>
        <w:br/>
        <w:t xml:space="preserve">        Login = $Login; Guruh = $Group; Lavozim = $Role; Xulosa = $Verdict</w:t>
        <w:br/>
        <w:t xml:space="preserve">    }</w:t>
        <w:br/>
        <w:t xml:space="preserve">}</w:t>
        <w:br/>
        <w:t xml:space="preserve"/>
        <w:br/>
        <w:t xml:space="preserve"># 1) Har bir LAB_ guruhi a'zosi HR va rol xaritasi bilan solishtiriladi</w:t>
        <w:br/>
        <w:t xml:space="preserve">foreach ($g in $LabGroups) {</w:t>
        <w:br/>
        <w:t xml:space="preserve">    foreach ($m in (Get-LocalGroupMember -Group $g)) {</w:t>
        <w:br/>
        <w:t xml:space="preserve">        $login = ($m.Name -split '\\')[-1]</w:t>
        <w:br/>
        <w:t xml:space="preserve">        $p = $hr[$login]</w:t>
        <w:br/>
        <w:t xml:space="preserve">        if (-not $p) {</w:t>
        <w:br/>
        <w:t xml:space="preserve">            Add-Row $login $g "-" "EGASIZ: HR da yo'q"</w:t>
        <w:br/>
        <w:t xml:space="preserve">        } elseif ($p.Holat -eq "ketgan") {</w:t>
        <w:br/>
        <w:t xml:space="preserve">            Add-Row $login $g $p.Lavozim "KETGAN, lekin imtiyozi bor"</w:t>
        <w:br/>
        <w:t xml:space="preserve">        } elseif ($RoleMap[$p.Lavozim] -notcontains $g) {</w:t>
        <w:br/>
        <w:t xml:space="preserve">            Add-Row $login $g $p.Lavozim "ORTIQCHA IMTIYOZ"</w:t>
        <w:br/>
        <w:t xml:space="preserve">        } else {</w:t>
        <w:br/>
        <w:t xml:space="preserve">            Add-Row $login $g $p.Lavozim "OK"</w:t>
        <w:br/>
        <w:t xml:space="preserve">        }</w:t>
        <w:br/>
        <w:t xml:space="preserve">    }</w:t>
        <w:br/>
        <w:t xml:space="preserve">}</w:t>
        <w:br/>
        <w:t xml:space="preserve"/>
        <w:br/>
        <w:t xml:space="preserve"># 2) Hech bir guruhda bo'lmasa ham faol turgan lab_ qayd yozuvlari</w:t>
        <w:br/>
        <w:t xml:space="preserve">$active = Get-LocalUser | Where-Object { $_.Name -like "lab_*" -and $_.Enabled }</w:t>
        <w:br/>
        <w:t xml:space="preserve">foreach ($u in $active) {</w:t>
        <w:br/>
        <w:t xml:space="preserve">    if ($report.Login -contains $u.Name) { continue }</w:t>
        <w:br/>
        <w:t xml:space="preserve">    $p = $hr[$u.Name]</w:t>
        <w:br/>
        <w:t xml:space="preserve">    if (-not $p) {</w:t>
        <w:br/>
        <w:t xml:space="preserve">        Add-Row $u.Name "-" "-" "EGASIZ: faol qayd yozuvi"</w:t>
        <w:br/>
        <w:t xml:space="preserve">    } elseif ($p.Holat -eq "ketgan") {</w:t>
        <w:br/>
        <w:t xml:space="preserve">        Add-Row $u.Name "-" $p.Lavozim "KETGAN, lekin faol"</w:t>
        <w:br/>
        <w:t xml:space="preserve">    }</w:t>
        <w:br/>
        <w:t xml:space="preserve">}</w:t>
        <w:br/>
        <w:t xml:space="preserve"/>
        <w:br/>
        <w:t xml:space="preserve">$report | Sort-Object Xulosa, Login | Format-Table -AutoSize</w:t>
        <w:br/>
        <w:t xml:space="preserve">$out = Join-Path $PSScriptRoot "review.csv"</w:t>
        <w:br/>
        <w:t xml:space="preserve">$report | Export-Csv -Path $out -NoTypeInformation -Encoding UTF8</w:t>
        <w:br/>
        <w:t xml:space="preserve">$bad = @($report | Where-Object { $_.Xulosa -ne "OK" }).Count</w:t>
        <w:br/>
        <w:t xml:space="preserve">Write-Host "Jami yozuv: $($report.Count); muammoli: $bad. Hisobot: $out"</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.\review.ps1 -HrFile .\hr_2.csv</w:t>
      </w:r>
    </w:p>
    <w:p>
      <w:r>
        <w:rPr>
          <w:rFonts w:ascii="Times New Roman" w:hAnsi="Times New Roman" w:cs="Times New Roman" w:eastAsia="Times New Roman"/>
        </w:rPr>
        <w:t>Kutiladigan natija (2-oydan keyin): beshta yozuv, barchasi OK.</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Login         Guruh            Lavozim   Xulosa</w:t>
        <w:br/>
        <w:t xml:space="preserve">-----         -----            -------   ------</w:t>
        <w:br/>
        <w:t xml:space="preserve">lab_akarimov  LAB_Oqituvchilar mudir     OK</w:t>
        <w:br/>
        <w:t xml:space="preserve">lab_akarimov  LAB_Mudirlar     mudir     OK</w:t>
        <w:br/>
        <w:t xml:space="preserve">lab_bsobirov  LAB_Oqituvchilar oqituvchi OK</w:t>
        <w:br/>
        <w:t xml:space="preserve">lab_dtursunov LAB_Oqituvchilar oqituvchi OK</w:t>
        <w:br/>
        <w:t xml:space="preserve">lab_mqodirova LAB_Laborantlar  laborant  OK</w:t>
        <w:br/>
        <w:t xml:space="preserve"/>
        <w:br/>
        <w:t xml:space="preserve">Jami yozuv: 5; muammoli: 0. Hisobot: C:\LabIAM\review.csv</w:t>
      </w:r>
    </w:p>
    <w:tbl>
      <w:tblPr>
        <w:tblW w:type="auto" w:w="0"/>
        <w:tblLook w:firstColumn="1" w:firstRow="1" w:lastColumn="0" w:lastRow="0" w:noHBand="0" w:noVBand="1" w:val="04A0"/>
        <w:jc w:val="center"/>
        <w:tblW w:w="9921" w:type="dxa"/>
        <w:tblLayout w:type="fixed"/>
      </w:tblPr>
      <w:tblGrid>
        <w:gridCol w:w="3569"/>
        <w:gridCol w:w="6352"/>
      </w:tblGrid>
      <w:tr>
        <w:trPr>
          <w:cantSplit/>
          <w:tblHeader/>
        </w:trPr>
        <w:tc>
          <w:tcPr>
            <w:tcW w:w="356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Xulosa</w:t>
            </w:r>
          </w:p>
        </w:tc>
        <w:tc>
          <w:tcPr>
            <w:tcW w:w="635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Ma’nosi</w:t>
            </w:r>
          </w:p>
        </w:tc>
      </w:tr>
      <w:tr>
        <w:trPr>
          <w:cantSplit/>
        </w:trPr>
        <w:tc>
          <w:tcPr>
            <w:tcW w:w="35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OK</w:t>
            </w:r>
          </w:p>
        </w:tc>
        <w:tc>
          <w:tcPr>
            <w:tcW w:w="635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A’zolik HR fayli va rol xaritasiga mos</w:t>
            </w:r>
          </w:p>
        </w:tc>
      </w:tr>
      <w:tr>
        <w:trPr>
          <w:cantSplit/>
        </w:trPr>
        <w:tc>
          <w:tcPr>
            <w:tcW w:w="35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ORTIQCHA IMTIYOZ</w:t>
            </w:r>
          </w:p>
        </w:tc>
        <w:tc>
          <w:tcPr>
            <w:tcW w:w="635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Xodimning lavozimi bu rolni talab qilmaydi</w:t>
            </w:r>
          </w:p>
        </w:tc>
      </w:tr>
      <w:tr>
        <w:trPr>
          <w:cantSplit/>
        </w:trPr>
        <w:tc>
          <w:tcPr>
            <w:tcW w:w="35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EGASIZ: HR da yo'q</w:t>
            </w:r>
          </w:p>
        </w:tc>
        <w:tc>
          <w:tcPr>
            <w:tcW w:w="635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 a’zosi HR faylida umuman yo‘q</w:t>
            </w:r>
          </w:p>
        </w:tc>
      </w:tr>
      <w:tr>
        <w:trPr>
          <w:cantSplit/>
        </w:trPr>
        <w:tc>
          <w:tcPr>
            <w:tcW w:w="35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EGASIZ: faol qayd yozuvi</w:t>
            </w:r>
          </w:p>
        </w:tc>
        <w:tc>
          <w:tcPr>
            <w:tcW w:w="635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Guruhsiz, lekin faol lab_ qayd yozuvi HR faylida yo‘q</w:t>
            </w:r>
          </w:p>
        </w:tc>
      </w:tr>
      <w:tr>
        <w:trPr>
          <w:cantSplit/>
        </w:trPr>
        <w:tc>
          <w:tcPr>
            <w:tcW w:w="35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Consolas" w:hAnsi="Consolas" w:cs="Consolas" w:eastAsia="Consolas"/>
                <w:sz w:val="18"/>
              </w:rPr>
              <w:t>KETGAN, lekin ...</w:t>
            </w:r>
          </w:p>
        </w:tc>
        <w:tc>
          <w:tcPr>
            <w:tcW w:w="635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HR bo‘yicha ketgan xodimda hali imtiyoz bor yoki qayd yozuvi faol</w:t>
            </w:r>
          </w:p>
        </w:tc>
      </w:tr>
    </w:tbl>
    <w:p>
      <w:pPr>
        <w:spacing w:after="80"/>
      </w:pPr>
    </w:p>
    <w:p>
      <w:pPr>
        <w:pStyle w:val="Heading2"/>
      </w:pPr>
      <w:r>
        <w:rPr>
          <w:rFonts w:ascii="Times New Roman" w:hAnsi="Times New Roman" w:cs="Times New Roman" w:eastAsia="Times New Roman"/>
        </w:rPr>
        <w:t>Windows audit jurnalini tekshirish</w:t>
      </w:r>
    </w:p>
    <w:p>
      <w:r>
        <w:rPr>
          <w:rFonts w:ascii="Times New Roman" w:hAnsi="Times New Roman" w:cs="Times New Roman" w:eastAsia="Times New Roman"/>
        </w:rPr>
        <w:t>audit.log — skriptning o‘z jurnali. Windows ham xuddi shu amallarni «Xavfsizlik» jurnaliga yozadi: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Get-WinEvent -FilterHashtable @{LogName='Security'; Id=4720,4725,4732,4733} |</w:t>
        <w:br/>
        <w:t xml:space="preserve">    Select-Object -First 20 TimeCreated, Id</w:t>
      </w:r>
    </w:p>
    <w:p>
      <w:r>
        <w:rPr>
          <w:rFonts w:ascii="Times New Roman" w:hAnsi="Times New Roman" w:cs="Times New Roman" w:eastAsia="Times New Roman"/>
        </w:rPr>
        <w:t>4720 — qayd yozuvi yaratildi, 4725 — blokirovka qilindi, 4732 va 4733 — mahalliy guruhga a’zo qo‘shildi va chiqarildi. Hodisalar chiqmasa, kompyuterda hisob boshqaruvi auditi yoqilmagan bo‘lishi mumkin: buni hisobotda qayd eting va audit.log bilan cheklaning.</w:t>
      </w:r>
    </w:p>
    <w:p>
      <w:pPr>
        <w:pStyle w:val="Heading1"/>
      </w:pPr>
      <w:r>
        <w:rPr>
          <w:rFonts w:ascii="Times New Roman" w:hAnsi="Times New Roman" w:cs="Times New Roman" w:eastAsia="Times New Roman"/>
        </w:rPr>
        <w:t>6. Tajribalar</w:t>
      </w:r>
    </w:p>
    <w:p>
      <w:r>
        <w:rPr>
          <w:rFonts w:ascii="Times New Roman" w:hAnsi="Times New Roman" w:cs="Times New Roman" w:eastAsia="Times New Roman"/>
        </w:rPr>
        <w:t>Tajribalarni ko‘rsatilgan tartibda bajaring. Har biridan so‘ng ekrandagi natijani hisobotga kiriting.</w:t>
      </w:r>
    </w:p>
    <w:p>
      <w:pPr>
        <w:pStyle w:val="Heading2"/>
      </w:pPr>
      <w:r>
        <w:rPr>
          <w:rFonts w:ascii="Times New Roman" w:hAnsi="Times New Roman" w:cs="Times New Roman" w:eastAsia="Times New Roman"/>
        </w:rPr>
        <w:t>Tajriba 1. Ishonchli manbadan tashqari berilgan imtiyoz</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Add-LocalGroupMember -Group LAB_Mudirlar -Member lab_bsobirov</w:t>
        <w:br/>
        <w:t xml:space="preserve">.\review.ps1 -HrFile .\hr_2.csv</w:t>
        <w:br/>
        <w:t xml:space="preserve">.\provision.ps1 -HrFile .\hr_2.csv</w:t>
      </w:r>
    </w:p>
    <w:p>
      <w:r>
        <w:rPr>
          <w:rFonts w:ascii="Times New Roman" w:hAnsi="Times New Roman" w:cs="Times New Roman" w:eastAsia="Times New Roman"/>
        </w:rPr>
        <w:t>Kutiladigan natija: review.ps1 lab_bsobirov / LAB_Mudirlar uchun «ORTIQCHA IMTIYOZ» xulosasini beradi (muammoli: 1). provision.ps1 esa IMTIYOZ-BEKOR yozuvi bilan uni olib tashlaydi. Ma’mur qo‘lda bergan, ishonchli manbada asosi yo‘q imtiyoz keyingi moslashtirishda bekor bo‘ladi.</w:t>
      </w:r>
    </w:p>
    <w:p>
      <w:pPr>
        <w:pStyle w:val="Heading2"/>
      </w:pPr>
      <w:r>
        <w:rPr>
          <w:rFonts w:ascii="Times New Roman" w:hAnsi="Times New Roman" w:cs="Times New Roman" w:eastAsia="Times New Roman"/>
        </w:rPr>
        <w:t>Tajriba 2. Egasiz qayd yozuvi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.\rollar.ps1</w:t>
        <w:br/>
        <w:t xml:space="preserve">New-LocalUser -Name lab_mehmon -Password $InitialPassword | Out-Null</w:t>
        <w:br/>
        <w:t xml:space="preserve">Add-LocalGroupMember -Group LAB_Laborantlar -Member lab_mehmon</w:t>
        <w:br/>
        <w:t xml:space="preserve">.\provision.ps1 -HrFile .\hr_2.csv</w:t>
        <w:br/>
        <w:t xml:space="preserve">.\review.ps1 -HrFile .\hr_2.csv</w:t>
      </w:r>
    </w:p>
    <w:p>
      <w:r>
        <w:rPr>
          <w:rFonts w:ascii="Times New Roman" w:hAnsi="Times New Roman" w:cs="Times New Roman" w:eastAsia="Times New Roman"/>
        </w:rPr>
        <w:t>Kutiladigan natija: provision.ps1 «O'zgarish yo'q» deydi — u faqat HR faylidagi xodimlarni ko‘radi va lab_mehmon ni sezmaydi. review.ps1 esa uni «EGASIZ: HR da yo'q» deb belgilaydi. Bartaraf etish: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Disable-LocalUser -Name lab_mehmon</w:t>
        <w:br/>
        <w:t xml:space="preserve">Remove-LocalGroupMember -Group LAB_Laborantlar -Member lab_mehmon</w:t>
        <w:br/>
        <w:t xml:space="preserve">.\review.ps1 -HrFile .\hr_2.csv</w:t>
      </w:r>
    </w:p>
    <w:p>
      <w:r>
        <w:rPr>
          <w:rFonts w:ascii="Times New Roman" w:hAnsi="Times New Roman" w:cs="Times New Roman" w:eastAsia="Times New Roman"/>
        </w:rPr>
        <w:t>Shundan so‘ng hisobotda yana beshta OK yozuv qoladi. Xulosa: provisioning qayd yozuvlarini yaratadi va yopadi, lekin manbadan tashqarida paydo bo‘lganlarini faqat qayta sertifikatlash topadi.</w:t>
      </w:r>
    </w:p>
    <w:p>
      <w:pPr>
        <w:pStyle w:val="Heading2"/>
      </w:pPr>
      <w:r>
        <w:rPr>
          <w:rFonts w:ascii="Times New Roman" w:hAnsi="Times New Roman" w:cs="Times New Roman" w:eastAsia="Times New Roman"/>
        </w:rPr>
        <w:t>Tajriba 3. O‘chirish va SID</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New-Item -ItemType Directory -Path C:\LabIAM\Hujjatlar -Force | Out-Null</w:t>
        <w:br/>
        <w:t xml:space="preserve">icacls C:\LabIAM\Hujjatlar /grant "lab_bsobirov:(OI)(CI)M"</w:t>
        <w:br/>
        <w:t xml:space="preserve">(Get-LocalUser lab_bsobirov).SID.Value</w:t>
        <w:br/>
        <w:t xml:space="preserve">Remove-LocalUser -Name lab_bsobirov</w:t>
        <w:br/>
        <w:t xml:space="preserve">icacls C:\LabIAM\Hujjatlar</w:t>
        <w:br/>
        <w:t xml:space="preserve">New-LocalUser -Name lab_bsobirov -Password $InitialPassword | Out-Null</w:t>
        <w:br/>
        <w:t xml:space="preserve">(Get-LocalUser lab_bsobirov).SID.Value</w:t>
        <w:br/>
        <w:t xml:space="preserve">icacls C:\LabIAM\Hujjatlar</w:t>
        <w:br/>
        <w:t xml:space="preserve">.\provision.ps1 -HrFile .\hr_2.csv</w:t>
      </w:r>
    </w:p>
    <w:p>
      <w:r>
        <w:rPr>
          <w:rFonts w:ascii="Times New Roman" w:hAnsi="Times New Roman" w:cs="Times New Roman" w:eastAsia="Times New Roman"/>
        </w:rPr>
        <w:t>Kutiladigan natija: o‘chirishdan keyin icacls ro‘yxatida lab_bsobirov nomi o‘rniga «S-1-5-21-…» ko‘rinishidagi SID qoladi. Qayta yaratilgan qayd yozuvining SID i oldingisidan farq qiladi va Hujjatlar papkasiga ruxsati yo‘q. provision.ps1 guruh a’zoligini tiklaydi (IMTIYOZ-TAYINLANDI), lekin papkadagi ruxsatni tiklay olmaydi — u HR faylida yozilmagan edi.</w:t>
      </w:r>
    </w:p>
    <w:p>
      <w:pPr>
        <w:pStyle w:val="Heading2"/>
      </w:pPr>
      <w:r>
        <w:rPr>
          <w:rFonts w:ascii="Times New Roman" w:hAnsi="Times New Roman" w:cs="Times New Roman" w:eastAsia="Times New Roman"/>
        </w:rPr>
        <w:t>Tahlil uchun xulosa</w:t>
      </w:r>
    </w:p>
    <w:p>
      <w:r>
        <w:rPr>
          <w:rFonts w:ascii="Times New Roman" w:hAnsi="Times New Roman" w:cs="Times New Roman" w:eastAsia="Times New Roman"/>
        </w:rPr>
        <w:t>provision.ps1 — IGA jarayonining soddalashtirilgan o‘quv modeli. U HR faylidagi yozuvlarni ko‘radi, lekin fayldan tashqaridagi qayd yozuvlarini ko‘rmaydi (2-tajriba) va ma’mur qo‘lda bergan imtiyozni faqat keyingi ishga tushirishda aniqlaydi (1-tajriba). Real tizimlarda provisioning doimiy moslashtirish, davriy qayta sertifikatlash va himoyalangan audit bilan birga ishlatiladi.</w:t>
      </w:r>
    </w:p>
    <w:p>
      <w:r>
        <w:rPr>
          <w:rFonts w:ascii="Times New Roman" w:hAnsi="Times New Roman" w:cs="Times New Roman" w:eastAsia="Times New Roman"/>
        </w:rPr>
        <w:t>Hisobotda har bir tajriba uchun kuzatuv, buzilgan tamoyil va bitta tuzatish taklifini yozing. Masalan, 2-tajriba uchun: HR faylida yo‘q lab_ qayd yozuvlarini avtomatik blokirovka qilish.</w:t>
      </w:r>
    </w:p>
    <w:p>
      <w:pPr>
        <w:pStyle w:val="Heading2"/>
      </w:pPr>
      <w:r>
        <w:rPr>
          <w:rFonts w:ascii="Times New Roman" w:hAnsi="Times New Roman" w:cs="Times New Roman" w:eastAsia="Times New Roman"/>
        </w:rPr>
        <w:t>Mashg‘ulot oxirida tozalash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tozalash.ps1 - laboratoriya qayd yozuvlari va guruhlarini o'chirish</w:t>
        <w:br/>
        <w:t xml:space="preserve">. "$PSScriptRoot\rollar.ps1"</w:t>
        <w:br/>
        <w:t xml:space="preserve">Assert-Admin</w:t>
        <w:br/>
        <w:t xml:space="preserve"/>
        <w:br/>
        <w:t xml:space="preserve">foreach ($u in (Get-LocalUser | Where-Object { $_.Name -like "lab_*" })) {</w:t>
        <w:br/>
        <w:t xml:space="preserve">    Remove-LocalUser -Name $u.Name</w:t>
        <w:br/>
        <w:t xml:space="preserve">    Write-Host "Qayd yozuvi o'chirildi: $($u.Name)"</w:t>
        <w:br/>
        <w:t xml:space="preserve">}</w:t>
        <w:br/>
        <w:t xml:space="preserve">foreach ($g in $LabGroups) {</w:t>
        <w:br/>
        <w:t xml:space="preserve">    if (Get-LocalGroup -Name $g -ErrorAction SilentlyContinue) {</w:t>
        <w:br/>
        <w:t xml:space="preserve">        Remove-LocalGroup -Name $g</w:t>
        <w:br/>
        <w:t xml:space="preserve">        Write-Host "Guruh o'chirildi: $g"</w:t>
        <w:br/>
        <w:t xml:space="preserve">    }</w:t>
        <w:br/>
        <w:t xml:space="preserve">}</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.\tozalash.ps1</w:t>
        <w:br/>
        <w:t xml:space="preserve">Remove-Item -Path C:\LabIAM\Hujjatlar -Recurse -Force</w:t>
      </w:r>
    </w:p>
    <w:p>
      <w:r>
        <w:rPr>
          <w:rFonts w:ascii="Times New Roman" w:hAnsi="Times New Roman" w:cs="Times New Roman" w:eastAsia="Times New Roman"/>
        </w:rPr>
        <w:t>audit.log va review.csv fayllarini hisobot uchun saqlab qo‘ying.</w:t>
      </w:r>
    </w:p>
    <w:p>
      <w:pPr>
        <w:pStyle w:val="Heading1"/>
      </w:pPr>
      <w:r>
        <w:rPr>
          <w:rFonts w:ascii="Times New Roman" w:hAnsi="Times New Roman" w:cs="Times New Roman" w:eastAsia="Times New Roman"/>
        </w:rPr>
        <w:t>7. Talabalar uchun mustaqil topshiriqlar</w:t>
      </w:r>
    </w:p>
    <w:p>
      <w:r>
        <w:rPr>
          <w:rFonts w:ascii="Times New Roman" w:hAnsi="Times New Roman" w:cs="Times New Roman" w:eastAsia="Times New Roman"/>
        </w:rPr>
        <w:t>Har bir talaba 1-amaliy mashg‘ulotdagi variantini davom ettiradi. rollar.ps1 dagi rol xaritasini va ikki HR faylini variantga moslashtiring; provision.ps1 va review.ps1 faqat qo‘shimcha shart talab qilgan joyda o‘zgartiriladi. Barcha loginlar lab_ bilan, guruhlar LAB_ bilan boshlanadi.</w:t>
      </w:r>
    </w:p>
    <w:p>
      <w:pPr>
        <w:pStyle w:val="Heading2"/>
      </w:pPr>
      <w:r>
        <w:rPr>
          <w:rFonts w:ascii="Times New Roman" w:hAnsi="Times New Roman" w:cs="Times New Roman" w:eastAsia="Times New Roman"/>
        </w:rPr>
        <w:t>1-variant. Elektron kutubxona</w:t>
      </w:r>
    </w:p>
    <w:p>
      <w:r>
        <w:rPr>
          <w:rFonts w:ascii="Times New Roman" w:hAnsi="Times New Roman" w:cs="Times New Roman" w:eastAsia="Times New Roman"/>
        </w:rPr>
        <w:t>Lavozimlar va rollar: kitobxon → LAB_Kitobxonlar; kutubxonachi → LAB_Kutubxonachilar; tekshiruvchi → LAB_Tekshiruvchilar. 2-oyda: yangi kutubxonachi keladi (J), bir kitobxon kutubxonachi bo‘lib ishga kiradi (M), tekshiruvchi ketadi (L). Qo‘shimcha shart: kutubxonachi va tekshiruvchi rollari bir kishida bo‘lmasligi kerak — review.ps1 ga bunday holatni «SoD BUZILISHI» deb belgilaydigan tekshiruv qo‘shing.</w:t>
      </w:r>
    </w:p>
    <w:p>
      <w:pPr>
        <w:pStyle w:val="Heading2"/>
      </w:pPr>
      <w:r>
        <w:rPr>
          <w:rFonts w:ascii="Times New Roman" w:hAnsi="Times New Roman" w:cs="Times New Roman" w:eastAsia="Times New Roman"/>
        </w:rPr>
        <w:t>2-variant. Universitet ombori</w:t>
      </w:r>
    </w:p>
    <w:p>
      <w:r>
        <w:rPr>
          <w:rFonts w:ascii="Times New Roman" w:hAnsi="Times New Roman" w:cs="Times New Roman" w:eastAsia="Times New Roman"/>
        </w:rPr>
        <w:t>Lavozimlar va rollar: omborchi → LAB_Omborchilar; hisobchi → LAB_Hisobchilar; auditor → LAB_Auditorlar. 2-oyda: yangi omborchi keladi (J), omborchi hisobchiga o‘tadi (M), auditor ketadi (L). Qo‘shimcha shart: HR fayliga «KetganSana» ustunini qo‘shing va 30 kundan oshgan blokirovka qilingan qayd yozuvlari ro‘yxatini chiqaradigan buyruq yozing (o‘chirmang, faqat ro‘yxat).</w:t>
      </w:r>
    </w:p>
    <w:p>
      <w:pPr>
        <w:pStyle w:val="Heading2"/>
      </w:pPr>
      <w:r>
        <w:rPr>
          <w:rFonts w:ascii="Times New Roman" w:hAnsi="Times New Roman" w:cs="Times New Roman" w:eastAsia="Times New Roman"/>
        </w:rPr>
        <w:t>3-variant. Ilmiy loyiha</w:t>
      </w:r>
    </w:p>
    <w:p>
      <w:r>
        <w:rPr>
          <w:rFonts w:ascii="Times New Roman" w:hAnsi="Times New Roman" w:cs="Times New Roman" w:eastAsia="Times New Roman"/>
        </w:rPr>
        <w:t>Lavozimlar va rollar: tadqiqotchi → LAB_Tadqiqotchilar; rahbar → LAB_Tadqiqotchilar va LAB_Rahbarlar; mehmon → LAB_Mehmonlar. 2-oyda: yangi tadqiqotchi keladi (J), tadqiqotchi rahbar bo‘ladi (M), mehmonning muddati tugaydi (L). Qo‘shimcha shart: HR fayliga «Tugash» (yyyy-MM-dd) ustunini qo‘shing; provision.ps1 muddati o‘tgan mehmonni ketgan xodim kabi blokirovka qilsin.</w:t>
      </w:r>
    </w:p>
    <w:p>
      <w:pPr>
        <w:pStyle w:val="Heading2"/>
      </w:pPr>
      <w:r>
        <w:rPr>
          <w:rFonts w:ascii="Times New Roman" w:hAnsi="Times New Roman" w:cs="Times New Roman" w:eastAsia="Times New Roman"/>
        </w:rPr>
        <w:t>4-variant. Talabalar turar joyi</w:t>
      </w:r>
    </w:p>
    <w:p>
      <w:r>
        <w:rPr>
          <w:rFonts w:ascii="Times New Roman" w:hAnsi="Times New Roman" w:cs="Times New Roman" w:eastAsia="Times New Roman"/>
        </w:rPr>
        <w:t>Lavozimlar va rollar: talaba → LAB_Talabalar; masul → LAB_Masullar; nazoratchi → LAB_Nazoratchilar. 2-oyda: yangi talaba joylashadi (J), talaba mas’ul etib tayinlanadi va talabaligicha qoladi (M), bir talaba turar joydan chiqadi (L). Qo‘shimcha shart: Lavozim ustunida bir nechta rol «talaba+masul» ko‘rinishida yozilsin; provision.ps1 ni shu yozuvni qo‘llab-quvvatlaydigan qiling.</w:t>
      </w:r>
    </w:p>
    <w:p>
      <w:pPr>
        <w:pStyle w:val="Heading2"/>
      </w:pPr>
      <w:r>
        <w:rPr>
          <w:rFonts w:ascii="Times New Roman" w:hAnsi="Times New Roman" w:cs="Times New Roman" w:eastAsia="Times New Roman"/>
        </w:rPr>
        <w:t>5-variant. Kafedra hujjatlari</w:t>
      </w:r>
    </w:p>
    <w:p>
      <w:r>
        <w:rPr>
          <w:rFonts w:ascii="Times New Roman" w:hAnsi="Times New Roman" w:cs="Times New Roman" w:eastAsia="Times New Roman"/>
        </w:rPr>
        <w:t>Lavozimlar va rollar: oqituvchi → LAB_Oqituvchilar; kotib → LAB_Kotiblar; mudir → LAB_Oqituvchilar va LAB_Mudirlar. 2-oyda: yangi kotib keladi (J), o‘qituvchi mudir etib tayinlanadi (M), kotib ketadi (L). Qo‘shimcha shart: provision.ps1 ni HR faylida yo‘q, lekin faol lab_ qayd yozuvlarini avtomatik blokirovka qiladigan qilib kengaytiring (2-tajribadagi muammo yechimi).</w:t>
      </w:r>
    </w:p>
    <w:p>
      <w:pPr>
        <w:pStyle w:val="Heading2"/>
      </w:pPr>
      <w:r>
        <w:rPr>
          <w:rFonts w:ascii="Times New Roman" w:hAnsi="Times New Roman" w:cs="Times New Roman" w:eastAsia="Times New Roman"/>
        </w:rPr>
        <w:t>Har bir variant uchun topshiriladigan natija</w:t>
      </w:r>
    </w:p>
    <w:p>
      <w:pPr>
        <w:spacing w:after="60"/>
        <w:ind w:left="360" w:hanging="360"/>
      </w:pPr>
      <w:r>
        <w:rPr>
          <w:rFonts w:ascii="Times New Roman" w:hAnsi="Times New Roman" w:cs="Times New Roman" w:eastAsia="Times New Roman"/>
        </w:rPr>
        <w:t>1. Rol xaritasi jadvali va variantga moslashtirilgan rollar.ps1.</w:t>
      </w:r>
    </w:p>
    <w:p>
      <w:pPr>
        <w:spacing w:after="60"/>
        <w:ind w:left="360" w:hanging="360"/>
      </w:pPr>
      <w:r>
        <w:rPr>
          <w:rFonts w:ascii="Times New Roman" w:hAnsi="Times New Roman" w:cs="Times New Roman" w:eastAsia="Times New Roman"/>
        </w:rPr>
        <w:t>2. hr_1.csv va hr_2.csv: kamida 5 xodim; 2-oyda J, M va L hodisalarining har biri kamida bir marta.</w:t>
      </w:r>
    </w:p>
    <w:p>
      <w:pPr>
        <w:spacing w:after="60"/>
        <w:ind w:left="360" w:hanging="360"/>
      </w:pPr>
      <w:r>
        <w:rPr>
          <w:rFonts w:ascii="Times New Roman" w:hAnsi="Times New Roman" w:cs="Times New Roman" w:eastAsia="Times New Roman"/>
        </w:rPr>
        <w:t>3. Ikki ishga tushirish natijasi: audit.log dan parcha va Get-LocalGroupMember natijalari.</w:t>
      </w:r>
    </w:p>
    <w:p>
      <w:pPr>
        <w:spacing w:after="60"/>
        <w:ind w:left="360" w:hanging="360"/>
      </w:pPr>
      <w:r>
        <w:rPr>
          <w:rFonts w:ascii="Times New Roman" w:hAnsi="Times New Roman" w:cs="Times New Roman" w:eastAsia="Times New Roman"/>
        </w:rPr>
        <w:t>4. Qayta sertifikatlash hisoboti (review.csv) va undagi har bir muammoli yozuvga izoh.</w:t>
      </w:r>
    </w:p>
    <w:p>
      <w:pPr>
        <w:spacing w:after="60"/>
        <w:ind w:left="360" w:hanging="360"/>
      </w:pPr>
      <w:r>
        <w:rPr>
          <w:rFonts w:ascii="Times New Roman" w:hAnsi="Times New Roman" w:cs="Times New Roman" w:eastAsia="Times New Roman"/>
        </w:rPr>
        <w:t>5. Qo‘shimcha shartning bajarilishi: o‘zgartirilgan kod parchasi va uni tasdiqlovchi sinov.</w:t>
      </w:r>
    </w:p>
    <w:p>
      <w:pPr>
        <w:pStyle w:val="Heading1"/>
      </w:pPr>
      <w:r>
        <w:rPr>
          <w:rFonts w:ascii="Times New Roman" w:hAnsi="Times New Roman" w:cs="Times New Roman" w:eastAsia="Times New Roman"/>
        </w:rPr>
        <w:t>8. Hisobot va baholash</w:t>
      </w:r>
    </w:p>
    <w:p>
      <w:r>
        <w:rPr>
          <w:rFonts w:ascii="Times New Roman" w:hAnsi="Times New Roman" w:cs="Times New Roman" w:eastAsia="Times New Roman"/>
        </w:rPr>
        <w:t>Hisobot nomi: 2-amaliy mashg‘ulot. Birinchi qismida F.I.Sh., guruh, sana va variant raqamini yozing. So‘ng ishni quyidagi tartibda rasmiylashtiring:</w:t>
      </w:r>
    </w:p>
    <w:p>
      <w:pPr>
        <w:spacing w:after="60"/>
        <w:ind w:left="360" w:hanging="360"/>
      </w:pPr>
      <w:r>
        <w:rPr>
          <w:rFonts w:ascii="Times New Roman" w:hAnsi="Times New Roman" w:cs="Times New Roman" w:eastAsia="Times New Roman"/>
        </w:rPr>
        <w:t>1. Maqsad va tanlangan tashkilotning qisqacha tavsifi.</w:t>
      </w:r>
    </w:p>
    <w:p>
      <w:pPr>
        <w:spacing w:after="60"/>
        <w:ind w:left="360" w:hanging="360"/>
      </w:pPr>
      <w:r>
        <w:rPr>
          <w:rFonts w:ascii="Times New Roman" w:hAnsi="Times New Roman" w:cs="Times New Roman" w:eastAsia="Times New Roman"/>
        </w:rPr>
        <w:t>2. Rol xaritasi hamda 1-oy va 2-oy HR fayllari.</w:t>
      </w:r>
    </w:p>
    <w:p>
      <w:pPr>
        <w:spacing w:after="60"/>
        <w:ind w:left="360" w:hanging="360"/>
      </w:pPr>
      <w:r>
        <w:rPr>
          <w:rFonts w:ascii="Times New Roman" w:hAnsi="Times New Roman" w:cs="Times New Roman" w:eastAsia="Times New Roman"/>
        </w:rPr>
        <w:t>3. Skriptlar matni va PowerShell oynasidan olingan natijalar tasviri.</w:t>
      </w:r>
    </w:p>
    <w:p>
      <w:pPr>
        <w:spacing w:after="60"/>
        <w:ind w:left="360" w:hanging="360"/>
      </w:pPr>
      <w:r>
        <w:rPr>
          <w:rFonts w:ascii="Times New Roman" w:hAnsi="Times New Roman" w:cs="Times New Roman" w:eastAsia="Times New Roman"/>
        </w:rPr>
        <w:t>4. JML jadvali: hodisa, kutilgan amal, audit.log dagi yozuv va moslik.</w:t>
      </w:r>
    </w:p>
    <w:p>
      <w:pPr>
        <w:spacing w:after="60"/>
        <w:ind w:left="360" w:hanging="360"/>
      </w:pPr>
      <w:r>
        <w:rPr>
          <w:rFonts w:ascii="Times New Roman" w:hAnsi="Times New Roman" w:cs="Times New Roman" w:eastAsia="Times New Roman"/>
        </w:rPr>
        <w:t>5. Qayta sertifikatlash hisoboti va tajribalar tahlili.</w:t>
      </w:r>
    </w:p>
    <w:p>
      <w:pPr>
        <w:spacing w:after="60"/>
        <w:ind w:left="360" w:hanging="360"/>
      </w:pPr>
      <w:r>
        <w:rPr>
          <w:rFonts w:ascii="Times New Roman" w:hAnsi="Times New Roman" w:cs="Times New Roman" w:eastAsia="Times New Roman"/>
        </w:rPr>
        <w:t>6. 3–5 gapdan iborat xulosa: nima avtomatlashtirildi, qaysi xavf qoldi va uni qanday bartaraf etish mumkin.</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8065"/>
        <w:gridCol w:w="1856"/>
      </w:tblGrid>
      <w:tr>
        <w:trPr>
          <w:cantSplit/>
          <w:tblHeader/>
        </w:trPr>
        <w:tc>
          <w:tcPr>
            <w:tcW w:w="806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85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80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Rol xaritasi va HR fayllari siyosatga mos</w:t>
            </w:r>
          </w:p>
        </w:tc>
        <w:tc>
          <w:tcPr>
            <w:tcW w:w="18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w:t>
            </w:r>
          </w:p>
        </w:tc>
      </w:tr>
      <w:tr>
        <w:trPr>
          <w:cantSplit/>
        </w:trPr>
        <w:tc>
          <w:tcPr>
            <w:tcW w:w="80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JML hodisalari to‘g‘ri bajarilgan va audit jurnali bilan tasdiqlangan</w:t>
            </w:r>
          </w:p>
        </w:tc>
        <w:tc>
          <w:tcPr>
            <w:tcW w:w="18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w:t>
            </w:r>
          </w:p>
        </w:tc>
      </w:tr>
      <w:tr>
        <w:trPr>
          <w:cantSplit/>
        </w:trPr>
        <w:tc>
          <w:tcPr>
            <w:tcW w:w="80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Qayta sertifikatlash hisobotining tahlili</w:t>
            </w:r>
          </w:p>
        </w:tc>
        <w:tc>
          <w:tcPr>
            <w:tcW w:w="18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w:t>
            </w:r>
          </w:p>
        </w:tc>
      </w:tr>
      <w:tr>
        <w:trPr>
          <w:cantSplit/>
        </w:trPr>
        <w:tc>
          <w:tcPr>
            <w:tcW w:w="80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Tajribalar va qo‘shimcha shart bo‘yicha asoslangan xulosalar</w:t>
            </w:r>
          </w:p>
        </w:tc>
        <w:tc>
          <w:tcPr>
            <w:tcW w:w="18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w:t>
            </w:r>
          </w:p>
        </w:tc>
      </w:tr>
      <w:tr>
        <w:trPr>
          <w:cantSplit/>
        </w:trPr>
        <w:tc>
          <w:tcPr>
            <w:tcW w:w="80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8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w:t>
            </w:r>
          </w:p>
        </w:tc>
      </w:tr>
      <w:tr>
        <w:trPr>
          <w:cantSplit/>
        </w:trPr>
        <w:tc>
          <w:tcPr>
            <w:tcW w:w="80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8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Nega qayd yozuvlari ma’murning xotirasidan emas, HR fayliga javoban yaratiladi?</w:t>
      </w:r>
    </w:p>
    <w:p>
      <w:pPr>
        <w:spacing w:after="60"/>
        <w:ind w:left="360" w:hanging="360"/>
      </w:pPr>
      <w:r>
        <w:rPr>
          <w:rFonts w:ascii="Times New Roman" w:hAnsi="Times New Roman" w:cs="Times New Roman" w:eastAsia="Times New Roman"/>
        </w:rPr>
        <w:t>2. provision.ps1 bir xil fayl bilan ikkinchi marta ishga tushirilganda nega hech narsa o‘zgarmaydi?</w:t>
      </w:r>
    </w:p>
    <w:p>
      <w:pPr>
        <w:spacing w:after="60"/>
        <w:ind w:left="360" w:hanging="360"/>
      </w:pPr>
      <w:r>
        <w:rPr>
          <w:rFonts w:ascii="Times New Roman" w:hAnsi="Times New Roman" w:cs="Times New Roman" w:eastAsia="Times New Roman"/>
        </w:rPr>
        <w:t>3. Mover hodisasida skript qaysi ikki amalni bajaradi va ikkinchisi tushib qolsa nima bo‘ladi?</w:t>
      </w:r>
    </w:p>
    <w:p>
      <w:pPr>
        <w:spacing w:after="60"/>
        <w:ind w:left="360" w:hanging="360"/>
      </w:pPr>
      <w:r>
        <w:rPr>
          <w:rFonts w:ascii="Times New Roman" w:hAnsi="Times New Roman" w:cs="Times New Roman" w:eastAsia="Times New Roman"/>
        </w:rPr>
        <w:t>4. Nega ketgan xodimning qayd yozuvi o‘chirilmay, blokirovka qilinadi? 3-tajriba natijasiga tayaning.</w:t>
      </w:r>
    </w:p>
    <w:p>
      <w:pPr>
        <w:spacing w:after="60"/>
        <w:ind w:left="360" w:hanging="360"/>
      </w:pPr>
      <w:r>
        <w:rPr>
          <w:rFonts w:ascii="Times New Roman" w:hAnsi="Times New Roman" w:cs="Times New Roman" w:eastAsia="Times New Roman"/>
        </w:rPr>
        <w:t>5. Windows foydalanuvchini qaysi identifikator orqali taniydi va u login nomidan nimasi bilan farq qiladi?</w:t>
      </w:r>
    </w:p>
    <w:p>
      <w:pPr>
        <w:spacing w:after="60"/>
        <w:ind w:left="360" w:hanging="360"/>
      </w:pPr>
      <w:r>
        <w:rPr>
          <w:rFonts w:ascii="Times New Roman" w:hAnsi="Times New Roman" w:cs="Times New Roman" w:eastAsia="Times New Roman"/>
        </w:rPr>
        <w:t>6. Qayta sertifikatlash hisobotidagi «EGASIZ» va «ORTIQCHA IMTIYOZ» xulosalari qanday farqlanadi?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A2 mavzu, 2 soat; M2 va TN4 bilan bog‘liq. Mazkur yo‘riqnomaning mavzusi va hajmi shu dasturdan olindi.</w:t>
      </w:r>
    </w:p>
    <w:p>
      <w:r>
        <w:rPr>
          <w:rFonts w:ascii="Times New Roman" w:hAnsi="Times New Roman" w:cs="Times New Roman" w:eastAsia="Times New Roman"/>
        </w:rPr>
        <w:t>[2] S.K. Ganiev, A.A. Ganiev, Z.T. Xudoyqulov. Kiberxavfsizlik asoslari. — T.: «Iqtisod-moliya», 2021. Rolli model va eng kam imtiyoz tamoyili bo‘limlari.</w:t>
      </w:r>
    </w:p>
    <w:p>
      <w:r>
        <w:rPr>
          <w:rFonts w:ascii="Times New Roman" w:hAnsi="Times New Roman" w:cs="Times New Roman" w:eastAsia="Times New Roman"/>
        </w:rPr>
        <w:t>[3] Microsoft Learn. Microsoft.PowerShell.LocalAccounts moduli: https://learn.microsoft.com/powershell/module/microsoft.powershell.localaccounts/ (murojaat: 23.09.2026).</w:t>
      </w:r>
    </w:p>
    <w:p>
      <w:r>
        <w:rPr>
          <w:rFonts w:ascii="Times New Roman" w:hAnsi="Times New Roman" w:cs="Times New Roman" w:eastAsia="Times New Roman"/>
        </w:rPr>
        <w:t>[4] Microsoft Learn. Audit User Account Management va Audit Security Group Management (4720, 4725, 4732, 4733 hodisalari): https://learn.microsoft.com/en-us/previous-versions/windows/it-pro/windows-10/security/threat-protection/auditing/audit-user-account-management (murojaat: 23.09.2026).</w:t>
      </w:r>
    </w:p>
    <w:p>
      <w:r>
        <w:rPr>
          <w:rFonts w:ascii="Times New Roman" w:hAnsi="Times New Roman" w:cs="Times New Roman" w:eastAsia="Times New Roman"/>
        </w:rPr>
        <w:t>Qo‘shimcha o‘qish: D.Y. Irgasheva, A.T. Imamaliyev, U. Tojiakbarova, N. Axmedova. Foydalanishlarni boshqarish. Toshkent: Zebo Print, 2022. 108 b.</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2-amaliy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