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A1 Tarmoq aktivlari tahdidlar va risklarni tahlil qilish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0" w:name="p-rc_bd04938efb0a062e-122"/>
      <w:bookmarkEnd w:id="0"/>
      <w:r>
        <w:rPr>
          <w:rFonts w:ascii="Google Sans Text;sans-serif" w:hAnsi="Google Sans Text;sans-serif"/>
          <w:b/>
          <w:bCs/>
          <w:sz w:val="24"/>
          <w:szCs w:val="24"/>
        </w:rPr>
        <w:t xml:space="preserve">Mashg‘ulot maqsadi: 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Izolyatsiyalangan virtual laboratoriya muhitida tarmoq aktivlarini aniqlash, ularning vazifasi va qiymatini belgilash, ochiq portlar hamda amaldagi xavfsizlik nazoratlarini dalillar orqali qayd etish; tahdid–zaiflik–oqibat zanjirini tuzish hamda ehtimollik va ta’sir mezonlari bo‘yicha risklarni baholash.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lineRule="auto" w:line="271" w:before="0" w:after="140"/>
        <w:ind w:hanging="283" w:start="72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Kutiladigan natija: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bookmarkStart w:id="1" w:name="p-rc_bd04938efb0a062e-123"/>
      <w:bookmarkEnd w:id="1"/>
      <w:r>
        <w:rPr>
          <w:rFonts w:ascii="Google Sans Text;sans-serif" w:hAnsi="Google Sans Text;sans-serif"/>
          <w:sz w:val="24"/>
          <w:szCs w:val="24"/>
        </w:rPr>
        <w:t>VMware yordamida ikkita mustaqil VM (</w:t>
      </w:r>
      <w:r>
        <w:rPr>
          <w:rStyle w:val="SourceText"/>
          <w:rFonts w:ascii="Google Sans Text;sans-serif" w:hAnsi="Google Sans Text;sans-serif"/>
          <w:sz w:val="24"/>
          <w:szCs w:val="24"/>
        </w:rPr>
        <w:t>SEC-ANALYST</w:t>
      </w:r>
      <w:r>
        <w:rPr>
          <w:rFonts w:ascii="Google Sans Text;sans-serif" w:hAnsi="Google Sans Text;sans-serif"/>
          <w:sz w:val="24"/>
          <w:szCs w:val="24"/>
        </w:rPr>
        <w:t xml:space="preserve"> va </w:t>
      </w:r>
      <w:r>
        <w:rPr>
          <w:rStyle w:val="SourceText"/>
          <w:rFonts w:ascii="Google Sans Text;sans-serif" w:hAnsi="Google Sans Text;sans-serif"/>
          <w:sz w:val="24"/>
          <w:szCs w:val="24"/>
        </w:rPr>
        <w:t>SRV-1</w:t>
      </w:r>
      <w:r>
        <w:rPr>
          <w:rFonts w:ascii="Google Sans Text;sans-serif" w:hAnsi="Google Sans Text;sans-serif"/>
          <w:sz w:val="24"/>
          <w:szCs w:val="24"/>
        </w:rPr>
        <w:t xml:space="preserve">) yaratish hamda ularni yopiq </w:t>
      </w:r>
      <w:r>
        <w:rPr>
          <w:rStyle w:val="SourceText"/>
          <w:rFonts w:ascii="Google Sans Text;sans-serif" w:hAnsi="Google Sans Text;sans-serif"/>
          <w:sz w:val="24"/>
          <w:szCs w:val="24"/>
        </w:rPr>
        <w:t>SEC-LAB</w:t>
      </w:r>
      <w:r>
        <w:rPr>
          <w:rFonts w:ascii="Google Sans Text;sans-serif" w:hAnsi="Google Sans Text;sans-serif"/>
          <w:sz w:val="24"/>
          <w:szCs w:val="24"/>
        </w:rPr>
        <w:t xml:space="preserve"> segmentida o‘zaro bog‘lash.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>
          <w:rFonts w:ascii="Google Sans Text;sans-serif" w:hAnsi="Google Sans Text;sans-serif"/>
          <w:sz w:val="24"/>
          <w:szCs w:val="24"/>
        </w:rPr>
      </w:pPr>
      <w:bookmarkStart w:id="2" w:name="p-rc_bd04938efb0a062e-124"/>
      <w:bookmarkEnd w:id="2"/>
      <w:r>
        <w:rPr>
          <w:rFonts w:ascii="Google Sans Text;sans-serif" w:hAnsi="Google Sans Text;sans-serif"/>
          <w:sz w:val="24"/>
          <w:szCs w:val="24"/>
        </w:rPr>
        <w:t xml:space="preserve">Aktiv, tahdid, zaiflik, nazorat va risk tushunchalarini farqlash.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/>
      </w:pPr>
      <w:bookmarkStart w:id="3" w:name="p-rc_bd04938efb0a062e-125"/>
      <w:bookmarkEnd w:id="3"/>
      <w:r>
        <w:rPr>
          <w:rFonts w:ascii="Google Sans Text;sans-serif" w:hAnsi="Google Sans Text;sans-serif"/>
          <w:sz w:val="24"/>
          <w:szCs w:val="24"/>
        </w:rPr>
        <w:t xml:space="preserve">Nmap skanerlash natijalarini serverdagi </w:t>
      </w:r>
      <w:r>
        <w:rPr>
          <w:rStyle w:val="SourceText"/>
          <w:rFonts w:ascii="Google Sans Text;sans-serif" w:hAnsi="Google Sans Text;sans-serif"/>
          <w:sz w:val="24"/>
          <w:szCs w:val="24"/>
        </w:rPr>
        <w:t>ss</w:t>
      </w:r>
      <w:r>
        <w:rPr>
          <w:rFonts w:ascii="Google Sans Text;sans-serif" w:hAnsi="Google Sans Text;sans-serif"/>
          <w:sz w:val="24"/>
          <w:szCs w:val="24"/>
        </w:rPr>
        <w:t xml:space="preserve"> buyrug‘i bilan solishtirib tekshirish.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hanging="283" w:start="1418" w:end="0"/>
        <w:jc w:val="start"/>
        <w:rPr>
          <w:rFonts w:ascii="Google Sans Text;sans-serif" w:hAnsi="Google Sans Text;sans-serif"/>
          <w:sz w:val="24"/>
          <w:szCs w:val="24"/>
        </w:rPr>
      </w:pPr>
      <w:bookmarkStart w:id="4" w:name="p-rc_bd04938efb0a062e-126"/>
      <w:bookmarkEnd w:id="4"/>
      <w:r>
        <w:rPr>
          <w:rFonts w:ascii="Google Sans Text;sans-serif" w:hAnsi="Google Sans Text;sans-serif"/>
          <w:sz w:val="24"/>
          <w:szCs w:val="24"/>
        </w:rPr>
        <w:t xml:space="preserve">Kamida 6 ta asoslangan riskni baholash hamda eng yuqori 3 tasi uchun prognoz qoldiq riskni hisoblash.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0-bosqich. Dastlabki tayyorgarlik va VMlarni sozlash:</w:t>
      </w:r>
    </w:p>
    <w:p>
      <w:pPr>
        <w:pStyle w:val="BodyText"/>
        <w:bidi w:val="0"/>
        <w:jc w:val="start"/>
        <w:rPr/>
      </w:pPr>
      <w:r>
        <w:rPr>
          <w:rFonts w:ascii="Google Sans Text;sans-serif" w:hAnsi="Google Sans Text;sans-serif"/>
          <w:b/>
          <w:bCs w:val="false"/>
          <w:sz w:val="24"/>
          <w:szCs w:val="24"/>
        </w:rPr>
        <w:t>VMlarni ko‘paytirish:</w:t>
      </w:r>
    </w:p>
    <w:p>
      <w:pPr>
        <w:pStyle w:val="BodyText"/>
        <w:bidi w:val="0"/>
        <w:jc w:val="start"/>
        <w:rPr/>
      </w:pPr>
      <w:r>
        <w:rPr>
          <w:rFonts w:ascii="Google Sans Text;sans-serif" w:hAnsi="Google Sans Text;sans-serif"/>
        </w:rPr>
        <w:t xml:space="preserve">Obrazdan ikkita mustaqil nusxa ajrating: </w:t>
      </w:r>
      <w:r>
        <w:rPr>
          <w:rStyle w:val="SourceText"/>
          <w:rFonts w:ascii="Google Sans Text;sans-serif" w:hAnsi="Google Sans Text;sans-serif"/>
        </w:rPr>
        <w:t>SEC-ANALYST</w:t>
      </w:r>
      <w:r>
        <w:rPr>
          <w:rFonts w:ascii="Google Sans Text;sans-serif" w:hAnsi="Google Sans Text;sans-serif"/>
        </w:rPr>
        <w:t xml:space="preserve"> va </w:t>
      </w:r>
      <w:r>
        <w:rPr>
          <w:rStyle w:val="SourceText"/>
          <w:rFonts w:ascii="Google Sans Text;sans-serif" w:hAnsi="Google Sans Text;sans-serif"/>
        </w:rPr>
        <w:t>SRV-1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bidi w:val="0"/>
        <w:jc w:val="start"/>
        <w:rPr/>
      </w:pPr>
      <w:bookmarkStart w:id="5" w:name="p-rc_bd04938efb0a062e-135"/>
      <w:bookmarkEnd w:id="5"/>
      <w:r>
        <w:rPr>
          <w:rFonts w:ascii="Google Sans Text;sans-serif" w:hAnsi="Google Sans Text;sans-serif"/>
        </w:rPr>
        <w:t xml:space="preserve">Har biriga 2 vCPU va 2 GB operativ xotira (RAM) ajrating. </w:t>
      </w:r>
    </w:p>
    <w:p>
      <w:pPr>
        <w:pStyle w:val="BodyText"/>
        <w:bidi w:val="0"/>
        <w:jc w:val="start"/>
        <w:rPr/>
      </w:pPr>
      <w:bookmarkStart w:id="6" w:name="p-rc_bd04938efb0a062e-136"/>
      <w:bookmarkEnd w:id="6"/>
      <w:r>
        <w:rPr>
          <w:rFonts w:ascii="Google Sans Text;sans-serif" w:hAnsi="Google Sans Text;sans-serif"/>
        </w:rPr>
        <w:t xml:space="preserve">VMware Workstation da ishga tushirish paytida “I copied it” tugmasini bosing (bu yangi MAC manzillarni generatsiya qiladi). </w:t>
      </w:r>
    </w:p>
    <w:p>
      <w:pPr>
        <w:pStyle w:val="BodyText"/>
        <w:bidi w:val="0"/>
        <w:jc w:val="start"/>
        <w:rPr/>
      </w:pPr>
      <w:r>
        <w:rPr>
          <w:rFonts w:ascii="Google Sans Text;sans-serif" w:hAnsi="Google Sans Text;sans-serif"/>
          <w:b/>
        </w:rPr>
        <w:t>Virtual tarmoqni (SEC-LAB) sozlash:</w:t>
      </w:r>
    </w:p>
    <w:p>
      <w:pPr>
        <w:pStyle w:val="BodyText"/>
        <w:bidi w:val="0"/>
        <w:jc w:val="start"/>
        <w:rPr/>
      </w:pPr>
      <w:bookmarkStart w:id="7" w:name="p-rc_bd04938efb0a062e-137"/>
      <w:bookmarkEnd w:id="7"/>
      <w:r>
        <w:rPr>
          <w:rFonts w:ascii="Google Sans Text;sans-serif" w:hAnsi="Google Sans Text;sans-serif"/>
        </w:rPr>
        <w:t xml:space="preserve">VMware dasturida </w:t>
      </w:r>
      <w:r>
        <w:rPr>
          <w:rStyle w:val="SourceText"/>
          <w:rFonts w:ascii="Google Sans Text;sans-serif" w:hAnsi="Google Sans Text;sans-serif"/>
        </w:rPr>
        <w:t>Edit → Virtual Network Editor</w:t>
      </w:r>
      <w:r>
        <w:rPr>
          <w:rFonts w:ascii="Google Sans Text;sans-serif" w:hAnsi="Google Sans Text;sans-serif"/>
        </w:rPr>
        <w:t xml:space="preserve"> ga kiring. 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/>
      </w:pPr>
      <w:bookmarkStart w:id="8" w:name="p-rc_bd04938efb0a062e-138"/>
      <w:bookmarkEnd w:id="8"/>
      <w:r>
        <w:rPr>
          <w:rStyle w:val="SourceText"/>
          <w:rFonts w:ascii="Google Sans Text;sans-serif" w:hAnsi="Google Sans Text;sans-serif"/>
        </w:rPr>
        <w:t>VMnet2</w:t>
      </w:r>
      <w:r>
        <w:rPr>
          <w:rFonts w:ascii="Google Sans Text;sans-serif" w:hAnsi="Google Sans Text;sans-serif"/>
        </w:rPr>
        <w:t xml:space="preserve"> tarmog‘ini </w:t>
      </w:r>
      <w:r>
        <w:rPr>
          <w:rFonts w:ascii="Google Sans Text;sans-serif" w:hAnsi="Google Sans Text;sans-serif"/>
          <w:b/>
        </w:rPr>
        <w:t>Host-only</w:t>
      </w:r>
      <w:r>
        <w:rPr>
          <w:rFonts w:ascii="Google Sans Text;sans-serif" w:hAnsi="Google Sans Text;sans-serif"/>
        </w:rPr>
        <w:t xml:space="preserve"> rejimida yarating. 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/>
      </w:pPr>
      <w:bookmarkStart w:id="9" w:name="p-rc_bd04938efb0a062e-139"/>
      <w:bookmarkEnd w:id="9"/>
      <w:r>
        <w:rPr>
          <w:rFonts w:ascii="Google Sans Text;sans-serif" w:hAnsi="Google Sans Text;sans-serif"/>
        </w:rPr>
        <w:t xml:space="preserve">Subnet IP: </w:t>
      </w:r>
      <w:r>
        <w:rPr>
          <w:rStyle w:val="SourceText"/>
          <w:rFonts w:ascii="Google Sans Text;sans-serif" w:hAnsi="Google Sans Text;sans-serif"/>
        </w:rPr>
        <w:t>192.168.56.0</w:t>
      </w:r>
      <w:r>
        <w:rPr>
          <w:rFonts w:ascii="Google Sans Text;sans-serif" w:hAnsi="Google Sans Text;sans-serif"/>
        </w:rPr>
        <w:t xml:space="preserve">, Mask: </w:t>
      </w:r>
      <w:r>
        <w:rPr>
          <w:rStyle w:val="SourceText"/>
          <w:rFonts w:ascii="Google Sans Text;sans-serif" w:hAnsi="Google Sans Text;sans-serif"/>
        </w:rPr>
        <w:t>255.255.255.0</w:t>
      </w:r>
      <w:r>
        <w:rPr>
          <w:rFonts w:ascii="Google Sans Text;sans-serif" w:hAnsi="Google Sans Text;sans-serif"/>
        </w:rPr>
        <w:t xml:space="preserve"> qilib belgilang. 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/>
      </w:pPr>
      <w:bookmarkStart w:id="10" w:name="p-rc_bd04938efb0a062e-140"/>
      <w:bookmarkEnd w:id="10"/>
      <w:r>
        <w:rPr>
          <w:b w:val="false"/>
          <w:bCs w:val="false"/>
        </w:rPr>
        <w:t>“</w:t>
      </w:r>
      <w:r>
        <w:rPr>
          <w:rFonts w:ascii="Google Sans Text;sans-serif" w:hAnsi="Google Sans Text;sans-serif"/>
          <w:b/>
          <w:bCs/>
        </w:rPr>
        <w:t>Use local DHCP service to distribute IP address to VMs</w:t>
      </w:r>
      <w:r>
        <w:rPr>
          <w:rFonts w:ascii="Google Sans Text;sans-serif" w:hAnsi="Google Sans Text;sans-serif"/>
          <w:b w:val="false"/>
          <w:bCs w:val="false"/>
        </w:rPr>
        <w:t xml:space="preserve">” belgisini olib tashlang (DHCP o‘chirilgan bo‘lishi shart). </w:t>
      </w:r>
    </w:p>
    <w:p>
      <w:pPr>
        <w:pStyle w:val="BodyText"/>
        <w:numPr>
          <w:ilvl w:val="0"/>
          <w:numId w:val="0"/>
        </w:numPr>
        <w:bidi w:val="0"/>
        <w:spacing w:lineRule="auto" w:line="271" w:before="0" w:after="140"/>
        <w:ind w:hanging="0" w:start="0" w:end="0"/>
        <w:jc w:val="start"/>
        <w:rPr/>
      </w:pPr>
      <w:bookmarkStart w:id="11" w:name="p-rc_bd04938efb0a062e-142"/>
      <w:bookmarkEnd w:id="11"/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SEC-ANALYST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mashinasida paketlarni o‘rnating: </w:t>
      </w:r>
      <w:r>
        <w:rPr>
          <w:rStyle w:val="SourceText"/>
          <w:rFonts w:ascii="Google Sans Text;sans-serif" w:hAnsi="Google Sans Text;sans-serif"/>
          <w:shd w:fill="CCCCCC" w:val="clear"/>
        </w:rPr>
        <w:br/>
        <w:t>sudo apt update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CCCCCC" w:val="clear"/>
        </w:rPr>
        <w:t>sudo apt install -y nmap curl iproute2 iputils-ping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bookmarkStart w:id="12" w:name="p-rc_bd04938efb0a062e-143"/>
      <w:bookmarkEnd w:id="12"/>
      <w:r>
        <w:rPr>
          <w:rStyle w:val="SourceText"/>
          <w:rFonts w:ascii="Google Sans Text;sans-serif" w:hAnsi="Google Sans Text;sans-serif"/>
        </w:rPr>
        <w:t>SRV-1</w:t>
      </w:r>
      <w:r>
        <w:rPr>
          <w:rFonts w:ascii="Google Sans Text;sans-serif" w:hAnsi="Google Sans Text;sans-serif"/>
        </w:rPr>
        <w:t xml:space="preserve"> mashinasida kerakli xizmatlarni o‘rnating: </w:t>
      </w:r>
      <w:r>
        <w:rPr>
          <w:rStyle w:val="SourceText"/>
          <w:rFonts w:ascii="Google Sans Text;sans-serif" w:hAnsi="Google Sans Text;sans-serif"/>
          <w:shd w:fill="CCCCCC" w:val="clear"/>
        </w:rPr>
        <w:br/>
        <w:t>sudo apt update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CCCCCC" w:val="clear"/>
        </w:rPr>
        <w:t>sudo apt install -y openssh-server nginx ufw curl iproute2 iputils-ping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CCCCCC" w:val="clear"/>
        </w:rPr>
        <w:t>sudo systemctl enable --now ssh nginx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  <w:b/>
          <w:bCs w:val="false"/>
          <w:sz w:val="24"/>
          <w:szCs w:val="24"/>
        </w:rPr>
      </w:pPr>
      <w:r>
        <w:rPr>
          <w:rFonts w:ascii="Google Sans Text;sans-serif" w:hAnsi="Google Sans Text;sans-serif"/>
          <w:b/>
          <w:bCs w:val="false"/>
          <w:sz w:val="24"/>
          <w:szCs w:val="24"/>
        </w:rPr>
        <w:t>Izolyatsiya va Snapshot (A1-base):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/>
      </w:pPr>
      <w:bookmarkStart w:id="13" w:name="p-rc_bd04938efb0a062e-144"/>
      <w:bookmarkEnd w:id="13"/>
      <w:r>
        <w:rPr>
          <w:rFonts w:ascii="Google Sans Text;sans-serif" w:hAnsi="Google Sans Text;sans-serif"/>
        </w:rPr>
        <w:t>Paketlar o‘rnatilgach, ikkala VMni to‘liq o‘chiring (</w:t>
      </w:r>
      <w:r>
        <w:rPr>
          <w:rStyle w:val="SourceText"/>
          <w:rFonts w:ascii="Google Sans Text;sans-serif" w:hAnsi="Google Sans Text;sans-serif"/>
        </w:rPr>
        <w:t>sudo poweroff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/>
      </w:pPr>
      <w:bookmarkStart w:id="14" w:name="p-rc_bd04938efb0a062e-145"/>
      <w:bookmarkEnd w:id="14"/>
      <w:r>
        <w:rPr>
          <w:rFonts w:ascii="Google Sans Text;sans-serif" w:hAnsi="Google Sans Text;sans-serif"/>
        </w:rPr>
        <w:t>VMware sozlamalarida vaqtinchalik NAT adapterni o‘chiring/uzing (</w:t>
      </w:r>
      <w:r>
        <w:rPr>
          <w:rStyle w:val="SourceText"/>
          <w:rFonts w:ascii="Google Sans Text;sans-serif" w:hAnsi="Google Sans Text;sans-serif"/>
        </w:rPr>
        <w:t>Connected</w:t>
      </w:r>
      <w:r>
        <w:rPr>
          <w:rFonts w:ascii="Google Sans Text;sans-serif" w:hAnsi="Google Sans Text;sans-serif"/>
        </w:rPr>
        <w:t xml:space="preserve"> va </w:t>
      </w:r>
      <w:r>
        <w:rPr>
          <w:rStyle w:val="SourceText"/>
          <w:rFonts w:ascii="Google Sans Text;sans-serif" w:hAnsi="Google Sans Text;sans-serif"/>
        </w:rPr>
        <w:t>Connect at power on</w:t>
      </w:r>
      <w:r>
        <w:rPr>
          <w:rFonts w:ascii="Google Sans Text;sans-serif" w:hAnsi="Google Sans Text;sans-serif"/>
        </w:rPr>
        <w:t xml:space="preserve"> belgilarini olib tashlang).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>
          <w:rFonts w:ascii="Google Sans Text;sans-serif" w:hAnsi="Google Sans Text;sans-serif"/>
        </w:rPr>
      </w:pPr>
      <w:bookmarkStart w:id="15" w:name="p-rc_bd04938efb0a062e-146"/>
      <w:bookmarkEnd w:id="15"/>
      <w:r>
        <w:rPr>
          <w:rFonts w:ascii="Google Sans Text;sans-serif" w:hAnsi="Google Sans Text;sans-serif"/>
        </w:rPr>
        <w:t xml:space="preserve">Laboratoriya adapteri sifatida faqat </w:t>
      </w:r>
      <w:r>
        <w:rPr>
          <w:rFonts w:ascii="Google Sans Text;sans-serif" w:hAnsi="Google Sans Text;sans-serif"/>
          <w:b/>
        </w:rPr>
        <w:t>VMnet2 (SEC-LAB)</w:t>
      </w:r>
      <w:r>
        <w:rPr>
          <w:rFonts w:ascii="Google Sans Text;sans-serif" w:hAnsi="Google Sans Text;sans-serif"/>
        </w:rPr>
        <w:t xml:space="preserve"> ulangan holda qolsin.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/>
      </w:pPr>
      <w:bookmarkStart w:id="16" w:name="p-rc_bd04938efb0a062e-147"/>
      <w:bookmarkEnd w:id="16"/>
      <w:r>
        <w:rPr>
          <w:rFonts w:ascii="Google Sans Text;sans-serif" w:hAnsi="Google Sans Text;sans-serif"/>
        </w:rPr>
        <w:t xml:space="preserve">Har bir VM uchun VMware da </w:t>
      </w:r>
      <w:r>
        <w:rPr>
          <w:rStyle w:val="SourceText"/>
          <w:rFonts w:ascii="Google Sans Text;sans-serif" w:hAnsi="Google Sans Text;sans-serif"/>
          <w:b/>
        </w:rPr>
        <w:t>A1-base</w:t>
      </w:r>
      <w:r>
        <w:rPr>
          <w:rFonts w:ascii="Google Sans Text;sans-serif" w:hAnsi="Google Sans Text;sans-serif"/>
        </w:rPr>
        <w:t xml:space="preserve"> nomli toza snapshot oling. </w:t>
      </w:r>
    </w:p>
    <w:p>
      <w:pPr>
        <w:pStyle w:val="Heading4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1-bosqich. Statik IP manzillarni biriktirish va bog‘lanishni tekshirish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/>
      </w:pPr>
      <w:bookmarkStart w:id="17" w:name="p-rc_bd04938efb0a062e-148"/>
      <w:bookmarkEnd w:id="17"/>
      <w:r>
        <w:rPr>
          <w:rFonts w:ascii="Google Sans Text;sans-serif" w:hAnsi="Google Sans Text;sans-serif"/>
        </w:rPr>
        <w:t>VMlarni yoqing. Terminalda interfeys nomini aniqlang (</w:t>
      </w:r>
      <w:r>
        <w:rPr>
          <w:rStyle w:val="SourceText"/>
          <w:rFonts w:ascii="Google Sans Text;sans-serif" w:hAnsi="Google Sans Text;sans-serif"/>
        </w:rPr>
        <w:t>ip -br link</w:t>
      </w:r>
      <w:r>
        <w:rPr>
          <w:rFonts w:ascii="Google Sans Text;sans-serif" w:hAnsi="Google Sans Text;sans-serif"/>
        </w:rPr>
        <w:t xml:space="preserve">, masalan </w:t>
      </w:r>
      <w:r>
        <w:rPr>
          <w:rStyle w:val="SourceText"/>
          <w:rFonts w:ascii="Google Sans Text;sans-serif" w:hAnsi="Google Sans Text;sans-serif"/>
        </w:rPr>
        <w:t>ens37</w:t>
      </w:r>
      <w:r>
        <w:rPr>
          <w:rFonts w:ascii="Google Sans Text;sans-serif" w:hAnsi="Google Sans Text;sans-serif"/>
        </w:rPr>
        <w:t xml:space="preserve"> yoki </w:t>
      </w:r>
      <w:r>
        <w:rPr>
          <w:rStyle w:val="SourceText"/>
          <w:rFonts w:ascii="Google Sans Text;sans-serif" w:hAnsi="Google Sans Text;sans-serif"/>
        </w:rPr>
        <w:t>ens33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  <w:bCs/>
          <w:color w:val="FF0000"/>
        </w:rPr>
        <w:t>!!QOIDA1!!</w:t>
      </w:r>
      <w:r>
        <w:rPr>
          <w:rFonts w:ascii="Google Sans Text;sans-serif" w:hAnsi="Google Sans Text;sans-serif"/>
        </w:rPr>
        <w:t>oxirida eng asosiysi Vmware da =&gt;setting =&gt; network adapter bo’limida: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“</w:t>
      </w:r>
      <w:r>
        <w:rPr>
          <w:rFonts w:ascii="Google Sans Text;sans-serif" w:hAnsi="Google Sans Text;sans-serif"/>
        </w:rPr>
        <w:t>Connected” va “Connect at power on” larga ✅ qo’yilgan bo’lishi shart!!!</w:t>
        <w:br/>
        <w:t>va ikkala vm da: “Custom:/dev/vmnet2” belgilangan bo’lishi kerak bo’lmasa lokal ip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berilganda ham “ens33” hali ham </w:t>
      </w:r>
      <w:r>
        <w:rPr>
          <w:rFonts w:ascii="Google Sans Text;sans-serif" w:hAnsi="Google Sans Text;sans-serif"/>
          <w:b/>
          <w:bCs/>
          <w:color w:val="C9211E"/>
          <w:shd w:fill="auto" w:val="clear"/>
        </w:rPr>
        <w:t xml:space="preserve">DOWN </w:t>
      </w:r>
      <w:r>
        <w:rPr>
          <w:rFonts w:ascii="Google Sans Text;sans-serif" w:hAnsi="Google Sans Text;sans-serif"/>
          <w:b w:val="false"/>
          <w:bCs w:val="false"/>
          <w:color w:val="000000"/>
          <w:shd w:fill="auto" w:val="clear"/>
        </w:rPr>
        <w:t>holatida qolaveradi</w:t>
      </w:r>
      <w:r>
        <w:rPr>
          <w:rFonts w:ascii="Google Sans Text;sans-serif" w:hAnsi="Google Sans Text;sans-serif"/>
          <w:b/>
          <w:bCs/>
          <w:color w:val="C9211E"/>
          <w:shd w:fill="auto" w:val="clear"/>
        </w:rPr>
        <w:t>!!!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SEC-ANALYST konsolida:(2-rasm)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LAB_IF=ens37   # O'zingizdagi interfeys nomini yozing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ip link set "$LAB_IF" up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ip addr flush dev "$LAB_IF"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ip addr add 192.168.56.10/24 dev "$LAB_IF"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ip -br addr show "$LAB_IF"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SRV-1 konsolida:(1-rasm)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LAB_IF=ens37   # O'zingizdagi interfeys nomini yozing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ip link set "$LAB_IF" up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ip addr flush dev "$LAB_IF"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ip addr add 192.168.56.20/24 dev "$LAB_IF"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ip -br addr show "$LAB_IF"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1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>Bog‘lanishni tekshiring (</w:t>
      </w:r>
      <w:r>
        <w:rPr>
          <w:rStyle w:val="SourceText"/>
          <w:rFonts w:ascii="Google Sans Text;sans-serif" w:hAnsi="Google Sans Text;sans-serif"/>
        </w:rPr>
        <w:t>SEC-ANALYST</w:t>
      </w:r>
      <w:r>
        <w:rPr>
          <w:rFonts w:ascii="Google Sans Text;sans-serif" w:hAnsi="Google Sans Text;sans-serif"/>
        </w:rPr>
        <w:t xml:space="preserve"> dan):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ping -c 3 192.168.56.20</w:t>
      </w:r>
    </w:p>
    <w:p>
      <w:pPr>
        <w:pStyle w:val="PreformattedText"/>
        <w:numPr>
          <w:ilvl w:val="0"/>
          <w:numId w:val="0"/>
        </w:numPr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curl --noproxy "*" -I http://192.168.56.20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1" w:before="0" w:after="140"/>
        <w:ind w:hanging="0" w:start="0" w:end="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37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1-rasm. SRV-1 ni=&gt; vaqtincha “websrv” da bajatib turamiz,Oldin DOWN bo’lgan, chunki QOIDA1 da xato ketilgan edi</w:t>
      </w:r>
    </w:p>
    <w:p>
      <w:pPr>
        <w:pStyle w:val="BodyText"/>
        <w:bidi w:val="0"/>
        <w:spacing w:lineRule="auto" w:line="271" w:before="0" w:after="140"/>
        <w:ind w:hanging="0" w:start="0" w:end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1" w:before="0" w:after="140"/>
        <w:ind w:hanging="0" w:start="0" w:end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2-rasm.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84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Oldin DOWN bo’lgan, chunki QOIDA1 da xato ketilgan edi</w:t>
      </w:r>
    </w:p>
    <w:p>
      <w:pPr>
        <w:pStyle w:val="Heading4"/>
        <w:bidi w:val="0"/>
        <w:spacing w:lineRule="auto" w:line="271" w:before="0" w:after="140"/>
        <w:ind w:hanging="0" w:start="0" w:end="0"/>
        <w:jc w:val="start"/>
        <w:rPr>
          <w:rFonts w:ascii="Google Sans;sans-serif" w:hAnsi="Google Sans;sans-serif"/>
          <w:b/>
          <w:bCs/>
          <w:sz w:val="26"/>
          <w:szCs w:val="26"/>
        </w:rPr>
      </w:pPr>
      <w:r>
        <w:rPr>
          <w:rFonts w:ascii="Google Sans;sans-serif" w:hAnsi="Google Sans;sans-serif"/>
          <w:b/>
          <w:bCs/>
          <w:sz w:val="26"/>
          <w:szCs w:val="26"/>
        </w:rPr>
        <w:t>2-bosqich. SRV-1 da lokal aktivlar inventarizatsiyasini o‘tkazish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bookmarkStart w:id="18" w:name="p-rc_bd04938efb0a062e-199"/>
      <w:bookmarkEnd w:id="18"/>
      <w:r>
        <w:rPr>
          <w:rStyle w:val="SourceText"/>
          <w:rFonts w:ascii="Google Sans Text;sans-serif" w:hAnsi="Google Sans Text;sans-serif"/>
        </w:rPr>
        <w:t>SRV-1</w:t>
      </w:r>
      <w:r>
        <w:rPr>
          <w:rFonts w:ascii="Google Sans Text;sans-serif" w:hAnsi="Google Sans Text;sans-serif"/>
        </w:rPr>
        <w:t xml:space="preserve"> terminalida quyidagi buyruqlarni ketma-ket bajaring va natijalarni qayd qiling: 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hostnamectl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ip -br addr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lsblk -o NAME,SIZE,TYPE,MOUNTPOINTS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free -h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sudo ss -lntup</w:t>
      </w:r>
    </w:p>
    <w:p>
      <w:pPr>
        <w:pStyle w:val="PreformattedText"/>
        <w:bidi w:val="0"/>
        <w:spacing w:lineRule="auto" w:line="271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systemctl --type=service --state=running --no-pager</w:t>
      </w:r>
    </w:p>
    <w:p>
      <w:pPr>
        <w:pStyle w:val="PreformattedText"/>
        <w:bidi w:val="0"/>
        <w:spacing w:lineRule="auto" w:line="271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  <w:shd w:fill="DDDDDD" w:val="clear"/>
        </w:rPr>
        <w:t>dpkg-query -W openssh-server nginx ufw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9" w:name="p-rc_bd04938efb0a062e-200"/>
      <w:bookmarkEnd w:id="19"/>
      <w:r>
        <w:rPr>
          <w:rFonts w:ascii="Google Sans Text;sans-serif" w:hAnsi="Google Sans Text;sans-serif"/>
        </w:rPr>
        <w:t xml:space="preserve">Bu ma’lumotlardan foydalanib kamida 5 ta aktivni (masalan: Server apparat/OS, SSH autentifikatsiyasi, Nginx xizmati, Veb-kontent, Syslog/Journal loglari) belgilab oling. 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Heading4"/>
        <w:bidi w:val="0"/>
        <w:spacing w:lineRule="auto" w:line="271" w:before="0" w:after="140"/>
        <w:ind w:hanging="0" w:start="0" w:end="0"/>
        <w:jc w:val="start"/>
        <w:rPr>
          <w:rFonts w:ascii="Liberation Sans" w:hAnsi="Liberation Sans"/>
          <w:b/>
          <w:bCs/>
          <w:sz w:val="26"/>
          <w:szCs w:val="26"/>
        </w:rPr>
      </w:pPr>
      <w:r>
        <w:rPr>
          <w:rFonts w:ascii="Liberation Sans" w:hAnsi="Liberation Sans"/>
          <w:b/>
          <w:bCs/>
          <w:sz w:val="26"/>
          <w:szCs w:val="26"/>
        </w:rPr>
        <w:t>3-bosqich. Tarmoqdan skanerlash va xizmatlarni solishtirish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SEC-ANALYST</w:t>
      </w:r>
      <w:r>
        <w:rPr/>
        <w:t xml:space="preserve"> konsolida Nmap orqali tekshiruvlarni bajaring: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Tarmoqdagi faol hostlarni aniqlash: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nmap -sn 192.168.56.0/24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SRV-1 dagi ochiq portlar va xizmatlarni aniqlash: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nmap -sT -sV -p 1-1024 192.168.56.20</w:t>
      </w:r>
    </w:p>
    <w:p>
      <w:pPr>
        <w:pStyle w:val="BodyText"/>
        <w:bidi w:val="0"/>
        <w:spacing w:lineRule="auto" w:line="271" w:before="0" w:after="140"/>
        <w:ind w:hanging="0" w:start="0" w:end="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539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3-rasm.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6"/>
          <w:szCs w:val="26"/>
        </w:rPr>
        <w:t>4-Bosqich. Himoya nazoratlarini audit qilish va E1–E8 dalillarini yig‘ish</w:t>
      </w:r>
      <w:r>
        <w:rPr>
          <w:b w:val="false"/>
          <w:bCs w:val="false"/>
          <w:sz w:val="24"/>
          <w:szCs w:val="24"/>
        </w:rPr>
        <w:br/>
        <w:t>SRV-1 terminalida quyidagi buyruqlar bajariladi:(4-rasm)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4"/>
          <w:szCs w:val="24"/>
          <w:shd w:fill="DDDDDD" w:val="clear"/>
        </w:rPr>
        <w:t>sudo ufw status verbose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4"/>
          <w:szCs w:val="24"/>
          <w:shd w:fill="DDDDDD" w:val="clear"/>
        </w:rPr>
        <w:t>sudo sshd -T | grep -E '^(permitrootlogin|passwordauthentication|pubkeyauthentication|maxauthtries)'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4"/>
          <w:szCs w:val="24"/>
          <w:shd w:fill="DDDDDD" w:val="clear"/>
        </w:rPr>
        <w:t>sudo ss -lntup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4"/>
          <w:szCs w:val="24"/>
          <w:shd w:fill="DDDDDD" w:val="clear"/>
        </w:rPr>
        <w:t>curl -I --max-time 5 http://192.168.56.20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4"/>
          <w:szCs w:val="24"/>
          <w:shd w:fill="DDDDDD" w:val="clear"/>
        </w:rPr>
        <w:t>apt list --upgradable 2&gt;/dev/null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4"/>
          <w:szCs w:val="24"/>
          <w:shd w:fill="DDDDDD" w:val="clear"/>
        </w:rPr>
        <w:t>sudo journalctl -u ssh -n 20 --no-pager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4"/>
          <w:szCs w:val="24"/>
          <w:shd w:fill="DDDDDD" w:val="clear"/>
        </w:rPr>
        <w:t>sudo journalctl -u nginx -n 20 –no-pager</w:t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PreformattedText"/>
        <w:bidi w:val="0"/>
        <w:spacing w:before="0" w:after="283"/>
        <w:jc w:val="center"/>
        <w:rPr>
          <w:rStyle w:val="SourceText"/>
          <w:sz w:val="24"/>
          <w:szCs w:val="24"/>
          <w:highlight w:val="none"/>
          <w:shd w:fill="DDDDDD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561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-11430</wp:posOffset>
            </wp:positionH>
            <wp:positionV relativeFrom="paragraph">
              <wp:posOffset>5270500</wp:posOffset>
            </wp:positionV>
            <wp:extent cx="6120130" cy="38322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sz w:val="24"/>
          <w:szCs w:val="24"/>
          <w:shd w:fill="auto" w:val="clear"/>
        </w:rPr>
        <w:t>4-rasm.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  <w:sz w:val="26"/>
          <w:szCs w:val="26"/>
          <w:shd w:fill="auto" w:val="clear"/>
        </w:rPr>
        <w:t>3.1. Aktivlar reyestri</w:t>
      </w:r>
    </w:p>
    <w:tbl>
      <w:tblPr>
        <w:tblW w:w="9670" w:type="dxa"/>
        <w:jc w:val="start"/>
        <w:tblInd w:w="-3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13"/>
        <w:gridCol w:w="1970"/>
        <w:gridCol w:w="1988"/>
        <w:gridCol w:w="1806"/>
        <w:gridCol w:w="1609"/>
        <w:gridCol w:w="813"/>
        <w:gridCol w:w="670"/>
      </w:tblGrid>
      <w:tr>
        <w:trPr/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Aktiv nomi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Vazifasi va tashkiliy qiymati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Egasi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Dalil manbasi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C(1-5)</w:t>
            </w:r>
          </w:p>
        </w:tc>
        <w:tc>
          <w:tcPr>
            <w:tcW w:w="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I(1-5)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A-01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SRV-1 Server apparat/OT</w:t>
            </w:r>
          </w:p>
        </w:tc>
        <w:tc>
          <w:tcPr>
            <w:tcW w:w="1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Hujjatlar portali va ma’lumotlar bazasini ko‘tarib turuvchi asosiy platforma</w:t>
            </w:r>
          </w:p>
        </w:tc>
        <w:tc>
          <w:tcPr>
            <w:tcW w:w="18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Tizim administratori</w:t>
            </w:r>
          </w:p>
        </w:tc>
        <w:tc>
          <w:tcPr>
            <w:tcW w:w="1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Hostnamectl,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lsblk</w:t>
            </w:r>
          </w:p>
        </w:tc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A-02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OpenSSH boshqaruv xizmati</w:t>
            </w:r>
          </w:p>
        </w:tc>
        <w:tc>
          <w:tcPr>
            <w:tcW w:w="1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Serverni masofadan xavfsiz boshqarish va konfiguratsiya qilish kanali</w:t>
            </w:r>
          </w:p>
        </w:tc>
        <w:tc>
          <w:tcPr>
            <w:tcW w:w="18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Tizim administratori</w:t>
            </w:r>
          </w:p>
        </w:tc>
        <w:tc>
          <w:tcPr>
            <w:tcW w:w="1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Ss -lntup,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dpkg</w:t>
            </w:r>
          </w:p>
        </w:tc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A-03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Nginx veb-xizmat</w:t>
            </w:r>
          </w:p>
        </w:tc>
        <w:tc>
          <w:tcPr>
            <w:tcW w:w="1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Foydalanuvchilarga ichki me’yoriy hujjatlarni ko‘rsatuvchi HTTP servis</w:t>
            </w:r>
          </w:p>
        </w:tc>
        <w:tc>
          <w:tcPr>
            <w:tcW w:w="18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Veb-administrator</w:t>
            </w:r>
          </w:p>
        </w:tc>
        <w:tc>
          <w:tcPr>
            <w:tcW w:w="1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Systemctl,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curl</w:t>
            </w:r>
          </w:p>
        </w:tc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</w:t>
            </w:r>
          </w:p>
        </w:tc>
        <w:tc>
          <w:tcPr>
            <w:tcW w:w="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A-04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Ichki me’yoriy hujjatlar</w:t>
            </w:r>
          </w:p>
        </w:tc>
        <w:tc>
          <w:tcPr>
            <w:tcW w:w="1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Xodimlar uchun mo‘ljallangan korporativ yo‘riqnomalar va ma’lumotlar</w:t>
            </w:r>
          </w:p>
        </w:tc>
        <w:tc>
          <w:tcPr>
            <w:tcW w:w="18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Bo’lim rahbari</w:t>
            </w:r>
          </w:p>
        </w:tc>
        <w:tc>
          <w:tcPr>
            <w:tcW w:w="1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/var/www/html</w:t>
            </w:r>
          </w:p>
        </w:tc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A-05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Autentifikatsiya va tizim loglari</w:t>
            </w:r>
          </w:p>
        </w:tc>
        <w:tc>
          <w:tcPr>
            <w:tcW w:w="19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Tizimga kirish urinishlari va hodisalar jurnali (Audit izi)</w:t>
            </w:r>
          </w:p>
        </w:tc>
        <w:tc>
          <w:tcPr>
            <w:tcW w:w="18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Xavfsizlik xodimi</w:t>
            </w:r>
          </w:p>
        </w:tc>
        <w:tc>
          <w:tcPr>
            <w:tcW w:w="1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journalctl</w:t>
            </w:r>
          </w:p>
        </w:tc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</w:tr>
    </w:tbl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sz w:val="24"/>
          <w:szCs w:val="24"/>
          <w:highlight w:val="none"/>
          <w:shd w:fill="DDDDDD" w:val="clear"/>
        </w:rPr>
      </w:pPr>
      <w:r>
        <w:rPr>
          <w:sz w:val="24"/>
          <w:szCs w:val="24"/>
          <w:shd w:fill="DDDDDD" w:val="clear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  <w:sz w:val="26"/>
          <w:szCs w:val="26"/>
          <w:shd w:fill="FFFFFF" w:val="clear"/>
        </w:rPr>
        <w:t>3.2 Tarmoq va xizmatlar bo’yicha dalillar(E-ID)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13"/>
        <w:gridCol w:w="1970"/>
        <w:gridCol w:w="2169"/>
        <w:gridCol w:w="2331"/>
        <w:gridCol w:w="2355"/>
      </w:tblGrid>
      <w:tr>
        <w:trPr/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Dalil ID</w:t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Buyruq/Manba</w:t>
            </w:r>
          </w:p>
        </w:tc>
        <w:tc>
          <w:tcPr>
            <w:tcW w:w="2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Haqiqiy kuzatuv (Terminal natijasi)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Kutilgan me’yoriy holat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Moslik tahlili va xavfsizlik xulosasi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E1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Nmap -sn 192.168.56.0/24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192.168.56.10 va 192.168.56.20 javob berdi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SEC-ANALYST va SRV-1 ko‘rinishi kerak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To‘liq mos. Tarmoq izolyatsiyasi to‘g‘ri, begona hostlar yo‘q.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E2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Nmap -sT -sV 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192.168.56.20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22/tcp (openssh 9.6p1), 80/tcp (nginx 1.24.0) ochiq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Faqat zarur xizmatlar ochiq bo‘lishi lozim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Faqat zarur xizmatlar ochiq bo‘lishi lozim Hujum yuzasida 2 ta ochiq xizmat mavjud; versiyalar aniqlandi. 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E3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Sudo ss -lntup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(SRV-1)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0.0.0.0:22 va 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0.0.0.0:80 da listen holatida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Xizmatlar faqat kerakli IP larda eshitishi kerak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Mos. Xizmatlar barcha interfeyslarda ochiq turgani tasdiqlandi.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E4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sudo ufw status 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verbose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Status: inactive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Xavfsizlik devori faol bo‘lishi kerak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trong"/>
                <w:rFonts w:eastAsia="Noto Sans Mono CJK SC" w:cs="Liberation Mono" w:ascii="Liberation Mono" w:hAnsi="Liberation Mono"/>
                <w:b w:val="false"/>
                <w:bCs w:val="false"/>
                <w:sz w:val="20"/>
                <w:szCs w:val="20"/>
              </w:rPr>
              <w:t>Mos emas.</w:t>
            </w:r>
            <w:r>
              <w:rPr>
                <w:rFonts w:eastAsia="Noto Sans Mono CJK SC" w:cs="Liberation Mono" w:ascii="Liberation Mono" w:hAnsi="Liberation Mono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Tarmoq sathi himoyalanmagan, paketlar to‘siqsiz o‘tadi.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E5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Sudo sshd -T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permitrootlogin yes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passwordauthentication yes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Root taqiqlangan, faqat kalit bilan kirish kerak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trong"/>
                <w:rFonts w:eastAsia="Noto Sans Mono CJK SC" w:cs="Liberation Mono" w:ascii="Liberation Mono" w:hAnsi="Liberation Mono"/>
                <w:b w:val="false"/>
                <w:bCs w:val="false"/>
                <w:sz w:val="20"/>
                <w:szCs w:val="20"/>
              </w:rPr>
              <w:t>Mos emas.</w:t>
            </w:r>
            <w:r>
              <w:rPr>
                <w:rFonts w:eastAsia="Noto Sans Mono CJK SC" w:cs="Liberation Mono" w:ascii="Liberation Mono" w:hAnsi="Liberation Mono"/>
                <w:b w:val="false"/>
                <w:bCs w:val="false"/>
                <w:sz w:val="20"/>
                <w:szCs w:val="20"/>
              </w:rPr>
              <w:t xml:space="preserve"> Brute-force va ruxsatsiz kirish xavfi juda yuqori.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E6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curl -I http://..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HTTP/1.1 200 OK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Server: nginx/1.24.0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Shifrlangan HTTPS va yashirin sarlavha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trong"/>
                <w:rFonts w:eastAsia="Noto Sans Mono CJK SC" w:cs="Liberation Mono" w:ascii="Liberation Mono" w:hAnsi="Liberation Mono"/>
                <w:b w:val="false"/>
                <w:bCs w:val="false"/>
                <w:sz w:val="20"/>
                <w:szCs w:val="20"/>
              </w:rPr>
              <w:t>Mos emas.</w:t>
            </w:r>
            <w:r>
              <w:rPr>
                <w:rFonts w:eastAsia="Noto Sans Mono CJK SC" w:cs="Liberation Mono" w:ascii="Liberation Mono" w:hAnsi="Liberation Mono"/>
                <w:b w:val="false"/>
                <w:bCs w:val="false"/>
                <w:sz w:val="20"/>
                <w:szCs w:val="20"/>
              </w:rPr>
              <w:t xml:space="preserve"> Shifrlanmagan HTTP; xizmat versiyasi oshkor qilinmoqda.</w:t>
            </w:r>
          </w:p>
        </w:tc>
      </w:tr>
      <w:tr>
        <w:trPr>
          <w:trHeight w:val="290" w:hRule="atLeast"/>
        </w:trPr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E7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apt list --upgradable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Bir nechta paket yangilanish kutmoqda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Barcha xavfsizlik patchlari o‘rnatilgan bo‘lishi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Ehtimoliy zaifliklar mavjud; yangilash talab etiladi.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E8</w:t>
            </w:r>
          </w:p>
        </w:tc>
        <w:tc>
          <w:tcPr>
            <w:tcW w:w="19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sudo journalctl -u ssh</w:t>
            </w:r>
          </w:p>
        </w:tc>
        <w:tc>
          <w:tcPr>
            <w:tcW w:w="21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Ulanish urinishlari va loginlar qayd etilmoqda</w:t>
            </w:r>
          </w:p>
        </w:tc>
        <w:tc>
          <w:tcPr>
            <w:tcW w:w="23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Hodisalar to‘liq yozilishi kerak</w:t>
            </w:r>
          </w:p>
        </w:tc>
        <w:tc>
          <w:tcPr>
            <w:tcW w:w="2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Mos. Hodisalarni tahlil qilish va audit o‘tkazish imkoniyati bor.</w:t>
            </w:r>
          </w:p>
        </w:tc>
      </w:tr>
    </w:tbl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  <w:sz w:val="28"/>
          <w:szCs w:val="28"/>
          <w:shd w:fill="FFFFFF" w:val="clear"/>
        </w:rPr>
        <w:t>3.3. Tahdid ssenariylari</w:t>
      </w:r>
    </w:p>
    <w:tbl>
      <w:tblPr>
        <w:tblW w:w="9777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13"/>
        <w:gridCol w:w="814"/>
        <w:gridCol w:w="2150"/>
        <w:gridCol w:w="1898"/>
        <w:gridCol w:w="2150"/>
        <w:gridCol w:w="1951"/>
      </w:tblGrid>
      <w:tr>
        <w:trPr/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T-ID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Aktiv ID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Tahdid manbai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Kirish yo’li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(Vektor)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Foydalaniladigan zaiflik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Mumkin bo’lgan oqibat va buziladigan CIA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T-01</w:t>
            </w:r>
          </w:p>
        </w:tc>
        <w:tc>
          <w:tcPr>
            <w:tcW w:w="8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A-02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Buzilgan ichki kompyuter (Compromised host)</w:t>
            </w:r>
          </w:p>
        </w:tc>
        <w:tc>
          <w:tcPr>
            <w:tcW w:w="18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SEC-LAB tarmog‘i orqali 22-port (SSH)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SSH da parolli autentifikatsiya va Root kirish ochiqligi (E5)</w:t>
            </w:r>
          </w:p>
        </w:tc>
        <w:tc>
          <w:tcPr>
            <w:tcW w:w="1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Administrator hisobi buziladi, server to‘liq qo‘lga olinadi. (</w:t>
            </w:r>
            <w:r>
              <w:rPr>
                <w:rStyle w:val="Strong"/>
                <w:rFonts w:eastAsia="Noto Sans Mono CJK SC" w:cs="Liberation Mono" w:ascii="Liberation Mono" w:hAnsi="Liberation Mono"/>
                <w:sz w:val="20"/>
                <w:szCs w:val="20"/>
              </w:rPr>
              <w:t>C, I, A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T-02</w:t>
            </w:r>
          </w:p>
        </w:tc>
        <w:tc>
          <w:tcPr>
            <w:tcW w:w="8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A-04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Tarmoqdagi vositachi tajovuzkor (MitM)</w:t>
            </w:r>
          </w:p>
        </w:tc>
        <w:tc>
          <w:tcPr>
            <w:tcW w:w="18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Ichki L2 efir/tranzit trafigi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Veb-trafik shifrlanmagan HTTP orqali uzatilishi (E6)</w:t>
            </w:r>
          </w:p>
        </w:tc>
        <w:tc>
          <w:tcPr>
            <w:tcW w:w="1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Ichki me’yoriy hujjatlar va sessiyalar yashirin o‘g‘irlanadi.(c)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T-03</w:t>
            </w:r>
          </w:p>
        </w:tc>
        <w:tc>
          <w:tcPr>
            <w:tcW w:w="8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A-04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Ruxsatsiz ichki foydalanuvchi</w:t>
            </w:r>
          </w:p>
        </w:tc>
        <w:tc>
          <w:tcPr>
            <w:tcW w:w="18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80-port (HTTP so‘rovlar)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UFW xavfsizlik devorining o‘chiqligi, kirish cheklanmagani (E4)</w:t>
            </w:r>
          </w:p>
        </w:tc>
        <w:tc>
          <w:tcPr>
            <w:tcW w:w="1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Huquqi bo‘lmagan shaxslar maxfiy portal sahifalarini o‘qiydi. (C)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T-04</w:t>
            </w:r>
          </w:p>
        </w:tc>
        <w:tc>
          <w:tcPr>
            <w:tcW w:w="8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A-03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Zararli dastur yoki tajovuzkor</w:t>
            </w:r>
          </w:p>
        </w:tc>
        <w:tc>
          <w:tcPr>
            <w:tcW w:w="18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80-port (HTTP Flood / DoS)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Nginx ulanishlar soni va tezligi cheklanmagani</w:t>
            </w:r>
          </w:p>
        </w:tc>
        <w:tc>
          <w:tcPr>
            <w:tcW w:w="1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Veb-server resurslari tugab, portal xizmati to‘xtab qoladi. (A)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T-05</w:t>
            </w:r>
          </w:p>
        </w:tc>
        <w:tc>
          <w:tcPr>
            <w:tcW w:w="8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A-01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Tashqi/ichki niyatli shaxs</w:t>
            </w:r>
          </w:p>
        </w:tc>
        <w:tc>
          <w:tcPr>
            <w:tcW w:w="18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Ochiq servis portlari (22, 80)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Dasturiy paketlar o‘z vaqtida yangilanmagani (E7)</w:t>
            </w:r>
          </w:p>
        </w:tc>
        <w:tc>
          <w:tcPr>
            <w:tcW w:w="1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Ma’lum ekspluat (CVE) orqali tizim yadrosi shikastlanadi. (I, A)</w:t>
            </w:r>
          </w:p>
        </w:tc>
      </w:tr>
      <w:tr>
        <w:trPr/>
        <w:tc>
          <w:tcPr>
            <w:tcW w:w="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T-06</w:t>
            </w:r>
          </w:p>
        </w:tc>
        <w:tc>
          <w:tcPr>
            <w:tcW w:w="8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A-02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Ichki xodim (brute-force)</w:t>
            </w:r>
          </w:p>
        </w:tc>
        <w:tc>
          <w:tcPr>
            <w:tcW w:w="18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Masofaviy SSH ulanishi</w:t>
            </w:r>
          </w:p>
        </w:tc>
        <w:tc>
          <w:tcPr>
            <w:tcW w:w="2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Muvaffaqiyatsiz urinishlar soni cheklanmaganligi (`maxauthtries 6`)</w:t>
            </w:r>
          </w:p>
        </w:tc>
        <w:tc>
          <w:tcPr>
            <w:tcW w:w="1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Parol tanlash orqaliuxsatsiz tizimga kiril radi. (C,I)</w:t>
            </w:r>
          </w:p>
        </w:tc>
      </w:tr>
    </w:tbl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  <w:sz w:val="26"/>
          <w:szCs w:val="26"/>
          <w:shd w:fill="FFFFFF" w:val="clear"/>
        </w:rPr>
        <w:t>3.4. Risk reyestri</w:t>
      </w:r>
    </w:p>
    <w:tbl>
      <w:tblPr>
        <w:tblW w:w="10080" w:type="dxa"/>
        <w:jc w:val="start"/>
        <w:tblInd w:w="-12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87"/>
        <w:gridCol w:w="723"/>
        <w:gridCol w:w="3994"/>
        <w:gridCol w:w="994"/>
        <w:gridCol w:w="795"/>
        <w:gridCol w:w="903"/>
        <w:gridCol w:w="778"/>
        <w:gridCol w:w="1204"/>
      </w:tblGrid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R_ID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Aktiv</w:t>
            </w:r>
          </w:p>
        </w:tc>
        <w:tc>
          <w:tcPr>
            <w:tcW w:w="3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Aniq risk bayonoti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Bog’liq dalil</w:t>
            </w:r>
          </w:p>
        </w:tc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E(1-5)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T(1-5)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R(E</w:t>
            </w:r>
            <w:r>
              <w:rPr>
                <w:b/>
                <w:bCs/>
                <w:sz w:val="22"/>
                <w:szCs w:val="22"/>
              </w:rPr>
              <w:t>×T)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Risk darajasi va ustuvorlik</w:t>
            </w:r>
          </w:p>
        </w:tc>
      </w:tr>
      <w:tr>
        <w:trPr/>
        <w:tc>
          <w:tcPr>
            <w:tcW w:w="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R-01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A-02</w:t>
            </w:r>
          </w:p>
        </w:tc>
        <w:tc>
          <w:tcPr>
            <w:tcW w:w="3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Agar tarmoqdagi tajovuzkor SSH parollarini taxmin qilib hujum qilsa, SRV-1 serveriga root huquqi bilan kiradi va butun boshqaruv yo‘qotiladi.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E2, E5</w:t>
            </w:r>
          </w:p>
        </w:tc>
        <w:tc>
          <w:tcPr>
            <w:tcW w:w="7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5</w:t>
            </w:r>
          </w:p>
        </w:tc>
        <w:tc>
          <w:tcPr>
            <w:tcW w:w="7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Kritik(1-o’rin</w:t>
            </w:r>
          </w:p>
        </w:tc>
      </w:tr>
      <w:tr>
        <w:trPr/>
        <w:tc>
          <w:tcPr>
            <w:tcW w:w="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R-02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A-04</w:t>
            </w:r>
          </w:p>
        </w:tc>
        <w:tc>
          <w:tcPr>
            <w:tcW w:w="3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Agar tarmoqdagi vositachi HTTP trafikni ushlab olsa, uzatilayotgan ichki hujjatlar va cookie-fayllarni tutib oladi va ma’lumotlar sizib chiqadi.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E2, E6</w:t>
            </w:r>
          </w:p>
        </w:tc>
        <w:tc>
          <w:tcPr>
            <w:tcW w:w="7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7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Yuqori(2-o’rin)</w:t>
            </w:r>
          </w:p>
        </w:tc>
      </w:tr>
      <w:tr>
        <w:trPr/>
        <w:tc>
          <w:tcPr>
            <w:tcW w:w="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R-03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A-01</w:t>
            </w:r>
          </w:p>
        </w:tc>
        <w:tc>
          <w:tcPr>
            <w:tcW w:w="3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Agar tajovuzkor ochiq portlarga filtrlarsiz to‘g‘ridan-to‘g‘ri murojaat qilsa, UFW yo‘qligi sababli zaif servislarni bemalol ekspluatatsiya qiladi.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E4</w:t>
            </w:r>
          </w:p>
        </w:tc>
        <w:tc>
          <w:tcPr>
            <w:tcW w:w="7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7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Yuqori(3-o’rin)</w:t>
            </w:r>
          </w:p>
        </w:tc>
      </w:tr>
      <w:tr>
        <w:trPr/>
        <w:tc>
          <w:tcPr>
            <w:tcW w:w="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R-04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A-03</w:t>
            </w:r>
          </w:p>
        </w:tc>
        <w:tc>
          <w:tcPr>
            <w:tcW w:w="3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Agar zararli botlar Nginx ga ko‘p sonli so‘rov yuborsa, ulanishlar limiti yo‘qligi sababli portal ishlamay qoladi va mavjudlik buziladi.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E2, E3</w:t>
            </w:r>
          </w:p>
        </w:tc>
        <w:tc>
          <w:tcPr>
            <w:tcW w:w="7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7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O’rta(4-o’rin)</w:t>
            </w:r>
          </w:p>
        </w:tc>
      </w:tr>
      <w:tr>
        <w:trPr/>
        <w:tc>
          <w:tcPr>
            <w:tcW w:w="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R-05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A-01</w:t>
            </w:r>
          </w:p>
        </w:tc>
        <w:tc>
          <w:tcPr>
            <w:tcW w:w="3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Agar eski paketlardagi ma’lum zaifliklar ekspluatatsiya qilinsa, server yaxlitligi buzilishi mumkin.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E7</w:t>
            </w:r>
          </w:p>
        </w:tc>
        <w:tc>
          <w:tcPr>
            <w:tcW w:w="7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7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O’rta(5-o’rin)</w:t>
            </w:r>
          </w:p>
        </w:tc>
      </w:tr>
      <w:tr>
        <w:trPr/>
        <w:tc>
          <w:tcPr>
            <w:tcW w:w="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R-06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A-05</w:t>
            </w:r>
          </w:p>
        </w:tc>
        <w:tc>
          <w:tcPr>
            <w:tcW w:w="3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Agar tizim jurnallari faqat lokal saqlansa, tajovuzkor o‘z izlarini o‘chirib yuborishi va hodisani tekshirish imkonsiz bo‘lishi mumkin.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E8</w:t>
            </w:r>
          </w:p>
        </w:tc>
        <w:tc>
          <w:tcPr>
            <w:tcW w:w="7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7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6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O’rta(6-o’rin)</w:t>
            </w:r>
          </w:p>
        </w:tc>
      </w:tr>
    </w:tbl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>
          <w:rStyle w:val="SourceText"/>
          <w:b/>
          <w:bCs/>
          <w:sz w:val="26"/>
          <w:szCs w:val="26"/>
          <w:highlight w:val="none"/>
          <w:shd w:fill="FFFFFF" w:val="clear"/>
        </w:rPr>
      </w:pPr>
      <w:r>
        <w:rPr>
          <w:b/>
          <w:bCs/>
          <w:sz w:val="26"/>
          <w:szCs w:val="26"/>
          <w:shd w:fill="FFFFFF" w:val="clear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/>
          <w:bCs/>
          <w:sz w:val="28"/>
          <w:szCs w:val="28"/>
          <w:shd w:fill="FFFFFF" w:val="clear"/>
        </w:rPr>
        <w:t>3.5. Risklarni kamaytirish rejasi va Prognoz qoldiq risk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b w:val="false"/>
          <w:bCs w:val="false"/>
          <w:sz w:val="26"/>
          <w:szCs w:val="26"/>
          <w:shd w:fill="FFFFFF" w:val="clear"/>
        </w:rPr>
        <w:t>Eng yuqori 3 ta risk (**R-01, R-02, R-03**) bo‘yicha chora-tadbirlar:</w:t>
      </w:r>
    </w:p>
    <w:tbl>
      <w:tblPr>
        <w:tblW w:w="1004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94"/>
        <w:gridCol w:w="1539"/>
        <w:gridCol w:w="3233"/>
        <w:gridCol w:w="1429"/>
        <w:gridCol w:w="1318"/>
        <w:gridCol w:w="1934"/>
      </w:tblGrid>
      <w:tr>
        <w:trPr/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R-ID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Amaldagi nazorat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Tavsiya etilgan texnik chora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Ma’sul shaxs va muddat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Prognoz qoldiq risk(E×T=R)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b/>
                <w:bCs/>
                <w:sz w:val="22"/>
                <w:szCs w:val="22"/>
              </w:rPr>
            </w:pPr>
            <w:r>
              <w:rPr>
                <w:rFonts w:eastAsia="Noto Sans Mono CJK SC" w:cs="Liberation Mono" w:ascii="Liberation Mono" w:hAnsi="Liberation Mono"/>
                <w:b/>
                <w:bCs/>
                <w:sz w:val="22"/>
                <w:szCs w:val="22"/>
              </w:rPr>
              <w:t>Qabul qilish mezoni(Tasdiq)</w:t>
            </w:r>
          </w:p>
        </w:tc>
      </w:tr>
      <w:tr>
        <w:trPr/>
        <w:tc>
          <w:tcPr>
            <w:tcW w:w="5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R-01</w:t>
            </w:r>
          </w:p>
        </w:tc>
        <w:tc>
          <w:tcPr>
            <w:tcW w:w="15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Standart login/parol</w:t>
            </w:r>
          </w:p>
        </w:tc>
        <w:tc>
          <w:tcPr>
            <w:tcW w:w="32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1.PermitRootLogin no qilish;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2.PasswordAuthentication no qilib, faqat Ed25519 kalitli kirishni joriy etish;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3.SSH portini faqat tahlilchi IP siga cheklash.</w:t>
            </w:r>
          </w:p>
        </w:tc>
        <w:tc>
          <w:tcPr>
            <w:tcW w:w="1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Tizim administratori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*(Muddat: 2 kun)*</w:t>
            </w:r>
          </w:p>
        </w:tc>
        <w:tc>
          <w:tcPr>
            <w:tcW w:w="1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1×5=5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(o’rta darajaga tushadi)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Kalitsiz va parolli kirish to‘liq bloklanishi; SSH faqat `.10` IP dan ochilishi.</w:t>
            </w:r>
          </w:p>
        </w:tc>
      </w:tr>
      <w:tr>
        <w:trPr/>
        <w:tc>
          <w:tcPr>
            <w:tcW w:w="5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R-02</w:t>
            </w:r>
          </w:p>
        </w:tc>
        <w:tc>
          <w:tcPr>
            <w:tcW w:w="15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Shifrlanmagan HTTP</w:t>
            </w:r>
          </w:p>
        </w:tc>
        <w:tc>
          <w:tcPr>
            <w:tcW w:w="32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1.TLS/SSL sertifikatini o‘rnatib, HTTPS ga o‘tish;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2.HTTP so‘rovlarni avtomatik HTTPS ga yo‘naltirish (301 Redirect);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3.server_tokens off; sozlash.</w:t>
            </w:r>
          </w:p>
        </w:tc>
        <w:tc>
          <w:tcPr>
            <w:tcW w:w="1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Veb-administrator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*(Muddat: 3 kun)*</w:t>
            </w:r>
          </w:p>
        </w:tc>
        <w:tc>
          <w:tcPr>
            <w:tcW w:w="1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1×3=3 (past darajaga tushadi)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Brauzerda trafik to‘liq TLS 1.3 orqali shifrlanishi, Nginx versiyasi yashirilishi.</w:t>
            </w:r>
          </w:p>
        </w:tc>
      </w:tr>
      <w:tr>
        <w:trPr/>
        <w:tc>
          <w:tcPr>
            <w:tcW w:w="5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R-03</w:t>
            </w:r>
          </w:p>
        </w:tc>
        <w:tc>
          <w:tcPr>
            <w:tcW w:w="15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UFW o‘chiq holatda</w:t>
            </w:r>
          </w:p>
        </w:tc>
        <w:tc>
          <w:tcPr>
            <w:tcW w:w="32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1. UFW ni yoqish (`ufw enable`);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2. Barcha kiruvchi trafigini taqiqlash (`default deny incoming`);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3. Faqat 192.168.56.10 dan 22-portga va SEC-LAB dan 80/443 ga ruxsat berish.</w:t>
            </w:r>
          </w:p>
        </w:tc>
        <w:tc>
          <w:tcPr>
            <w:tcW w:w="1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Xavfsizlik bo‘yicha muhandis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(Muddat: 1 kun)</w:t>
            </w:r>
          </w:p>
        </w:tc>
        <w:tc>
          <w:tcPr>
            <w:tcW w:w="1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1×3=3</w:t>
            </w:r>
          </w:p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(past darajaga tushadi)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`ufw status` da Status: active bo‘lishi va qoidalar qat’iy ishlashi.</w:t>
            </w:r>
          </w:p>
        </w:tc>
      </w:tr>
    </w:tbl>
    <w:p>
      <w:pPr>
        <w:pStyle w:val="PreformattedText"/>
        <w:bidi w:val="0"/>
        <w:spacing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10</Pages>
  <Words>1407</Words>
  <Characters>9169</Characters>
  <CharactersWithSpaces>10270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2026-10-26T16:18:49Z</dcterms:created>
  <dc:creator/>
  <dc:description/>
  <dc:language>en-US</dc:language>
  <cp:lastModifiedBy/>
  <dcterms:modified xsi:type="dcterms:W3CDTF">2026-10-26T19:47:23Z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