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br/>
        <w:br/>
      </w:r>
    </w:p>
    <w:p>
      <w:pPr>
        <w:spacing w:after="240"/>
        <w:jc w:val="center"/>
      </w:pPr>
      <w:r>
        <w:rPr>
          <w:rFonts w:ascii="Aptos" w:hAnsi="Aptos"/>
          <w:b/>
          <w:color w:val="1F795B"/>
          <w:sz w:val="20"/>
        </w:rPr>
        <w:t>VOICE-FIRST LANGUAGE TRAVEL GAME</w:t>
      </w:r>
    </w:p>
    <w:p>
      <w:pPr>
        <w:spacing w:after="120"/>
        <w:jc w:val="center"/>
      </w:pPr>
      <w:r>
        <w:rPr>
          <w:rFonts w:ascii="Aptos Display" w:hAnsi="Aptos Display"/>
          <w:b/>
          <w:color w:val="132A24"/>
          <w:sz w:val="68"/>
        </w:rPr>
        <w:t>WORLDLING</w:t>
      </w:r>
    </w:p>
    <w:p>
      <w:pPr>
        <w:spacing w:after="200"/>
        <w:jc w:val="center"/>
      </w:pPr>
      <w:r>
        <w:rPr>
          <w:rFonts w:ascii="Aptos Display" w:hAnsi="Aptos Display"/>
          <w:b/>
          <w:color w:val="1F795B"/>
          <w:sz w:val="36"/>
        </w:rPr>
        <w:t>Full Project Dossier &amp; Technical Architecture</w:t>
      </w:r>
    </w:p>
    <w:p>
      <w:pPr>
        <w:spacing w:after="360"/>
        <w:jc w:val="center"/>
      </w:pPr>
      <w:r>
        <w:rPr>
          <w:rFonts w:ascii="Aptos" w:hAnsi="Aptos"/>
          <w:i/>
          <w:color w:val="625F55"/>
          <w:sz w:val="21"/>
        </w:rPr>
        <w:t>Product vision, gameplay systems, agent design, voice stack, 3D city pipeline, security, operations, and roadmap</w:t>
      </w:r>
    </w:p>
    <w:p>
      <w:pPr>
        <w:spacing w:after="80"/>
        <w:jc w:val="center"/>
      </w:pPr>
      <w:r>
        <w:drawing>
          <wp:inline xmlns:a="http://schemas.openxmlformats.org/drawingml/2006/main" xmlns:pic="http://schemas.openxmlformats.org/drawingml/2006/picture">
            <wp:extent cx="5623560" cy="2953100"/>
            <wp:docPr id="1" name="Picture 1" descr="Worldling illustrated cover showing a traveler and city-language destinations"/>
            <wp:cNvGraphicFramePr>
              <a:graphicFrameLocks noChangeAspect="1"/>
            </wp:cNvGraphicFramePr>
            <a:graphic>
              <a:graphicData uri="http://schemas.openxmlformats.org/drawingml/2006/picture">
                <pic:pic>
                  <pic:nvPicPr>
                    <pic:cNvPr id="0" name="og.png"/>
                    <pic:cNvPicPr/>
                  </pic:nvPicPr>
                  <pic:blipFill>
                    <a:blip r:embed="rId11"/>
                    <a:stretch>
                      <a:fillRect/>
                    </a:stretch>
                  </pic:blipFill>
                  <pic:spPr>
                    <a:xfrm>
                      <a:off x="0" y="0"/>
                      <a:ext cx="5623560" cy="2953100"/>
                    </a:xfrm>
                    <a:prstGeom prst="rect"/>
                  </pic:spPr>
                </pic:pic>
              </a:graphicData>
            </a:graphic>
          </wp:inline>
        </w:drawing>
      </w:r>
    </w:p>
    <w:p>
      <w:pPr>
        <w:spacing w:before="240"/>
        <w:jc w:val="center"/>
      </w:pPr>
      <w:r>
        <w:rPr>
          <w:rFonts w:ascii="Aptos" w:hAnsi="Aptos"/>
          <w:b/>
          <w:color w:val="625F55"/>
          <w:sz w:val="18"/>
        </w:rPr>
        <w:t>Version 1.0  |  22 August 2026  |  Implementation-grounded</w:t>
      </w:r>
    </w:p>
    <w:p>
      <w:r>
        <w:br w:type="page"/>
      </w:r>
    </w:p>
    <w:p>
      <w:pPr>
        <w:pStyle w:val="Heading1"/>
      </w:pPr>
      <w:r>
        <w:t>Document purpose and status</w:t>
      </w:r>
    </w:p>
    <w:p>
      <w:pPr>
        <w:keepLines w:val="0"/>
        <w:spacing w:after="120"/>
      </w:pPr>
      <w:r>
        <w:rPr>
          <w:rFonts w:ascii="Aptos" w:hAnsi="Aptos"/>
          <w:i w:val="0"/>
        </w:rPr>
        <w:t>This dossier is the authoritative, implementation-grounded description of the current Worldling prototype and its intended production evolution. It is written for hackathon judges, collaborators, developers, technical reviewers, and future maintainers. Statements labelled Current describe code present in the repository at version 0.1.0. Statements labelled Planned describe recommended next work and are not represented as finished features.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D9F3C7"/>
          </w:tcPr>
          <w:p>
            <w:pPr>
              <w:spacing w:after="20"/>
            </w:pPr>
            <w:r>
              <w:rPr>
                <w:rFonts w:ascii="Aptos" w:hAnsi="Aptos"/>
                <w:b/>
                <w:color w:val="1F795B"/>
                <w:sz w:val="16"/>
              </w:rPr>
              <w:t>CURRENT PRODUCT IN ONE SENTENCE</w:t>
              <w:br/>
            </w:r>
            <w:r>
              <w:rPr>
                <w:rFonts w:ascii="Aptos" w:hAnsi="Aptos"/>
                <w:b/>
                <w:color w:val="171713"/>
                <w:sz w:val="21"/>
              </w:rPr>
              <w:t>Worldling is a browser-first 3D language travel game in which the player walks through stylised city districts, speaks freely with local characters, completes practical errands, and receives evidence-calibrated feedback.</w:t>
            </w:r>
          </w:p>
        </w:tc>
      </w:tr>
    </w:tbl>
    <w:p>
      <w:pPr>
        <w:spacing w:after="20"/>
      </w:pPr>
    </w:p>
    <w:tbl>
      <w:tblPr>
        <w:tblStyle w:val="TableGrid"/>
        <w:tblW w:type="dxa" w:w="9360"/>
        <w:tblLayout w:type="fixed"/>
        <w:tblLook w:firstColumn="1" w:firstRow="1" w:lastColumn="0" w:lastRow="0" w:noHBand="0" w:noVBand="1" w:val="04A0"/>
        <w:jc w:val="left"/>
        <w:tblInd w:w="120" w:type="dxa"/>
      </w:tblPr>
      <w:tblGrid>
        <w:gridCol w:w="1800"/>
        <w:gridCol w:w="7560"/>
      </w:tblGrid>
      <w:tr>
        <w:trPr>
          <w:tblHeader w:val="true"/>
          <w:cantSplit/>
        </w:trPr>
        <w:tc>
          <w:tcPr>
            <w:tcW w:type="dxa" w:w="1800"/>
            <w:tcMar>
              <w:top w:w="80" w:type="dxa"/>
              <w:start w:w="120" w:type="dxa"/>
              <w:bottom w:w="80" w:type="dxa"/>
              <w:end w:w="120" w:type="dxa"/>
            </w:tcMar>
            <w:shd w:fill="132A24"/>
            <w:vAlign w:val="center"/>
          </w:tcPr>
          <w:p>
            <w:pPr>
              <w:spacing w:after="0"/>
            </w:pPr>
            <w:r>
              <w:rPr>
                <w:rFonts w:ascii="Aptos" w:hAnsi="Aptos"/>
                <w:b/>
                <w:color w:val="FFFFFF"/>
                <w:sz w:val="18"/>
              </w:rPr>
              <w:t>Field</w:t>
            </w:r>
          </w:p>
        </w:tc>
        <w:tc>
          <w:tcPr>
            <w:tcW w:type="dxa" w:w="7560"/>
            <w:tcMar>
              <w:top w:w="80" w:type="dxa"/>
              <w:start w:w="120" w:type="dxa"/>
              <w:bottom w:w="80" w:type="dxa"/>
              <w:end w:w="120" w:type="dxa"/>
            </w:tcMar>
            <w:shd w:fill="132A24"/>
            <w:vAlign w:val="center"/>
          </w:tcPr>
          <w:p>
            <w:pPr>
              <w:spacing w:after="0"/>
            </w:pPr>
            <w:r>
              <w:rPr>
                <w:rFonts w:ascii="Aptos" w:hAnsi="Aptos"/>
                <w:b/>
                <w:color w:val="FFFFFF"/>
                <w:sz w:val="18"/>
              </w:rPr>
              <w:t>Value</w:t>
            </w:r>
          </w:p>
        </w:tc>
      </w:tr>
      <w:tr>
        <w:trPr>
          <w:cantSplit/>
        </w:trPr>
        <w:tc>
          <w:tcPr>
            <w:tcW w:type="dxa" w:w="1800"/>
            <w:vAlign w:val="top"/>
            <w:tcMar>
              <w:top w:w="80" w:type="dxa"/>
              <w:start w:w="120" w:type="dxa"/>
              <w:bottom w:w="80" w:type="dxa"/>
              <w:end w:w="120" w:type="dxa"/>
            </w:tcMar>
          </w:tcPr>
          <w:p>
            <w:pPr>
              <w:spacing w:after="0" w:line="252" w:lineRule="auto"/>
            </w:pPr>
            <w:r>
              <w:rPr>
                <w:rFonts w:ascii="Aptos" w:hAnsi="Aptos"/>
                <w:b/>
                <w:color w:val="171713"/>
                <w:sz w:val="18"/>
              </w:rPr>
              <w:t>Product</w:t>
            </w:r>
          </w:p>
        </w:tc>
        <w:tc>
          <w:tcPr>
            <w:tcW w:type="dxa" w:w="7560"/>
            <w:vAlign w:val="top"/>
            <w:tcMar>
              <w:top w:w="80" w:type="dxa"/>
              <w:start w:w="120" w:type="dxa"/>
              <w:bottom w:w="80" w:type="dxa"/>
              <w:end w:w="120" w:type="dxa"/>
            </w:tcMar>
          </w:tcPr>
          <w:p>
            <w:pPr>
              <w:spacing w:after="0" w:line="252" w:lineRule="auto"/>
            </w:pPr>
            <w:r>
              <w:rPr>
                <w:rFonts w:ascii="Aptos" w:hAnsi="Aptos"/>
                <w:b w:val="0"/>
                <w:color w:val="171713"/>
                <w:sz w:val="18"/>
              </w:rPr>
              <w:t>Worldling</w:t>
            </w:r>
          </w:p>
        </w:tc>
      </w:tr>
      <w:tr>
        <w:trPr>
          <w:cantSplit/>
        </w:trPr>
        <w:tc>
          <w:tcPr>
            <w:tcW w:type="dxa" w:w="1800"/>
            <w:shd w:fill="F2F1E8"/>
            <w:vAlign w:val="top"/>
            <w:tcMar>
              <w:top w:w="80" w:type="dxa"/>
              <w:start w:w="120" w:type="dxa"/>
              <w:bottom w:w="80" w:type="dxa"/>
              <w:end w:w="120" w:type="dxa"/>
            </w:tcMar>
          </w:tcPr>
          <w:p>
            <w:pPr>
              <w:spacing w:after="0" w:line="252" w:lineRule="auto"/>
            </w:pPr>
            <w:r>
              <w:rPr>
                <w:rFonts w:ascii="Aptos" w:hAnsi="Aptos"/>
                <w:b/>
                <w:color w:val="171713"/>
                <w:sz w:val="18"/>
              </w:rPr>
              <w:t>Repository</w:t>
            </w:r>
          </w:p>
        </w:tc>
        <w:tc>
          <w:tcPr>
            <w:tcW w:type="dxa" w:w="7560"/>
            <w:shd w:fill="F2F1E8"/>
            <w:vAlign w:val="top"/>
            <w:tcMar>
              <w:top w:w="80" w:type="dxa"/>
              <w:start w:w="120" w:type="dxa"/>
              <w:bottom w:w="80" w:type="dxa"/>
              <w:end w:w="120" w:type="dxa"/>
            </w:tcMar>
          </w:tcPr>
          <w:p>
            <w:pPr>
              <w:spacing w:after="0" w:line="252" w:lineRule="auto"/>
            </w:pPr>
            <w:r>
              <w:rPr>
                <w:rFonts w:ascii="Aptos" w:hAnsi="Aptos"/>
                <w:b w:val="0"/>
                <w:color w:val="171713"/>
                <w:sz w:val="18"/>
              </w:rPr>
              <w:t>github.com/nemesis0007/worldling</w:t>
            </w:r>
          </w:p>
        </w:tc>
      </w:tr>
      <w:tr>
        <w:trPr>
          <w:cantSplit/>
        </w:trPr>
        <w:tc>
          <w:tcPr>
            <w:tcW w:type="dxa" w:w="1800"/>
            <w:vAlign w:val="top"/>
            <w:tcMar>
              <w:top w:w="80" w:type="dxa"/>
              <w:start w:w="120" w:type="dxa"/>
              <w:bottom w:w="80" w:type="dxa"/>
              <w:end w:w="120" w:type="dxa"/>
            </w:tcMar>
          </w:tcPr>
          <w:p>
            <w:pPr>
              <w:spacing w:after="0" w:line="252" w:lineRule="auto"/>
            </w:pPr>
            <w:r>
              <w:rPr>
                <w:rFonts w:ascii="Aptos" w:hAnsi="Aptos"/>
                <w:b/>
                <w:color w:val="171713"/>
                <w:sz w:val="18"/>
              </w:rPr>
              <w:t>Production URL</w:t>
            </w:r>
          </w:p>
        </w:tc>
        <w:tc>
          <w:tcPr>
            <w:tcW w:type="dxa" w:w="7560"/>
            <w:vAlign w:val="top"/>
            <w:tcMar>
              <w:top w:w="80" w:type="dxa"/>
              <w:start w:w="120" w:type="dxa"/>
              <w:bottom w:w="80" w:type="dxa"/>
              <w:end w:w="120" w:type="dxa"/>
            </w:tcMar>
          </w:tcPr>
          <w:p>
            <w:pPr>
              <w:spacing w:after="0" w:line="252" w:lineRule="auto"/>
            </w:pPr>
            <w:r>
              <w:rPr>
                <w:rFonts w:ascii="Aptos" w:hAnsi="Aptos"/>
                <w:b w:val="0"/>
                <w:color w:val="171713"/>
                <w:sz w:val="18"/>
              </w:rPr>
              <w:t>worldling-sadak-game.vercel.app</w:t>
            </w:r>
          </w:p>
        </w:tc>
      </w:tr>
      <w:tr>
        <w:trPr>
          <w:cantSplit/>
        </w:trPr>
        <w:tc>
          <w:tcPr>
            <w:tcW w:type="dxa" w:w="1800"/>
            <w:shd w:fill="F2F1E8"/>
            <w:vAlign w:val="top"/>
            <w:tcMar>
              <w:top w:w="80" w:type="dxa"/>
              <w:start w:w="120" w:type="dxa"/>
              <w:bottom w:w="80" w:type="dxa"/>
              <w:end w:w="120" w:type="dxa"/>
            </w:tcMar>
          </w:tcPr>
          <w:p>
            <w:pPr>
              <w:spacing w:after="0" w:line="252" w:lineRule="auto"/>
            </w:pPr>
            <w:r>
              <w:rPr>
                <w:rFonts w:ascii="Aptos" w:hAnsi="Aptos"/>
                <w:b/>
                <w:color w:val="171713"/>
                <w:sz w:val="18"/>
              </w:rPr>
              <w:t>Current release</w:t>
            </w:r>
          </w:p>
        </w:tc>
        <w:tc>
          <w:tcPr>
            <w:tcW w:type="dxa" w:w="7560"/>
            <w:shd w:fill="F2F1E8"/>
            <w:vAlign w:val="top"/>
            <w:tcMar>
              <w:top w:w="80" w:type="dxa"/>
              <w:start w:w="120" w:type="dxa"/>
              <w:bottom w:w="80" w:type="dxa"/>
              <w:end w:w="120" w:type="dxa"/>
            </w:tcMar>
          </w:tcPr>
          <w:p>
            <w:pPr>
              <w:spacing w:after="0" w:line="252" w:lineRule="auto"/>
            </w:pPr>
            <w:r>
              <w:rPr>
                <w:rFonts w:ascii="Aptos" w:hAnsi="Aptos"/>
                <w:b w:val="0"/>
                <w:color w:val="171713"/>
                <w:sz w:val="18"/>
              </w:rPr>
              <w:t>0.1.0 prototype / hackathon build</w:t>
            </w:r>
          </w:p>
        </w:tc>
      </w:tr>
      <w:tr>
        <w:trPr>
          <w:cantSplit/>
        </w:trPr>
        <w:tc>
          <w:tcPr>
            <w:tcW w:type="dxa" w:w="1800"/>
            <w:vAlign w:val="top"/>
            <w:tcMar>
              <w:top w:w="80" w:type="dxa"/>
              <w:start w:w="120" w:type="dxa"/>
              <w:bottom w:w="80" w:type="dxa"/>
              <w:end w:w="120" w:type="dxa"/>
            </w:tcMar>
          </w:tcPr>
          <w:p>
            <w:pPr>
              <w:spacing w:after="0" w:line="252" w:lineRule="auto"/>
            </w:pPr>
            <w:r>
              <w:rPr>
                <w:rFonts w:ascii="Aptos" w:hAnsi="Aptos"/>
                <w:b/>
                <w:color w:val="171713"/>
                <w:sz w:val="18"/>
              </w:rPr>
              <w:t>Primary runtime</w:t>
            </w:r>
          </w:p>
        </w:tc>
        <w:tc>
          <w:tcPr>
            <w:tcW w:type="dxa" w:w="7560"/>
            <w:vAlign w:val="top"/>
            <w:tcMar>
              <w:top w:w="80" w:type="dxa"/>
              <w:start w:w="120" w:type="dxa"/>
              <w:bottom w:w="80" w:type="dxa"/>
              <w:end w:w="120" w:type="dxa"/>
            </w:tcMar>
          </w:tcPr>
          <w:p>
            <w:pPr>
              <w:spacing w:after="0" w:line="252" w:lineRule="auto"/>
            </w:pPr>
            <w:r>
              <w:rPr>
                <w:rFonts w:ascii="Aptos" w:hAnsi="Aptos"/>
                <w:b w:val="0"/>
                <w:color w:val="171713"/>
                <w:sz w:val="18"/>
              </w:rPr>
              <w:t>Browser; optional local AI and local pronunciation services</w:t>
            </w:r>
          </w:p>
        </w:tc>
      </w:tr>
      <w:tr>
        <w:trPr>
          <w:cantSplit/>
        </w:trPr>
        <w:tc>
          <w:tcPr>
            <w:tcW w:type="dxa" w:w="1800"/>
            <w:shd w:fill="F2F1E8"/>
            <w:vAlign w:val="top"/>
            <w:tcMar>
              <w:top w:w="80" w:type="dxa"/>
              <w:start w:w="120" w:type="dxa"/>
              <w:bottom w:w="80" w:type="dxa"/>
              <w:end w:w="120" w:type="dxa"/>
            </w:tcMar>
          </w:tcPr>
          <w:p>
            <w:pPr>
              <w:spacing w:after="0" w:line="252" w:lineRule="auto"/>
            </w:pPr>
            <w:r>
              <w:rPr>
                <w:rFonts w:ascii="Aptos" w:hAnsi="Aptos"/>
                <w:b/>
                <w:color w:val="171713"/>
                <w:sz w:val="18"/>
              </w:rPr>
              <w:t>Document basis</w:t>
            </w:r>
          </w:p>
        </w:tc>
        <w:tc>
          <w:tcPr>
            <w:tcW w:type="dxa" w:w="7560"/>
            <w:shd w:fill="F2F1E8"/>
            <w:vAlign w:val="top"/>
            <w:tcMar>
              <w:top w:w="80" w:type="dxa"/>
              <w:start w:w="120" w:type="dxa"/>
              <w:bottom w:w="80" w:type="dxa"/>
              <w:end w:w="120" w:type="dxa"/>
            </w:tcMar>
          </w:tcPr>
          <w:p>
            <w:pPr>
              <w:spacing w:after="0" w:line="252" w:lineRule="auto"/>
            </w:pPr>
            <w:r>
              <w:rPr>
                <w:rFonts w:ascii="Aptos" w:hAnsi="Aptos"/>
                <w:b w:val="0"/>
                <w:color w:val="171713"/>
                <w:sz w:val="18"/>
              </w:rPr>
              <w:t>Repository inspection at commit b511008 plus checked-in project documentation</w:t>
            </w:r>
          </w:p>
        </w:tc>
      </w:tr>
      <w:tr>
        <w:trPr>
          <w:cantSplit/>
        </w:trPr>
        <w:tc>
          <w:tcPr>
            <w:tcW w:type="dxa" w:w="1800"/>
            <w:vAlign w:val="top"/>
            <w:tcMar>
              <w:top w:w="80" w:type="dxa"/>
              <w:start w:w="120" w:type="dxa"/>
              <w:bottom w:w="80" w:type="dxa"/>
              <w:end w:w="120" w:type="dxa"/>
            </w:tcMar>
          </w:tcPr>
          <w:p>
            <w:pPr>
              <w:spacing w:after="0" w:line="252" w:lineRule="auto"/>
            </w:pPr>
            <w:r>
              <w:rPr>
                <w:rFonts w:ascii="Aptos" w:hAnsi="Aptos"/>
                <w:b/>
                <w:color w:val="171713"/>
                <w:sz w:val="18"/>
              </w:rPr>
              <w:t>Known documentation caveat</w:t>
            </w:r>
          </w:p>
        </w:tc>
        <w:tc>
          <w:tcPr>
            <w:tcW w:type="dxa" w:w="7560"/>
            <w:vAlign w:val="top"/>
            <w:tcMar>
              <w:top w:w="80" w:type="dxa"/>
              <w:start w:w="120" w:type="dxa"/>
              <w:bottom w:w="80" w:type="dxa"/>
              <w:end w:w="120" w:type="dxa"/>
            </w:tcMar>
          </w:tcPr>
          <w:p>
            <w:pPr>
              <w:spacing w:after="0" w:line="252" w:lineRule="auto"/>
            </w:pPr>
            <w:r>
              <w:rPr>
                <w:rFonts w:ascii="Aptos" w:hAnsi="Aptos"/>
                <w:b w:val="0"/>
                <w:color w:val="171713"/>
                <w:sz w:val="18"/>
              </w:rPr>
              <w:t>Some README statements lag recent implementation; this dossier distinguishes repository truth from stale setup text.</w:t>
            </w:r>
          </w:p>
        </w:tc>
      </w:tr>
    </w:tbl>
    <w:p>
      <w:pPr>
        <w:spacing w:after="20"/>
      </w:pPr>
    </w:p>
    <w:p>
      <w:pPr>
        <w:pStyle w:val="Heading1"/>
      </w:pPr>
      <w:r>
        <w:t>Contents</w:t>
      </w:r>
    </w:p>
    <w:p>
      <w:pPr>
        <w:spacing w:after="80" w:line="283" w:lineRule="auto"/>
        <w:numPr>
          <w:ilvl w:val="0"/>
          <w:numId w:val="10"/>
        </w:numPr>
      </w:pPr>
      <w:r>
        <w:rPr>
          <w:rFonts w:ascii="Aptos" w:hAnsi="Aptos"/>
        </w:rPr>
        <w:t>1. Executive summary</w:t>
      </w:r>
    </w:p>
    <w:p>
      <w:pPr>
        <w:spacing w:after="80" w:line="283" w:lineRule="auto"/>
        <w:numPr>
          <w:ilvl w:val="0"/>
          <w:numId w:val="10"/>
        </w:numPr>
      </w:pPr>
      <w:r>
        <w:rPr>
          <w:rFonts w:ascii="Aptos" w:hAnsi="Aptos"/>
        </w:rPr>
        <w:t>2. Product thesis and user problem</w:t>
      </w:r>
    </w:p>
    <w:p>
      <w:pPr>
        <w:spacing w:after="80" w:line="283" w:lineRule="auto"/>
        <w:numPr>
          <w:ilvl w:val="0"/>
          <w:numId w:val="10"/>
        </w:numPr>
      </w:pPr>
      <w:r>
        <w:rPr>
          <w:rFonts w:ascii="Aptos" w:hAnsi="Aptos"/>
        </w:rPr>
        <w:t>3. Experience and game loop</w:t>
      </w:r>
    </w:p>
    <w:p>
      <w:pPr>
        <w:spacing w:after="80" w:line="283" w:lineRule="auto"/>
        <w:numPr>
          <w:ilvl w:val="0"/>
          <w:numId w:val="10"/>
        </w:numPr>
      </w:pPr>
      <w:r>
        <w:rPr>
          <w:rFonts w:ascii="Aptos" w:hAnsi="Aptos"/>
        </w:rPr>
        <w:t>4. Destination and language catalog</w:t>
      </w:r>
    </w:p>
    <w:p>
      <w:pPr>
        <w:spacing w:after="80" w:line="283" w:lineRule="auto"/>
        <w:numPr>
          <w:ilvl w:val="0"/>
          <w:numId w:val="10"/>
        </w:numPr>
      </w:pPr>
      <w:r>
        <w:rPr>
          <w:rFonts w:ascii="Aptos" w:hAnsi="Aptos"/>
        </w:rPr>
        <w:t>5. Mission and progression design</w:t>
      </w:r>
    </w:p>
    <w:p>
      <w:pPr>
        <w:spacing w:after="80" w:line="283" w:lineRule="auto"/>
        <w:numPr>
          <w:ilvl w:val="0"/>
          <w:numId w:val="10"/>
        </w:numPr>
      </w:pPr>
      <w:r>
        <w:rPr>
          <w:rFonts w:ascii="Aptos" w:hAnsi="Aptos"/>
        </w:rPr>
        <w:t>6. Three-city cafe run</w:t>
      </w:r>
    </w:p>
    <w:p>
      <w:pPr>
        <w:spacing w:after="80" w:line="283" w:lineRule="auto"/>
        <w:numPr>
          <w:ilvl w:val="0"/>
          <w:numId w:val="10"/>
        </w:numPr>
      </w:pPr>
      <w:r>
        <w:rPr>
          <w:rFonts w:ascii="Aptos" w:hAnsi="Aptos"/>
        </w:rPr>
        <w:t>7. System architecture</w:t>
      </w:r>
    </w:p>
    <w:p>
      <w:pPr>
        <w:spacing w:after="80" w:line="283" w:lineRule="auto"/>
        <w:numPr>
          <w:ilvl w:val="0"/>
          <w:numId w:val="10"/>
        </w:numPr>
      </w:pPr>
      <w:r>
        <w:rPr>
          <w:rFonts w:ascii="Aptos" w:hAnsi="Aptos"/>
        </w:rPr>
        <w:t>8. Agentic AI architecture</w:t>
      </w:r>
    </w:p>
    <w:p>
      <w:pPr>
        <w:spacing w:after="80" w:line="283" w:lineRule="auto"/>
        <w:numPr>
          <w:ilvl w:val="0"/>
          <w:numId w:val="10"/>
        </w:numPr>
      </w:pPr>
      <w:r>
        <w:rPr>
          <w:rFonts w:ascii="Aptos" w:hAnsi="Aptos"/>
        </w:rPr>
        <w:t>9. Model providers and routing</w:t>
      </w:r>
    </w:p>
    <w:p>
      <w:pPr>
        <w:spacing w:after="80" w:line="283" w:lineRule="auto"/>
        <w:numPr>
          <w:ilvl w:val="0"/>
          <w:numId w:val="10"/>
        </w:numPr>
      </w:pPr>
      <w:r>
        <w:rPr>
          <w:rFonts w:ascii="Aptos" w:hAnsi="Aptos"/>
        </w:rPr>
        <w:t>10. Voice and pronunciation</w:t>
      </w:r>
    </w:p>
    <w:p>
      <w:pPr>
        <w:spacing w:after="80" w:line="283" w:lineRule="auto"/>
        <w:numPr>
          <w:ilvl w:val="0"/>
          <w:numId w:val="10"/>
        </w:numPr>
      </w:pPr>
      <w:r>
        <w:rPr>
          <w:rFonts w:ascii="Aptos" w:hAnsi="Aptos"/>
        </w:rPr>
        <w:t>11. Evaluation and rewards</w:t>
      </w:r>
    </w:p>
    <w:p>
      <w:pPr>
        <w:spacing w:after="80" w:line="283" w:lineRule="auto"/>
        <w:numPr>
          <w:ilvl w:val="0"/>
          <w:numId w:val="10"/>
        </w:numPr>
      </w:pPr>
      <w:r>
        <w:rPr>
          <w:rFonts w:ascii="Aptos" w:hAnsi="Aptos"/>
        </w:rPr>
        <w:t>12. 3D world and city-generation pipeline</w:t>
      </w:r>
    </w:p>
    <w:p>
      <w:pPr>
        <w:spacing w:after="80" w:line="283" w:lineRule="auto"/>
        <w:numPr>
          <w:ilvl w:val="0"/>
          <w:numId w:val="10"/>
        </w:numPr>
      </w:pPr>
      <w:r>
        <w:rPr>
          <w:rFonts w:ascii="Aptos" w:hAnsi="Aptos"/>
        </w:rPr>
        <w:t>13. Movement, camera, collision, and mobile controls</w:t>
      </w:r>
    </w:p>
    <w:p>
      <w:pPr>
        <w:spacing w:after="80" w:line="283" w:lineRule="auto"/>
        <w:numPr>
          <w:ilvl w:val="0"/>
          <w:numId w:val="10"/>
        </w:numPr>
      </w:pPr>
      <w:r>
        <w:rPr>
          <w:rFonts w:ascii="Aptos" w:hAnsi="Aptos"/>
        </w:rPr>
        <w:t>14. UI system and responsive behavior</w:t>
      </w:r>
    </w:p>
    <w:p>
      <w:pPr>
        <w:spacing w:after="80" w:line="283" w:lineRule="auto"/>
        <w:numPr>
          <w:ilvl w:val="0"/>
          <w:numId w:val="10"/>
        </w:numPr>
      </w:pPr>
      <w:r>
        <w:rPr>
          <w:rFonts w:ascii="Aptos" w:hAnsi="Aptos"/>
        </w:rPr>
        <w:t>15. State, persistence, authentication, and accounts</w:t>
      </w:r>
    </w:p>
    <w:p>
      <w:pPr>
        <w:spacing w:after="80" w:line="283" w:lineRule="auto"/>
        <w:numPr>
          <w:ilvl w:val="0"/>
          <w:numId w:val="10"/>
        </w:numPr>
      </w:pPr>
      <w:r>
        <w:rPr>
          <w:rFonts w:ascii="Aptos" w:hAnsi="Aptos"/>
        </w:rPr>
        <w:t>16. APIs and data contracts</w:t>
      </w:r>
    </w:p>
    <w:p>
      <w:pPr>
        <w:spacing w:after="80" w:line="283" w:lineRule="auto"/>
        <w:numPr>
          <w:ilvl w:val="0"/>
          <w:numId w:val="10"/>
        </w:numPr>
      </w:pPr>
      <w:r>
        <w:rPr>
          <w:rFonts w:ascii="Aptos" w:hAnsi="Aptos"/>
        </w:rPr>
        <w:t>17. Security, privacy, safety, and threat model</w:t>
      </w:r>
    </w:p>
    <w:p>
      <w:pPr>
        <w:spacing w:after="80" w:line="283" w:lineRule="auto"/>
        <w:numPr>
          <w:ilvl w:val="0"/>
          <w:numId w:val="10"/>
        </w:numPr>
      </w:pPr>
      <w:r>
        <w:rPr>
          <w:rFonts w:ascii="Aptos" w:hAnsi="Aptos"/>
        </w:rPr>
        <w:t>18. Performance, reliability, and observability</w:t>
      </w:r>
    </w:p>
    <w:p>
      <w:pPr>
        <w:spacing w:after="80" w:line="283" w:lineRule="auto"/>
        <w:numPr>
          <w:ilvl w:val="0"/>
          <w:numId w:val="10"/>
        </w:numPr>
      </w:pPr>
      <w:r>
        <w:rPr>
          <w:rFonts w:ascii="Aptos" w:hAnsi="Aptos"/>
        </w:rPr>
        <w:t>19. Build, deployment, source control, and environments</w:t>
      </w:r>
    </w:p>
    <w:p>
      <w:pPr>
        <w:spacing w:after="80" w:line="283" w:lineRule="auto"/>
        <w:numPr>
          <w:ilvl w:val="0"/>
          <w:numId w:val="10"/>
        </w:numPr>
      </w:pPr>
      <w:r>
        <w:rPr>
          <w:rFonts w:ascii="Aptos" w:hAnsi="Aptos"/>
        </w:rPr>
        <w:t>20. Testing and quality strategy</w:t>
      </w:r>
    </w:p>
    <w:p>
      <w:pPr>
        <w:spacing w:after="80" w:line="283" w:lineRule="auto"/>
        <w:numPr>
          <w:ilvl w:val="0"/>
          <w:numId w:val="10"/>
        </w:numPr>
      </w:pPr>
      <w:r>
        <w:rPr>
          <w:rFonts w:ascii="Aptos" w:hAnsi="Aptos"/>
        </w:rPr>
        <w:t>21. Licensing and provenance</w:t>
      </w:r>
    </w:p>
    <w:p>
      <w:pPr>
        <w:spacing w:after="80" w:line="283" w:lineRule="auto"/>
        <w:numPr>
          <w:ilvl w:val="0"/>
          <w:numId w:val="10"/>
        </w:numPr>
      </w:pPr>
      <w:r>
        <w:rPr>
          <w:rFonts w:ascii="Aptos" w:hAnsi="Aptos"/>
        </w:rPr>
        <w:t>22. Current limitations and technical debt</w:t>
      </w:r>
    </w:p>
    <w:p>
      <w:pPr>
        <w:spacing w:after="80" w:line="283" w:lineRule="auto"/>
        <w:numPr>
          <w:ilvl w:val="0"/>
          <w:numId w:val="10"/>
        </w:numPr>
      </w:pPr>
      <w:r>
        <w:rPr>
          <w:rFonts w:ascii="Aptos" w:hAnsi="Aptos"/>
        </w:rPr>
        <w:t>23. Production roadmap</w:t>
      </w:r>
    </w:p>
    <w:p>
      <w:pPr>
        <w:spacing w:after="80" w:line="283" w:lineRule="auto"/>
        <w:numPr>
          <w:ilvl w:val="0"/>
          <w:numId w:val="10"/>
        </w:numPr>
      </w:pPr>
      <w:r>
        <w:rPr>
          <w:rFonts w:ascii="Aptos" w:hAnsi="Aptos"/>
        </w:rPr>
        <w:t>24. Hackathon narrative and live demo runbook</w:t>
      </w:r>
    </w:p>
    <w:p>
      <w:pPr>
        <w:spacing w:after="80" w:line="283" w:lineRule="auto"/>
        <w:numPr>
          <w:ilvl w:val="0"/>
          <w:numId w:val="10"/>
        </w:numPr>
      </w:pPr>
      <w:r>
        <w:rPr>
          <w:rFonts w:ascii="Aptos" w:hAnsi="Aptos"/>
        </w:rPr>
        <w:t>25. Developer runbook</w:t>
      </w:r>
    </w:p>
    <w:p>
      <w:pPr>
        <w:spacing w:after="80" w:line="283" w:lineRule="auto"/>
        <w:numPr>
          <w:ilvl w:val="0"/>
          <w:numId w:val="10"/>
        </w:numPr>
      </w:pPr>
      <w:r>
        <w:rPr>
          <w:rFonts w:ascii="Aptos" w:hAnsi="Aptos"/>
        </w:rPr>
        <w:t>26. Acceptance criteria</w:t>
      </w:r>
    </w:p>
    <w:p>
      <w:pPr>
        <w:spacing w:after="80" w:line="283" w:lineRule="auto"/>
        <w:numPr>
          <w:ilvl w:val="0"/>
          <w:numId w:val="10"/>
        </w:numPr>
      </w:pPr>
      <w:r>
        <w:rPr>
          <w:rFonts w:ascii="Aptos" w:hAnsi="Aptos"/>
        </w:rPr>
        <w:t>27. Glossary</w:t>
      </w:r>
    </w:p>
    <w:p>
      <w:pPr>
        <w:spacing w:after="80" w:line="283" w:lineRule="auto"/>
        <w:numPr>
          <w:ilvl w:val="0"/>
          <w:numId w:val="10"/>
        </w:numPr>
      </w:pPr>
      <w:r>
        <w:rPr>
          <w:rFonts w:ascii="Aptos" w:hAnsi="Aptos"/>
        </w:rPr>
        <w:t>Appendices: file map, configuration, formulas, and troubleshooting</w:t>
      </w:r>
    </w:p>
    <w:p>
      <w:pPr>
        <w:pStyle w:val="Heading1"/>
      </w:pPr>
      <w:r>
        <w:t>1. Executive summary</w:t>
      </w:r>
    </w:p>
    <w:p>
      <w:pPr>
        <w:keepLines w:val="0"/>
        <w:spacing w:after="120"/>
      </w:pPr>
      <w:r>
        <w:rPr>
          <w:rFonts w:ascii="Aptos" w:hAnsi="Aptos"/>
          <w:i w:val="0"/>
        </w:rPr>
        <w:t>Worldling converts language learning from abstract study into a playable travel rehearsal. The learner does not select a vocabulary chapter and answer a quiz. They select a city, enter a walkable district, approach a character, and attempt an everyday objective using speech or text. The character is generated by a bounded language model or a deterministic demo provider. The application—not the model—decides whether the player is close enough to talk, whether an objective is complete, what reward is granted, and where the next waypoint goes.</w:t>
      </w:r>
    </w:p>
    <w:p>
      <w:pPr>
        <w:keepLines w:val="0"/>
        <w:spacing w:after="120"/>
      </w:pPr>
      <w:r>
        <w:rPr>
          <w:rFonts w:ascii="Aptos" w:hAnsi="Aptos"/>
          <w:i w:val="0"/>
        </w:rPr>
        <w:t>The core product insight is intentionally narrower than fluency: many travelers need a small number of useful, high-confidence phrases for concrete situations such as greeting a local, naming a destination, asking the fare, ordering food, confirming a detail, asking directions, or recovering from a misunderstanding. Worldling makes those situations memorable by giving them place, characters, movement, consequence, and progression.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4C430"/>
          </w:tcPr>
          <w:p>
            <w:pPr>
              <w:spacing w:after="20"/>
            </w:pPr>
            <w:r>
              <w:rPr>
                <w:rFonts w:ascii="Aptos" w:hAnsi="Aptos"/>
                <w:b/>
                <w:color w:val="1F795B"/>
                <w:sz w:val="16"/>
              </w:rPr>
              <w:t>ARCHITECTURAL PRINCIPLE</w:t>
              <w:br/>
            </w:r>
            <w:r>
              <w:rPr>
                <w:rFonts w:ascii="Aptos" w:hAnsi="Aptos"/>
                <w:b/>
                <w:color w:val="171713"/>
                <w:sz w:val="21"/>
              </w:rPr>
              <w:t>Models perform language and judgment under a strict contract. Deterministic application code owns the game world, player authority, task evidence, validation, progression, and rewards.</w:t>
            </w:r>
          </w:p>
        </w:tc>
      </w:tr>
    </w:tbl>
    <w:p>
      <w:pPr>
        <w:spacing w:after="20"/>
      </w:pPr>
    </w:p>
    <w:p>
      <w:pPr>
        <w:pStyle w:val="Heading2"/>
      </w:pPr>
      <w:r>
        <w:t>What is implemented now</w:t>
      </w:r>
    </w:p>
    <w:p>
      <w:pPr>
        <w:spacing w:after="80" w:line="283" w:lineRule="auto"/>
        <w:numPr>
          <w:ilvl w:val="0"/>
          <w:numId w:val="10"/>
        </w:numPr>
      </w:pPr>
      <w:r>
        <w:rPr>
          <w:rFonts w:ascii="Aptos" w:hAnsi="Aptos"/>
        </w:rPr>
        <w:t>Twelve destinations and twelve target languages/locales: ten globally prominent languages plus Marathi and Kannada.</w:t>
      </w:r>
    </w:p>
    <w:p>
      <w:pPr>
        <w:spacing w:after="80" w:line="283" w:lineRule="auto"/>
        <w:numPr>
          <w:ilvl w:val="0"/>
          <w:numId w:val="10"/>
        </w:numPr>
      </w:pPr>
      <w:r>
        <w:rPr>
          <w:rFonts w:ascii="Aptos" w:hAnsi="Aptos"/>
        </w:rPr>
        <w:t>Three NPC encounters per district, with explicit greetings, contextual locations, target-language prompts, translations for non-advanced levels, and a waypoint-driven mission sequence.</w:t>
      </w:r>
    </w:p>
    <w:p>
      <w:pPr>
        <w:spacing w:after="80" w:line="283" w:lineRule="auto"/>
        <w:numPr>
          <w:ilvl w:val="0"/>
          <w:numId w:val="10"/>
        </w:numPr>
      </w:pPr>
      <w:r>
        <w:rPr>
          <w:rFonts w:ascii="Aptos" w:hAnsi="Aptos"/>
        </w:rPr>
        <w:t>A flagship three-city cafe trip across New York, Mumbai, and Madrid with cab conversation, visible ride transition, cafe conversation, passport-style completion, XP, and coins.</w:t>
      </w:r>
    </w:p>
    <w:p>
      <w:pPr>
        <w:spacing w:after="80" w:line="283" w:lineRule="auto"/>
        <w:numPr>
          <w:ilvl w:val="0"/>
          <w:numId w:val="10"/>
        </w:numPr>
      </w:pPr>
      <w:r>
        <w:rPr>
          <w:rFonts w:ascii="Aptos" w:hAnsi="Aptos"/>
        </w:rPr>
        <w:t>A full-screen React Three Fiber district with OpenStreetMap-derived building footprints, authored playable roads, Sadak-inspired facade geometry, licensed GLB characters and vehicles, city-themed props, stylised landmarks, fog, lighting, and a player-following orbit camera.</w:t>
      </w:r>
    </w:p>
    <w:p>
      <w:pPr>
        <w:spacing w:after="80" w:line="283" w:lineRule="auto"/>
        <w:numPr>
          <w:ilvl w:val="0"/>
          <w:numId w:val="10"/>
        </w:numPr>
      </w:pPr>
      <w:r>
        <w:rPr>
          <w:rFonts w:ascii="Aptos" w:hAnsi="Aptos"/>
        </w:rPr>
        <w:t>Free-form typed or spoken dialogue through Demo, direct Ollama, or personal hosted API providers (Groq, OpenAI, OpenRouter, Gemini).</w:t>
      </w:r>
    </w:p>
    <w:p>
      <w:pPr>
        <w:spacing w:after="80" w:line="283" w:lineRule="auto"/>
        <w:numPr>
          <w:ilvl w:val="0"/>
          <w:numId w:val="10"/>
        </w:numPr>
      </w:pPr>
      <w:r>
        <w:rPr>
          <w:rFonts w:ascii="Aptos" w:hAnsi="Aptos"/>
        </w:rPr>
        <w:t>Separate conversation evaluation and acoustic pronunciation assessment, with score calibration designed to prevent the previous all-100 result problem.</w:t>
      </w:r>
    </w:p>
    <w:p>
      <w:pPr>
        <w:spacing w:after="80" w:line="283" w:lineRule="auto"/>
        <w:numPr>
          <w:ilvl w:val="0"/>
          <w:numId w:val="10"/>
        </w:numPr>
      </w:pPr>
      <w:r>
        <w:rPr>
          <w:rFonts w:ascii="Aptos" w:hAnsi="Aptos"/>
        </w:rPr>
        <w:t>Desktop and phone HUDs, WASD movement, Shift sprint, touch joystick, 360-degree camera orbit, phrases, transcript, pause state, mission sheet, radar, rewards, and responsive overlays.</w:t>
      </w:r>
    </w:p>
    <w:p>
      <w:pPr>
        <w:spacing w:after="80" w:line="283" w:lineRule="auto"/>
        <w:numPr>
          <w:ilvl w:val="0"/>
          <w:numId w:val="10"/>
        </w:numPr>
      </w:pPr>
      <w:r>
        <w:rPr>
          <w:rFonts w:ascii="Aptos" w:hAnsi="Aptos"/>
        </w:rPr>
        <w:t>Device-local progress plus session-only personal API credentials. Real account login and cloud-synced history are not yet implemented on the Vercel deployment.</w:t>
      </w:r>
    </w:p>
    <w:p>
      <w:pPr>
        <w:pStyle w:val="Heading2"/>
      </w:pPr>
      <w:r>
        <w:t>Primary production gaps</w:t>
      </w:r>
    </w:p>
    <w:p>
      <w:pPr>
        <w:spacing w:after="80" w:line="283" w:lineRule="auto"/>
        <w:numPr>
          <w:ilvl w:val="0"/>
          <w:numId w:val="10"/>
        </w:numPr>
      </w:pPr>
      <w:r>
        <w:rPr>
          <w:rFonts w:ascii="Aptos" w:hAnsi="Aptos"/>
        </w:rPr>
        <w:t>Replace device-only progression with authenticated, user-owned server persistence.</w:t>
      </w:r>
    </w:p>
    <w:p>
      <w:pPr>
        <w:spacing w:after="80" w:line="283" w:lineRule="auto"/>
        <w:numPr>
          <w:ilvl w:val="0"/>
          <w:numId w:val="10"/>
        </w:numPr>
      </w:pPr>
      <w:r>
        <w:rPr>
          <w:rFonts w:ascii="Aptos" w:hAnsi="Aptos"/>
        </w:rPr>
        <w:t>Encrypt or use a secrets vault for durable bring-your-own-key settings; the current safe prototype deliberately clears API keys when a browser tab closes.</w:t>
      </w:r>
    </w:p>
    <w:p>
      <w:pPr>
        <w:spacing w:after="80" w:line="283" w:lineRule="auto"/>
        <w:numPr>
          <w:ilvl w:val="0"/>
          <w:numId w:val="10"/>
        </w:numPr>
      </w:pPr>
      <w:r>
        <w:rPr>
          <w:rFonts w:ascii="Aptos" w:hAnsi="Aptos"/>
        </w:rPr>
        <w:t>Add automated API contract, gameplay state-machine, browser, accessibility, mobile performance, and visual-regression tests.</w:t>
      </w:r>
    </w:p>
    <w:p>
      <w:pPr>
        <w:spacing w:after="80" w:line="283" w:lineRule="auto"/>
        <w:numPr>
          <w:ilvl w:val="0"/>
          <w:numId w:val="10"/>
        </w:numPr>
      </w:pPr>
      <w:r>
        <w:rPr>
          <w:rFonts w:ascii="Aptos" w:hAnsi="Aptos"/>
        </w:rPr>
        <w:t>Add telemetry for provider latency, parse failures, mission completion funnels, speech support, frame rate, and map fallbacks without logging private conversation content by default.</w:t>
      </w:r>
    </w:p>
    <w:p>
      <w:pPr>
        <w:spacing w:after="80" w:line="283" w:lineRule="auto"/>
        <w:numPr>
          <w:ilvl w:val="0"/>
          <w:numId w:val="10"/>
        </w:numPr>
      </w:pPr>
      <w:r>
        <w:rPr>
          <w:rFonts w:ascii="Aptos" w:hAnsi="Aptos"/>
        </w:rPr>
        <w:t>Expand flagship narrative content and produce more accurate, art-directed landmark/city packs while preserving licensing boundaries.</w:t>
      </w:r>
    </w:p>
    <w:p>
      <w:pPr>
        <w:pStyle w:val="Heading1"/>
      </w:pPr>
      <w:r>
        <w:t>2. Product thesis and user problem</w:t>
      </w:r>
    </w:p>
    <w:p>
      <w:pPr>
        <w:pStyle w:val="Heading2"/>
      </w:pPr>
      <w:r>
        <w:t>2.1 The learner problem</w:t>
      </w:r>
    </w:p>
    <w:p>
      <w:pPr>
        <w:keepLines w:val="0"/>
        <w:spacing w:after="120"/>
      </w:pPr>
      <w:r>
        <w:rPr>
          <w:rFonts w:ascii="Aptos" w:hAnsi="Aptos"/>
          <w:i w:val="0"/>
        </w:rPr>
        <w:t>Traditional language products optimise for broad curriculum coverage, daily practice, or eventual fluency. A traveler often has a different need profile: a short time horizon, high anxiety about live conversation, a narrow set of situations, and a requirement to understand and be understood rather than produce perfect grammar. Worldling targets this rehearsal gap.</w:t>
      </w:r>
    </w:p>
    <w:p>
      <w:pPr>
        <w:pStyle w:val="Heading2"/>
      </w:pPr>
      <w:r>
        <w:t>2.2 Product promise</w:t>
      </w:r>
    </w:p>
    <w:p>
      <w:pPr>
        <w:keepLines w:val="0"/>
        <w:spacing w:after="120"/>
      </w:pPr>
      <w:r>
        <w:rPr>
          <w:rFonts w:ascii="Aptos" w:hAnsi="Aptos"/>
          <w:i w:val="0"/>
        </w:rPr>
        <w:t>The product promise is: go somewhere, meet someone, say what you actually need, and discover whether the exchange would work. The player can improvise instead of selecting only predefined dialogue buttons. Helpful phrase suggestions remain available, but they are scaffolding, not the only legal input.</w:t>
      </w:r>
    </w:p>
    <w:p>
      <w:pPr>
        <w:pStyle w:val="Heading2"/>
      </w:pPr>
      <w:r>
        <w:t>2.3 Design principles</w:t>
      </w:r>
    </w:p>
    <w:tbl>
      <w:tblPr>
        <w:tblStyle w:val="TableGrid"/>
        <w:tblW w:type="dxa" w:w="9360"/>
        <w:tblLayout w:type="fixed"/>
        <w:tblLook w:firstColumn="1" w:firstRow="1" w:lastColumn="0" w:lastRow="0" w:noHBand="0" w:noVBand="1" w:val="04A0"/>
        <w:jc w:val="left"/>
        <w:tblInd w:w="120" w:type="dxa"/>
      </w:tblPr>
      <w:tblGrid>
        <w:gridCol w:w="2000"/>
        <w:gridCol w:w="3100"/>
        <w:gridCol w:w="4260"/>
      </w:tblGrid>
      <w:tr>
        <w:trPr>
          <w:tblHeader w:val="true"/>
          <w:cantSplit/>
        </w:trPr>
        <w:tc>
          <w:tcPr>
            <w:tcW w:type="dxa" w:w="2000"/>
            <w:tcMar>
              <w:top w:w="80" w:type="dxa"/>
              <w:start w:w="120" w:type="dxa"/>
              <w:bottom w:w="80" w:type="dxa"/>
              <w:end w:w="120" w:type="dxa"/>
            </w:tcMar>
            <w:shd w:fill="132A24"/>
            <w:vAlign w:val="center"/>
          </w:tcPr>
          <w:p>
            <w:pPr>
              <w:spacing w:after="0"/>
            </w:pPr>
            <w:r>
              <w:rPr>
                <w:rFonts w:ascii="Aptos" w:hAnsi="Aptos"/>
                <w:b/>
                <w:color w:val="FFFFFF"/>
                <w:sz w:val="16"/>
              </w:rPr>
              <w:t>Principle</w:t>
            </w:r>
          </w:p>
        </w:tc>
        <w:tc>
          <w:tcPr>
            <w:tcW w:type="dxa" w:w="3100"/>
            <w:tcMar>
              <w:top w:w="80" w:type="dxa"/>
              <w:start w:w="120" w:type="dxa"/>
              <w:bottom w:w="80" w:type="dxa"/>
              <w:end w:w="120" w:type="dxa"/>
            </w:tcMar>
            <w:shd w:fill="132A24"/>
            <w:vAlign w:val="center"/>
          </w:tcPr>
          <w:p>
            <w:pPr>
              <w:spacing w:after="0"/>
            </w:pPr>
            <w:r>
              <w:rPr>
                <w:rFonts w:ascii="Aptos" w:hAnsi="Aptos"/>
                <w:b/>
                <w:color w:val="FFFFFF"/>
                <w:sz w:val="16"/>
              </w:rPr>
              <w:t>Meaning in Worldling</w:t>
            </w:r>
          </w:p>
        </w:tc>
        <w:tc>
          <w:tcPr>
            <w:tcW w:type="dxa" w:w="4260"/>
            <w:tcMar>
              <w:top w:w="80" w:type="dxa"/>
              <w:start w:w="120" w:type="dxa"/>
              <w:bottom w:w="80" w:type="dxa"/>
              <w:end w:w="120" w:type="dxa"/>
            </w:tcMar>
            <w:shd w:fill="132A24"/>
            <w:vAlign w:val="center"/>
          </w:tcPr>
          <w:p>
            <w:pPr>
              <w:spacing w:after="0"/>
            </w:pPr>
            <w:r>
              <w:rPr>
                <w:rFonts w:ascii="Aptos" w:hAnsi="Aptos"/>
                <w:b/>
                <w:color w:val="FFFFFF"/>
                <w:sz w:val="16"/>
              </w:rPr>
              <w:t>Implementation consequence</w:t>
            </w:r>
          </w:p>
        </w:tc>
      </w:tr>
      <w:tr>
        <w:trPr>
          <w:cantSplit/>
        </w:trPr>
        <w:tc>
          <w:tcPr>
            <w:tcW w:type="dxa" w:w="2000"/>
            <w:vAlign w:val="top"/>
            <w:tcMar>
              <w:top w:w="80" w:type="dxa"/>
              <w:start w:w="120" w:type="dxa"/>
              <w:bottom w:w="80" w:type="dxa"/>
              <w:end w:w="120" w:type="dxa"/>
            </w:tcMar>
          </w:tcPr>
          <w:p>
            <w:pPr>
              <w:spacing w:after="0" w:line="252" w:lineRule="auto"/>
            </w:pPr>
            <w:r>
              <w:rPr>
                <w:rFonts w:ascii="Aptos" w:hAnsi="Aptos"/>
                <w:b/>
                <w:color w:val="171713"/>
                <w:sz w:val="16"/>
              </w:rPr>
              <w:t>Communication before perfection</w:t>
            </w:r>
          </w:p>
        </w:tc>
        <w:tc>
          <w:tcPr>
            <w:tcW w:type="dxa" w:w="3100"/>
            <w:vAlign w:val="top"/>
            <w:tcMar>
              <w:top w:w="80" w:type="dxa"/>
              <w:start w:w="120" w:type="dxa"/>
              <w:bottom w:w="80" w:type="dxa"/>
              <w:end w:w="120" w:type="dxa"/>
            </w:tcMar>
          </w:tcPr>
          <w:p>
            <w:pPr>
              <w:spacing w:after="0" w:line="252" w:lineRule="auto"/>
            </w:pPr>
            <w:r>
              <w:rPr>
                <w:rFonts w:ascii="Aptos" w:hAnsi="Aptos"/>
                <w:b w:val="0"/>
                <w:color w:val="171713"/>
                <w:sz w:val="16"/>
              </w:rPr>
              <w:t>Reward whether the player achieved the real intent.</w:t>
            </w:r>
          </w:p>
        </w:tc>
        <w:tc>
          <w:tcPr>
            <w:tcW w:type="dxa" w:w="4260"/>
            <w:vAlign w:val="top"/>
            <w:tcMar>
              <w:top w:w="80" w:type="dxa"/>
              <w:start w:w="120" w:type="dxa"/>
              <w:bottom w:w="80" w:type="dxa"/>
              <w:end w:w="120" w:type="dxa"/>
            </w:tcMar>
          </w:tcPr>
          <w:p>
            <w:pPr>
              <w:spacing w:after="0" w:line="252" w:lineRule="auto"/>
            </w:pPr>
            <w:r>
              <w:rPr>
                <w:rFonts w:ascii="Aptos" w:hAnsi="Aptos"/>
                <w:b w:val="0"/>
                <w:color w:val="171713"/>
                <w:sz w:val="16"/>
              </w:rPr>
              <w:t>Conversation grading is transcript/context based; pronunciation is a separate acoustic mission.</w:t>
            </w:r>
          </w:p>
        </w:tc>
      </w:tr>
      <w:tr>
        <w:trPr>
          <w:cantSplit/>
        </w:trPr>
        <w:tc>
          <w:tcPr>
            <w:tcW w:type="dxa" w:w="2000"/>
            <w:shd w:fill="F2F1E8"/>
            <w:vAlign w:val="top"/>
            <w:tcMar>
              <w:top w:w="80" w:type="dxa"/>
              <w:start w:w="120" w:type="dxa"/>
              <w:bottom w:w="80" w:type="dxa"/>
              <w:end w:w="120" w:type="dxa"/>
            </w:tcMar>
          </w:tcPr>
          <w:p>
            <w:pPr>
              <w:spacing w:after="0" w:line="252" w:lineRule="auto"/>
            </w:pPr>
            <w:r>
              <w:rPr>
                <w:rFonts w:ascii="Aptos" w:hAnsi="Aptos"/>
                <w:b/>
                <w:color w:val="171713"/>
                <w:sz w:val="16"/>
              </w:rPr>
              <w:t>Place makes memory</w:t>
            </w:r>
          </w:p>
        </w:tc>
        <w:tc>
          <w:tcPr>
            <w:tcW w:type="dxa" w:w="3100"/>
            <w:shd w:fill="F2F1E8"/>
            <w:vAlign w:val="top"/>
            <w:tcMar>
              <w:top w:w="80" w:type="dxa"/>
              <w:start w:w="120" w:type="dxa"/>
              <w:bottom w:w="80" w:type="dxa"/>
              <w:end w:w="120" w:type="dxa"/>
            </w:tcMar>
          </w:tcPr>
          <w:p>
            <w:pPr>
              <w:spacing w:after="0" w:line="252" w:lineRule="auto"/>
            </w:pPr>
            <w:r>
              <w:rPr>
                <w:rFonts w:ascii="Aptos" w:hAnsi="Aptos"/>
                <w:b w:val="0"/>
                <w:color w:val="171713"/>
                <w:sz w:val="16"/>
              </w:rPr>
              <w:t>Language is tied to a visible city, route, NPC, and errand.</w:t>
            </w:r>
          </w:p>
        </w:tc>
        <w:tc>
          <w:tcPr>
            <w:tcW w:type="dxa" w:w="4260"/>
            <w:shd w:fill="F2F1E8"/>
            <w:vAlign w:val="top"/>
            <w:tcMar>
              <w:top w:w="80" w:type="dxa"/>
              <w:start w:w="120" w:type="dxa"/>
              <w:bottom w:w="80" w:type="dxa"/>
              <w:end w:w="120" w:type="dxa"/>
            </w:tcMar>
          </w:tcPr>
          <w:p>
            <w:pPr>
              <w:spacing w:after="0" w:line="252" w:lineRule="auto"/>
            </w:pPr>
            <w:r>
              <w:rPr>
                <w:rFonts w:ascii="Aptos" w:hAnsi="Aptos"/>
                <w:b w:val="0"/>
                <w:color w:val="171713"/>
                <w:sz w:val="16"/>
              </w:rPr>
              <w:t>Every mission has a district, locations, NPC roles, waypoints, and props.</w:t>
            </w:r>
          </w:p>
        </w:tc>
      </w:tr>
      <w:tr>
        <w:trPr>
          <w:cantSplit/>
        </w:trPr>
        <w:tc>
          <w:tcPr>
            <w:tcW w:type="dxa" w:w="2000"/>
            <w:vAlign w:val="top"/>
            <w:tcMar>
              <w:top w:w="80" w:type="dxa"/>
              <w:start w:w="120" w:type="dxa"/>
              <w:bottom w:w="80" w:type="dxa"/>
              <w:end w:w="120" w:type="dxa"/>
            </w:tcMar>
          </w:tcPr>
          <w:p>
            <w:pPr>
              <w:spacing w:after="0" w:line="252" w:lineRule="auto"/>
            </w:pPr>
            <w:r>
              <w:rPr>
                <w:rFonts w:ascii="Aptos" w:hAnsi="Aptos"/>
                <w:b/>
                <w:color w:val="171713"/>
                <w:sz w:val="16"/>
              </w:rPr>
              <w:t>Free expression with guardrails</w:t>
            </w:r>
          </w:p>
        </w:tc>
        <w:tc>
          <w:tcPr>
            <w:tcW w:type="dxa" w:w="3100"/>
            <w:vAlign w:val="top"/>
            <w:tcMar>
              <w:top w:w="80" w:type="dxa"/>
              <w:start w:w="120" w:type="dxa"/>
              <w:bottom w:w="80" w:type="dxa"/>
              <w:end w:w="120" w:type="dxa"/>
            </w:tcMar>
          </w:tcPr>
          <w:p>
            <w:pPr>
              <w:spacing w:after="0" w:line="252" w:lineRule="auto"/>
            </w:pPr>
            <w:r>
              <w:rPr>
                <w:rFonts w:ascii="Aptos" w:hAnsi="Aptos"/>
                <w:b w:val="0"/>
                <w:color w:val="171713"/>
                <w:sz w:val="16"/>
              </w:rPr>
              <w:t>The user may say anything relevant or social.</w:t>
            </w:r>
          </w:p>
        </w:tc>
        <w:tc>
          <w:tcPr>
            <w:tcW w:type="dxa" w:w="4260"/>
            <w:vAlign w:val="top"/>
            <w:tcMar>
              <w:top w:w="80" w:type="dxa"/>
              <w:start w:w="120" w:type="dxa"/>
              <w:bottom w:w="80" w:type="dxa"/>
              <w:end w:w="120" w:type="dxa"/>
            </w:tcMar>
          </w:tcPr>
          <w:p>
            <w:pPr>
              <w:spacing w:after="0" w:line="252" w:lineRule="auto"/>
            </w:pPr>
            <w:r>
              <w:rPr>
                <w:rFonts w:ascii="Aptos" w:hAnsi="Aptos"/>
                <w:b w:val="0"/>
                <w:color w:val="171713"/>
                <w:sz w:val="16"/>
              </w:rPr>
              <w:t>LLM handles dialogue, while strict prompts, schemas, validation, and game rules bound consequences.</w:t>
            </w:r>
          </w:p>
        </w:tc>
      </w:tr>
      <w:tr>
        <w:trPr>
          <w:cantSplit/>
        </w:trPr>
        <w:tc>
          <w:tcPr>
            <w:tcW w:type="dxa" w:w="2000"/>
            <w:shd w:fill="F2F1E8"/>
            <w:vAlign w:val="top"/>
            <w:tcMar>
              <w:top w:w="80" w:type="dxa"/>
              <w:start w:w="120" w:type="dxa"/>
              <w:bottom w:w="80" w:type="dxa"/>
              <w:end w:w="120" w:type="dxa"/>
            </w:tcMar>
          </w:tcPr>
          <w:p>
            <w:pPr>
              <w:spacing w:after="0" w:line="252" w:lineRule="auto"/>
            </w:pPr>
            <w:r>
              <w:rPr>
                <w:rFonts w:ascii="Aptos" w:hAnsi="Aptos"/>
                <w:b/>
                <w:color w:val="171713"/>
                <w:sz w:val="16"/>
              </w:rPr>
              <w:t>Provider transparency</w:t>
            </w:r>
          </w:p>
        </w:tc>
        <w:tc>
          <w:tcPr>
            <w:tcW w:type="dxa" w:w="3100"/>
            <w:shd w:fill="F2F1E8"/>
            <w:vAlign w:val="top"/>
            <w:tcMar>
              <w:top w:w="80" w:type="dxa"/>
              <w:start w:w="120" w:type="dxa"/>
              <w:bottom w:w="80" w:type="dxa"/>
              <w:end w:w="120" w:type="dxa"/>
            </w:tcMar>
          </w:tcPr>
          <w:p>
            <w:pPr>
              <w:spacing w:after="0" w:line="252" w:lineRule="auto"/>
            </w:pPr>
            <w:r>
              <w:rPr>
                <w:rFonts w:ascii="Aptos" w:hAnsi="Aptos"/>
                <w:b w:val="0"/>
                <w:color w:val="171713"/>
                <w:sz w:val="16"/>
              </w:rPr>
              <w:t>The player should know whether a reply came from Demo, Ollama, or a hosted model.</w:t>
            </w:r>
          </w:p>
        </w:tc>
        <w:tc>
          <w:tcPr>
            <w:tcW w:type="dxa" w:w="4260"/>
            <w:shd w:fill="F2F1E8"/>
            <w:vAlign w:val="top"/>
            <w:tcMar>
              <w:top w:w="80" w:type="dxa"/>
              <w:start w:w="120" w:type="dxa"/>
              <w:bottom w:w="80" w:type="dxa"/>
              <w:end w:w="120" w:type="dxa"/>
            </w:tcMar>
          </w:tcPr>
          <w:p>
            <w:pPr>
              <w:spacing w:after="0" w:line="252" w:lineRule="auto"/>
            </w:pPr>
            <w:r>
              <w:rPr>
                <w:rFonts w:ascii="Aptos" w:hAnsi="Aptos"/>
                <w:b w:val="0"/>
                <w:color w:val="171713"/>
                <w:sz w:val="16"/>
              </w:rPr>
              <w:t>HUD and Model Router expose the provider; failures create an explicit System line.</w:t>
            </w:r>
          </w:p>
        </w:tc>
      </w:tr>
      <w:tr>
        <w:trPr>
          <w:cantSplit/>
        </w:trPr>
        <w:tc>
          <w:tcPr>
            <w:tcW w:type="dxa" w:w="2000"/>
            <w:vAlign w:val="top"/>
            <w:tcMar>
              <w:top w:w="80" w:type="dxa"/>
              <w:start w:w="120" w:type="dxa"/>
              <w:bottom w:w="80" w:type="dxa"/>
              <w:end w:w="120" w:type="dxa"/>
            </w:tcMar>
          </w:tcPr>
          <w:p>
            <w:pPr>
              <w:spacing w:after="0" w:line="252" w:lineRule="auto"/>
            </w:pPr>
            <w:r>
              <w:rPr>
                <w:rFonts w:ascii="Aptos" w:hAnsi="Aptos"/>
                <w:b/>
                <w:color w:val="171713"/>
                <w:sz w:val="16"/>
              </w:rPr>
              <w:t>Graceful accessibility</w:t>
            </w:r>
          </w:p>
        </w:tc>
        <w:tc>
          <w:tcPr>
            <w:tcW w:type="dxa" w:w="3100"/>
            <w:vAlign w:val="top"/>
            <w:tcMar>
              <w:top w:w="80" w:type="dxa"/>
              <w:start w:w="120" w:type="dxa"/>
              <w:bottom w:w="80" w:type="dxa"/>
              <w:end w:w="120" w:type="dxa"/>
            </w:tcMar>
          </w:tcPr>
          <w:p>
            <w:pPr>
              <w:spacing w:after="0" w:line="252" w:lineRule="auto"/>
            </w:pPr>
            <w:r>
              <w:rPr>
                <w:rFonts w:ascii="Aptos" w:hAnsi="Aptos"/>
                <w:b w:val="0"/>
                <w:color w:val="171713"/>
                <w:sz w:val="16"/>
              </w:rPr>
              <w:t>Voice-first must not become voice-only.</w:t>
            </w:r>
          </w:p>
        </w:tc>
        <w:tc>
          <w:tcPr>
            <w:tcW w:type="dxa" w:w="4260"/>
            <w:vAlign w:val="top"/>
            <w:tcMar>
              <w:top w:w="80" w:type="dxa"/>
              <w:start w:w="120" w:type="dxa"/>
              <w:bottom w:w="80" w:type="dxa"/>
              <w:end w:w="120" w:type="dxa"/>
            </w:tcMar>
          </w:tcPr>
          <w:p>
            <w:pPr>
              <w:spacing w:after="0" w:line="252" w:lineRule="auto"/>
            </w:pPr>
            <w:r>
              <w:rPr>
                <w:rFonts w:ascii="Aptos" w:hAnsi="Aptos"/>
                <w:b w:val="0"/>
                <w:color w:val="171713"/>
                <w:sz w:val="16"/>
              </w:rPr>
              <w:t>Typed fallback is universal; translations depend on difficulty; phone controls are first-class.</w:t>
            </w:r>
          </w:p>
        </w:tc>
      </w:tr>
      <w:tr>
        <w:trPr>
          <w:cantSplit/>
        </w:trPr>
        <w:tc>
          <w:tcPr>
            <w:tcW w:type="dxa" w:w="2000"/>
            <w:shd w:fill="F2F1E8"/>
            <w:vAlign w:val="top"/>
            <w:tcMar>
              <w:top w:w="80" w:type="dxa"/>
              <w:start w:w="120" w:type="dxa"/>
              <w:bottom w:w="80" w:type="dxa"/>
              <w:end w:w="120" w:type="dxa"/>
            </w:tcMar>
          </w:tcPr>
          <w:p>
            <w:pPr>
              <w:spacing w:after="0" w:line="252" w:lineRule="auto"/>
            </w:pPr>
            <w:r>
              <w:rPr>
                <w:rFonts w:ascii="Aptos" w:hAnsi="Aptos"/>
                <w:b/>
                <w:color w:val="171713"/>
                <w:sz w:val="16"/>
              </w:rPr>
              <w:t>Cheap experimentation</w:t>
            </w:r>
          </w:p>
        </w:tc>
        <w:tc>
          <w:tcPr>
            <w:tcW w:type="dxa" w:w="3100"/>
            <w:shd w:fill="F2F1E8"/>
            <w:vAlign w:val="top"/>
            <w:tcMar>
              <w:top w:w="80" w:type="dxa"/>
              <w:start w:w="120" w:type="dxa"/>
              <w:bottom w:w="80" w:type="dxa"/>
              <w:end w:w="120" w:type="dxa"/>
            </w:tcMar>
          </w:tcPr>
          <w:p>
            <w:pPr>
              <w:spacing w:after="0" w:line="252" w:lineRule="auto"/>
            </w:pPr>
            <w:r>
              <w:rPr>
                <w:rFonts w:ascii="Aptos" w:hAnsi="Aptos"/>
                <w:b w:val="0"/>
                <w:color w:val="171713"/>
                <w:sz w:val="16"/>
              </w:rPr>
              <w:t>Testing should not require unlimited paid inference.</w:t>
            </w:r>
          </w:p>
        </w:tc>
        <w:tc>
          <w:tcPr>
            <w:tcW w:type="dxa" w:w="4260"/>
            <w:shd w:fill="F2F1E8"/>
            <w:vAlign w:val="top"/>
            <w:tcMar>
              <w:top w:w="80" w:type="dxa"/>
              <w:start w:w="120" w:type="dxa"/>
              <w:bottom w:w="80" w:type="dxa"/>
              <w:end w:w="120" w:type="dxa"/>
            </w:tcMar>
          </w:tcPr>
          <w:p>
            <w:pPr>
              <w:spacing w:after="0" w:line="252" w:lineRule="auto"/>
            </w:pPr>
            <w:r>
              <w:rPr>
                <w:rFonts w:ascii="Aptos" w:hAnsi="Aptos"/>
                <w:b w:val="0"/>
                <w:color w:val="171713"/>
                <w:sz w:val="16"/>
              </w:rPr>
              <w:t>Deterministic Demo, local Ollama, local pronunciation, and free-tier hosted adapters coexist.</w:t>
            </w:r>
          </w:p>
        </w:tc>
      </w:tr>
    </w:tbl>
    <w:p>
      <w:pPr>
        <w:spacing w:after="20"/>
      </w:pPr>
    </w:p>
    <w:p>
      <w:pPr>
        <w:pStyle w:val="Heading1"/>
      </w:pPr>
      <w:r>
        <w:t>3. Experience and game loop</w:t>
      </w:r>
    </w:p>
    <w:p>
      <w:pPr>
        <w:pStyle w:val="Heading2"/>
      </w:pPr>
      <w:r>
        <w:t>3.1 First-time path</w:t>
      </w:r>
    </w:p>
    <w:p>
      <w:pPr>
        <w:spacing w:after="100" w:line="283" w:lineRule="auto"/>
        <w:ind w:left="547" w:hanging="346"/>
      </w:pPr>
      <w:r>
        <w:rPr>
          <w:rFonts w:ascii="Aptos" w:hAnsi="Aptos"/>
        </w:rPr>
        <w:t>1.  Open the district selector and see destination cards, progress, difficulty, and the featured three-city trip.</w:t>
      </w:r>
    </w:p>
    <w:p>
      <w:pPr>
        <w:spacing w:after="100" w:line="283" w:lineRule="auto"/>
        <w:ind w:left="547" w:hanging="346"/>
      </w:pPr>
      <w:r>
        <w:rPr>
          <w:rFonts w:ascii="Aptos" w:hAnsi="Aptos"/>
        </w:rPr>
        <w:t>2.  Choose Beginner, Intermediate, or Advanced. Difficulty affects translation visibility, speech rate, prompt expectations, evaluation penalties, and target-language complexity.</w:t>
      </w:r>
    </w:p>
    <w:p>
      <w:pPr>
        <w:spacing w:after="100" w:line="283" w:lineRule="auto"/>
        <w:ind w:left="547" w:hanging="346"/>
      </w:pPr>
      <w:r>
        <w:rPr>
          <w:rFonts w:ascii="Aptos" w:hAnsi="Aptos"/>
        </w:rPr>
        <w:t>3.  Choose Demo, Local model, or Personal API. Local/API choices are tested before a queued city opens.</w:t>
      </w:r>
    </w:p>
    <w:p>
      <w:pPr>
        <w:spacing w:after="100" w:line="283" w:lineRule="auto"/>
        <w:ind w:left="547" w:hanging="346"/>
      </w:pPr>
      <w:r>
        <w:rPr>
          <w:rFonts w:ascii="Aptos" w:hAnsi="Aptos"/>
        </w:rPr>
        <w:t>4.  Enter the street at a deterministic spawn point and follow the active waypoint to the mission NPC.</w:t>
      </w:r>
    </w:p>
    <w:p>
      <w:pPr>
        <w:spacing w:after="100" w:line="283" w:lineRule="auto"/>
        <w:ind w:left="547" w:hanging="346"/>
      </w:pPr>
      <w:r>
        <w:rPr>
          <w:rFonts w:ascii="Aptos" w:hAnsi="Aptos"/>
        </w:rPr>
        <w:t>5.  Move with WASD or the phone joystick; orbit/zoom the camera without moving the player.</w:t>
      </w:r>
    </w:p>
    <w:p>
      <w:pPr>
        <w:spacing w:after="100" w:line="283" w:lineRule="auto"/>
        <w:ind w:left="547" w:hanging="346"/>
      </w:pPr>
      <w:r>
        <w:rPr>
          <w:rFonts w:ascii="Aptos" w:hAnsi="Aptos"/>
        </w:rPr>
        <w:t>6.  Approach the NPC, hear/read a default greeting, and respond naturally through voice or text.</w:t>
      </w:r>
    </w:p>
    <w:p>
      <w:pPr>
        <w:spacing w:after="100" w:line="283" w:lineRule="auto"/>
        <w:ind w:left="547" w:hanging="346"/>
      </w:pPr>
      <w:r>
        <w:rPr>
          <w:rFonts w:ascii="Aptos" w:hAnsi="Aptos"/>
        </w:rPr>
        <w:t>7.  Complete the objective based on validated model actions and deterministic evidence checks; receive task XP/coins and a handoff or item.</w:t>
      </w:r>
    </w:p>
    <w:p>
      <w:pPr>
        <w:spacing w:after="100" w:line="283" w:lineRule="auto"/>
        <w:ind w:left="547" w:hanging="346"/>
      </w:pPr>
      <w:r>
        <w:rPr>
          <w:rFonts w:ascii="Aptos" w:hAnsi="Aptos"/>
        </w:rPr>
        <w:t>8.  Travel to the next NPC or ride to the cafe where applicable.</w:t>
      </w:r>
    </w:p>
    <w:p>
      <w:pPr>
        <w:spacing w:after="100" w:line="283" w:lineRule="auto"/>
        <w:ind w:left="547" w:hanging="346"/>
      </w:pPr>
      <w:r>
        <w:rPr>
          <w:rFonts w:ascii="Aptos" w:hAnsi="Aptos"/>
        </w:rPr>
        <w:t>9.  Finish and grade the conversation; receive calibrated category scores, coaching, phrase retention, XP, coins, and possibly a district stamp.</w:t>
      </w:r>
    </w:p>
    <w:p>
      <w:pPr>
        <w:pStyle w:val="Heading2"/>
      </w:pPr>
      <w:r>
        <w:t>3.2 Core loop</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132A24"/>
          </w:tcPr>
          <w:p>
            <w:pPr>
              <w:spacing w:after="0" w:line="240" w:lineRule="auto"/>
            </w:pPr>
            <w:r>
              <w:rPr>
                <w:rFonts w:ascii="Consolas" w:hAnsi="Consolas"/>
                <w:color w:val="FFFFFF"/>
                <w:sz w:val="16"/>
              </w:rPr>
              <w:t>CHOOSE CITY → WALK → APPROACH NPC → SPEAK/TEXT → MODEL REPLY →</w:t>
              <w:br/>
              <w:t>VALIDATE ACTIONS → APPLY WORLD RULES → REWARD/HANDOFF → NEXT NPC → FEEDBACK</w:t>
            </w:r>
          </w:p>
        </w:tc>
      </w:tr>
    </w:tbl>
    <w:p>
      <w:pPr>
        <w:spacing w:after="20"/>
      </w:pPr>
    </w:p>
    <w:p>
      <w:pPr>
        <w:pStyle w:val="Heading2"/>
      </w:pPr>
      <w:r>
        <w:t>3.3 Difficulty behavior</w:t>
      </w:r>
    </w:p>
    <w:tbl>
      <w:tblPr>
        <w:tblStyle w:val="TableGrid"/>
        <w:tblW w:type="dxa" w:w="9360"/>
        <w:tblLayout w:type="fixed"/>
        <w:tblLook w:firstColumn="1" w:firstRow="1" w:lastColumn="0" w:lastRow="0" w:noHBand="0" w:noVBand="1" w:val="04A0"/>
        <w:jc w:val="left"/>
        <w:tblInd w:w="120" w:type="dxa"/>
      </w:tblPr>
      <w:tblGrid>
        <w:gridCol w:w="1500"/>
        <w:gridCol w:w="3180"/>
        <w:gridCol w:w="1500"/>
        <w:gridCol w:w="3180"/>
      </w:tblGrid>
      <w:tr>
        <w:trPr>
          <w:tblHeader w:val="true"/>
          <w:cantSplit/>
        </w:trPr>
        <w:tc>
          <w:tcPr>
            <w:tcW w:type="dxa" w:w="1500"/>
            <w:tcMar>
              <w:top w:w="80" w:type="dxa"/>
              <w:start w:w="120" w:type="dxa"/>
              <w:bottom w:w="80" w:type="dxa"/>
              <w:end w:w="120" w:type="dxa"/>
            </w:tcMar>
            <w:shd w:fill="132A24"/>
            <w:vAlign w:val="center"/>
          </w:tcPr>
          <w:p>
            <w:pPr>
              <w:spacing w:after="0"/>
            </w:pPr>
            <w:r>
              <w:rPr>
                <w:rFonts w:ascii="Aptos" w:hAnsi="Aptos"/>
                <w:b/>
                <w:color w:val="FFFFFF"/>
                <w:sz w:val="17"/>
              </w:rPr>
              <w:t>Level</w:t>
            </w:r>
          </w:p>
        </w:tc>
        <w:tc>
          <w:tcPr>
            <w:tcW w:type="dxa" w:w="3180"/>
            <w:tcMar>
              <w:top w:w="80" w:type="dxa"/>
              <w:start w:w="120" w:type="dxa"/>
              <w:bottom w:w="80" w:type="dxa"/>
              <w:end w:w="120" w:type="dxa"/>
            </w:tcMar>
            <w:shd w:fill="132A24"/>
            <w:vAlign w:val="center"/>
          </w:tcPr>
          <w:p>
            <w:pPr>
              <w:spacing w:after="0"/>
            </w:pPr>
            <w:r>
              <w:rPr>
                <w:rFonts w:ascii="Aptos" w:hAnsi="Aptos"/>
                <w:b/>
                <w:color w:val="FFFFFF"/>
                <w:sz w:val="17"/>
              </w:rPr>
              <w:t>Language support</w:t>
            </w:r>
          </w:p>
        </w:tc>
        <w:tc>
          <w:tcPr>
            <w:tcW w:type="dxa" w:w="1500"/>
            <w:tcMar>
              <w:top w:w="80" w:type="dxa"/>
              <w:start w:w="120" w:type="dxa"/>
              <w:bottom w:w="80" w:type="dxa"/>
              <w:end w:w="120" w:type="dxa"/>
            </w:tcMar>
            <w:shd w:fill="132A24"/>
            <w:vAlign w:val="center"/>
          </w:tcPr>
          <w:p>
            <w:pPr>
              <w:spacing w:after="0"/>
            </w:pPr>
            <w:r>
              <w:rPr>
                <w:rFonts w:ascii="Aptos" w:hAnsi="Aptos"/>
                <w:b/>
                <w:color w:val="FFFFFF"/>
                <w:sz w:val="17"/>
              </w:rPr>
              <w:t>Speech playback</w:t>
            </w:r>
          </w:p>
        </w:tc>
        <w:tc>
          <w:tcPr>
            <w:tcW w:type="dxa" w:w="3180"/>
            <w:tcMar>
              <w:top w:w="80" w:type="dxa"/>
              <w:start w:w="120" w:type="dxa"/>
              <w:bottom w:w="80" w:type="dxa"/>
              <w:end w:w="120" w:type="dxa"/>
            </w:tcMar>
            <w:shd w:fill="132A24"/>
            <w:vAlign w:val="center"/>
          </w:tcPr>
          <w:p>
            <w:pPr>
              <w:spacing w:after="0"/>
            </w:pPr>
            <w:r>
              <w:rPr>
                <w:rFonts w:ascii="Aptos" w:hAnsi="Aptos"/>
                <w:b/>
                <w:color w:val="FFFFFF"/>
                <w:sz w:val="17"/>
              </w:rPr>
              <w:t>Evaluation expectation</w:t>
            </w:r>
          </w:p>
        </w:tc>
      </w:tr>
      <w:tr>
        <w:trPr>
          <w:cantSplit/>
        </w:trPr>
        <w:tc>
          <w:tcPr>
            <w:tcW w:type="dxa" w:w="1500"/>
            <w:vAlign w:val="top"/>
            <w:tcMar>
              <w:top w:w="80" w:type="dxa"/>
              <w:start w:w="120" w:type="dxa"/>
              <w:bottom w:w="80" w:type="dxa"/>
              <w:end w:w="120" w:type="dxa"/>
            </w:tcMar>
          </w:tcPr>
          <w:p>
            <w:pPr>
              <w:spacing w:after="0" w:line="252" w:lineRule="auto"/>
            </w:pPr>
            <w:r>
              <w:rPr>
                <w:rFonts w:ascii="Aptos" w:hAnsi="Aptos"/>
                <w:b/>
                <w:color w:val="171713"/>
                <w:sz w:val="17"/>
              </w:rPr>
              <w:t>Beginner</w:t>
            </w:r>
          </w:p>
        </w:tc>
        <w:tc>
          <w:tcPr>
            <w:tcW w:type="dxa" w:w="3180"/>
            <w:vAlign w:val="top"/>
            <w:tcMar>
              <w:top w:w="80" w:type="dxa"/>
              <w:start w:w="120" w:type="dxa"/>
              <w:bottom w:w="80" w:type="dxa"/>
              <w:end w:w="120" w:type="dxa"/>
            </w:tcMar>
          </w:tcPr>
          <w:p>
            <w:pPr>
              <w:spacing w:after="0" w:line="252" w:lineRule="auto"/>
            </w:pPr>
            <w:r>
              <w:rPr>
                <w:rFonts w:ascii="Aptos" w:hAnsi="Aptos"/>
                <w:b w:val="0"/>
                <w:color w:val="171713"/>
                <w:sz w:val="17"/>
              </w:rPr>
              <w:t>English translation shown; simple prompts and short NPC turns.</w:t>
            </w:r>
          </w:p>
        </w:tc>
        <w:tc>
          <w:tcPr>
            <w:tcW w:type="dxa" w:w="1500"/>
            <w:vAlign w:val="top"/>
            <w:tcMar>
              <w:top w:w="80" w:type="dxa"/>
              <w:start w:w="120" w:type="dxa"/>
              <w:bottom w:w="80" w:type="dxa"/>
              <w:end w:w="120" w:type="dxa"/>
            </w:tcMar>
          </w:tcPr>
          <w:p>
            <w:pPr>
              <w:spacing w:after="0" w:line="252" w:lineRule="auto"/>
            </w:pPr>
            <w:r>
              <w:rPr>
                <w:rFonts w:ascii="Aptos" w:hAnsi="Aptos"/>
                <w:b w:val="0"/>
                <w:color w:val="171713"/>
                <w:sz w:val="17"/>
              </w:rPr>
              <w:t>0.82x rate.</w:t>
            </w:r>
          </w:p>
        </w:tc>
        <w:tc>
          <w:tcPr>
            <w:tcW w:type="dxa" w:w="3180"/>
            <w:vAlign w:val="top"/>
            <w:tcMar>
              <w:top w:w="80" w:type="dxa"/>
              <w:start w:w="120" w:type="dxa"/>
              <w:bottom w:w="80" w:type="dxa"/>
              <w:end w:w="120" w:type="dxa"/>
            </w:tcMar>
          </w:tcPr>
          <w:p>
            <w:pPr>
              <w:spacing w:after="0" w:line="252" w:lineRule="auto"/>
            </w:pPr>
            <w:r>
              <w:rPr>
                <w:rFonts w:ascii="Aptos" w:hAnsi="Aptos"/>
                <w:b w:val="0"/>
                <w:color w:val="171713"/>
                <w:sz w:val="17"/>
              </w:rPr>
              <w:t>No explicit penalty, but evidence still limits inflated scores.</w:t>
            </w:r>
          </w:p>
        </w:tc>
      </w:tr>
      <w:tr>
        <w:trPr>
          <w:cantSplit/>
        </w:trPr>
        <w:tc>
          <w:tcPr>
            <w:tcW w:type="dxa" w:w="1500"/>
            <w:shd w:fill="F2F1E8"/>
            <w:vAlign w:val="top"/>
            <w:tcMar>
              <w:top w:w="80" w:type="dxa"/>
              <w:start w:w="120" w:type="dxa"/>
              <w:bottom w:w="80" w:type="dxa"/>
              <w:end w:w="120" w:type="dxa"/>
            </w:tcMar>
          </w:tcPr>
          <w:p>
            <w:pPr>
              <w:spacing w:after="0" w:line="252" w:lineRule="auto"/>
            </w:pPr>
            <w:r>
              <w:rPr>
                <w:rFonts w:ascii="Aptos" w:hAnsi="Aptos"/>
                <w:b/>
                <w:color w:val="171713"/>
                <w:sz w:val="17"/>
              </w:rPr>
              <w:t>Intermediate</w:t>
            </w:r>
          </w:p>
        </w:tc>
        <w:tc>
          <w:tcPr>
            <w:tcW w:type="dxa" w:w="3180"/>
            <w:shd w:fill="F2F1E8"/>
            <w:vAlign w:val="top"/>
            <w:tcMar>
              <w:top w:w="80" w:type="dxa"/>
              <w:start w:w="120" w:type="dxa"/>
              <w:bottom w:w="80" w:type="dxa"/>
              <w:end w:w="120" w:type="dxa"/>
            </w:tcMar>
          </w:tcPr>
          <w:p>
            <w:pPr>
              <w:spacing w:after="0" w:line="252" w:lineRule="auto"/>
            </w:pPr>
            <w:r>
              <w:rPr>
                <w:rFonts w:ascii="Aptos" w:hAnsi="Aptos"/>
                <w:b w:val="0"/>
                <w:color w:val="171713"/>
                <w:sz w:val="17"/>
              </w:rPr>
              <w:t>Translation shown; model can use more natural range.</w:t>
            </w:r>
          </w:p>
        </w:tc>
        <w:tc>
          <w:tcPr>
            <w:tcW w:type="dxa" w:w="1500"/>
            <w:shd w:fill="F2F1E8"/>
            <w:vAlign w:val="top"/>
            <w:tcMar>
              <w:top w:w="80" w:type="dxa"/>
              <w:start w:w="120" w:type="dxa"/>
              <w:bottom w:w="80" w:type="dxa"/>
              <w:end w:w="120" w:type="dxa"/>
            </w:tcMar>
          </w:tcPr>
          <w:p>
            <w:pPr>
              <w:spacing w:after="0" w:line="252" w:lineRule="auto"/>
            </w:pPr>
            <w:r>
              <w:rPr>
                <w:rFonts w:ascii="Aptos" w:hAnsi="Aptos"/>
                <w:b w:val="0"/>
                <w:color w:val="171713"/>
                <w:sz w:val="17"/>
              </w:rPr>
              <w:t>0.94x rate.</w:t>
            </w:r>
          </w:p>
        </w:tc>
        <w:tc>
          <w:tcPr>
            <w:tcW w:type="dxa" w:w="3180"/>
            <w:shd w:fill="F2F1E8"/>
            <w:vAlign w:val="top"/>
            <w:tcMar>
              <w:top w:w="80" w:type="dxa"/>
              <w:start w:w="120" w:type="dxa"/>
              <w:bottom w:w="80" w:type="dxa"/>
              <w:end w:w="120" w:type="dxa"/>
            </w:tcMar>
          </w:tcPr>
          <w:p>
            <w:pPr>
              <w:spacing w:after="0" w:line="252" w:lineRule="auto"/>
            </w:pPr>
            <w:r>
              <w:rPr>
                <w:rFonts w:ascii="Aptos" w:hAnsi="Aptos"/>
                <w:b w:val="0"/>
                <w:color w:val="171713"/>
                <w:sz w:val="17"/>
              </w:rPr>
              <w:t>Four-point evidence penalty in calibration.</w:t>
            </w:r>
          </w:p>
        </w:tc>
      </w:tr>
      <w:tr>
        <w:trPr>
          <w:cantSplit/>
        </w:trPr>
        <w:tc>
          <w:tcPr>
            <w:tcW w:type="dxa" w:w="1500"/>
            <w:vAlign w:val="top"/>
            <w:tcMar>
              <w:top w:w="80" w:type="dxa"/>
              <w:start w:w="120" w:type="dxa"/>
              <w:bottom w:w="80" w:type="dxa"/>
              <w:end w:w="120" w:type="dxa"/>
            </w:tcMar>
          </w:tcPr>
          <w:p>
            <w:pPr>
              <w:spacing w:after="0" w:line="252" w:lineRule="auto"/>
            </w:pPr>
            <w:r>
              <w:rPr>
                <w:rFonts w:ascii="Aptos" w:hAnsi="Aptos"/>
                <w:b/>
                <w:color w:val="171713"/>
                <w:sz w:val="17"/>
              </w:rPr>
              <w:t>Advanced</w:t>
            </w:r>
          </w:p>
        </w:tc>
        <w:tc>
          <w:tcPr>
            <w:tcW w:type="dxa" w:w="3180"/>
            <w:vAlign w:val="top"/>
            <w:tcMar>
              <w:top w:w="80" w:type="dxa"/>
              <w:start w:w="120" w:type="dxa"/>
              <w:bottom w:w="80" w:type="dxa"/>
              <w:end w:w="120" w:type="dxa"/>
            </w:tcMar>
          </w:tcPr>
          <w:p>
            <w:pPr>
              <w:spacing w:after="0" w:line="252" w:lineRule="auto"/>
            </w:pPr>
            <w:r>
              <w:rPr>
                <w:rFonts w:ascii="Aptos" w:hAnsi="Aptos"/>
                <w:b w:val="0"/>
                <w:color w:val="171713"/>
                <w:sz w:val="17"/>
              </w:rPr>
              <w:t>Translations hidden during conversation.</w:t>
            </w:r>
          </w:p>
        </w:tc>
        <w:tc>
          <w:tcPr>
            <w:tcW w:type="dxa" w:w="1500"/>
            <w:vAlign w:val="top"/>
            <w:tcMar>
              <w:top w:w="80" w:type="dxa"/>
              <w:start w:w="120" w:type="dxa"/>
              <w:bottom w:w="80" w:type="dxa"/>
              <w:end w:w="120" w:type="dxa"/>
            </w:tcMar>
          </w:tcPr>
          <w:p>
            <w:pPr>
              <w:spacing w:after="0" w:line="252" w:lineRule="auto"/>
            </w:pPr>
            <w:r>
              <w:rPr>
                <w:rFonts w:ascii="Aptos" w:hAnsi="Aptos"/>
                <w:b w:val="0"/>
                <w:color w:val="171713"/>
                <w:sz w:val="17"/>
              </w:rPr>
              <w:t>1.05x rate.</w:t>
            </w:r>
          </w:p>
        </w:tc>
        <w:tc>
          <w:tcPr>
            <w:tcW w:type="dxa" w:w="3180"/>
            <w:vAlign w:val="top"/>
            <w:tcMar>
              <w:top w:w="80" w:type="dxa"/>
              <w:start w:w="120" w:type="dxa"/>
              <w:bottom w:w="80" w:type="dxa"/>
              <w:end w:w="120" w:type="dxa"/>
            </w:tcMar>
          </w:tcPr>
          <w:p>
            <w:pPr>
              <w:spacing w:after="0" w:line="252" w:lineRule="auto"/>
            </w:pPr>
            <w:r>
              <w:rPr>
                <w:rFonts w:ascii="Aptos" w:hAnsi="Aptos"/>
                <w:b w:val="0"/>
                <w:color w:val="171713"/>
                <w:sz w:val="17"/>
              </w:rPr>
              <w:t>Eight-point evidence penalty; higher bar for vocabulary and sustained turns.</w:t>
            </w:r>
          </w:p>
        </w:tc>
      </w:tr>
    </w:tbl>
    <w:p>
      <w:pPr>
        <w:spacing w:after="20"/>
      </w:pPr>
    </w:p>
    <w:p>
      <w:pPr>
        <w:pStyle w:val="Heading1"/>
      </w:pPr>
      <w:r>
        <w:t>4. Destination and language catalog</w:t>
      </w:r>
    </w:p>
    <w:p>
      <w:pPr>
        <w:keepLines w:val="0"/>
        <w:spacing w:after="120"/>
      </w:pPr>
      <w:r>
        <w:rPr>
          <w:rFonts w:ascii="Aptos" w:hAnsi="Aptos"/>
          <w:i w:val="0"/>
        </w:rPr>
        <w:t>Each destination has an ID, city/country, target language, native label, BCP 47 locale, map coordinates, scene class, three locations, three named characters, default greetings, three phrase prompts, and a cached city-data JSON file. The top-ten rank metadata is informational; Mumbai and Bengaluru are added specifically for Marathi and Kannada coverage.</w:t>
      </w:r>
    </w:p>
    <w:tbl>
      <w:tblPr>
        <w:tblStyle w:val="TableGrid"/>
        <w:tblW w:type="dxa" w:w="9360"/>
        <w:tblLayout w:type="fixed"/>
        <w:tblLook w:firstColumn="1" w:firstRow="1" w:lastColumn="0" w:lastRow="0" w:noHBand="0" w:noVBand="1" w:val="04A0"/>
        <w:jc w:val="left"/>
        <w:tblInd w:w="120" w:type="dxa"/>
      </w:tblPr>
      <w:tblGrid>
        <w:gridCol w:w="1050"/>
        <w:gridCol w:w="1150"/>
        <w:gridCol w:w="1250"/>
        <w:gridCol w:w="850"/>
        <w:gridCol w:w="2100"/>
        <w:gridCol w:w="1500"/>
        <w:gridCol w:w="1460"/>
      </w:tblGrid>
      <w:tr>
        <w:trPr>
          <w:tblHeader w:val="true"/>
          <w:cantSplit/>
        </w:trPr>
        <w:tc>
          <w:tcPr>
            <w:tcW w:type="dxa" w:w="1050"/>
            <w:tcMar>
              <w:top w:w="80" w:type="dxa"/>
              <w:start w:w="120" w:type="dxa"/>
              <w:bottom w:w="80" w:type="dxa"/>
              <w:end w:w="120" w:type="dxa"/>
            </w:tcMar>
            <w:shd w:fill="132A24"/>
            <w:vAlign w:val="center"/>
          </w:tcPr>
          <w:p>
            <w:pPr>
              <w:spacing w:after="0"/>
            </w:pPr>
            <w:r>
              <w:rPr>
                <w:rFonts w:ascii="Aptos" w:hAnsi="Aptos"/>
                <w:b/>
                <w:color w:val="FFFFFF"/>
                <w:sz w:val="14"/>
              </w:rPr>
              <w:t>City</w:t>
            </w:r>
          </w:p>
        </w:tc>
        <w:tc>
          <w:tcPr>
            <w:tcW w:type="dxa" w:w="1150"/>
            <w:tcMar>
              <w:top w:w="80" w:type="dxa"/>
              <w:start w:w="120" w:type="dxa"/>
              <w:bottom w:w="80" w:type="dxa"/>
              <w:end w:w="120" w:type="dxa"/>
            </w:tcMar>
            <w:shd w:fill="132A24"/>
            <w:vAlign w:val="center"/>
          </w:tcPr>
          <w:p>
            <w:pPr>
              <w:spacing w:after="0"/>
            </w:pPr>
            <w:r>
              <w:rPr>
                <w:rFonts w:ascii="Aptos" w:hAnsi="Aptos"/>
                <w:b/>
                <w:color w:val="FFFFFF"/>
                <w:sz w:val="14"/>
              </w:rPr>
              <w:t>Country</w:t>
            </w:r>
          </w:p>
        </w:tc>
        <w:tc>
          <w:tcPr>
            <w:tcW w:type="dxa" w:w="1250"/>
            <w:tcMar>
              <w:top w:w="80" w:type="dxa"/>
              <w:start w:w="120" w:type="dxa"/>
              <w:bottom w:w="80" w:type="dxa"/>
              <w:end w:w="120" w:type="dxa"/>
            </w:tcMar>
            <w:shd w:fill="132A24"/>
            <w:vAlign w:val="center"/>
          </w:tcPr>
          <w:p>
            <w:pPr>
              <w:spacing w:after="0"/>
            </w:pPr>
            <w:r>
              <w:rPr>
                <w:rFonts w:ascii="Aptos" w:hAnsi="Aptos"/>
                <w:b/>
                <w:color w:val="FFFFFF"/>
                <w:sz w:val="14"/>
              </w:rPr>
              <w:t>Target</w:t>
            </w:r>
          </w:p>
        </w:tc>
        <w:tc>
          <w:tcPr>
            <w:tcW w:type="dxa" w:w="850"/>
            <w:tcMar>
              <w:top w:w="80" w:type="dxa"/>
              <w:start w:w="120" w:type="dxa"/>
              <w:bottom w:w="80" w:type="dxa"/>
              <w:end w:w="120" w:type="dxa"/>
            </w:tcMar>
            <w:shd w:fill="132A24"/>
            <w:vAlign w:val="center"/>
          </w:tcPr>
          <w:p>
            <w:pPr>
              <w:spacing w:after="0"/>
            </w:pPr>
            <w:r>
              <w:rPr>
                <w:rFonts w:ascii="Aptos" w:hAnsi="Aptos"/>
                <w:b/>
                <w:color w:val="FFFFFF"/>
                <w:sz w:val="14"/>
              </w:rPr>
              <w:t>Locale</w:t>
            </w:r>
          </w:p>
        </w:tc>
        <w:tc>
          <w:tcPr>
            <w:tcW w:type="dxa" w:w="2100"/>
            <w:tcMar>
              <w:top w:w="80" w:type="dxa"/>
              <w:start w:w="120" w:type="dxa"/>
              <w:bottom w:w="80" w:type="dxa"/>
              <w:end w:w="120" w:type="dxa"/>
            </w:tcMar>
            <w:shd w:fill="132A24"/>
            <w:vAlign w:val="center"/>
          </w:tcPr>
          <w:p>
            <w:pPr>
              <w:spacing w:after="0"/>
            </w:pPr>
            <w:r>
              <w:rPr>
                <w:rFonts w:ascii="Aptos" w:hAnsi="Aptos"/>
                <w:b/>
                <w:color w:val="FFFFFF"/>
                <w:sz w:val="14"/>
              </w:rPr>
              <w:t>Locations</w:t>
            </w:r>
          </w:p>
        </w:tc>
        <w:tc>
          <w:tcPr>
            <w:tcW w:type="dxa" w:w="1500"/>
            <w:tcMar>
              <w:top w:w="80" w:type="dxa"/>
              <w:start w:w="120" w:type="dxa"/>
              <w:bottom w:w="80" w:type="dxa"/>
              <w:end w:w="120" w:type="dxa"/>
            </w:tcMar>
            <w:shd w:fill="132A24"/>
            <w:vAlign w:val="center"/>
          </w:tcPr>
          <w:p>
            <w:pPr>
              <w:spacing w:after="0"/>
            </w:pPr>
            <w:r>
              <w:rPr>
                <w:rFonts w:ascii="Aptos" w:hAnsi="Aptos"/>
                <w:b/>
                <w:color w:val="FFFFFF"/>
                <w:sz w:val="14"/>
              </w:rPr>
              <w:t>Characters</w:t>
            </w:r>
          </w:p>
        </w:tc>
        <w:tc>
          <w:tcPr>
            <w:tcW w:type="dxa" w:w="1460"/>
            <w:tcMar>
              <w:top w:w="80" w:type="dxa"/>
              <w:start w:w="120" w:type="dxa"/>
              <w:bottom w:w="80" w:type="dxa"/>
              <w:end w:w="120" w:type="dxa"/>
            </w:tcMar>
            <w:shd w:fill="132A24"/>
            <w:vAlign w:val="center"/>
          </w:tcPr>
          <w:p>
            <w:pPr>
              <w:spacing w:after="0"/>
            </w:pPr>
            <w:r>
              <w:rPr>
                <w:rFonts w:ascii="Aptos" w:hAnsi="Aptos"/>
                <w:b/>
                <w:color w:val="FFFFFF"/>
                <w:sz w:val="14"/>
              </w:rPr>
              <w:t>Content</w:t>
            </w:r>
          </w:p>
        </w:tc>
      </w:tr>
      <w:tr>
        <w:trPr>
          <w:cantSplit/>
        </w:trPr>
        <w:tc>
          <w:tcPr>
            <w:tcW w:type="dxa" w:w="1050"/>
            <w:vAlign w:val="top"/>
            <w:tcMar>
              <w:top w:w="80" w:type="dxa"/>
              <w:start w:w="120" w:type="dxa"/>
              <w:bottom w:w="80" w:type="dxa"/>
              <w:end w:w="120" w:type="dxa"/>
            </w:tcMar>
          </w:tcPr>
          <w:p>
            <w:pPr>
              <w:spacing w:after="0" w:line="252" w:lineRule="auto"/>
            </w:pPr>
            <w:r>
              <w:rPr>
                <w:rFonts w:ascii="Aptos" w:hAnsi="Aptos"/>
                <w:b/>
                <w:color w:val="171713"/>
                <w:sz w:val="14"/>
              </w:rPr>
              <w:t>New York</w:t>
            </w:r>
          </w:p>
        </w:tc>
        <w:tc>
          <w:tcPr>
            <w:tcW w:type="dxa" w:w="1150"/>
            <w:vAlign w:val="top"/>
            <w:tcMar>
              <w:top w:w="80" w:type="dxa"/>
              <w:start w:w="120" w:type="dxa"/>
              <w:bottom w:w="80" w:type="dxa"/>
              <w:end w:w="120" w:type="dxa"/>
            </w:tcMar>
          </w:tcPr>
          <w:p>
            <w:pPr>
              <w:spacing w:after="0" w:line="252" w:lineRule="auto"/>
            </w:pPr>
            <w:r>
              <w:rPr>
                <w:rFonts w:ascii="Aptos" w:hAnsi="Aptos"/>
                <w:b w:val="0"/>
                <w:color w:val="171713"/>
                <w:sz w:val="14"/>
              </w:rPr>
              <w:t>United States</w:t>
            </w:r>
          </w:p>
        </w:tc>
        <w:tc>
          <w:tcPr>
            <w:tcW w:type="dxa" w:w="1250"/>
            <w:vAlign w:val="top"/>
            <w:tcMar>
              <w:top w:w="80" w:type="dxa"/>
              <w:start w:w="120" w:type="dxa"/>
              <w:bottom w:w="80" w:type="dxa"/>
              <w:end w:w="120" w:type="dxa"/>
            </w:tcMar>
          </w:tcPr>
          <w:p>
            <w:pPr>
              <w:spacing w:after="0" w:line="252" w:lineRule="auto"/>
            </w:pPr>
            <w:r>
              <w:rPr>
                <w:rFonts w:ascii="Aptos" w:hAnsi="Aptos"/>
                <w:b w:val="0"/>
                <w:color w:val="171713"/>
                <w:sz w:val="14"/>
              </w:rPr>
              <w:t>English</w:t>
            </w:r>
          </w:p>
        </w:tc>
        <w:tc>
          <w:tcPr>
            <w:tcW w:type="dxa" w:w="850"/>
            <w:vAlign w:val="top"/>
            <w:tcMar>
              <w:top w:w="80" w:type="dxa"/>
              <w:start w:w="120" w:type="dxa"/>
              <w:bottom w:w="80" w:type="dxa"/>
              <w:end w:w="120" w:type="dxa"/>
            </w:tcMar>
          </w:tcPr>
          <w:p>
            <w:pPr>
              <w:spacing w:after="0" w:line="252" w:lineRule="auto"/>
            </w:pPr>
            <w:r>
              <w:rPr>
                <w:rFonts w:ascii="Aptos" w:hAnsi="Aptos"/>
                <w:b w:val="0"/>
                <w:color w:val="171713"/>
                <w:sz w:val="14"/>
              </w:rPr>
              <w:t>en-US</w:t>
            </w:r>
          </w:p>
        </w:tc>
        <w:tc>
          <w:tcPr>
            <w:tcW w:type="dxa" w:w="2100"/>
            <w:vAlign w:val="top"/>
            <w:tcMar>
              <w:top w:w="80" w:type="dxa"/>
              <w:start w:w="120" w:type="dxa"/>
              <w:bottom w:w="80" w:type="dxa"/>
              <w:end w:w="120" w:type="dxa"/>
            </w:tcMar>
          </w:tcPr>
          <w:p>
            <w:pPr>
              <w:spacing w:after="0" w:line="252" w:lineRule="auto"/>
            </w:pPr>
            <w:r>
              <w:rPr>
                <w:rFonts w:ascii="Aptos" w:hAnsi="Aptos"/>
                <w:b w:val="0"/>
                <w:color w:val="171713"/>
                <w:sz w:val="14"/>
              </w:rPr>
              <w:t>Midtown cafe &amp; deli; Yellow cab pickup; Bryant Park</w:t>
            </w:r>
          </w:p>
        </w:tc>
        <w:tc>
          <w:tcPr>
            <w:tcW w:type="dxa" w:w="1500"/>
            <w:vAlign w:val="top"/>
            <w:tcMar>
              <w:top w:w="80" w:type="dxa"/>
              <w:start w:w="120" w:type="dxa"/>
              <w:bottom w:w="80" w:type="dxa"/>
              <w:end w:w="120" w:type="dxa"/>
            </w:tcMar>
          </w:tcPr>
          <w:p>
            <w:pPr>
              <w:spacing w:after="0" w:line="252" w:lineRule="auto"/>
            </w:pPr>
            <w:r>
              <w:rPr>
                <w:rFonts w:ascii="Aptos" w:hAnsi="Aptos"/>
                <w:b w:val="0"/>
                <w:color w:val="171713"/>
                <w:sz w:val="14"/>
              </w:rPr>
              <w:t>Maya; Theo; Jordan</w:t>
            </w:r>
          </w:p>
        </w:tc>
        <w:tc>
          <w:tcPr>
            <w:tcW w:type="dxa" w:w="1460"/>
            <w:vAlign w:val="top"/>
            <w:tcMar>
              <w:top w:w="80" w:type="dxa"/>
              <w:start w:w="120" w:type="dxa"/>
              <w:bottom w:w="80" w:type="dxa"/>
              <w:end w:w="120" w:type="dxa"/>
            </w:tcMar>
          </w:tcPr>
          <w:p>
            <w:pPr>
              <w:spacing w:after="0" w:line="252" w:lineRule="auto"/>
            </w:pPr>
            <w:r>
              <w:rPr>
                <w:rFonts w:ascii="Aptos" w:hAnsi="Aptos"/>
                <w:b w:val="0"/>
                <w:color w:val="171713"/>
                <w:sz w:val="14"/>
              </w:rPr>
              <w:t>Flagship + cafe run</w:t>
            </w:r>
          </w:p>
        </w:tc>
      </w:tr>
      <w:tr>
        <w:trPr>
          <w:cantSplit/>
        </w:trPr>
        <w:tc>
          <w:tcPr>
            <w:tcW w:type="dxa" w:w="1050"/>
            <w:shd w:fill="F2F1E8"/>
            <w:vAlign w:val="top"/>
            <w:tcMar>
              <w:top w:w="80" w:type="dxa"/>
              <w:start w:w="120" w:type="dxa"/>
              <w:bottom w:w="80" w:type="dxa"/>
              <w:end w:w="120" w:type="dxa"/>
            </w:tcMar>
          </w:tcPr>
          <w:p>
            <w:pPr>
              <w:spacing w:after="0" w:line="252" w:lineRule="auto"/>
            </w:pPr>
            <w:r>
              <w:rPr>
                <w:rFonts w:ascii="Aptos" w:hAnsi="Aptos"/>
                <w:b/>
                <w:color w:val="171713"/>
                <w:sz w:val="14"/>
              </w:rPr>
              <w:t>Beijing</w:t>
            </w:r>
          </w:p>
        </w:tc>
        <w:tc>
          <w:tcPr>
            <w:tcW w:type="dxa" w:w="1150"/>
            <w:shd w:fill="F2F1E8"/>
            <w:vAlign w:val="top"/>
            <w:tcMar>
              <w:top w:w="80" w:type="dxa"/>
              <w:start w:w="120" w:type="dxa"/>
              <w:bottom w:w="80" w:type="dxa"/>
              <w:end w:w="120" w:type="dxa"/>
            </w:tcMar>
          </w:tcPr>
          <w:p>
            <w:pPr>
              <w:spacing w:after="0" w:line="252" w:lineRule="auto"/>
            </w:pPr>
            <w:r>
              <w:rPr>
                <w:rFonts w:ascii="Aptos" w:hAnsi="Aptos"/>
                <w:b w:val="0"/>
                <w:color w:val="171713"/>
                <w:sz w:val="14"/>
              </w:rPr>
              <w:t>China</w:t>
            </w:r>
          </w:p>
        </w:tc>
        <w:tc>
          <w:tcPr>
            <w:tcW w:type="dxa" w:w="1250"/>
            <w:shd w:fill="F2F1E8"/>
            <w:vAlign w:val="top"/>
            <w:tcMar>
              <w:top w:w="80" w:type="dxa"/>
              <w:start w:w="120" w:type="dxa"/>
              <w:bottom w:w="80" w:type="dxa"/>
              <w:end w:w="120" w:type="dxa"/>
            </w:tcMar>
          </w:tcPr>
          <w:p>
            <w:pPr>
              <w:spacing w:after="0" w:line="252" w:lineRule="auto"/>
            </w:pPr>
            <w:r>
              <w:rPr>
                <w:rFonts w:ascii="Aptos" w:hAnsi="Aptos"/>
                <w:b w:val="0"/>
                <w:color w:val="171713"/>
                <w:sz w:val="14"/>
              </w:rPr>
              <w:t>Mandarin Chinese</w:t>
            </w:r>
          </w:p>
        </w:tc>
        <w:tc>
          <w:tcPr>
            <w:tcW w:type="dxa" w:w="850"/>
            <w:shd w:fill="F2F1E8"/>
            <w:vAlign w:val="top"/>
            <w:tcMar>
              <w:top w:w="80" w:type="dxa"/>
              <w:start w:w="120" w:type="dxa"/>
              <w:bottom w:w="80" w:type="dxa"/>
              <w:end w:w="120" w:type="dxa"/>
            </w:tcMar>
          </w:tcPr>
          <w:p>
            <w:pPr>
              <w:spacing w:after="0" w:line="252" w:lineRule="auto"/>
            </w:pPr>
            <w:r>
              <w:rPr>
                <w:rFonts w:ascii="Aptos" w:hAnsi="Aptos"/>
                <w:b w:val="0"/>
                <w:color w:val="171713"/>
                <w:sz w:val="14"/>
              </w:rPr>
              <w:t>zh-CN</w:t>
            </w:r>
          </w:p>
        </w:tc>
        <w:tc>
          <w:tcPr>
            <w:tcW w:type="dxa" w:w="2100"/>
            <w:shd w:fill="F2F1E8"/>
            <w:vAlign w:val="top"/>
            <w:tcMar>
              <w:top w:w="80" w:type="dxa"/>
              <w:start w:w="120" w:type="dxa"/>
              <w:bottom w:w="80" w:type="dxa"/>
              <w:end w:w="120" w:type="dxa"/>
            </w:tcMar>
          </w:tcPr>
          <w:p>
            <w:pPr>
              <w:spacing w:after="0" w:line="252" w:lineRule="auto"/>
            </w:pPr>
            <w:r>
              <w:rPr>
                <w:rFonts w:ascii="Aptos" w:hAnsi="Aptos"/>
                <w:b w:val="0"/>
                <w:color w:val="171713"/>
                <w:sz w:val="14"/>
              </w:rPr>
              <w:t>Hutong tea house; Metro entrance; Morning market</w:t>
            </w:r>
          </w:p>
        </w:tc>
        <w:tc>
          <w:tcPr>
            <w:tcW w:type="dxa" w:w="1500"/>
            <w:shd w:fill="F2F1E8"/>
            <w:vAlign w:val="top"/>
            <w:tcMar>
              <w:top w:w="80" w:type="dxa"/>
              <w:start w:w="120" w:type="dxa"/>
              <w:bottom w:w="80" w:type="dxa"/>
              <w:end w:w="120" w:type="dxa"/>
            </w:tcMar>
          </w:tcPr>
          <w:p>
            <w:pPr>
              <w:spacing w:after="0" w:line="252" w:lineRule="auto"/>
            </w:pPr>
            <w:r>
              <w:rPr>
                <w:rFonts w:ascii="Aptos" w:hAnsi="Aptos"/>
                <w:b w:val="0"/>
                <w:color w:val="171713"/>
                <w:sz w:val="14"/>
              </w:rPr>
              <w:t>Xiaoyu; Wei; Lin</w:t>
            </w:r>
          </w:p>
        </w:tc>
        <w:tc>
          <w:tcPr>
            <w:tcW w:type="dxa" w:w="1460"/>
            <w:shd w:fill="F2F1E8"/>
            <w:vAlign w:val="top"/>
            <w:tcMar>
              <w:top w:w="80" w:type="dxa"/>
              <w:start w:w="120" w:type="dxa"/>
              <w:bottom w:w="80" w:type="dxa"/>
              <w:end w:w="120" w:type="dxa"/>
            </w:tcMar>
          </w:tcPr>
          <w:p>
            <w:pPr>
              <w:spacing w:after="0" w:line="252" w:lineRule="auto"/>
            </w:pPr>
            <w:r>
              <w:rPr>
                <w:rFonts w:ascii="Aptos" w:hAnsi="Aptos"/>
                <w:b w:val="0"/>
                <w:color w:val="171713"/>
                <w:sz w:val="14"/>
              </w:rPr>
              <w:t>Generic street run</w:t>
            </w:r>
          </w:p>
        </w:tc>
      </w:tr>
      <w:tr>
        <w:trPr>
          <w:cantSplit/>
        </w:trPr>
        <w:tc>
          <w:tcPr>
            <w:tcW w:type="dxa" w:w="1050"/>
            <w:vAlign w:val="top"/>
            <w:tcMar>
              <w:top w:w="80" w:type="dxa"/>
              <w:start w:w="120" w:type="dxa"/>
              <w:bottom w:w="80" w:type="dxa"/>
              <w:end w:w="120" w:type="dxa"/>
            </w:tcMar>
          </w:tcPr>
          <w:p>
            <w:pPr>
              <w:spacing w:after="0" w:line="252" w:lineRule="auto"/>
            </w:pPr>
            <w:r>
              <w:rPr>
                <w:rFonts w:ascii="Aptos" w:hAnsi="Aptos"/>
                <w:b/>
                <w:color w:val="171713"/>
                <w:sz w:val="14"/>
              </w:rPr>
              <w:t>Delhi</w:t>
            </w:r>
          </w:p>
        </w:tc>
        <w:tc>
          <w:tcPr>
            <w:tcW w:type="dxa" w:w="1150"/>
            <w:vAlign w:val="top"/>
            <w:tcMar>
              <w:top w:w="80" w:type="dxa"/>
              <w:start w:w="120" w:type="dxa"/>
              <w:bottom w:w="80" w:type="dxa"/>
              <w:end w:w="120" w:type="dxa"/>
            </w:tcMar>
          </w:tcPr>
          <w:p>
            <w:pPr>
              <w:spacing w:after="0" w:line="252" w:lineRule="auto"/>
            </w:pPr>
            <w:r>
              <w:rPr>
                <w:rFonts w:ascii="Aptos" w:hAnsi="Aptos"/>
                <w:b w:val="0"/>
                <w:color w:val="171713"/>
                <w:sz w:val="14"/>
              </w:rPr>
              <w:t>India</w:t>
            </w:r>
          </w:p>
        </w:tc>
        <w:tc>
          <w:tcPr>
            <w:tcW w:type="dxa" w:w="1250"/>
            <w:vAlign w:val="top"/>
            <w:tcMar>
              <w:top w:w="80" w:type="dxa"/>
              <w:start w:w="120" w:type="dxa"/>
              <w:bottom w:w="80" w:type="dxa"/>
              <w:end w:w="120" w:type="dxa"/>
            </w:tcMar>
          </w:tcPr>
          <w:p>
            <w:pPr>
              <w:spacing w:after="0" w:line="252" w:lineRule="auto"/>
            </w:pPr>
            <w:r>
              <w:rPr>
                <w:rFonts w:ascii="Aptos" w:hAnsi="Aptos"/>
                <w:b w:val="0"/>
                <w:color w:val="171713"/>
                <w:sz w:val="14"/>
              </w:rPr>
              <w:t>Hindi</w:t>
            </w:r>
          </w:p>
        </w:tc>
        <w:tc>
          <w:tcPr>
            <w:tcW w:type="dxa" w:w="850"/>
            <w:vAlign w:val="top"/>
            <w:tcMar>
              <w:top w:w="80" w:type="dxa"/>
              <w:start w:w="120" w:type="dxa"/>
              <w:bottom w:w="80" w:type="dxa"/>
              <w:end w:w="120" w:type="dxa"/>
            </w:tcMar>
          </w:tcPr>
          <w:p>
            <w:pPr>
              <w:spacing w:after="0" w:line="252" w:lineRule="auto"/>
            </w:pPr>
            <w:r>
              <w:rPr>
                <w:rFonts w:ascii="Aptos" w:hAnsi="Aptos"/>
                <w:b w:val="0"/>
                <w:color w:val="171713"/>
                <w:sz w:val="14"/>
              </w:rPr>
              <w:t>hi-IN</w:t>
            </w:r>
          </w:p>
        </w:tc>
        <w:tc>
          <w:tcPr>
            <w:tcW w:type="dxa" w:w="2100"/>
            <w:vAlign w:val="top"/>
            <w:tcMar>
              <w:top w:w="80" w:type="dxa"/>
              <w:start w:w="120" w:type="dxa"/>
              <w:bottom w:w="80" w:type="dxa"/>
              <w:end w:w="120" w:type="dxa"/>
            </w:tcMar>
          </w:tcPr>
          <w:p>
            <w:pPr>
              <w:spacing w:after="0" w:line="252" w:lineRule="auto"/>
            </w:pPr>
            <w:r>
              <w:rPr>
                <w:rFonts w:ascii="Aptos" w:hAnsi="Aptos"/>
                <w:b w:val="0"/>
                <w:color w:val="171713"/>
                <w:sz w:val="14"/>
              </w:rPr>
              <w:t>Chai stall; Metro concourse; Chandni Chowk</w:t>
            </w:r>
          </w:p>
        </w:tc>
        <w:tc>
          <w:tcPr>
            <w:tcW w:type="dxa" w:w="1500"/>
            <w:vAlign w:val="top"/>
            <w:tcMar>
              <w:top w:w="80" w:type="dxa"/>
              <w:start w:w="120" w:type="dxa"/>
              <w:bottom w:w="80" w:type="dxa"/>
              <w:end w:w="120" w:type="dxa"/>
            </w:tcMar>
          </w:tcPr>
          <w:p>
            <w:pPr>
              <w:spacing w:after="0" w:line="252" w:lineRule="auto"/>
            </w:pPr>
            <w:r>
              <w:rPr>
                <w:rFonts w:ascii="Aptos" w:hAnsi="Aptos"/>
                <w:b w:val="0"/>
                <w:color w:val="171713"/>
                <w:sz w:val="14"/>
              </w:rPr>
              <w:t>Aarav; Naina; Kabir</w:t>
            </w:r>
          </w:p>
        </w:tc>
        <w:tc>
          <w:tcPr>
            <w:tcW w:type="dxa" w:w="1460"/>
            <w:vAlign w:val="top"/>
            <w:tcMar>
              <w:top w:w="80" w:type="dxa"/>
              <w:start w:w="120" w:type="dxa"/>
              <w:bottom w:w="80" w:type="dxa"/>
              <w:end w:w="120" w:type="dxa"/>
            </w:tcMar>
          </w:tcPr>
          <w:p>
            <w:pPr>
              <w:spacing w:after="0" w:line="252" w:lineRule="auto"/>
            </w:pPr>
            <w:r>
              <w:rPr>
                <w:rFonts w:ascii="Aptos" w:hAnsi="Aptos"/>
                <w:b w:val="0"/>
                <w:color w:val="171713"/>
                <w:sz w:val="14"/>
              </w:rPr>
              <w:t>Generic street run</w:t>
            </w:r>
          </w:p>
        </w:tc>
      </w:tr>
      <w:tr>
        <w:trPr>
          <w:cantSplit/>
        </w:trPr>
        <w:tc>
          <w:tcPr>
            <w:tcW w:type="dxa" w:w="1050"/>
            <w:shd w:fill="F2F1E8"/>
            <w:vAlign w:val="top"/>
            <w:tcMar>
              <w:top w:w="80" w:type="dxa"/>
              <w:start w:w="120" w:type="dxa"/>
              <w:bottom w:w="80" w:type="dxa"/>
              <w:end w:w="120" w:type="dxa"/>
            </w:tcMar>
          </w:tcPr>
          <w:p>
            <w:pPr>
              <w:spacing w:after="0" w:line="252" w:lineRule="auto"/>
            </w:pPr>
            <w:r>
              <w:rPr>
                <w:rFonts w:ascii="Aptos" w:hAnsi="Aptos"/>
                <w:b/>
                <w:color w:val="171713"/>
                <w:sz w:val="14"/>
              </w:rPr>
              <w:t>Madrid</w:t>
            </w:r>
          </w:p>
        </w:tc>
        <w:tc>
          <w:tcPr>
            <w:tcW w:type="dxa" w:w="1150"/>
            <w:shd w:fill="F2F1E8"/>
            <w:vAlign w:val="top"/>
            <w:tcMar>
              <w:top w:w="80" w:type="dxa"/>
              <w:start w:w="120" w:type="dxa"/>
              <w:bottom w:w="80" w:type="dxa"/>
              <w:end w:w="120" w:type="dxa"/>
            </w:tcMar>
          </w:tcPr>
          <w:p>
            <w:pPr>
              <w:spacing w:after="0" w:line="252" w:lineRule="auto"/>
            </w:pPr>
            <w:r>
              <w:rPr>
                <w:rFonts w:ascii="Aptos" w:hAnsi="Aptos"/>
                <w:b w:val="0"/>
                <w:color w:val="171713"/>
                <w:sz w:val="14"/>
              </w:rPr>
              <w:t>Spain</w:t>
            </w:r>
          </w:p>
        </w:tc>
        <w:tc>
          <w:tcPr>
            <w:tcW w:type="dxa" w:w="1250"/>
            <w:shd w:fill="F2F1E8"/>
            <w:vAlign w:val="top"/>
            <w:tcMar>
              <w:top w:w="80" w:type="dxa"/>
              <w:start w:w="120" w:type="dxa"/>
              <w:bottom w:w="80" w:type="dxa"/>
              <w:end w:w="120" w:type="dxa"/>
            </w:tcMar>
          </w:tcPr>
          <w:p>
            <w:pPr>
              <w:spacing w:after="0" w:line="252" w:lineRule="auto"/>
            </w:pPr>
            <w:r>
              <w:rPr>
                <w:rFonts w:ascii="Aptos" w:hAnsi="Aptos"/>
                <w:b w:val="0"/>
                <w:color w:val="171713"/>
                <w:sz w:val="14"/>
              </w:rPr>
              <w:t>Spanish</w:t>
            </w:r>
          </w:p>
        </w:tc>
        <w:tc>
          <w:tcPr>
            <w:tcW w:type="dxa" w:w="850"/>
            <w:shd w:fill="F2F1E8"/>
            <w:vAlign w:val="top"/>
            <w:tcMar>
              <w:top w:w="80" w:type="dxa"/>
              <w:start w:w="120" w:type="dxa"/>
              <w:bottom w:w="80" w:type="dxa"/>
              <w:end w:w="120" w:type="dxa"/>
            </w:tcMar>
          </w:tcPr>
          <w:p>
            <w:pPr>
              <w:spacing w:after="0" w:line="252" w:lineRule="auto"/>
            </w:pPr>
            <w:r>
              <w:rPr>
                <w:rFonts w:ascii="Aptos" w:hAnsi="Aptos"/>
                <w:b w:val="0"/>
                <w:color w:val="171713"/>
                <w:sz w:val="14"/>
              </w:rPr>
              <w:t>es-ES</w:t>
            </w:r>
          </w:p>
        </w:tc>
        <w:tc>
          <w:tcPr>
            <w:tcW w:type="dxa" w:w="2100"/>
            <w:shd w:fill="F2F1E8"/>
            <w:vAlign w:val="top"/>
            <w:tcMar>
              <w:top w:w="80" w:type="dxa"/>
              <w:start w:w="120" w:type="dxa"/>
              <w:bottom w:w="80" w:type="dxa"/>
              <w:end w:w="120" w:type="dxa"/>
            </w:tcMar>
          </w:tcPr>
          <w:p>
            <w:pPr>
              <w:spacing w:after="0" w:line="252" w:lineRule="auto"/>
            </w:pPr>
            <w:r>
              <w:rPr>
                <w:rFonts w:ascii="Aptos" w:hAnsi="Aptos"/>
                <w:b w:val="0"/>
                <w:color w:val="171713"/>
                <w:sz w:val="14"/>
              </w:rPr>
              <w:t>Cafe Lucia; Taxi plaza; El Rastro</w:t>
            </w:r>
          </w:p>
        </w:tc>
        <w:tc>
          <w:tcPr>
            <w:tcW w:type="dxa" w:w="1500"/>
            <w:shd w:fill="F2F1E8"/>
            <w:vAlign w:val="top"/>
            <w:tcMar>
              <w:top w:w="80" w:type="dxa"/>
              <w:start w:w="120" w:type="dxa"/>
              <w:bottom w:w="80" w:type="dxa"/>
              <w:end w:w="120" w:type="dxa"/>
            </w:tcMar>
          </w:tcPr>
          <w:p>
            <w:pPr>
              <w:spacing w:after="0" w:line="252" w:lineRule="auto"/>
            </w:pPr>
            <w:r>
              <w:rPr>
                <w:rFonts w:ascii="Aptos" w:hAnsi="Aptos"/>
                <w:b w:val="0"/>
                <w:color w:val="171713"/>
                <w:sz w:val="14"/>
              </w:rPr>
              <w:t>Lucia; Mateo; Sofia</w:t>
            </w:r>
          </w:p>
        </w:tc>
        <w:tc>
          <w:tcPr>
            <w:tcW w:type="dxa" w:w="1460"/>
            <w:shd w:fill="F2F1E8"/>
            <w:vAlign w:val="top"/>
            <w:tcMar>
              <w:top w:w="80" w:type="dxa"/>
              <w:start w:w="120" w:type="dxa"/>
              <w:bottom w:w="80" w:type="dxa"/>
              <w:end w:w="120" w:type="dxa"/>
            </w:tcMar>
          </w:tcPr>
          <w:p>
            <w:pPr>
              <w:spacing w:after="0" w:line="252" w:lineRule="auto"/>
            </w:pPr>
            <w:r>
              <w:rPr>
                <w:rFonts w:ascii="Aptos" w:hAnsi="Aptos"/>
                <w:b w:val="0"/>
                <w:color w:val="171713"/>
                <w:sz w:val="14"/>
              </w:rPr>
              <w:t>Flagship + cafe run</w:t>
            </w:r>
          </w:p>
        </w:tc>
      </w:tr>
      <w:tr>
        <w:trPr>
          <w:cantSplit/>
        </w:trPr>
        <w:tc>
          <w:tcPr>
            <w:tcW w:type="dxa" w:w="1050"/>
            <w:vAlign w:val="top"/>
            <w:tcMar>
              <w:top w:w="80" w:type="dxa"/>
              <w:start w:w="120" w:type="dxa"/>
              <w:bottom w:w="80" w:type="dxa"/>
              <w:end w:w="120" w:type="dxa"/>
            </w:tcMar>
          </w:tcPr>
          <w:p>
            <w:pPr>
              <w:spacing w:after="0" w:line="252" w:lineRule="auto"/>
            </w:pPr>
            <w:r>
              <w:rPr>
                <w:rFonts w:ascii="Aptos" w:hAnsi="Aptos"/>
                <w:b/>
                <w:color w:val="171713"/>
                <w:sz w:val="14"/>
              </w:rPr>
              <w:t>Paris</w:t>
            </w:r>
          </w:p>
        </w:tc>
        <w:tc>
          <w:tcPr>
            <w:tcW w:type="dxa" w:w="1150"/>
            <w:vAlign w:val="top"/>
            <w:tcMar>
              <w:top w:w="80" w:type="dxa"/>
              <w:start w:w="120" w:type="dxa"/>
              <w:bottom w:w="80" w:type="dxa"/>
              <w:end w:w="120" w:type="dxa"/>
            </w:tcMar>
          </w:tcPr>
          <w:p>
            <w:pPr>
              <w:spacing w:after="0" w:line="252" w:lineRule="auto"/>
            </w:pPr>
            <w:r>
              <w:rPr>
                <w:rFonts w:ascii="Aptos" w:hAnsi="Aptos"/>
                <w:b w:val="0"/>
                <w:color w:val="171713"/>
                <w:sz w:val="14"/>
              </w:rPr>
              <w:t>France</w:t>
            </w:r>
          </w:p>
        </w:tc>
        <w:tc>
          <w:tcPr>
            <w:tcW w:type="dxa" w:w="1250"/>
            <w:vAlign w:val="top"/>
            <w:tcMar>
              <w:top w:w="80" w:type="dxa"/>
              <w:start w:w="120" w:type="dxa"/>
              <w:bottom w:w="80" w:type="dxa"/>
              <w:end w:w="120" w:type="dxa"/>
            </w:tcMar>
          </w:tcPr>
          <w:p>
            <w:pPr>
              <w:spacing w:after="0" w:line="252" w:lineRule="auto"/>
            </w:pPr>
            <w:r>
              <w:rPr>
                <w:rFonts w:ascii="Aptos" w:hAnsi="Aptos"/>
                <w:b w:val="0"/>
                <w:color w:val="171713"/>
                <w:sz w:val="14"/>
              </w:rPr>
              <w:t>French</w:t>
            </w:r>
          </w:p>
        </w:tc>
        <w:tc>
          <w:tcPr>
            <w:tcW w:type="dxa" w:w="850"/>
            <w:vAlign w:val="top"/>
            <w:tcMar>
              <w:top w:w="80" w:type="dxa"/>
              <w:start w:w="120" w:type="dxa"/>
              <w:bottom w:w="80" w:type="dxa"/>
              <w:end w:w="120" w:type="dxa"/>
            </w:tcMar>
          </w:tcPr>
          <w:p>
            <w:pPr>
              <w:spacing w:after="0" w:line="252" w:lineRule="auto"/>
            </w:pPr>
            <w:r>
              <w:rPr>
                <w:rFonts w:ascii="Aptos" w:hAnsi="Aptos"/>
                <w:b w:val="0"/>
                <w:color w:val="171713"/>
                <w:sz w:val="14"/>
              </w:rPr>
              <w:t>fr-FR</w:t>
            </w:r>
          </w:p>
        </w:tc>
        <w:tc>
          <w:tcPr>
            <w:tcW w:type="dxa" w:w="2100"/>
            <w:vAlign w:val="top"/>
            <w:tcMar>
              <w:top w:w="80" w:type="dxa"/>
              <w:start w:w="120" w:type="dxa"/>
              <w:bottom w:w="80" w:type="dxa"/>
              <w:end w:w="120" w:type="dxa"/>
            </w:tcMar>
          </w:tcPr>
          <w:p>
            <w:pPr>
              <w:spacing w:after="0" w:line="252" w:lineRule="auto"/>
            </w:pPr>
            <w:r>
              <w:rPr>
                <w:rFonts w:ascii="Aptos" w:hAnsi="Aptos"/>
                <w:b w:val="0"/>
                <w:color w:val="171713"/>
                <w:sz w:val="14"/>
              </w:rPr>
              <w:t>Corner cafe; Seine bookseller; Street market</w:t>
            </w:r>
          </w:p>
        </w:tc>
        <w:tc>
          <w:tcPr>
            <w:tcW w:type="dxa" w:w="1500"/>
            <w:vAlign w:val="top"/>
            <w:tcMar>
              <w:top w:w="80" w:type="dxa"/>
              <w:start w:w="120" w:type="dxa"/>
              <w:bottom w:w="80" w:type="dxa"/>
              <w:end w:w="120" w:type="dxa"/>
            </w:tcMar>
          </w:tcPr>
          <w:p>
            <w:pPr>
              <w:spacing w:after="0" w:line="252" w:lineRule="auto"/>
            </w:pPr>
            <w:r>
              <w:rPr>
                <w:rFonts w:ascii="Aptos" w:hAnsi="Aptos"/>
                <w:b w:val="0"/>
                <w:color w:val="171713"/>
                <w:sz w:val="14"/>
              </w:rPr>
              <w:t>Camille; Luc; Amelie</w:t>
            </w:r>
          </w:p>
        </w:tc>
        <w:tc>
          <w:tcPr>
            <w:tcW w:type="dxa" w:w="1460"/>
            <w:vAlign w:val="top"/>
            <w:tcMar>
              <w:top w:w="80" w:type="dxa"/>
              <w:start w:w="120" w:type="dxa"/>
              <w:bottom w:w="80" w:type="dxa"/>
              <w:end w:w="120" w:type="dxa"/>
            </w:tcMar>
          </w:tcPr>
          <w:p>
            <w:pPr>
              <w:spacing w:after="0" w:line="252" w:lineRule="auto"/>
            </w:pPr>
            <w:r>
              <w:rPr>
                <w:rFonts w:ascii="Aptos" w:hAnsi="Aptos"/>
                <w:b w:val="0"/>
                <w:color w:val="171713"/>
                <w:sz w:val="14"/>
              </w:rPr>
              <w:t>Flagship</w:t>
            </w:r>
          </w:p>
        </w:tc>
      </w:tr>
      <w:tr>
        <w:trPr>
          <w:cantSplit/>
        </w:trPr>
        <w:tc>
          <w:tcPr>
            <w:tcW w:type="dxa" w:w="1050"/>
            <w:shd w:fill="F2F1E8"/>
            <w:vAlign w:val="top"/>
            <w:tcMar>
              <w:top w:w="80" w:type="dxa"/>
              <w:start w:w="120" w:type="dxa"/>
              <w:bottom w:w="80" w:type="dxa"/>
              <w:end w:w="120" w:type="dxa"/>
            </w:tcMar>
          </w:tcPr>
          <w:p>
            <w:pPr>
              <w:spacing w:after="0" w:line="252" w:lineRule="auto"/>
            </w:pPr>
            <w:r>
              <w:rPr>
                <w:rFonts w:ascii="Aptos" w:hAnsi="Aptos"/>
                <w:b/>
                <w:color w:val="171713"/>
                <w:sz w:val="14"/>
              </w:rPr>
              <w:t>Cairo</w:t>
            </w:r>
          </w:p>
        </w:tc>
        <w:tc>
          <w:tcPr>
            <w:tcW w:type="dxa" w:w="1150"/>
            <w:shd w:fill="F2F1E8"/>
            <w:vAlign w:val="top"/>
            <w:tcMar>
              <w:top w:w="80" w:type="dxa"/>
              <w:start w:w="120" w:type="dxa"/>
              <w:bottom w:w="80" w:type="dxa"/>
              <w:end w:w="120" w:type="dxa"/>
            </w:tcMar>
          </w:tcPr>
          <w:p>
            <w:pPr>
              <w:spacing w:after="0" w:line="252" w:lineRule="auto"/>
            </w:pPr>
            <w:r>
              <w:rPr>
                <w:rFonts w:ascii="Aptos" w:hAnsi="Aptos"/>
                <w:b w:val="0"/>
                <w:color w:val="171713"/>
                <w:sz w:val="14"/>
              </w:rPr>
              <w:t>Egypt</w:t>
            </w:r>
          </w:p>
        </w:tc>
        <w:tc>
          <w:tcPr>
            <w:tcW w:type="dxa" w:w="1250"/>
            <w:shd w:fill="F2F1E8"/>
            <w:vAlign w:val="top"/>
            <w:tcMar>
              <w:top w:w="80" w:type="dxa"/>
              <w:start w:w="120" w:type="dxa"/>
              <w:bottom w:w="80" w:type="dxa"/>
              <w:end w:w="120" w:type="dxa"/>
            </w:tcMar>
          </w:tcPr>
          <w:p>
            <w:pPr>
              <w:spacing w:after="0" w:line="252" w:lineRule="auto"/>
            </w:pPr>
            <w:r>
              <w:rPr>
                <w:rFonts w:ascii="Aptos" w:hAnsi="Aptos"/>
                <w:b w:val="0"/>
                <w:color w:val="171713"/>
                <w:sz w:val="14"/>
              </w:rPr>
              <w:t>Arabic</w:t>
            </w:r>
          </w:p>
        </w:tc>
        <w:tc>
          <w:tcPr>
            <w:tcW w:type="dxa" w:w="850"/>
            <w:shd w:fill="F2F1E8"/>
            <w:vAlign w:val="top"/>
            <w:tcMar>
              <w:top w:w="80" w:type="dxa"/>
              <w:start w:w="120" w:type="dxa"/>
              <w:bottom w:w="80" w:type="dxa"/>
              <w:end w:w="120" w:type="dxa"/>
            </w:tcMar>
          </w:tcPr>
          <w:p>
            <w:pPr>
              <w:spacing w:after="0" w:line="252" w:lineRule="auto"/>
            </w:pPr>
            <w:r>
              <w:rPr>
                <w:rFonts w:ascii="Aptos" w:hAnsi="Aptos"/>
                <w:b w:val="0"/>
                <w:color w:val="171713"/>
                <w:sz w:val="14"/>
              </w:rPr>
              <w:t>ar-EG</w:t>
            </w:r>
          </w:p>
        </w:tc>
        <w:tc>
          <w:tcPr>
            <w:tcW w:type="dxa" w:w="2100"/>
            <w:shd w:fill="F2F1E8"/>
            <w:vAlign w:val="top"/>
            <w:tcMar>
              <w:top w:w="80" w:type="dxa"/>
              <w:start w:w="120" w:type="dxa"/>
              <w:bottom w:w="80" w:type="dxa"/>
              <w:end w:w="120" w:type="dxa"/>
            </w:tcMar>
          </w:tcPr>
          <w:p>
            <w:pPr>
              <w:spacing w:after="0" w:line="252" w:lineRule="auto"/>
            </w:pPr>
            <w:r>
              <w:rPr>
                <w:rFonts w:ascii="Aptos" w:hAnsi="Aptos"/>
                <w:b w:val="0"/>
                <w:color w:val="171713"/>
                <w:sz w:val="14"/>
              </w:rPr>
              <w:t>Ahwa cafe; Nile promenade; Khan market</w:t>
            </w:r>
          </w:p>
        </w:tc>
        <w:tc>
          <w:tcPr>
            <w:tcW w:type="dxa" w:w="1500"/>
            <w:shd w:fill="F2F1E8"/>
            <w:vAlign w:val="top"/>
            <w:tcMar>
              <w:top w:w="80" w:type="dxa"/>
              <w:start w:w="120" w:type="dxa"/>
              <w:bottom w:w="80" w:type="dxa"/>
              <w:end w:w="120" w:type="dxa"/>
            </w:tcMar>
          </w:tcPr>
          <w:p>
            <w:pPr>
              <w:spacing w:after="0" w:line="252" w:lineRule="auto"/>
            </w:pPr>
            <w:r>
              <w:rPr>
                <w:rFonts w:ascii="Aptos" w:hAnsi="Aptos"/>
                <w:b w:val="0"/>
                <w:color w:val="171713"/>
                <w:sz w:val="14"/>
              </w:rPr>
              <w:t>Layla; Omar; Nour</w:t>
            </w:r>
          </w:p>
        </w:tc>
        <w:tc>
          <w:tcPr>
            <w:tcW w:type="dxa" w:w="1460"/>
            <w:shd w:fill="F2F1E8"/>
            <w:vAlign w:val="top"/>
            <w:tcMar>
              <w:top w:w="80" w:type="dxa"/>
              <w:start w:w="120" w:type="dxa"/>
              <w:bottom w:w="80" w:type="dxa"/>
              <w:end w:w="120" w:type="dxa"/>
            </w:tcMar>
          </w:tcPr>
          <w:p>
            <w:pPr>
              <w:spacing w:after="0" w:line="252" w:lineRule="auto"/>
            </w:pPr>
            <w:r>
              <w:rPr>
                <w:rFonts w:ascii="Aptos" w:hAnsi="Aptos"/>
                <w:b w:val="0"/>
                <w:color w:val="171713"/>
                <w:sz w:val="14"/>
              </w:rPr>
              <w:t>Generic street run</w:t>
            </w:r>
          </w:p>
        </w:tc>
      </w:tr>
      <w:tr>
        <w:trPr>
          <w:cantSplit/>
        </w:trPr>
        <w:tc>
          <w:tcPr>
            <w:tcW w:type="dxa" w:w="1050"/>
            <w:vAlign w:val="top"/>
            <w:tcMar>
              <w:top w:w="80" w:type="dxa"/>
              <w:start w:w="120" w:type="dxa"/>
              <w:bottom w:w="80" w:type="dxa"/>
              <w:end w:w="120" w:type="dxa"/>
            </w:tcMar>
          </w:tcPr>
          <w:p>
            <w:pPr>
              <w:spacing w:after="0" w:line="252" w:lineRule="auto"/>
            </w:pPr>
            <w:r>
              <w:rPr>
                <w:rFonts w:ascii="Aptos" w:hAnsi="Aptos"/>
                <w:b/>
                <w:color w:val="171713"/>
                <w:sz w:val="14"/>
              </w:rPr>
              <w:t>Dhaka</w:t>
            </w:r>
          </w:p>
        </w:tc>
        <w:tc>
          <w:tcPr>
            <w:tcW w:type="dxa" w:w="1150"/>
            <w:vAlign w:val="top"/>
            <w:tcMar>
              <w:top w:w="80" w:type="dxa"/>
              <w:start w:w="120" w:type="dxa"/>
              <w:bottom w:w="80" w:type="dxa"/>
              <w:end w:w="120" w:type="dxa"/>
            </w:tcMar>
          </w:tcPr>
          <w:p>
            <w:pPr>
              <w:spacing w:after="0" w:line="252" w:lineRule="auto"/>
            </w:pPr>
            <w:r>
              <w:rPr>
                <w:rFonts w:ascii="Aptos" w:hAnsi="Aptos"/>
                <w:b w:val="0"/>
                <w:color w:val="171713"/>
                <w:sz w:val="14"/>
              </w:rPr>
              <w:t>Bangladesh</w:t>
            </w:r>
          </w:p>
        </w:tc>
        <w:tc>
          <w:tcPr>
            <w:tcW w:type="dxa" w:w="1250"/>
            <w:vAlign w:val="top"/>
            <w:tcMar>
              <w:top w:w="80" w:type="dxa"/>
              <w:start w:w="120" w:type="dxa"/>
              <w:bottom w:w="80" w:type="dxa"/>
              <w:end w:w="120" w:type="dxa"/>
            </w:tcMar>
          </w:tcPr>
          <w:p>
            <w:pPr>
              <w:spacing w:after="0" w:line="252" w:lineRule="auto"/>
            </w:pPr>
            <w:r>
              <w:rPr>
                <w:rFonts w:ascii="Aptos" w:hAnsi="Aptos"/>
                <w:b w:val="0"/>
                <w:color w:val="171713"/>
                <w:sz w:val="14"/>
              </w:rPr>
              <w:t>Bengali</w:t>
            </w:r>
          </w:p>
        </w:tc>
        <w:tc>
          <w:tcPr>
            <w:tcW w:type="dxa" w:w="850"/>
            <w:vAlign w:val="top"/>
            <w:tcMar>
              <w:top w:w="80" w:type="dxa"/>
              <w:start w:w="120" w:type="dxa"/>
              <w:bottom w:w="80" w:type="dxa"/>
              <w:end w:w="120" w:type="dxa"/>
            </w:tcMar>
          </w:tcPr>
          <w:p>
            <w:pPr>
              <w:spacing w:after="0" w:line="252" w:lineRule="auto"/>
            </w:pPr>
            <w:r>
              <w:rPr>
                <w:rFonts w:ascii="Aptos" w:hAnsi="Aptos"/>
                <w:b w:val="0"/>
                <w:color w:val="171713"/>
                <w:sz w:val="14"/>
              </w:rPr>
              <w:t>bn-BD</w:t>
            </w:r>
          </w:p>
        </w:tc>
        <w:tc>
          <w:tcPr>
            <w:tcW w:type="dxa" w:w="2100"/>
            <w:vAlign w:val="top"/>
            <w:tcMar>
              <w:top w:w="80" w:type="dxa"/>
              <w:start w:w="120" w:type="dxa"/>
              <w:bottom w:w="80" w:type="dxa"/>
              <w:end w:w="120" w:type="dxa"/>
            </w:tcMar>
          </w:tcPr>
          <w:p>
            <w:pPr>
              <w:spacing w:after="0" w:line="252" w:lineRule="auto"/>
            </w:pPr>
            <w:r>
              <w:rPr>
                <w:rFonts w:ascii="Aptos" w:hAnsi="Aptos"/>
                <w:b w:val="0"/>
                <w:color w:val="171713"/>
                <w:sz w:val="14"/>
              </w:rPr>
              <w:t>Tea cabin; Rickshaw stand; New Market</w:t>
            </w:r>
          </w:p>
        </w:tc>
        <w:tc>
          <w:tcPr>
            <w:tcW w:type="dxa" w:w="1500"/>
            <w:vAlign w:val="top"/>
            <w:tcMar>
              <w:top w:w="80" w:type="dxa"/>
              <w:start w:w="120" w:type="dxa"/>
              <w:bottom w:w="80" w:type="dxa"/>
              <w:end w:w="120" w:type="dxa"/>
            </w:tcMar>
          </w:tcPr>
          <w:p>
            <w:pPr>
              <w:spacing w:after="0" w:line="252" w:lineRule="auto"/>
            </w:pPr>
            <w:r>
              <w:rPr>
                <w:rFonts w:ascii="Aptos" w:hAnsi="Aptos"/>
                <w:b w:val="0"/>
                <w:color w:val="171713"/>
                <w:sz w:val="14"/>
              </w:rPr>
              <w:t>Asha; Rafi; Mitu</w:t>
            </w:r>
          </w:p>
        </w:tc>
        <w:tc>
          <w:tcPr>
            <w:tcW w:type="dxa" w:w="1460"/>
            <w:vAlign w:val="top"/>
            <w:tcMar>
              <w:top w:w="80" w:type="dxa"/>
              <w:start w:w="120" w:type="dxa"/>
              <w:bottom w:w="80" w:type="dxa"/>
              <w:end w:w="120" w:type="dxa"/>
            </w:tcMar>
          </w:tcPr>
          <w:p>
            <w:pPr>
              <w:spacing w:after="0" w:line="252" w:lineRule="auto"/>
            </w:pPr>
            <w:r>
              <w:rPr>
                <w:rFonts w:ascii="Aptos" w:hAnsi="Aptos"/>
                <w:b w:val="0"/>
                <w:color w:val="171713"/>
                <w:sz w:val="14"/>
              </w:rPr>
              <w:t>Generic street run</w:t>
            </w:r>
          </w:p>
        </w:tc>
      </w:tr>
      <w:tr>
        <w:trPr>
          <w:cantSplit/>
        </w:trPr>
        <w:tc>
          <w:tcPr>
            <w:tcW w:type="dxa" w:w="1050"/>
            <w:shd w:fill="F2F1E8"/>
            <w:vAlign w:val="top"/>
            <w:tcMar>
              <w:top w:w="80" w:type="dxa"/>
              <w:start w:w="120" w:type="dxa"/>
              <w:bottom w:w="80" w:type="dxa"/>
              <w:end w:w="120" w:type="dxa"/>
            </w:tcMar>
          </w:tcPr>
          <w:p>
            <w:pPr>
              <w:spacing w:after="0" w:line="252" w:lineRule="auto"/>
            </w:pPr>
            <w:r>
              <w:rPr>
                <w:rFonts w:ascii="Aptos" w:hAnsi="Aptos"/>
                <w:b/>
                <w:color w:val="171713"/>
                <w:sz w:val="14"/>
              </w:rPr>
              <w:t>Sao Paulo</w:t>
            </w:r>
          </w:p>
        </w:tc>
        <w:tc>
          <w:tcPr>
            <w:tcW w:type="dxa" w:w="1150"/>
            <w:shd w:fill="F2F1E8"/>
            <w:vAlign w:val="top"/>
            <w:tcMar>
              <w:top w:w="80" w:type="dxa"/>
              <w:start w:w="120" w:type="dxa"/>
              <w:bottom w:w="80" w:type="dxa"/>
              <w:end w:w="120" w:type="dxa"/>
            </w:tcMar>
          </w:tcPr>
          <w:p>
            <w:pPr>
              <w:spacing w:after="0" w:line="252" w:lineRule="auto"/>
            </w:pPr>
            <w:r>
              <w:rPr>
                <w:rFonts w:ascii="Aptos" w:hAnsi="Aptos"/>
                <w:b w:val="0"/>
                <w:color w:val="171713"/>
                <w:sz w:val="14"/>
              </w:rPr>
              <w:t>Brazil</w:t>
            </w:r>
          </w:p>
        </w:tc>
        <w:tc>
          <w:tcPr>
            <w:tcW w:type="dxa" w:w="1250"/>
            <w:shd w:fill="F2F1E8"/>
            <w:vAlign w:val="top"/>
            <w:tcMar>
              <w:top w:w="80" w:type="dxa"/>
              <w:start w:w="120" w:type="dxa"/>
              <w:bottom w:w="80" w:type="dxa"/>
              <w:end w:w="120" w:type="dxa"/>
            </w:tcMar>
          </w:tcPr>
          <w:p>
            <w:pPr>
              <w:spacing w:after="0" w:line="252" w:lineRule="auto"/>
            </w:pPr>
            <w:r>
              <w:rPr>
                <w:rFonts w:ascii="Aptos" w:hAnsi="Aptos"/>
                <w:b w:val="0"/>
                <w:color w:val="171713"/>
                <w:sz w:val="14"/>
              </w:rPr>
              <w:t>Portuguese</w:t>
            </w:r>
          </w:p>
        </w:tc>
        <w:tc>
          <w:tcPr>
            <w:tcW w:type="dxa" w:w="850"/>
            <w:shd w:fill="F2F1E8"/>
            <w:vAlign w:val="top"/>
            <w:tcMar>
              <w:top w:w="80" w:type="dxa"/>
              <w:start w:w="120" w:type="dxa"/>
              <w:bottom w:w="80" w:type="dxa"/>
              <w:end w:w="120" w:type="dxa"/>
            </w:tcMar>
          </w:tcPr>
          <w:p>
            <w:pPr>
              <w:spacing w:after="0" w:line="252" w:lineRule="auto"/>
            </w:pPr>
            <w:r>
              <w:rPr>
                <w:rFonts w:ascii="Aptos" w:hAnsi="Aptos"/>
                <w:b w:val="0"/>
                <w:color w:val="171713"/>
                <w:sz w:val="14"/>
              </w:rPr>
              <w:t>pt-BR</w:t>
            </w:r>
          </w:p>
        </w:tc>
        <w:tc>
          <w:tcPr>
            <w:tcW w:type="dxa" w:w="2100"/>
            <w:shd w:fill="F2F1E8"/>
            <w:vAlign w:val="top"/>
            <w:tcMar>
              <w:top w:w="80" w:type="dxa"/>
              <w:start w:w="120" w:type="dxa"/>
              <w:bottom w:w="80" w:type="dxa"/>
              <w:end w:w="120" w:type="dxa"/>
            </w:tcMar>
          </w:tcPr>
          <w:p>
            <w:pPr>
              <w:spacing w:after="0" w:line="252" w:lineRule="auto"/>
            </w:pPr>
            <w:r>
              <w:rPr>
                <w:rFonts w:ascii="Aptos" w:hAnsi="Aptos"/>
                <w:b w:val="0"/>
                <w:color w:val="171713"/>
                <w:sz w:val="14"/>
              </w:rPr>
              <w:t>Padaria counter; Metro station; Street fair</w:t>
            </w:r>
          </w:p>
        </w:tc>
        <w:tc>
          <w:tcPr>
            <w:tcW w:type="dxa" w:w="1500"/>
            <w:shd w:fill="F2F1E8"/>
            <w:vAlign w:val="top"/>
            <w:tcMar>
              <w:top w:w="80" w:type="dxa"/>
              <w:start w:w="120" w:type="dxa"/>
              <w:bottom w:w="80" w:type="dxa"/>
              <w:end w:w="120" w:type="dxa"/>
            </w:tcMar>
          </w:tcPr>
          <w:p>
            <w:pPr>
              <w:spacing w:after="0" w:line="252" w:lineRule="auto"/>
            </w:pPr>
            <w:r>
              <w:rPr>
                <w:rFonts w:ascii="Aptos" w:hAnsi="Aptos"/>
                <w:b w:val="0"/>
                <w:color w:val="171713"/>
                <w:sz w:val="14"/>
              </w:rPr>
              <w:t>Beatriz; Lucas; Dani</w:t>
            </w:r>
          </w:p>
        </w:tc>
        <w:tc>
          <w:tcPr>
            <w:tcW w:type="dxa" w:w="1460"/>
            <w:shd w:fill="F2F1E8"/>
            <w:vAlign w:val="top"/>
            <w:tcMar>
              <w:top w:w="80" w:type="dxa"/>
              <w:start w:w="120" w:type="dxa"/>
              <w:bottom w:w="80" w:type="dxa"/>
              <w:end w:w="120" w:type="dxa"/>
            </w:tcMar>
          </w:tcPr>
          <w:p>
            <w:pPr>
              <w:spacing w:after="0" w:line="252" w:lineRule="auto"/>
            </w:pPr>
            <w:r>
              <w:rPr>
                <w:rFonts w:ascii="Aptos" w:hAnsi="Aptos"/>
                <w:b w:val="0"/>
                <w:color w:val="171713"/>
                <w:sz w:val="14"/>
              </w:rPr>
              <w:t>Generic street run</w:t>
            </w:r>
          </w:p>
        </w:tc>
      </w:tr>
      <w:tr>
        <w:trPr>
          <w:cantSplit/>
        </w:trPr>
        <w:tc>
          <w:tcPr>
            <w:tcW w:type="dxa" w:w="1050"/>
            <w:vAlign w:val="top"/>
            <w:tcMar>
              <w:top w:w="80" w:type="dxa"/>
              <w:start w:w="120" w:type="dxa"/>
              <w:bottom w:w="80" w:type="dxa"/>
              <w:end w:w="120" w:type="dxa"/>
            </w:tcMar>
          </w:tcPr>
          <w:p>
            <w:pPr>
              <w:spacing w:after="0" w:line="252" w:lineRule="auto"/>
            </w:pPr>
            <w:r>
              <w:rPr>
                <w:rFonts w:ascii="Aptos" w:hAnsi="Aptos"/>
                <w:b/>
                <w:color w:val="171713"/>
                <w:sz w:val="14"/>
              </w:rPr>
              <w:t>Moscow</w:t>
            </w:r>
          </w:p>
        </w:tc>
        <w:tc>
          <w:tcPr>
            <w:tcW w:type="dxa" w:w="1150"/>
            <w:vAlign w:val="top"/>
            <w:tcMar>
              <w:top w:w="80" w:type="dxa"/>
              <w:start w:w="120" w:type="dxa"/>
              <w:bottom w:w="80" w:type="dxa"/>
              <w:end w:w="120" w:type="dxa"/>
            </w:tcMar>
          </w:tcPr>
          <w:p>
            <w:pPr>
              <w:spacing w:after="0" w:line="252" w:lineRule="auto"/>
            </w:pPr>
            <w:r>
              <w:rPr>
                <w:rFonts w:ascii="Aptos" w:hAnsi="Aptos"/>
                <w:b w:val="0"/>
                <w:color w:val="171713"/>
                <w:sz w:val="14"/>
              </w:rPr>
              <w:t>Russia</w:t>
            </w:r>
          </w:p>
        </w:tc>
        <w:tc>
          <w:tcPr>
            <w:tcW w:type="dxa" w:w="1250"/>
            <w:vAlign w:val="top"/>
            <w:tcMar>
              <w:top w:w="80" w:type="dxa"/>
              <w:start w:w="120" w:type="dxa"/>
              <w:bottom w:w="80" w:type="dxa"/>
              <w:end w:w="120" w:type="dxa"/>
            </w:tcMar>
          </w:tcPr>
          <w:p>
            <w:pPr>
              <w:spacing w:after="0" w:line="252" w:lineRule="auto"/>
            </w:pPr>
            <w:r>
              <w:rPr>
                <w:rFonts w:ascii="Aptos" w:hAnsi="Aptos"/>
                <w:b w:val="0"/>
                <w:color w:val="171713"/>
                <w:sz w:val="14"/>
              </w:rPr>
              <w:t>Russian</w:t>
            </w:r>
          </w:p>
        </w:tc>
        <w:tc>
          <w:tcPr>
            <w:tcW w:type="dxa" w:w="850"/>
            <w:vAlign w:val="top"/>
            <w:tcMar>
              <w:top w:w="80" w:type="dxa"/>
              <w:start w:w="120" w:type="dxa"/>
              <w:bottom w:w="80" w:type="dxa"/>
              <w:end w:w="120" w:type="dxa"/>
            </w:tcMar>
          </w:tcPr>
          <w:p>
            <w:pPr>
              <w:spacing w:after="0" w:line="252" w:lineRule="auto"/>
            </w:pPr>
            <w:r>
              <w:rPr>
                <w:rFonts w:ascii="Aptos" w:hAnsi="Aptos"/>
                <w:b w:val="0"/>
                <w:color w:val="171713"/>
                <w:sz w:val="14"/>
              </w:rPr>
              <w:t>ru-RU</w:t>
            </w:r>
          </w:p>
        </w:tc>
        <w:tc>
          <w:tcPr>
            <w:tcW w:type="dxa" w:w="2100"/>
            <w:vAlign w:val="top"/>
            <w:tcMar>
              <w:top w:w="80" w:type="dxa"/>
              <w:start w:w="120" w:type="dxa"/>
              <w:bottom w:w="80" w:type="dxa"/>
              <w:end w:w="120" w:type="dxa"/>
            </w:tcMar>
          </w:tcPr>
          <w:p>
            <w:pPr>
              <w:spacing w:after="0" w:line="252" w:lineRule="auto"/>
            </w:pPr>
            <w:r>
              <w:rPr>
                <w:rFonts w:ascii="Aptos" w:hAnsi="Aptos"/>
                <w:b w:val="0"/>
                <w:color w:val="171713"/>
                <w:sz w:val="14"/>
              </w:rPr>
              <w:t>Coffee kiosk; Metro hall; Food market</w:t>
            </w:r>
          </w:p>
        </w:tc>
        <w:tc>
          <w:tcPr>
            <w:tcW w:type="dxa" w:w="1500"/>
            <w:vAlign w:val="top"/>
            <w:tcMar>
              <w:top w:w="80" w:type="dxa"/>
              <w:start w:w="120" w:type="dxa"/>
              <w:bottom w:w="80" w:type="dxa"/>
              <w:end w:w="120" w:type="dxa"/>
            </w:tcMar>
          </w:tcPr>
          <w:p>
            <w:pPr>
              <w:spacing w:after="0" w:line="252" w:lineRule="auto"/>
            </w:pPr>
            <w:r>
              <w:rPr>
                <w:rFonts w:ascii="Aptos" w:hAnsi="Aptos"/>
                <w:b w:val="0"/>
                <w:color w:val="171713"/>
                <w:sz w:val="14"/>
              </w:rPr>
              <w:t>Anya; Mikhail; Sasha</w:t>
            </w:r>
          </w:p>
        </w:tc>
        <w:tc>
          <w:tcPr>
            <w:tcW w:type="dxa" w:w="1460"/>
            <w:vAlign w:val="top"/>
            <w:tcMar>
              <w:top w:w="80" w:type="dxa"/>
              <w:start w:w="120" w:type="dxa"/>
              <w:bottom w:w="80" w:type="dxa"/>
              <w:end w:w="120" w:type="dxa"/>
            </w:tcMar>
          </w:tcPr>
          <w:p>
            <w:pPr>
              <w:spacing w:after="0" w:line="252" w:lineRule="auto"/>
            </w:pPr>
            <w:r>
              <w:rPr>
                <w:rFonts w:ascii="Aptos" w:hAnsi="Aptos"/>
                <w:b w:val="0"/>
                <w:color w:val="171713"/>
                <w:sz w:val="14"/>
              </w:rPr>
              <w:t>Generic street run</w:t>
            </w:r>
          </w:p>
        </w:tc>
      </w:tr>
      <w:tr>
        <w:trPr>
          <w:cantSplit/>
        </w:trPr>
        <w:tc>
          <w:tcPr>
            <w:tcW w:type="dxa" w:w="1050"/>
            <w:shd w:fill="F2F1E8"/>
            <w:vAlign w:val="top"/>
            <w:tcMar>
              <w:top w:w="80" w:type="dxa"/>
              <w:start w:w="120" w:type="dxa"/>
              <w:bottom w:w="80" w:type="dxa"/>
              <w:end w:w="120" w:type="dxa"/>
            </w:tcMar>
          </w:tcPr>
          <w:p>
            <w:pPr>
              <w:spacing w:after="0" w:line="252" w:lineRule="auto"/>
            </w:pPr>
            <w:r>
              <w:rPr>
                <w:rFonts w:ascii="Aptos" w:hAnsi="Aptos"/>
                <w:b/>
                <w:color w:val="171713"/>
                <w:sz w:val="14"/>
              </w:rPr>
              <w:t>Lahore</w:t>
            </w:r>
          </w:p>
        </w:tc>
        <w:tc>
          <w:tcPr>
            <w:tcW w:type="dxa" w:w="1150"/>
            <w:shd w:fill="F2F1E8"/>
            <w:vAlign w:val="top"/>
            <w:tcMar>
              <w:top w:w="80" w:type="dxa"/>
              <w:start w:w="120" w:type="dxa"/>
              <w:bottom w:w="80" w:type="dxa"/>
              <w:end w:w="120" w:type="dxa"/>
            </w:tcMar>
          </w:tcPr>
          <w:p>
            <w:pPr>
              <w:spacing w:after="0" w:line="252" w:lineRule="auto"/>
            </w:pPr>
            <w:r>
              <w:rPr>
                <w:rFonts w:ascii="Aptos" w:hAnsi="Aptos"/>
                <w:b w:val="0"/>
                <w:color w:val="171713"/>
                <w:sz w:val="14"/>
              </w:rPr>
              <w:t>Pakistan</w:t>
            </w:r>
          </w:p>
        </w:tc>
        <w:tc>
          <w:tcPr>
            <w:tcW w:type="dxa" w:w="1250"/>
            <w:shd w:fill="F2F1E8"/>
            <w:vAlign w:val="top"/>
            <w:tcMar>
              <w:top w:w="80" w:type="dxa"/>
              <w:start w:w="120" w:type="dxa"/>
              <w:bottom w:w="80" w:type="dxa"/>
              <w:end w:w="120" w:type="dxa"/>
            </w:tcMar>
          </w:tcPr>
          <w:p>
            <w:pPr>
              <w:spacing w:after="0" w:line="252" w:lineRule="auto"/>
            </w:pPr>
            <w:r>
              <w:rPr>
                <w:rFonts w:ascii="Aptos" w:hAnsi="Aptos"/>
                <w:b w:val="0"/>
                <w:color w:val="171713"/>
                <w:sz w:val="14"/>
              </w:rPr>
              <w:t>Urdu</w:t>
            </w:r>
          </w:p>
        </w:tc>
        <w:tc>
          <w:tcPr>
            <w:tcW w:type="dxa" w:w="850"/>
            <w:shd w:fill="F2F1E8"/>
            <w:vAlign w:val="top"/>
            <w:tcMar>
              <w:top w:w="80" w:type="dxa"/>
              <w:start w:w="120" w:type="dxa"/>
              <w:bottom w:w="80" w:type="dxa"/>
              <w:end w:w="120" w:type="dxa"/>
            </w:tcMar>
          </w:tcPr>
          <w:p>
            <w:pPr>
              <w:spacing w:after="0" w:line="252" w:lineRule="auto"/>
            </w:pPr>
            <w:r>
              <w:rPr>
                <w:rFonts w:ascii="Aptos" w:hAnsi="Aptos"/>
                <w:b w:val="0"/>
                <w:color w:val="171713"/>
                <w:sz w:val="14"/>
              </w:rPr>
              <w:t>ur-PK</w:t>
            </w:r>
          </w:p>
        </w:tc>
        <w:tc>
          <w:tcPr>
            <w:tcW w:type="dxa" w:w="2100"/>
            <w:shd w:fill="F2F1E8"/>
            <w:vAlign w:val="top"/>
            <w:tcMar>
              <w:top w:w="80" w:type="dxa"/>
              <w:start w:w="120" w:type="dxa"/>
              <w:bottom w:w="80" w:type="dxa"/>
              <w:end w:w="120" w:type="dxa"/>
            </w:tcMar>
          </w:tcPr>
          <w:p>
            <w:pPr>
              <w:spacing w:after="0" w:line="252" w:lineRule="auto"/>
            </w:pPr>
            <w:r>
              <w:rPr>
                <w:rFonts w:ascii="Aptos" w:hAnsi="Aptos"/>
                <w:b w:val="0"/>
                <w:color w:val="171713"/>
                <w:sz w:val="14"/>
              </w:rPr>
              <w:t>Chai dhaba; Bus stop; Anarkali Bazaar</w:t>
            </w:r>
          </w:p>
        </w:tc>
        <w:tc>
          <w:tcPr>
            <w:tcW w:type="dxa" w:w="1500"/>
            <w:shd w:fill="F2F1E8"/>
            <w:vAlign w:val="top"/>
            <w:tcMar>
              <w:top w:w="80" w:type="dxa"/>
              <w:start w:w="120" w:type="dxa"/>
              <w:bottom w:w="80" w:type="dxa"/>
              <w:end w:w="120" w:type="dxa"/>
            </w:tcMar>
          </w:tcPr>
          <w:p>
            <w:pPr>
              <w:spacing w:after="0" w:line="252" w:lineRule="auto"/>
            </w:pPr>
            <w:r>
              <w:rPr>
                <w:rFonts w:ascii="Aptos" w:hAnsi="Aptos"/>
                <w:b w:val="0"/>
                <w:color w:val="171713"/>
                <w:sz w:val="14"/>
              </w:rPr>
              <w:t>Zara; Hamza; Noor</w:t>
            </w:r>
          </w:p>
        </w:tc>
        <w:tc>
          <w:tcPr>
            <w:tcW w:type="dxa" w:w="1460"/>
            <w:shd w:fill="F2F1E8"/>
            <w:vAlign w:val="top"/>
            <w:tcMar>
              <w:top w:w="80" w:type="dxa"/>
              <w:start w:w="120" w:type="dxa"/>
              <w:bottom w:w="80" w:type="dxa"/>
              <w:end w:w="120" w:type="dxa"/>
            </w:tcMar>
          </w:tcPr>
          <w:p>
            <w:pPr>
              <w:spacing w:after="0" w:line="252" w:lineRule="auto"/>
            </w:pPr>
            <w:r>
              <w:rPr>
                <w:rFonts w:ascii="Aptos" w:hAnsi="Aptos"/>
                <w:b w:val="0"/>
                <w:color w:val="171713"/>
                <w:sz w:val="14"/>
              </w:rPr>
              <w:t>Generic street run</w:t>
            </w:r>
          </w:p>
        </w:tc>
      </w:tr>
      <w:tr>
        <w:trPr>
          <w:cantSplit/>
        </w:trPr>
        <w:tc>
          <w:tcPr>
            <w:tcW w:type="dxa" w:w="1050"/>
            <w:vAlign w:val="top"/>
            <w:tcMar>
              <w:top w:w="80" w:type="dxa"/>
              <w:start w:w="120" w:type="dxa"/>
              <w:bottom w:w="80" w:type="dxa"/>
              <w:end w:w="120" w:type="dxa"/>
            </w:tcMar>
          </w:tcPr>
          <w:p>
            <w:pPr>
              <w:spacing w:after="0" w:line="252" w:lineRule="auto"/>
            </w:pPr>
            <w:r>
              <w:rPr>
                <w:rFonts w:ascii="Aptos" w:hAnsi="Aptos"/>
                <w:b/>
                <w:color w:val="171713"/>
                <w:sz w:val="14"/>
              </w:rPr>
              <w:t>Mumbai</w:t>
            </w:r>
          </w:p>
        </w:tc>
        <w:tc>
          <w:tcPr>
            <w:tcW w:type="dxa" w:w="1150"/>
            <w:vAlign w:val="top"/>
            <w:tcMar>
              <w:top w:w="80" w:type="dxa"/>
              <w:start w:w="120" w:type="dxa"/>
              <w:bottom w:w="80" w:type="dxa"/>
              <w:end w:w="120" w:type="dxa"/>
            </w:tcMar>
          </w:tcPr>
          <w:p>
            <w:pPr>
              <w:spacing w:after="0" w:line="252" w:lineRule="auto"/>
            </w:pPr>
            <w:r>
              <w:rPr>
                <w:rFonts w:ascii="Aptos" w:hAnsi="Aptos"/>
                <w:b w:val="0"/>
                <w:color w:val="171713"/>
                <w:sz w:val="14"/>
              </w:rPr>
              <w:t>India</w:t>
            </w:r>
          </w:p>
        </w:tc>
        <w:tc>
          <w:tcPr>
            <w:tcW w:type="dxa" w:w="1250"/>
            <w:vAlign w:val="top"/>
            <w:tcMar>
              <w:top w:w="80" w:type="dxa"/>
              <w:start w:w="120" w:type="dxa"/>
              <w:bottom w:w="80" w:type="dxa"/>
              <w:end w:w="120" w:type="dxa"/>
            </w:tcMar>
          </w:tcPr>
          <w:p>
            <w:pPr>
              <w:spacing w:after="0" w:line="252" w:lineRule="auto"/>
            </w:pPr>
            <w:r>
              <w:rPr>
                <w:rFonts w:ascii="Aptos" w:hAnsi="Aptos"/>
                <w:b w:val="0"/>
                <w:color w:val="171713"/>
                <w:sz w:val="14"/>
              </w:rPr>
              <w:t>Marathi</w:t>
            </w:r>
          </w:p>
        </w:tc>
        <w:tc>
          <w:tcPr>
            <w:tcW w:type="dxa" w:w="850"/>
            <w:vAlign w:val="top"/>
            <w:tcMar>
              <w:top w:w="80" w:type="dxa"/>
              <w:start w:w="120" w:type="dxa"/>
              <w:bottom w:w="80" w:type="dxa"/>
              <w:end w:w="120" w:type="dxa"/>
            </w:tcMar>
          </w:tcPr>
          <w:p>
            <w:pPr>
              <w:spacing w:after="0" w:line="252" w:lineRule="auto"/>
            </w:pPr>
            <w:r>
              <w:rPr>
                <w:rFonts w:ascii="Aptos" w:hAnsi="Aptos"/>
                <w:b w:val="0"/>
                <w:color w:val="171713"/>
                <w:sz w:val="14"/>
              </w:rPr>
              <w:t>mr-IN</w:t>
            </w:r>
          </w:p>
        </w:tc>
        <w:tc>
          <w:tcPr>
            <w:tcW w:type="dxa" w:w="2100"/>
            <w:vAlign w:val="top"/>
            <w:tcMar>
              <w:top w:w="80" w:type="dxa"/>
              <w:start w:w="120" w:type="dxa"/>
              <w:bottom w:w="80" w:type="dxa"/>
              <w:end w:w="120" w:type="dxa"/>
            </w:tcMar>
          </w:tcPr>
          <w:p>
            <w:pPr>
              <w:spacing w:after="0" w:line="252" w:lineRule="auto"/>
            </w:pPr>
            <w:r>
              <w:rPr>
                <w:rFonts w:ascii="Aptos" w:hAnsi="Aptos"/>
                <w:b w:val="0"/>
                <w:color w:val="171713"/>
                <w:sz w:val="14"/>
              </w:rPr>
              <w:t>Irani cafe; Cab pickup; Dadar market</w:t>
            </w:r>
          </w:p>
        </w:tc>
        <w:tc>
          <w:tcPr>
            <w:tcW w:type="dxa" w:w="1500"/>
            <w:vAlign w:val="top"/>
            <w:tcMar>
              <w:top w:w="80" w:type="dxa"/>
              <w:start w:w="120" w:type="dxa"/>
              <w:bottom w:w="80" w:type="dxa"/>
              <w:end w:w="120" w:type="dxa"/>
            </w:tcMar>
          </w:tcPr>
          <w:p>
            <w:pPr>
              <w:spacing w:after="0" w:line="252" w:lineRule="auto"/>
            </w:pPr>
            <w:r>
              <w:rPr>
                <w:rFonts w:ascii="Aptos" w:hAnsi="Aptos"/>
                <w:b w:val="0"/>
                <w:color w:val="171713"/>
                <w:sz w:val="14"/>
              </w:rPr>
              <w:t>Ira; Rohan; Sahil</w:t>
            </w:r>
          </w:p>
        </w:tc>
        <w:tc>
          <w:tcPr>
            <w:tcW w:type="dxa" w:w="1460"/>
            <w:vAlign w:val="top"/>
            <w:tcMar>
              <w:top w:w="80" w:type="dxa"/>
              <w:start w:w="120" w:type="dxa"/>
              <w:bottom w:w="80" w:type="dxa"/>
              <w:end w:w="120" w:type="dxa"/>
            </w:tcMar>
          </w:tcPr>
          <w:p>
            <w:pPr>
              <w:spacing w:after="0" w:line="252" w:lineRule="auto"/>
            </w:pPr>
            <w:r>
              <w:rPr>
                <w:rFonts w:ascii="Aptos" w:hAnsi="Aptos"/>
                <w:b w:val="0"/>
                <w:color w:val="171713"/>
                <w:sz w:val="14"/>
              </w:rPr>
              <w:t>Flagship + cafe run</w:t>
            </w:r>
          </w:p>
        </w:tc>
      </w:tr>
      <w:tr>
        <w:trPr>
          <w:cantSplit/>
        </w:trPr>
        <w:tc>
          <w:tcPr>
            <w:tcW w:type="dxa" w:w="1050"/>
            <w:shd w:fill="F2F1E8"/>
            <w:vAlign w:val="top"/>
            <w:tcMar>
              <w:top w:w="80" w:type="dxa"/>
              <w:start w:w="120" w:type="dxa"/>
              <w:bottom w:w="80" w:type="dxa"/>
              <w:end w:w="120" w:type="dxa"/>
            </w:tcMar>
          </w:tcPr>
          <w:p>
            <w:pPr>
              <w:spacing w:after="0" w:line="252" w:lineRule="auto"/>
            </w:pPr>
            <w:r>
              <w:rPr>
                <w:rFonts w:ascii="Aptos" w:hAnsi="Aptos"/>
                <w:b/>
                <w:color w:val="171713"/>
                <w:sz w:val="14"/>
              </w:rPr>
              <w:t>Bengaluru</w:t>
            </w:r>
          </w:p>
        </w:tc>
        <w:tc>
          <w:tcPr>
            <w:tcW w:type="dxa" w:w="1150"/>
            <w:shd w:fill="F2F1E8"/>
            <w:vAlign w:val="top"/>
            <w:tcMar>
              <w:top w:w="80" w:type="dxa"/>
              <w:start w:w="120" w:type="dxa"/>
              <w:bottom w:w="80" w:type="dxa"/>
              <w:end w:w="120" w:type="dxa"/>
            </w:tcMar>
          </w:tcPr>
          <w:p>
            <w:pPr>
              <w:spacing w:after="0" w:line="252" w:lineRule="auto"/>
            </w:pPr>
            <w:r>
              <w:rPr>
                <w:rFonts w:ascii="Aptos" w:hAnsi="Aptos"/>
                <w:b w:val="0"/>
                <w:color w:val="171713"/>
                <w:sz w:val="14"/>
              </w:rPr>
              <w:t>India</w:t>
            </w:r>
          </w:p>
        </w:tc>
        <w:tc>
          <w:tcPr>
            <w:tcW w:type="dxa" w:w="1250"/>
            <w:shd w:fill="F2F1E8"/>
            <w:vAlign w:val="top"/>
            <w:tcMar>
              <w:top w:w="80" w:type="dxa"/>
              <w:start w:w="120" w:type="dxa"/>
              <w:bottom w:w="80" w:type="dxa"/>
              <w:end w:w="120" w:type="dxa"/>
            </w:tcMar>
          </w:tcPr>
          <w:p>
            <w:pPr>
              <w:spacing w:after="0" w:line="252" w:lineRule="auto"/>
            </w:pPr>
            <w:r>
              <w:rPr>
                <w:rFonts w:ascii="Aptos" w:hAnsi="Aptos"/>
                <w:b w:val="0"/>
                <w:color w:val="171713"/>
                <w:sz w:val="14"/>
              </w:rPr>
              <w:t>Kannada</w:t>
            </w:r>
          </w:p>
        </w:tc>
        <w:tc>
          <w:tcPr>
            <w:tcW w:type="dxa" w:w="850"/>
            <w:shd w:fill="F2F1E8"/>
            <w:vAlign w:val="top"/>
            <w:tcMar>
              <w:top w:w="80" w:type="dxa"/>
              <w:start w:w="120" w:type="dxa"/>
              <w:bottom w:w="80" w:type="dxa"/>
              <w:end w:w="120" w:type="dxa"/>
            </w:tcMar>
          </w:tcPr>
          <w:p>
            <w:pPr>
              <w:spacing w:after="0" w:line="252" w:lineRule="auto"/>
            </w:pPr>
            <w:r>
              <w:rPr>
                <w:rFonts w:ascii="Aptos" w:hAnsi="Aptos"/>
                <w:b w:val="0"/>
                <w:color w:val="171713"/>
                <w:sz w:val="14"/>
              </w:rPr>
              <w:t>kn-IN</w:t>
            </w:r>
          </w:p>
        </w:tc>
        <w:tc>
          <w:tcPr>
            <w:tcW w:type="dxa" w:w="2100"/>
            <w:shd w:fill="F2F1E8"/>
            <w:vAlign w:val="top"/>
            <w:tcMar>
              <w:top w:w="80" w:type="dxa"/>
              <w:start w:w="120" w:type="dxa"/>
              <w:bottom w:w="80" w:type="dxa"/>
              <w:end w:w="120" w:type="dxa"/>
            </w:tcMar>
          </w:tcPr>
          <w:p>
            <w:pPr>
              <w:spacing w:after="0" w:line="252" w:lineRule="auto"/>
            </w:pPr>
            <w:r>
              <w:rPr>
                <w:rFonts w:ascii="Aptos" w:hAnsi="Aptos"/>
                <w:b w:val="0"/>
                <w:color w:val="171713"/>
                <w:sz w:val="14"/>
              </w:rPr>
              <w:t>Darshini cafe; Auto stand; KR Market</w:t>
            </w:r>
          </w:p>
        </w:tc>
        <w:tc>
          <w:tcPr>
            <w:tcW w:type="dxa" w:w="1500"/>
            <w:shd w:fill="F2F1E8"/>
            <w:vAlign w:val="top"/>
            <w:tcMar>
              <w:top w:w="80" w:type="dxa"/>
              <w:start w:w="120" w:type="dxa"/>
              <w:bottom w:w="80" w:type="dxa"/>
              <w:end w:w="120" w:type="dxa"/>
            </w:tcMar>
          </w:tcPr>
          <w:p>
            <w:pPr>
              <w:spacing w:after="0" w:line="252" w:lineRule="auto"/>
            </w:pPr>
            <w:r>
              <w:rPr>
                <w:rFonts w:ascii="Aptos" w:hAnsi="Aptos"/>
                <w:b w:val="0"/>
                <w:color w:val="171713"/>
                <w:sz w:val="14"/>
              </w:rPr>
              <w:t>Ananya; Ravi; Meera</w:t>
            </w:r>
          </w:p>
        </w:tc>
        <w:tc>
          <w:tcPr>
            <w:tcW w:type="dxa" w:w="1460"/>
            <w:shd w:fill="F2F1E8"/>
            <w:vAlign w:val="top"/>
            <w:tcMar>
              <w:top w:w="80" w:type="dxa"/>
              <w:start w:w="120" w:type="dxa"/>
              <w:bottom w:w="80" w:type="dxa"/>
              <w:end w:w="120" w:type="dxa"/>
            </w:tcMar>
          </w:tcPr>
          <w:p>
            <w:pPr>
              <w:spacing w:after="0" w:line="252" w:lineRule="auto"/>
            </w:pPr>
            <w:r>
              <w:rPr>
                <w:rFonts w:ascii="Aptos" w:hAnsi="Aptos"/>
                <w:b w:val="0"/>
                <w:color w:val="171713"/>
                <w:sz w:val="14"/>
              </w:rPr>
              <w:t>Generic street run</w:t>
            </w:r>
          </w:p>
        </w:tc>
      </w:tr>
    </w:tbl>
    <w:p>
      <w:pPr>
        <w:spacing w:after="20"/>
      </w:pPr>
    </w:p>
    <w:p>
      <w:pPr>
        <w:pStyle w:val="Heading2"/>
      </w:pPr>
      <w:r>
        <w:t>4.1 Locale use</w:t>
      </w:r>
    </w:p>
    <w:p>
      <w:pPr>
        <w:keepLines w:val="0"/>
        <w:spacing w:after="120"/>
      </w:pPr>
      <w:r>
        <w:rPr>
          <w:rFonts w:ascii="Aptos" w:hAnsi="Aptos"/>
          <w:i w:val="0"/>
        </w:rPr>
        <w:t>The locale drives browser speech recognition, browser speech synthesis, local Whisper language selection, optional Allosaurus phoneme language selection, and Epitran grapheme-to-phoneme selection. This prevents one English-centric voice path from being reused blindly across scripts and regional languages.</w:t>
      </w:r>
    </w:p>
    <w:p>
      <w:pPr>
        <w:pStyle w:val="Heading1"/>
      </w:pPr>
      <w:r>
        <w:t>5. Mission and progression design</w:t>
      </w:r>
    </w:p>
    <w:p>
      <w:pPr>
        <w:pStyle w:val="Heading2"/>
      </w:pPr>
      <w:r>
        <w:t>5.1 Mission data model</w:t>
      </w:r>
    </w:p>
    <w:p>
      <w:pPr>
        <w:keepLines w:val="0"/>
        <w:spacing w:after="120"/>
      </w:pPr>
      <w:r>
        <w:rPr>
          <w:rFonts w:ascii="Aptos" w:hAnsi="Aptos"/>
          <w:i w:val="0"/>
        </w:rPr>
        <w:t>A CityMission contains a stable ID, title, summary, finale, and exactly three MissionStep objects. Each step identifies an NPC index, visible title, player instruction, handoff memory, and reward item. The generic mission generator converts each city's three scene goals into a three-step street introduction. Flagship missions override this with connected narrative errands.</w:t>
      </w:r>
    </w:p>
    <w:tbl>
      <w:tblPr>
        <w:tblStyle w:val="TableGrid"/>
        <w:tblW w:type="dxa" w:w="9360"/>
        <w:tblLayout w:type="fixed"/>
        <w:tblLook w:firstColumn="1" w:firstRow="1" w:lastColumn="0" w:lastRow="0" w:noHBand="0" w:noVBand="1" w:val="04A0"/>
        <w:jc w:val="left"/>
        <w:tblInd w:w="120" w:type="dxa"/>
      </w:tblPr>
      <w:tblGrid>
        <w:gridCol w:w="1650"/>
        <w:gridCol w:w="3300"/>
        <w:gridCol w:w="4410"/>
      </w:tblGrid>
      <w:tr>
        <w:trPr>
          <w:tblHeader w:val="true"/>
          <w:cantSplit/>
        </w:trPr>
        <w:tc>
          <w:tcPr>
            <w:tcW w:type="dxa" w:w="1650"/>
            <w:tcMar>
              <w:top w:w="80" w:type="dxa"/>
              <w:start w:w="120" w:type="dxa"/>
              <w:bottom w:w="80" w:type="dxa"/>
              <w:end w:w="120" w:type="dxa"/>
            </w:tcMar>
            <w:shd w:fill="132A24"/>
            <w:vAlign w:val="center"/>
          </w:tcPr>
          <w:p>
            <w:pPr>
              <w:spacing w:after="0"/>
            </w:pPr>
            <w:r>
              <w:rPr>
                <w:rFonts w:ascii="Aptos" w:hAnsi="Aptos"/>
                <w:b/>
                <w:color w:val="FFFFFF"/>
                <w:sz w:val="17"/>
              </w:rPr>
              <w:t>Object</w:t>
            </w:r>
          </w:p>
        </w:tc>
        <w:tc>
          <w:tcPr>
            <w:tcW w:type="dxa" w:w="3300"/>
            <w:tcMar>
              <w:top w:w="80" w:type="dxa"/>
              <w:start w:w="120" w:type="dxa"/>
              <w:bottom w:w="80" w:type="dxa"/>
              <w:end w:w="120" w:type="dxa"/>
            </w:tcMar>
            <w:shd w:fill="132A24"/>
            <w:vAlign w:val="center"/>
          </w:tcPr>
          <w:p>
            <w:pPr>
              <w:spacing w:after="0"/>
            </w:pPr>
            <w:r>
              <w:rPr>
                <w:rFonts w:ascii="Aptos" w:hAnsi="Aptos"/>
                <w:b/>
                <w:color w:val="FFFFFF"/>
                <w:sz w:val="17"/>
              </w:rPr>
              <w:t>Important fields</w:t>
            </w:r>
          </w:p>
        </w:tc>
        <w:tc>
          <w:tcPr>
            <w:tcW w:type="dxa" w:w="4410"/>
            <w:tcMar>
              <w:top w:w="80" w:type="dxa"/>
              <w:start w:w="120" w:type="dxa"/>
              <w:bottom w:w="80" w:type="dxa"/>
              <w:end w:w="120" w:type="dxa"/>
            </w:tcMar>
            <w:shd w:fill="132A24"/>
            <w:vAlign w:val="center"/>
          </w:tcPr>
          <w:p>
            <w:pPr>
              <w:spacing w:after="0"/>
            </w:pPr>
            <w:r>
              <w:rPr>
                <w:rFonts w:ascii="Aptos" w:hAnsi="Aptos"/>
                <w:b/>
                <w:color w:val="FFFFFF"/>
                <w:sz w:val="17"/>
              </w:rPr>
              <w:t>Responsibility</w:t>
            </w:r>
          </w:p>
        </w:tc>
      </w:tr>
      <w:tr>
        <w:trPr>
          <w:cantSplit/>
        </w:trPr>
        <w:tc>
          <w:tcPr>
            <w:tcW w:type="dxa" w:w="1650"/>
            <w:vAlign w:val="top"/>
            <w:tcMar>
              <w:top w:w="80" w:type="dxa"/>
              <w:start w:w="120" w:type="dxa"/>
              <w:bottom w:w="80" w:type="dxa"/>
              <w:end w:w="120" w:type="dxa"/>
            </w:tcMar>
          </w:tcPr>
          <w:p>
            <w:pPr>
              <w:spacing w:after="0" w:line="252" w:lineRule="auto"/>
            </w:pPr>
            <w:r>
              <w:rPr>
                <w:rFonts w:ascii="Aptos" w:hAnsi="Aptos"/>
                <w:b/>
                <w:color w:val="171713"/>
                <w:sz w:val="17"/>
              </w:rPr>
              <w:t>CityMission</w:t>
            </w:r>
          </w:p>
        </w:tc>
        <w:tc>
          <w:tcPr>
            <w:tcW w:type="dxa" w:w="3300"/>
            <w:vAlign w:val="top"/>
            <w:tcMar>
              <w:top w:w="80" w:type="dxa"/>
              <w:start w:w="120" w:type="dxa"/>
              <w:bottom w:w="80" w:type="dxa"/>
              <w:end w:w="120" w:type="dxa"/>
            </w:tcMar>
          </w:tcPr>
          <w:p>
            <w:pPr>
              <w:spacing w:after="0" w:line="252" w:lineRule="auto"/>
            </w:pPr>
            <w:r>
              <w:rPr>
                <w:rFonts w:ascii="Aptos" w:hAnsi="Aptos"/>
                <w:b w:val="0"/>
                <w:color w:val="171713"/>
                <w:sz w:val="17"/>
              </w:rPr>
              <w:t>id, title, summary, finale, steps[3]</w:t>
            </w:r>
          </w:p>
        </w:tc>
        <w:tc>
          <w:tcPr>
            <w:tcW w:type="dxa" w:w="4410"/>
            <w:vAlign w:val="top"/>
            <w:tcMar>
              <w:top w:w="80" w:type="dxa"/>
              <w:start w:w="120" w:type="dxa"/>
              <w:bottom w:w="80" w:type="dxa"/>
              <w:end w:w="120" w:type="dxa"/>
            </w:tcMar>
          </w:tcPr>
          <w:p>
            <w:pPr>
              <w:spacing w:after="0" w:line="252" w:lineRule="auto"/>
            </w:pPr>
            <w:r>
              <w:rPr>
                <w:rFonts w:ascii="Aptos" w:hAnsi="Aptos"/>
                <w:b w:val="0"/>
                <w:color w:val="171713"/>
                <w:sz w:val="17"/>
              </w:rPr>
              <w:t>Defines a connected local story and its completion copy.</w:t>
            </w:r>
          </w:p>
        </w:tc>
      </w:tr>
      <w:tr>
        <w:trPr>
          <w:cantSplit/>
        </w:trPr>
        <w:tc>
          <w:tcPr>
            <w:tcW w:type="dxa" w:w="1650"/>
            <w:shd w:fill="F2F1E8"/>
            <w:vAlign w:val="top"/>
            <w:tcMar>
              <w:top w:w="80" w:type="dxa"/>
              <w:start w:w="120" w:type="dxa"/>
              <w:bottom w:w="80" w:type="dxa"/>
              <w:end w:w="120" w:type="dxa"/>
            </w:tcMar>
          </w:tcPr>
          <w:p>
            <w:pPr>
              <w:spacing w:after="0" w:line="252" w:lineRule="auto"/>
            </w:pPr>
            <w:r>
              <w:rPr>
                <w:rFonts w:ascii="Aptos" w:hAnsi="Aptos"/>
                <w:b/>
                <w:color w:val="171713"/>
                <w:sz w:val="17"/>
              </w:rPr>
              <w:t>MissionStep</w:t>
            </w:r>
          </w:p>
        </w:tc>
        <w:tc>
          <w:tcPr>
            <w:tcW w:type="dxa" w:w="3300"/>
            <w:shd w:fill="F2F1E8"/>
            <w:vAlign w:val="top"/>
            <w:tcMar>
              <w:top w:w="80" w:type="dxa"/>
              <w:start w:w="120" w:type="dxa"/>
              <w:bottom w:w="80" w:type="dxa"/>
              <w:end w:w="120" w:type="dxa"/>
            </w:tcMar>
          </w:tcPr>
          <w:p>
            <w:pPr>
              <w:spacing w:after="0" w:line="252" w:lineRule="auto"/>
            </w:pPr>
            <w:r>
              <w:rPr>
                <w:rFonts w:ascii="Aptos" w:hAnsi="Aptos"/>
                <w:b w:val="0"/>
                <w:color w:val="171713"/>
                <w:sz w:val="17"/>
              </w:rPr>
              <w:t>id, npcIndex, title, instruction, handoff, reward</w:t>
            </w:r>
          </w:p>
        </w:tc>
        <w:tc>
          <w:tcPr>
            <w:tcW w:type="dxa" w:w="4410"/>
            <w:shd w:fill="F2F1E8"/>
            <w:vAlign w:val="top"/>
            <w:tcMar>
              <w:top w:w="80" w:type="dxa"/>
              <w:start w:w="120" w:type="dxa"/>
              <w:bottom w:w="80" w:type="dxa"/>
              <w:end w:w="120" w:type="dxa"/>
            </w:tcMar>
          </w:tcPr>
          <w:p>
            <w:pPr>
              <w:spacing w:after="0" w:line="252" w:lineRule="auto"/>
            </w:pPr>
            <w:r>
              <w:rPr>
                <w:rFonts w:ascii="Aptos" w:hAnsi="Aptos"/>
                <w:b w:val="0"/>
                <w:color w:val="171713"/>
                <w:sz w:val="17"/>
              </w:rPr>
              <w:t>Defines the active NPC, objective, inventory handoff, and task reward label.</w:t>
            </w:r>
          </w:p>
        </w:tc>
      </w:tr>
      <w:tr>
        <w:trPr>
          <w:cantSplit/>
        </w:trPr>
        <w:tc>
          <w:tcPr>
            <w:tcW w:type="dxa" w:w="1650"/>
            <w:vAlign w:val="top"/>
            <w:tcMar>
              <w:top w:w="80" w:type="dxa"/>
              <w:start w:w="120" w:type="dxa"/>
              <w:bottom w:w="80" w:type="dxa"/>
              <w:end w:w="120" w:type="dxa"/>
            </w:tcMar>
          </w:tcPr>
          <w:p>
            <w:pPr>
              <w:spacing w:after="0" w:line="252" w:lineRule="auto"/>
            </w:pPr>
            <w:r>
              <w:rPr>
                <w:rFonts w:ascii="Aptos" w:hAnsi="Aptos"/>
                <w:b/>
                <w:color w:val="171713"/>
                <w:sz w:val="17"/>
              </w:rPr>
              <w:t>AgentAction</w:t>
            </w:r>
          </w:p>
        </w:tc>
        <w:tc>
          <w:tcPr>
            <w:tcW w:type="dxa" w:w="3300"/>
            <w:vAlign w:val="top"/>
            <w:tcMar>
              <w:top w:w="80" w:type="dxa"/>
              <w:start w:w="120" w:type="dxa"/>
              <w:bottom w:w="80" w:type="dxa"/>
              <w:end w:w="120" w:type="dxa"/>
            </w:tcMar>
          </w:tcPr>
          <w:p>
            <w:pPr>
              <w:spacing w:after="0" w:line="252" w:lineRule="auto"/>
            </w:pPr>
            <w:r>
              <w:rPr>
                <w:rFonts w:ascii="Aptos" w:hAnsi="Aptos"/>
                <w:b w:val="0"/>
                <w:color w:val="171713"/>
                <w:sz w:val="17"/>
              </w:rPr>
              <w:t>tool, value, reason</w:t>
            </w:r>
          </w:p>
        </w:tc>
        <w:tc>
          <w:tcPr>
            <w:tcW w:type="dxa" w:w="4410"/>
            <w:vAlign w:val="top"/>
            <w:tcMar>
              <w:top w:w="80" w:type="dxa"/>
              <w:start w:w="120" w:type="dxa"/>
              <w:bottom w:w="80" w:type="dxa"/>
              <w:end w:w="120" w:type="dxa"/>
            </w:tcMar>
          </w:tcPr>
          <w:p>
            <w:pPr>
              <w:spacing w:after="0" w:line="252" w:lineRule="auto"/>
            </w:pPr>
            <w:r>
              <w:rPr>
                <w:rFonts w:ascii="Aptos" w:hAnsi="Aptos"/>
                <w:b w:val="0"/>
                <w:color w:val="171713"/>
                <w:sz w:val="17"/>
              </w:rPr>
              <w:t>Model proposal validated before affecting event log or completion.</w:t>
            </w:r>
          </w:p>
        </w:tc>
      </w:tr>
      <w:tr>
        <w:trPr>
          <w:cantSplit/>
        </w:trPr>
        <w:tc>
          <w:tcPr>
            <w:tcW w:type="dxa" w:w="1650"/>
            <w:shd w:fill="F2F1E8"/>
            <w:vAlign w:val="top"/>
            <w:tcMar>
              <w:top w:w="80" w:type="dxa"/>
              <w:start w:w="120" w:type="dxa"/>
              <w:bottom w:w="80" w:type="dxa"/>
              <w:end w:w="120" w:type="dxa"/>
            </w:tcMar>
          </w:tcPr>
          <w:p>
            <w:pPr>
              <w:spacing w:after="0" w:line="252" w:lineRule="auto"/>
            </w:pPr>
            <w:r>
              <w:rPr>
                <w:rFonts w:ascii="Aptos" w:hAnsi="Aptos"/>
                <w:b/>
                <w:color w:val="171713"/>
                <w:sz w:val="17"/>
              </w:rPr>
              <w:t>LearnerMemory</w:t>
            </w:r>
          </w:p>
        </w:tc>
        <w:tc>
          <w:tcPr>
            <w:tcW w:type="dxa" w:w="3300"/>
            <w:shd w:fill="F2F1E8"/>
            <w:vAlign w:val="top"/>
            <w:tcMar>
              <w:top w:w="80" w:type="dxa"/>
              <w:start w:w="120" w:type="dxa"/>
              <w:bottom w:w="80" w:type="dxa"/>
              <w:end w:w="120" w:type="dxa"/>
            </w:tcMar>
          </w:tcPr>
          <w:p>
            <w:pPr>
              <w:spacing w:after="0" w:line="252" w:lineRule="auto"/>
            </w:pPr>
            <w:r>
              <w:rPr>
                <w:rFonts w:ascii="Aptos" w:hAnsi="Aptos"/>
                <w:b w:val="0"/>
                <w:color w:val="171713"/>
                <w:sz w:val="17"/>
              </w:rPr>
              <w:t>attempts, knownPhrases, focusWords, completedMissions</w:t>
            </w:r>
          </w:p>
        </w:tc>
        <w:tc>
          <w:tcPr>
            <w:tcW w:type="dxa" w:w="4410"/>
            <w:shd w:fill="F2F1E8"/>
            <w:vAlign w:val="top"/>
            <w:tcMar>
              <w:top w:w="80" w:type="dxa"/>
              <w:start w:w="120" w:type="dxa"/>
              <w:bottom w:w="80" w:type="dxa"/>
              <w:end w:w="120" w:type="dxa"/>
            </w:tcMar>
          </w:tcPr>
          <w:p>
            <w:pPr>
              <w:spacing w:after="0" w:line="252" w:lineRule="auto"/>
            </w:pPr>
            <w:r>
              <w:rPr>
                <w:rFonts w:ascii="Aptos" w:hAnsi="Aptos"/>
                <w:b w:val="0"/>
                <w:color w:val="171713"/>
                <w:sz w:val="17"/>
              </w:rPr>
              <w:t>Carries lightweight learning context across turns and sessions on one device.</w:t>
            </w:r>
          </w:p>
        </w:tc>
      </w:tr>
    </w:tbl>
    <w:p>
      <w:pPr>
        <w:spacing w:after="20"/>
      </w:pPr>
    </w:p>
    <w:p>
      <w:pPr>
        <w:pStyle w:val="Heading2"/>
      </w:pPr>
      <w:r>
        <w:t>5.2 Tool/action contract</w:t>
      </w:r>
    </w:p>
    <w:tbl>
      <w:tblPr>
        <w:tblStyle w:val="TableGrid"/>
        <w:tblW w:type="dxa" w:w="9360"/>
        <w:tblLayout w:type="fixed"/>
        <w:tblLook w:firstColumn="1" w:firstRow="1" w:lastColumn="0" w:lastRow="0" w:noHBand="0" w:noVBand="1" w:val="04A0"/>
        <w:jc w:val="left"/>
        <w:tblInd w:w="120" w:type="dxa"/>
      </w:tblPr>
      <w:tblGrid>
        <w:gridCol w:w="1550"/>
        <w:gridCol w:w="3450"/>
        <w:gridCol w:w="4360"/>
      </w:tblGrid>
      <w:tr>
        <w:trPr>
          <w:tblHeader w:val="true"/>
          <w:cantSplit/>
        </w:trPr>
        <w:tc>
          <w:tcPr>
            <w:tcW w:type="dxa" w:w="1550"/>
            <w:tcMar>
              <w:top w:w="80" w:type="dxa"/>
              <w:start w:w="120" w:type="dxa"/>
              <w:bottom w:w="80" w:type="dxa"/>
              <w:end w:w="120" w:type="dxa"/>
            </w:tcMar>
            <w:shd w:fill="132A24"/>
            <w:vAlign w:val="center"/>
          </w:tcPr>
          <w:p>
            <w:pPr>
              <w:spacing w:after="0"/>
            </w:pPr>
            <w:r>
              <w:rPr>
                <w:rFonts w:ascii="Aptos" w:hAnsi="Aptos"/>
                <w:b/>
                <w:color w:val="FFFFFF"/>
                <w:sz w:val="17"/>
              </w:rPr>
              <w:t>Tool</w:t>
            </w:r>
          </w:p>
        </w:tc>
        <w:tc>
          <w:tcPr>
            <w:tcW w:type="dxa" w:w="3450"/>
            <w:tcMar>
              <w:top w:w="80" w:type="dxa"/>
              <w:start w:w="120" w:type="dxa"/>
              <w:bottom w:w="80" w:type="dxa"/>
              <w:end w:w="120" w:type="dxa"/>
            </w:tcMar>
            <w:shd w:fill="132A24"/>
            <w:vAlign w:val="center"/>
          </w:tcPr>
          <w:p>
            <w:pPr>
              <w:spacing w:after="0"/>
            </w:pPr>
            <w:r>
              <w:rPr>
                <w:rFonts w:ascii="Aptos" w:hAnsi="Aptos"/>
                <w:b/>
                <w:color w:val="FFFFFF"/>
                <w:sz w:val="17"/>
              </w:rPr>
              <w:t>Model intent</w:t>
            </w:r>
          </w:p>
        </w:tc>
        <w:tc>
          <w:tcPr>
            <w:tcW w:type="dxa" w:w="4360"/>
            <w:tcMar>
              <w:top w:w="80" w:type="dxa"/>
              <w:start w:w="120" w:type="dxa"/>
              <w:bottom w:w="80" w:type="dxa"/>
              <w:end w:w="120" w:type="dxa"/>
            </w:tcMar>
            <w:shd w:fill="132A24"/>
            <w:vAlign w:val="center"/>
          </w:tcPr>
          <w:p>
            <w:pPr>
              <w:spacing w:after="0"/>
            </w:pPr>
            <w:r>
              <w:rPr>
                <w:rFonts w:ascii="Aptos" w:hAnsi="Aptos"/>
                <w:b/>
                <w:color w:val="FFFFFF"/>
                <w:sz w:val="17"/>
              </w:rPr>
              <w:t>Application treatment</w:t>
            </w:r>
          </w:p>
        </w:tc>
      </w:tr>
      <w:tr>
        <w:trPr>
          <w:cantSplit/>
        </w:trPr>
        <w:tc>
          <w:tcPr>
            <w:tcW w:type="dxa" w:w="1550"/>
            <w:vAlign w:val="top"/>
            <w:tcMar>
              <w:top w:w="80" w:type="dxa"/>
              <w:start w:w="120" w:type="dxa"/>
              <w:bottom w:w="80" w:type="dxa"/>
              <w:end w:w="120" w:type="dxa"/>
            </w:tcMar>
          </w:tcPr>
          <w:p>
            <w:pPr>
              <w:spacing w:after="0" w:line="252" w:lineRule="auto"/>
            </w:pPr>
            <w:r>
              <w:rPr>
                <w:rFonts w:ascii="Aptos" w:hAnsi="Aptos"/>
                <w:b/>
                <w:color w:val="171713"/>
                <w:sz w:val="17"/>
              </w:rPr>
              <w:t>set_waypoint</w:t>
            </w:r>
          </w:p>
        </w:tc>
        <w:tc>
          <w:tcPr>
            <w:tcW w:type="dxa" w:w="3450"/>
            <w:vAlign w:val="top"/>
            <w:tcMar>
              <w:top w:w="80" w:type="dxa"/>
              <w:start w:w="120" w:type="dxa"/>
              <w:bottom w:w="80" w:type="dxa"/>
              <w:end w:w="120" w:type="dxa"/>
            </w:tcMar>
          </w:tcPr>
          <w:p>
            <w:pPr>
              <w:spacing w:after="0" w:line="252" w:lineRule="auto"/>
            </w:pPr>
            <w:r>
              <w:rPr>
                <w:rFonts w:ascii="Aptos" w:hAnsi="Aptos"/>
                <w:b w:val="0"/>
                <w:color w:val="171713"/>
                <w:sz w:val="17"/>
              </w:rPr>
              <w:t>Point the player toward a person or place.</w:t>
            </w:r>
          </w:p>
        </w:tc>
        <w:tc>
          <w:tcPr>
            <w:tcW w:type="dxa" w:w="4360"/>
            <w:vAlign w:val="top"/>
            <w:tcMar>
              <w:top w:w="80" w:type="dxa"/>
              <w:start w:w="120" w:type="dxa"/>
              <w:bottom w:w="80" w:type="dxa"/>
              <w:end w:w="120" w:type="dxa"/>
            </w:tcMar>
          </w:tcPr>
          <w:p>
            <w:pPr>
              <w:spacing w:after="0" w:line="252" w:lineRule="auto"/>
            </w:pPr>
            <w:r>
              <w:rPr>
                <w:rFonts w:ascii="Aptos" w:hAnsi="Aptos"/>
                <w:b w:val="0"/>
                <w:color w:val="171713"/>
                <w:sz w:val="17"/>
              </w:rPr>
              <w:t>Added to the live-agent event log; actual waypoint progression remains app-owned.</w:t>
            </w:r>
          </w:p>
        </w:tc>
      </w:tr>
      <w:tr>
        <w:trPr>
          <w:cantSplit/>
        </w:trPr>
        <w:tc>
          <w:tcPr>
            <w:tcW w:type="dxa" w:w="1550"/>
            <w:shd w:fill="F2F1E8"/>
            <w:vAlign w:val="top"/>
            <w:tcMar>
              <w:top w:w="80" w:type="dxa"/>
              <w:start w:w="120" w:type="dxa"/>
              <w:bottom w:w="80" w:type="dxa"/>
              <w:end w:w="120" w:type="dxa"/>
            </w:tcMar>
          </w:tcPr>
          <w:p>
            <w:pPr>
              <w:spacing w:after="0" w:line="252" w:lineRule="auto"/>
            </w:pPr>
            <w:r>
              <w:rPr>
                <w:rFonts w:ascii="Aptos" w:hAnsi="Aptos"/>
                <w:b/>
                <w:color w:val="171713"/>
                <w:sz w:val="17"/>
              </w:rPr>
              <w:t>remember_fact</w:t>
            </w:r>
          </w:p>
        </w:tc>
        <w:tc>
          <w:tcPr>
            <w:tcW w:type="dxa" w:w="3450"/>
            <w:shd w:fill="F2F1E8"/>
            <w:vAlign w:val="top"/>
            <w:tcMar>
              <w:top w:w="80" w:type="dxa"/>
              <w:start w:w="120" w:type="dxa"/>
              <w:bottom w:w="80" w:type="dxa"/>
              <w:end w:w="120" w:type="dxa"/>
            </w:tcMar>
          </w:tcPr>
          <w:p>
            <w:pPr>
              <w:spacing w:after="0" w:line="252" w:lineRule="auto"/>
            </w:pPr>
            <w:r>
              <w:rPr>
                <w:rFonts w:ascii="Aptos" w:hAnsi="Aptos"/>
                <w:b w:val="0"/>
                <w:color w:val="171713"/>
                <w:sz w:val="17"/>
              </w:rPr>
              <w:t>Store a useful fact from the conversation.</w:t>
            </w:r>
          </w:p>
        </w:tc>
        <w:tc>
          <w:tcPr>
            <w:tcW w:type="dxa" w:w="4360"/>
            <w:shd w:fill="F2F1E8"/>
            <w:vAlign w:val="top"/>
            <w:tcMar>
              <w:top w:w="80" w:type="dxa"/>
              <w:start w:w="120" w:type="dxa"/>
              <w:bottom w:w="80" w:type="dxa"/>
              <w:end w:w="120" w:type="dxa"/>
            </w:tcMar>
          </w:tcPr>
          <w:p>
            <w:pPr>
              <w:spacing w:after="0" w:line="252" w:lineRule="auto"/>
            </w:pPr>
            <w:r>
              <w:rPr>
                <w:rFonts w:ascii="Aptos" w:hAnsi="Aptos"/>
                <w:b w:val="0"/>
                <w:color w:val="171713"/>
                <w:sz w:val="17"/>
              </w:rPr>
              <w:t>Displayed in the event log and/or added to deterministic mission memory.</w:t>
            </w:r>
          </w:p>
        </w:tc>
      </w:tr>
      <w:tr>
        <w:trPr>
          <w:cantSplit/>
        </w:trPr>
        <w:tc>
          <w:tcPr>
            <w:tcW w:type="dxa" w:w="1550"/>
            <w:vAlign w:val="top"/>
            <w:tcMar>
              <w:top w:w="80" w:type="dxa"/>
              <w:start w:w="120" w:type="dxa"/>
              <w:bottom w:w="80" w:type="dxa"/>
              <w:end w:w="120" w:type="dxa"/>
            </w:tcMar>
          </w:tcPr>
          <w:p>
            <w:pPr>
              <w:spacing w:after="0" w:line="252" w:lineRule="auto"/>
            </w:pPr>
            <w:r>
              <w:rPr>
                <w:rFonts w:ascii="Aptos" w:hAnsi="Aptos"/>
                <w:b/>
                <w:color w:val="171713"/>
                <w:sz w:val="17"/>
              </w:rPr>
              <w:t>give_item</w:t>
            </w:r>
          </w:p>
        </w:tc>
        <w:tc>
          <w:tcPr>
            <w:tcW w:type="dxa" w:w="3450"/>
            <w:vAlign w:val="top"/>
            <w:tcMar>
              <w:top w:w="80" w:type="dxa"/>
              <w:start w:w="120" w:type="dxa"/>
              <w:bottom w:w="80" w:type="dxa"/>
              <w:end w:w="120" w:type="dxa"/>
            </w:tcMar>
          </w:tcPr>
          <w:p>
            <w:pPr>
              <w:spacing w:after="0" w:line="252" w:lineRule="auto"/>
            </w:pPr>
            <w:r>
              <w:rPr>
                <w:rFonts w:ascii="Aptos" w:hAnsi="Aptos"/>
                <w:b w:val="0"/>
                <w:color w:val="171713"/>
                <w:sz w:val="17"/>
              </w:rPr>
              <w:t>Propose a receipt, recommendation, map, badge, or handoff item.</w:t>
            </w:r>
          </w:p>
        </w:tc>
        <w:tc>
          <w:tcPr>
            <w:tcW w:type="dxa" w:w="4360"/>
            <w:vAlign w:val="top"/>
            <w:tcMar>
              <w:top w:w="80" w:type="dxa"/>
              <w:start w:w="120" w:type="dxa"/>
              <w:bottom w:w="80" w:type="dxa"/>
              <w:end w:w="120" w:type="dxa"/>
            </w:tcMar>
          </w:tcPr>
          <w:p>
            <w:pPr>
              <w:spacing w:after="0" w:line="252" w:lineRule="auto"/>
            </w:pPr>
            <w:r>
              <w:rPr>
                <w:rFonts w:ascii="Aptos" w:hAnsi="Aptos"/>
                <w:b w:val="0"/>
                <w:color w:val="171713"/>
                <w:sz w:val="17"/>
              </w:rPr>
              <w:t>Application inventory remains a deduplicated set of approved handoffs/rewards.</w:t>
            </w:r>
          </w:p>
        </w:tc>
      </w:tr>
      <w:tr>
        <w:trPr>
          <w:cantSplit/>
        </w:trPr>
        <w:tc>
          <w:tcPr>
            <w:tcW w:type="dxa" w:w="1550"/>
            <w:shd w:fill="F2F1E8"/>
            <w:vAlign w:val="top"/>
            <w:tcMar>
              <w:top w:w="80" w:type="dxa"/>
              <w:start w:w="120" w:type="dxa"/>
              <w:bottom w:w="80" w:type="dxa"/>
              <w:end w:w="120" w:type="dxa"/>
            </w:tcMar>
          </w:tcPr>
          <w:p>
            <w:pPr>
              <w:spacing w:after="0" w:line="252" w:lineRule="auto"/>
            </w:pPr>
            <w:r>
              <w:rPr>
                <w:rFonts w:ascii="Aptos" w:hAnsi="Aptos"/>
                <w:b/>
                <w:color w:val="171713"/>
                <w:sz w:val="17"/>
              </w:rPr>
              <w:t>complete_step</w:t>
            </w:r>
          </w:p>
        </w:tc>
        <w:tc>
          <w:tcPr>
            <w:tcW w:type="dxa" w:w="3450"/>
            <w:shd w:fill="F2F1E8"/>
            <w:vAlign w:val="top"/>
            <w:tcMar>
              <w:top w:w="80" w:type="dxa"/>
              <w:start w:w="120" w:type="dxa"/>
              <w:bottom w:w="80" w:type="dxa"/>
              <w:end w:w="120" w:type="dxa"/>
            </w:tcMar>
          </w:tcPr>
          <w:p>
            <w:pPr>
              <w:spacing w:after="0" w:line="252" w:lineRule="auto"/>
            </w:pPr>
            <w:r>
              <w:rPr>
                <w:rFonts w:ascii="Aptos" w:hAnsi="Aptos"/>
                <w:b w:val="0"/>
                <w:color w:val="171713"/>
                <w:sz w:val="17"/>
              </w:rPr>
              <w:t>Declare that the latest player message materially addresses the objective.</w:t>
            </w:r>
          </w:p>
        </w:tc>
        <w:tc>
          <w:tcPr>
            <w:tcW w:type="dxa" w:w="4360"/>
            <w:shd w:fill="F2F1E8"/>
            <w:vAlign w:val="top"/>
            <w:tcMar>
              <w:top w:w="80" w:type="dxa"/>
              <w:start w:w="120" w:type="dxa"/>
              <w:bottom w:w="80" w:type="dxa"/>
              <w:end w:w="120" w:type="dxa"/>
            </w:tcMar>
          </w:tcPr>
          <w:p>
            <w:pPr>
              <w:spacing w:after="0" w:line="252" w:lineRule="auto"/>
            </w:pPr>
            <w:r>
              <w:rPr>
                <w:rFonts w:ascii="Aptos" w:hAnsi="Aptos"/>
                <w:b w:val="0"/>
                <w:color w:val="171713"/>
                <w:sz w:val="17"/>
              </w:rPr>
              <w:t>Accepted only after allow-list validation and, for cab/cafe stages, deterministic transcript evidence.</w:t>
            </w:r>
          </w:p>
        </w:tc>
      </w:tr>
    </w:tbl>
    <w:p>
      <w:pPr>
        <w:spacing w:after="20"/>
      </w:pPr>
    </w:p>
    <w:p>
      <w:pPr>
        <w:keepLines w:val="0"/>
        <w:spacing w:after="120"/>
      </w:pPr>
      <w:r>
        <w:rPr>
          <w:rFonts w:ascii="Aptos" w:hAnsi="Aptos"/>
          <w:i w:val="0"/>
        </w:rPr>
        <w:t>The client filters actions to the four-name allow-list, accepts no more than two per model response, and never permits arbitrary function names or free-form code execution. Rewards are calculated separately and cannot be set by the model.</w:t>
      </w:r>
    </w:p>
    <w:p>
      <w:pPr>
        <w:pStyle w:val="Heading2"/>
      </w:pPr>
      <w:r>
        <w:t>5.3 Objective completion</w:t>
      </w:r>
    </w:p>
    <w:p>
      <w:pPr>
        <w:spacing w:after="80" w:line="283" w:lineRule="auto"/>
        <w:numPr>
          <w:ilvl w:val="0"/>
          <w:numId w:val="10"/>
        </w:numPr>
      </w:pPr>
      <w:r>
        <w:rPr>
          <w:rFonts w:ascii="Aptos" w:hAnsi="Aptos"/>
        </w:rPr>
        <w:t>Normal model-driven step: completion requires a validated complete_step action.</w:t>
      </w:r>
    </w:p>
    <w:p>
      <w:pPr>
        <w:spacing w:after="80" w:line="283" w:lineRule="auto"/>
        <w:numPr>
          <w:ilvl w:val="0"/>
          <w:numId w:val="10"/>
        </w:numPr>
      </w:pPr>
      <w:r>
        <w:rPr>
          <w:rFonts w:ascii="Aptos" w:hAnsi="Aptos"/>
        </w:rPr>
        <w:t>Demo step: completion requires at least two turns, a non-trivial latest message, and a question; this is transparent prototype logic.</w:t>
      </w:r>
    </w:p>
    <w:p>
      <w:pPr>
        <w:spacing w:after="80" w:line="283" w:lineRule="auto"/>
        <w:numPr>
          <w:ilvl w:val="0"/>
          <w:numId w:val="10"/>
        </w:numPr>
      </w:pPr>
      <w:r>
        <w:rPr>
          <w:rFonts w:ascii="Aptos" w:hAnsi="Aptos"/>
        </w:rPr>
        <w:t>Cab step: the accumulated user transcript must mention a destination, include an explicit confirmation phrase, and contain at least two player turns.</w:t>
      </w:r>
    </w:p>
    <w:p>
      <w:pPr>
        <w:spacing w:after="80" w:line="283" w:lineRule="auto"/>
        <w:numPr>
          <w:ilvl w:val="0"/>
          <w:numId w:val="10"/>
        </w:numPr>
      </w:pPr>
      <w:r>
        <w:rPr>
          <w:rFonts w:ascii="Aptos" w:hAnsi="Aptos"/>
        </w:rPr>
        <w:t>Cafe stop in the featured trip: the transcript must contain a city-specific order word and at least two player turns.</w:t>
      </w:r>
    </w:p>
    <w:p>
      <w:pPr>
        <w:spacing w:after="80" w:line="283" w:lineRule="auto"/>
        <w:numPr>
          <w:ilvl w:val="0"/>
          <w:numId w:val="10"/>
        </w:numPr>
      </w:pPr>
      <w:r>
        <w:rPr>
          <w:rFonts w:ascii="Aptos" w:hAnsi="Aptos"/>
        </w:rPr>
        <w:t>A completed task immediately grants 25 XP and 5 coins, adds the handoff and reward to inventory, advances the waypoint, and creates visible agent events.</w:t>
      </w:r>
    </w:p>
    <w:p>
      <w:pPr>
        <w:pStyle w:val="Heading1"/>
      </w:pPr>
      <w:r>
        <w:t>6. Three-city cafe run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D9F3C7"/>
          </w:tcPr>
          <w:p>
            <w:pPr>
              <w:spacing w:after="20"/>
            </w:pPr>
            <w:r>
              <w:rPr>
                <w:rFonts w:ascii="Aptos" w:hAnsi="Aptos"/>
                <w:b/>
                <w:color w:val="1F795B"/>
                <w:sz w:val="16"/>
              </w:rPr>
              <w:t>FEATURED DEMO</w:t>
              <w:br/>
            </w:r>
            <w:r>
              <w:rPr>
                <w:rFonts w:ascii="Aptos" w:hAnsi="Aptos"/>
                <w:b/>
                <w:color w:val="171713"/>
                <w:sz w:val="21"/>
              </w:rPr>
              <w:t>New York → Mumbai → Madrid. In each city the player calls a local cab, names the cafe, asks a practical question, confirms the ride, watches the travel transition, orders at the cafe, and earns a passport-style completion.</w:t>
            </w:r>
          </w:p>
        </w:tc>
      </w:tr>
    </w:tbl>
    <w:p>
      <w:pPr>
        <w:spacing w:after="20"/>
      </w:pPr>
    </w:p>
    <w:p>
      <w:pPr>
        <w:pStyle w:val="Heading2"/>
      </w:pPr>
      <w:r>
        <w:t>6.1 State machine</w:t>
      </w:r>
    </w:p>
    <w:tbl>
      <w:tblPr>
        <w:tblStyle w:val="TableGrid"/>
        <w:tblW w:type="dxa" w:w="9360"/>
        <w:tblLayout w:type="fixed"/>
        <w:tblLook w:firstColumn="1" w:firstRow="1" w:lastColumn="0" w:lastRow="0" w:noHBand="0" w:noVBand="1" w:val="04A0"/>
        <w:jc w:val="left"/>
        <w:tblInd w:w="120" w:type="dxa"/>
      </w:tblPr>
      <w:tblGrid>
        <w:gridCol w:w="1250"/>
        <w:gridCol w:w="1550"/>
        <w:gridCol w:w="3000"/>
        <w:gridCol w:w="3560"/>
      </w:tblGrid>
      <w:tr>
        <w:trPr>
          <w:tblHeader w:val="true"/>
          <w:cantSplit/>
        </w:trPr>
        <w:tc>
          <w:tcPr>
            <w:tcW w:type="dxa" w:w="1250"/>
            <w:tcMar>
              <w:top w:w="80" w:type="dxa"/>
              <w:start w:w="120" w:type="dxa"/>
              <w:bottom w:w="80" w:type="dxa"/>
              <w:end w:w="120" w:type="dxa"/>
            </w:tcMar>
            <w:shd w:fill="132A24"/>
            <w:vAlign w:val="center"/>
          </w:tcPr>
          <w:p>
            <w:pPr>
              <w:spacing w:after="0"/>
            </w:pPr>
            <w:r>
              <w:rPr>
                <w:rFonts w:ascii="Aptos" w:hAnsi="Aptos"/>
                <w:b/>
                <w:color w:val="FFFFFF"/>
                <w:sz w:val="15"/>
              </w:rPr>
              <w:t>Phase</w:t>
            </w:r>
          </w:p>
        </w:tc>
        <w:tc>
          <w:tcPr>
            <w:tcW w:type="dxa" w:w="1550"/>
            <w:tcMar>
              <w:top w:w="80" w:type="dxa"/>
              <w:start w:w="120" w:type="dxa"/>
              <w:bottom w:w="80" w:type="dxa"/>
              <w:end w:w="120" w:type="dxa"/>
            </w:tcMar>
            <w:shd w:fill="132A24"/>
            <w:vAlign w:val="center"/>
          </w:tcPr>
          <w:p>
            <w:pPr>
              <w:spacing w:after="0"/>
            </w:pPr>
            <w:r>
              <w:rPr>
                <w:rFonts w:ascii="Aptos" w:hAnsi="Aptos"/>
                <w:b/>
                <w:color w:val="FFFFFF"/>
                <w:sz w:val="15"/>
              </w:rPr>
              <w:t>Trigger</w:t>
            </w:r>
          </w:p>
        </w:tc>
        <w:tc>
          <w:tcPr>
            <w:tcW w:type="dxa" w:w="3000"/>
            <w:tcMar>
              <w:top w:w="80" w:type="dxa"/>
              <w:start w:w="120" w:type="dxa"/>
              <w:bottom w:w="80" w:type="dxa"/>
              <w:end w:w="120" w:type="dxa"/>
            </w:tcMar>
            <w:shd w:fill="132A24"/>
            <w:vAlign w:val="center"/>
          </w:tcPr>
          <w:p>
            <w:pPr>
              <w:spacing w:after="0"/>
            </w:pPr>
            <w:r>
              <w:rPr>
                <w:rFonts w:ascii="Aptos" w:hAnsi="Aptos"/>
                <w:b/>
                <w:color w:val="FFFFFF"/>
                <w:sz w:val="15"/>
              </w:rPr>
              <w:t>World/UI behavior</w:t>
            </w:r>
          </w:p>
        </w:tc>
        <w:tc>
          <w:tcPr>
            <w:tcW w:type="dxa" w:w="3560"/>
            <w:tcMar>
              <w:top w:w="80" w:type="dxa"/>
              <w:start w:w="120" w:type="dxa"/>
              <w:bottom w:w="80" w:type="dxa"/>
              <w:end w:w="120" w:type="dxa"/>
            </w:tcMar>
            <w:shd w:fill="132A24"/>
            <w:vAlign w:val="center"/>
          </w:tcPr>
          <w:p>
            <w:pPr>
              <w:spacing w:after="0"/>
            </w:pPr>
            <w:r>
              <w:rPr>
                <w:rFonts w:ascii="Aptos" w:hAnsi="Aptos"/>
                <w:b/>
                <w:color w:val="FFFFFF"/>
                <w:sz w:val="15"/>
              </w:rPr>
              <w:t>Exit condition</w:t>
            </w:r>
          </w:p>
        </w:tc>
      </w:tr>
      <w:tr>
        <w:trPr>
          <w:cantSplit/>
        </w:trPr>
        <w:tc>
          <w:tcPr>
            <w:tcW w:type="dxa" w:w="1250"/>
            <w:vAlign w:val="top"/>
            <w:tcMar>
              <w:top w:w="80" w:type="dxa"/>
              <w:start w:w="120" w:type="dxa"/>
              <w:bottom w:w="80" w:type="dxa"/>
              <w:end w:w="120" w:type="dxa"/>
            </w:tcMar>
          </w:tcPr>
          <w:p>
            <w:pPr>
              <w:spacing w:after="0" w:line="252" w:lineRule="auto"/>
            </w:pPr>
            <w:r>
              <w:rPr>
                <w:rFonts w:ascii="Aptos" w:hAnsi="Aptos"/>
                <w:b/>
                <w:color w:val="171713"/>
                <w:sz w:val="15"/>
              </w:rPr>
              <w:t>idle</w:t>
            </w:r>
          </w:p>
        </w:tc>
        <w:tc>
          <w:tcPr>
            <w:tcW w:type="dxa" w:w="1550"/>
            <w:vAlign w:val="top"/>
            <w:tcMar>
              <w:top w:w="80" w:type="dxa"/>
              <w:start w:w="120" w:type="dxa"/>
              <w:bottom w:w="80" w:type="dxa"/>
              <w:end w:w="120" w:type="dxa"/>
            </w:tcMar>
          </w:tcPr>
          <w:p>
            <w:pPr>
              <w:spacing w:after="0" w:line="252" w:lineRule="auto"/>
            </w:pPr>
            <w:r>
              <w:rPr>
                <w:rFonts w:ascii="Aptos" w:hAnsi="Aptos"/>
                <w:b w:val="0"/>
                <w:color w:val="171713"/>
                <w:sz w:val="15"/>
              </w:rPr>
              <w:t>Normal district play</w:t>
            </w:r>
          </w:p>
        </w:tc>
        <w:tc>
          <w:tcPr>
            <w:tcW w:type="dxa" w:w="3000"/>
            <w:vAlign w:val="top"/>
            <w:tcMar>
              <w:top w:w="80" w:type="dxa"/>
              <w:start w:w="120" w:type="dxa"/>
              <w:bottom w:w="80" w:type="dxa"/>
              <w:end w:w="120" w:type="dxa"/>
            </w:tcMar>
          </w:tcPr>
          <w:p>
            <w:pPr>
              <w:spacing w:after="0" w:line="252" w:lineRule="auto"/>
            </w:pPr>
            <w:r>
              <w:rPr>
                <w:rFonts w:ascii="Aptos" w:hAnsi="Aptos"/>
                <w:b w:val="0"/>
                <w:color w:val="171713"/>
                <w:sz w:val="15"/>
              </w:rPr>
              <w:t>No featured-trip state.</w:t>
            </w:r>
          </w:p>
        </w:tc>
        <w:tc>
          <w:tcPr>
            <w:tcW w:type="dxa" w:w="3560"/>
            <w:vAlign w:val="top"/>
            <w:tcMar>
              <w:top w:w="80" w:type="dxa"/>
              <w:start w:w="120" w:type="dxa"/>
              <w:bottom w:w="80" w:type="dxa"/>
              <w:end w:w="120" w:type="dxa"/>
            </w:tcMar>
          </w:tcPr>
          <w:p>
            <w:pPr>
              <w:spacing w:after="0" w:line="252" w:lineRule="auto"/>
            </w:pPr>
            <w:r>
              <w:rPr>
                <w:rFonts w:ascii="Aptos" w:hAnsi="Aptos"/>
                <w:b w:val="0"/>
                <w:color w:val="171713"/>
                <w:sz w:val="15"/>
              </w:rPr>
              <w:t>Start trip</w:t>
            </w:r>
          </w:p>
        </w:tc>
      </w:tr>
      <w:tr>
        <w:trPr>
          <w:cantSplit/>
        </w:trPr>
        <w:tc>
          <w:tcPr>
            <w:tcW w:type="dxa" w:w="1250"/>
            <w:shd w:fill="F2F1E8"/>
            <w:vAlign w:val="top"/>
            <w:tcMar>
              <w:top w:w="80" w:type="dxa"/>
              <w:start w:w="120" w:type="dxa"/>
              <w:bottom w:w="80" w:type="dxa"/>
              <w:end w:w="120" w:type="dxa"/>
            </w:tcMar>
          </w:tcPr>
          <w:p>
            <w:pPr>
              <w:spacing w:after="0" w:line="252" w:lineRule="auto"/>
            </w:pPr>
            <w:r>
              <w:rPr>
                <w:rFonts w:ascii="Aptos" w:hAnsi="Aptos"/>
                <w:b/>
                <w:color w:val="171713"/>
                <w:sz w:val="15"/>
              </w:rPr>
              <w:t>call</w:t>
            </w:r>
          </w:p>
        </w:tc>
        <w:tc>
          <w:tcPr>
            <w:tcW w:type="dxa" w:w="1550"/>
            <w:shd w:fill="F2F1E8"/>
            <w:vAlign w:val="top"/>
            <w:tcMar>
              <w:top w:w="80" w:type="dxa"/>
              <w:start w:w="120" w:type="dxa"/>
              <w:bottom w:w="80" w:type="dxa"/>
              <w:end w:w="120" w:type="dxa"/>
            </w:tcMar>
          </w:tcPr>
          <w:p>
            <w:pPr>
              <w:spacing w:after="0" w:line="252" w:lineRule="auto"/>
            </w:pPr>
            <w:r>
              <w:rPr>
                <w:rFonts w:ascii="Aptos" w:hAnsi="Aptos"/>
                <w:b w:val="0"/>
                <w:color w:val="171713"/>
                <w:sz w:val="15"/>
              </w:rPr>
              <w:t>Trip enters city</w:t>
            </w:r>
          </w:p>
        </w:tc>
        <w:tc>
          <w:tcPr>
            <w:tcW w:type="dxa" w:w="3000"/>
            <w:shd w:fill="F2F1E8"/>
            <w:vAlign w:val="top"/>
            <w:tcMar>
              <w:top w:w="80" w:type="dxa"/>
              <w:start w:w="120" w:type="dxa"/>
              <w:bottom w:w="80" w:type="dxa"/>
              <w:end w:w="120" w:type="dxa"/>
            </w:tcMar>
          </w:tcPr>
          <w:p>
            <w:pPr>
              <w:spacing w:after="0" w:line="252" w:lineRule="auto"/>
            </w:pPr>
            <w:r>
              <w:rPr>
                <w:rFonts w:ascii="Aptos" w:hAnsi="Aptos"/>
                <w:b w:val="0"/>
                <w:color w:val="171713"/>
                <w:sz w:val="15"/>
              </w:rPr>
              <w:t>Mission sheet offers Call &lt;vehicle&gt;.</w:t>
            </w:r>
          </w:p>
        </w:tc>
        <w:tc>
          <w:tcPr>
            <w:tcW w:type="dxa" w:w="3560"/>
            <w:shd w:fill="F2F1E8"/>
            <w:vAlign w:val="top"/>
            <w:tcMar>
              <w:top w:w="80" w:type="dxa"/>
              <w:start w:w="120" w:type="dxa"/>
              <w:bottom w:w="80" w:type="dxa"/>
              <w:end w:w="120" w:type="dxa"/>
            </w:tcMar>
          </w:tcPr>
          <w:p>
            <w:pPr>
              <w:spacing w:after="0" w:line="252" w:lineRule="auto"/>
            </w:pPr>
            <w:r>
              <w:rPr>
                <w:rFonts w:ascii="Aptos" w:hAnsi="Aptos"/>
                <w:b w:val="0"/>
                <w:color w:val="171713"/>
                <w:sz w:val="15"/>
              </w:rPr>
              <w:t>Player calls ride</w:t>
            </w:r>
          </w:p>
        </w:tc>
      </w:tr>
      <w:tr>
        <w:trPr>
          <w:cantSplit/>
        </w:trPr>
        <w:tc>
          <w:tcPr>
            <w:tcW w:type="dxa" w:w="1250"/>
            <w:vAlign w:val="top"/>
            <w:tcMar>
              <w:top w:w="80" w:type="dxa"/>
              <w:start w:w="120" w:type="dxa"/>
              <w:bottom w:w="80" w:type="dxa"/>
              <w:end w:w="120" w:type="dxa"/>
            </w:tcMar>
          </w:tcPr>
          <w:p>
            <w:pPr>
              <w:spacing w:after="0" w:line="252" w:lineRule="auto"/>
            </w:pPr>
            <w:r>
              <w:rPr>
                <w:rFonts w:ascii="Aptos" w:hAnsi="Aptos"/>
                <w:b/>
                <w:color w:val="171713"/>
                <w:sz w:val="15"/>
              </w:rPr>
              <w:t>cab-conversation</w:t>
            </w:r>
          </w:p>
        </w:tc>
        <w:tc>
          <w:tcPr>
            <w:tcW w:type="dxa" w:w="1550"/>
            <w:vAlign w:val="top"/>
            <w:tcMar>
              <w:top w:w="80" w:type="dxa"/>
              <w:start w:w="120" w:type="dxa"/>
              <w:bottom w:w="80" w:type="dxa"/>
              <w:end w:w="120" w:type="dxa"/>
            </w:tcMar>
          </w:tcPr>
          <w:p>
            <w:pPr>
              <w:spacing w:after="0" w:line="252" w:lineRule="auto"/>
            </w:pPr>
            <w:r>
              <w:rPr>
                <w:rFonts w:ascii="Aptos" w:hAnsi="Aptos"/>
                <w:b w:val="0"/>
                <w:color w:val="171713"/>
                <w:sz w:val="15"/>
              </w:rPr>
              <w:t>Ride vehicle/NPC arrives</w:t>
            </w:r>
          </w:p>
        </w:tc>
        <w:tc>
          <w:tcPr>
            <w:tcW w:type="dxa" w:w="3000"/>
            <w:vAlign w:val="top"/>
            <w:tcMar>
              <w:top w:w="80" w:type="dxa"/>
              <w:start w:w="120" w:type="dxa"/>
              <w:bottom w:w="80" w:type="dxa"/>
              <w:end w:w="120" w:type="dxa"/>
            </w:tcMar>
          </w:tcPr>
          <w:p>
            <w:pPr>
              <w:spacing w:after="0" w:line="252" w:lineRule="auto"/>
            </w:pPr>
            <w:r>
              <w:rPr>
                <w:rFonts w:ascii="Aptos" w:hAnsi="Aptos"/>
                <w:b w:val="0"/>
                <w:color w:val="171713"/>
                <w:sz w:val="15"/>
              </w:rPr>
              <w:t>Driver greeting, waypoint, destination/fare/confirmation prompts.</w:t>
            </w:r>
          </w:p>
        </w:tc>
        <w:tc>
          <w:tcPr>
            <w:tcW w:type="dxa" w:w="3560"/>
            <w:vAlign w:val="top"/>
            <w:tcMar>
              <w:top w:w="80" w:type="dxa"/>
              <w:start w:w="120" w:type="dxa"/>
              <w:bottom w:w="80" w:type="dxa"/>
              <w:end w:w="120" w:type="dxa"/>
            </w:tcMar>
          </w:tcPr>
          <w:p>
            <w:pPr>
              <w:spacing w:after="0" w:line="252" w:lineRule="auto"/>
            </w:pPr>
            <w:r>
              <w:rPr>
                <w:rFonts w:ascii="Aptos" w:hAnsi="Aptos"/>
                <w:b w:val="0"/>
                <w:color w:val="171713"/>
                <w:sz w:val="15"/>
              </w:rPr>
              <w:t>2+ turns + destination + explicit confirmation</w:t>
            </w:r>
          </w:p>
        </w:tc>
      </w:tr>
      <w:tr>
        <w:trPr>
          <w:cantSplit/>
        </w:trPr>
        <w:tc>
          <w:tcPr>
            <w:tcW w:type="dxa" w:w="1250"/>
            <w:shd w:fill="F2F1E8"/>
            <w:vAlign w:val="top"/>
            <w:tcMar>
              <w:top w:w="80" w:type="dxa"/>
              <w:start w:w="120" w:type="dxa"/>
              <w:bottom w:w="80" w:type="dxa"/>
              <w:end w:w="120" w:type="dxa"/>
            </w:tcMar>
          </w:tcPr>
          <w:p>
            <w:pPr>
              <w:spacing w:after="0" w:line="252" w:lineRule="auto"/>
            </w:pPr>
            <w:r>
              <w:rPr>
                <w:rFonts w:ascii="Aptos" w:hAnsi="Aptos"/>
                <w:b/>
                <w:color w:val="171713"/>
                <w:sz w:val="15"/>
              </w:rPr>
              <w:t>riding</w:t>
            </w:r>
          </w:p>
        </w:tc>
        <w:tc>
          <w:tcPr>
            <w:tcW w:type="dxa" w:w="1550"/>
            <w:shd w:fill="F2F1E8"/>
            <w:vAlign w:val="top"/>
            <w:tcMar>
              <w:top w:w="80" w:type="dxa"/>
              <w:start w:w="120" w:type="dxa"/>
              <w:bottom w:w="80" w:type="dxa"/>
              <w:end w:w="120" w:type="dxa"/>
            </w:tcMar>
          </w:tcPr>
          <w:p>
            <w:pPr>
              <w:spacing w:after="0" w:line="252" w:lineRule="auto"/>
            </w:pPr>
            <w:r>
              <w:rPr>
                <w:rFonts w:ascii="Aptos" w:hAnsi="Aptos"/>
                <w:b w:val="0"/>
                <w:color w:val="171713"/>
                <w:sz w:val="15"/>
              </w:rPr>
              <w:t>Cab objective completes</w:t>
            </w:r>
          </w:p>
        </w:tc>
        <w:tc>
          <w:tcPr>
            <w:tcW w:type="dxa" w:w="3000"/>
            <w:shd w:fill="F2F1E8"/>
            <w:vAlign w:val="top"/>
            <w:tcMar>
              <w:top w:w="80" w:type="dxa"/>
              <w:start w:w="120" w:type="dxa"/>
              <w:bottom w:w="80" w:type="dxa"/>
              <w:end w:w="120" w:type="dxa"/>
            </w:tcMar>
          </w:tcPr>
          <w:p>
            <w:pPr>
              <w:spacing w:after="0" w:line="252" w:lineRule="auto"/>
            </w:pPr>
            <w:r>
              <w:rPr>
                <w:rFonts w:ascii="Aptos" w:hAnsi="Aptos"/>
                <w:b w:val="0"/>
                <w:color w:val="171713"/>
                <w:sz w:val="15"/>
              </w:rPr>
              <w:t>Transcript closes, player hides, ride vehicle animates; 7.2-second transition.</w:t>
            </w:r>
          </w:p>
        </w:tc>
        <w:tc>
          <w:tcPr>
            <w:tcW w:type="dxa" w:w="3560"/>
            <w:shd w:fill="F2F1E8"/>
            <w:vAlign w:val="top"/>
            <w:tcMar>
              <w:top w:w="80" w:type="dxa"/>
              <w:start w:w="120" w:type="dxa"/>
              <w:bottom w:w="80" w:type="dxa"/>
              <w:end w:w="120" w:type="dxa"/>
            </w:tcMar>
          </w:tcPr>
          <w:p>
            <w:pPr>
              <w:spacing w:after="0" w:line="252" w:lineRule="auto"/>
            </w:pPr>
            <w:r>
              <w:rPr>
                <w:rFonts w:ascii="Aptos" w:hAnsi="Aptos"/>
                <w:b w:val="0"/>
                <w:color w:val="171713"/>
                <w:sz w:val="15"/>
              </w:rPr>
              <w:t>Timer drops player at cafe</w:t>
            </w:r>
          </w:p>
        </w:tc>
      </w:tr>
      <w:tr>
        <w:trPr>
          <w:cantSplit/>
        </w:trPr>
        <w:tc>
          <w:tcPr>
            <w:tcW w:type="dxa" w:w="1250"/>
            <w:vAlign w:val="top"/>
            <w:tcMar>
              <w:top w:w="80" w:type="dxa"/>
              <w:start w:w="120" w:type="dxa"/>
              <w:bottom w:w="80" w:type="dxa"/>
              <w:end w:w="120" w:type="dxa"/>
            </w:tcMar>
          </w:tcPr>
          <w:p>
            <w:pPr>
              <w:spacing w:after="0" w:line="252" w:lineRule="auto"/>
            </w:pPr>
            <w:r>
              <w:rPr>
                <w:rFonts w:ascii="Aptos" w:hAnsi="Aptos"/>
                <w:b/>
                <w:color w:val="171713"/>
                <w:sz w:val="15"/>
              </w:rPr>
              <w:t>cafe</w:t>
            </w:r>
          </w:p>
        </w:tc>
        <w:tc>
          <w:tcPr>
            <w:tcW w:type="dxa" w:w="1550"/>
            <w:vAlign w:val="top"/>
            <w:tcMar>
              <w:top w:w="80" w:type="dxa"/>
              <w:start w:w="120" w:type="dxa"/>
              <w:bottom w:w="80" w:type="dxa"/>
              <w:end w:w="120" w:type="dxa"/>
            </w:tcMar>
          </w:tcPr>
          <w:p>
            <w:pPr>
              <w:spacing w:after="0" w:line="252" w:lineRule="auto"/>
            </w:pPr>
            <w:r>
              <w:rPr>
                <w:rFonts w:ascii="Aptos" w:hAnsi="Aptos"/>
                <w:b w:val="0"/>
                <w:color w:val="171713"/>
                <w:sz w:val="15"/>
              </w:rPr>
              <w:t>Ride timer ends</w:t>
            </w:r>
          </w:p>
        </w:tc>
        <w:tc>
          <w:tcPr>
            <w:tcW w:type="dxa" w:w="3000"/>
            <w:vAlign w:val="top"/>
            <w:tcMar>
              <w:top w:w="80" w:type="dxa"/>
              <w:start w:w="120" w:type="dxa"/>
              <w:bottom w:w="80" w:type="dxa"/>
              <w:end w:w="120" w:type="dxa"/>
            </w:tcMar>
          </w:tcPr>
          <w:p>
            <w:pPr>
              <w:spacing w:after="0" w:line="252" w:lineRule="auto"/>
            </w:pPr>
            <w:r>
              <w:rPr>
                <w:rFonts w:ascii="Aptos" w:hAnsi="Aptos"/>
                <w:b w:val="0"/>
                <w:color w:val="171713"/>
                <w:sz w:val="15"/>
              </w:rPr>
              <w:t>Player placed near cafe host; new greeting and order prompts.</w:t>
            </w:r>
          </w:p>
        </w:tc>
        <w:tc>
          <w:tcPr>
            <w:tcW w:type="dxa" w:w="3560"/>
            <w:vAlign w:val="top"/>
            <w:tcMar>
              <w:top w:w="80" w:type="dxa"/>
              <w:start w:w="120" w:type="dxa"/>
              <w:bottom w:w="80" w:type="dxa"/>
              <w:end w:w="120" w:type="dxa"/>
            </w:tcMar>
          </w:tcPr>
          <w:p>
            <w:pPr>
              <w:spacing w:after="0" w:line="252" w:lineRule="auto"/>
            </w:pPr>
            <w:r>
              <w:rPr>
                <w:rFonts w:ascii="Aptos" w:hAnsi="Aptos"/>
                <w:b w:val="0"/>
                <w:color w:val="171713"/>
                <w:sz w:val="15"/>
              </w:rPr>
              <w:t>2+ turns + city order evidence</w:t>
            </w:r>
          </w:p>
        </w:tc>
      </w:tr>
      <w:tr>
        <w:trPr>
          <w:cantSplit/>
        </w:trPr>
        <w:tc>
          <w:tcPr>
            <w:tcW w:type="dxa" w:w="1250"/>
            <w:shd w:fill="F2F1E8"/>
            <w:vAlign w:val="top"/>
            <w:tcMar>
              <w:top w:w="80" w:type="dxa"/>
              <w:start w:w="120" w:type="dxa"/>
              <w:bottom w:w="80" w:type="dxa"/>
              <w:end w:w="120" w:type="dxa"/>
            </w:tcMar>
          </w:tcPr>
          <w:p>
            <w:pPr>
              <w:spacing w:after="0" w:line="252" w:lineRule="auto"/>
            </w:pPr>
            <w:r>
              <w:rPr>
                <w:rFonts w:ascii="Aptos" w:hAnsi="Aptos"/>
                <w:b/>
                <w:color w:val="171713"/>
                <w:sz w:val="15"/>
              </w:rPr>
              <w:t>stop-complete</w:t>
            </w:r>
          </w:p>
        </w:tc>
        <w:tc>
          <w:tcPr>
            <w:tcW w:type="dxa" w:w="1550"/>
            <w:shd w:fill="F2F1E8"/>
            <w:vAlign w:val="top"/>
            <w:tcMar>
              <w:top w:w="80" w:type="dxa"/>
              <w:start w:w="120" w:type="dxa"/>
              <w:bottom w:w="80" w:type="dxa"/>
              <w:end w:w="120" w:type="dxa"/>
            </w:tcMar>
          </w:tcPr>
          <w:p>
            <w:pPr>
              <w:spacing w:after="0" w:line="252" w:lineRule="auto"/>
            </w:pPr>
            <w:r>
              <w:rPr>
                <w:rFonts w:ascii="Aptos" w:hAnsi="Aptos"/>
                <w:b w:val="0"/>
                <w:color w:val="171713"/>
                <w:sz w:val="15"/>
              </w:rPr>
              <w:t>Cafe objective completes</w:t>
            </w:r>
          </w:p>
        </w:tc>
        <w:tc>
          <w:tcPr>
            <w:tcW w:type="dxa" w:w="3000"/>
            <w:shd w:fill="F2F1E8"/>
            <w:vAlign w:val="top"/>
            <w:tcMar>
              <w:top w:w="80" w:type="dxa"/>
              <w:start w:w="120" w:type="dxa"/>
              <w:bottom w:w="80" w:type="dxa"/>
              <w:end w:w="120" w:type="dxa"/>
            </w:tcMar>
          </w:tcPr>
          <w:p>
            <w:pPr>
              <w:spacing w:after="0" w:line="252" w:lineRule="auto"/>
            </w:pPr>
            <w:r>
              <w:rPr>
                <w:rFonts w:ascii="Aptos" w:hAnsi="Aptos"/>
                <w:b w:val="0"/>
                <w:color w:val="171713"/>
                <w:sz w:val="15"/>
              </w:rPr>
              <w:t>City stamp/event and continue control.</w:t>
            </w:r>
          </w:p>
        </w:tc>
        <w:tc>
          <w:tcPr>
            <w:tcW w:type="dxa" w:w="3560"/>
            <w:shd w:fill="F2F1E8"/>
            <w:vAlign w:val="top"/>
            <w:tcMar>
              <w:top w:w="80" w:type="dxa"/>
              <w:start w:w="120" w:type="dxa"/>
              <w:bottom w:w="80" w:type="dxa"/>
              <w:end w:w="120" w:type="dxa"/>
            </w:tcMar>
          </w:tcPr>
          <w:p>
            <w:pPr>
              <w:spacing w:after="0" w:line="252" w:lineRule="auto"/>
            </w:pPr>
            <w:r>
              <w:rPr>
                <w:rFonts w:ascii="Aptos" w:hAnsi="Aptos"/>
                <w:b w:val="0"/>
                <w:color w:val="171713"/>
                <w:sz w:val="15"/>
              </w:rPr>
              <w:t>Next city or final stop</w:t>
            </w:r>
          </w:p>
        </w:tc>
      </w:tr>
      <w:tr>
        <w:trPr>
          <w:cantSplit/>
        </w:trPr>
        <w:tc>
          <w:tcPr>
            <w:tcW w:type="dxa" w:w="1250"/>
            <w:vAlign w:val="top"/>
            <w:tcMar>
              <w:top w:w="80" w:type="dxa"/>
              <w:start w:w="120" w:type="dxa"/>
              <w:bottom w:w="80" w:type="dxa"/>
              <w:end w:w="120" w:type="dxa"/>
            </w:tcMar>
          </w:tcPr>
          <w:p>
            <w:pPr>
              <w:spacing w:after="0" w:line="252" w:lineRule="auto"/>
            </w:pPr>
            <w:r>
              <w:rPr>
                <w:rFonts w:ascii="Aptos" w:hAnsi="Aptos"/>
                <w:b/>
                <w:color w:val="171713"/>
                <w:sz w:val="15"/>
              </w:rPr>
              <w:t>tour-complete</w:t>
            </w:r>
          </w:p>
        </w:tc>
        <w:tc>
          <w:tcPr>
            <w:tcW w:type="dxa" w:w="1550"/>
            <w:vAlign w:val="top"/>
            <w:tcMar>
              <w:top w:w="80" w:type="dxa"/>
              <w:start w:w="120" w:type="dxa"/>
              <w:bottom w:w="80" w:type="dxa"/>
              <w:end w:w="120" w:type="dxa"/>
            </w:tcMar>
          </w:tcPr>
          <w:p>
            <w:pPr>
              <w:spacing w:after="0" w:line="252" w:lineRule="auto"/>
            </w:pPr>
            <w:r>
              <w:rPr>
                <w:rFonts w:ascii="Aptos" w:hAnsi="Aptos"/>
                <w:b w:val="0"/>
                <w:color w:val="171713"/>
                <w:sz w:val="15"/>
              </w:rPr>
              <w:t>Madrid stop completes</w:t>
            </w:r>
          </w:p>
        </w:tc>
        <w:tc>
          <w:tcPr>
            <w:tcW w:type="dxa" w:w="3000"/>
            <w:vAlign w:val="top"/>
            <w:tcMar>
              <w:top w:w="80" w:type="dxa"/>
              <w:start w:w="120" w:type="dxa"/>
              <w:bottom w:w="80" w:type="dxa"/>
              <w:end w:w="120" w:type="dxa"/>
            </w:tcMar>
          </w:tcPr>
          <w:p>
            <w:pPr>
              <w:spacing w:after="0" w:line="252" w:lineRule="auto"/>
            </w:pPr>
            <w:r>
              <w:rPr>
                <w:rFonts w:ascii="Aptos" w:hAnsi="Aptos"/>
                <w:b w:val="0"/>
                <w:color w:val="171713"/>
                <w:sz w:val="15"/>
              </w:rPr>
              <w:t>Trip summary and aggregate reward.</w:t>
            </w:r>
          </w:p>
        </w:tc>
        <w:tc>
          <w:tcPr>
            <w:tcW w:type="dxa" w:w="3560"/>
            <w:vAlign w:val="top"/>
            <w:tcMar>
              <w:top w:w="80" w:type="dxa"/>
              <w:start w:w="120" w:type="dxa"/>
              <w:bottom w:w="80" w:type="dxa"/>
              <w:end w:w="120" w:type="dxa"/>
            </w:tcMar>
          </w:tcPr>
          <w:p>
            <w:pPr>
              <w:spacing w:after="0" w:line="252" w:lineRule="auto"/>
            </w:pPr>
            <w:r>
              <w:rPr>
                <w:rFonts w:ascii="Aptos" w:hAnsi="Aptos"/>
                <w:b w:val="0"/>
                <w:color w:val="171713"/>
                <w:sz w:val="15"/>
              </w:rPr>
              <w:t>Close trip</w:t>
            </w:r>
          </w:p>
        </w:tc>
      </w:tr>
    </w:tbl>
    <w:p>
      <w:pPr>
        <w:spacing w:after="20"/>
      </w:pPr>
    </w:p>
    <w:p>
      <w:pPr>
        <w:pStyle w:val="Heading2"/>
      </w:pPr>
      <w:r>
        <w:t>6.2 City-specific implementation</w:t>
      </w:r>
    </w:p>
    <w:tbl>
      <w:tblPr>
        <w:tblStyle w:val="TableGrid"/>
        <w:tblW w:type="dxa" w:w="9360"/>
        <w:tblLayout w:type="fixed"/>
        <w:tblLook w:firstColumn="1" w:firstRow="1" w:lastColumn="0" w:lastRow="0" w:noHBand="0" w:noVBand="1" w:val="04A0"/>
        <w:jc w:val="left"/>
        <w:tblInd w:w="120" w:type="dxa"/>
      </w:tblPr>
      <w:tblGrid>
        <w:gridCol w:w="1200"/>
        <w:gridCol w:w="2000"/>
        <w:gridCol w:w="1900"/>
        <w:gridCol w:w="1900"/>
        <w:gridCol w:w="2360"/>
      </w:tblGrid>
      <w:tr>
        <w:trPr>
          <w:tblHeader w:val="true"/>
          <w:cantSplit/>
        </w:trPr>
        <w:tc>
          <w:tcPr>
            <w:tcW w:type="dxa" w:w="1200"/>
            <w:tcMar>
              <w:top w:w="80" w:type="dxa"/>
              <w:start w:w="120" w:type="dxa"/>
              <w:bottom w:w="80" w:type="dxa"/>
              <w:end w:w="120" w:type="dxa"/>
            </w:tcMar>
            <w:shd w:fill="132A24"/>
            <w:vAlign w:val="center"/>
          </w:tcPr>
          <w:p>
            <w:pPr>
              <w:spacing w:after="0"/>
            </w:pPr>
            <w:r>
              <w:rPr>
                <w:rFonts w:ascii="Aptos" w:hAnsi="Aptos"/>
                <w:b/>
                <w:color w:val="FFFFFF"/>
                <w:sz w:val="16"/>
              </w:rPr>
              <w:t>City</w:t>
            </w:r>
          </w:p>
        </w:tc>
        <w:tc>
          <w:tcPr>
            <w:tcW w:type="dxa" w:w="2000"/>
            <w:tcMar>
              <w:top w:w="80" w:type="dxa"/>
              <w:start w:w="120" w:type="dxa"/>
              <w:bottom w:w="80" w:type="dxa"/>
              <w:end w:w="120" w:type="dxa"/>
            </w:tcMar>
            <w:shd w:fill="132A24"/>
            <w:vAlign w:val="center"/>
          </w:tcPr>
          <w:p>
            <w:pPr>
              <w:spacing w:after="0"/>
            </w:pPr>
            <w:r>
              <w:rPr>
                <w:rFonts w:ascii="Aptos" w:hAnsi="Aptos"/>
                <w:b/>
                <w:color w:val="FFFFFF"/>
                <w:sz w:val="16"/>
              </w:rPr>
              <w:t>Vehicle / pickup</w:t>
            </w:r>
          </w:p>
        </w:tc>
        <w:tc>
          <w:tcPr>
            <w:tcW w:type="dxa" w:w="1900"/>
            <w:tcMar>
              <w:top w:w="80" w:type="dxa"/>
              <w:start w:w="120" w:type="dxa"/>
              <w:bottom w:w="80" w:type="dxa"/>
              <w:end w:w="120" w:type="dxa"/>
            </w:tcMar>
            <w:shd w:fill="132A24"/>
            <w:vAlign w:val="center"/>
          </w:tcPr>
          <w:p>
            <w:pPr>
              <w:spacing w:after="0"/>
            </w:pPr>
            <w:r>
              <w:rPr>
                <w:rFonts w:ascii="Aptos" w:hAnsi="Aptos"/>
                <w:b/>
                <w:color w:val="FFFFFF"/>
                <w:sz w:val="16"/>
              </w:rPr>
              <w:t>Destination</w:t>
            </w:r>
          </w:p>
        </w:tc>
        <w:tc>
          <w:tcPr>
            <w:tcW w:type="dxa" w:w="1900"/>
            <w:tcMar>
              <w:top w:w="80" w:type="dxa"/>
              <w:start w:w="120" w:type="dxa"/>
              <w:bottom w:w="80" w:type="dxa"/>
              <w:end w:w="120" w:type="dxa"/>
            </w:tcMar>
            <w:shd w:fill="132A24"/>
            <w:vAlign w:val="center"/>
          </w:tcPr>
          <w:p>
            <w:pPr>
              <w:spacing w:after="0"/>
            </w:pPr>
            <w:r>
              <w:rPr>
                <w:rFonts w:ascii="Aptos" w:hAnsi="Aptos"/>
                <w:b/>
                <w:color w:val="FFFFFF"/>
                <w:sz w:val="16"/>
              </w:rPr>
              <w:t>Order goal</w:t>
            </w:r>
          </w:p>
        </w:tc>
        <w:tc>
          <w:tcPr>
            <w:tcW w:type="dxa" w:w="2360"/>
            <w:tcMar>
              <w:top w:w="80" w:type="dxa"/>
              <w:start w:w="120" w:type="dxa"/>
              <w:bottom w:w="80" w:type="dxa"/>
              <w:end w:w="120" w:type="dxa"/>
            </w:tcMar>
            <w:shd w:fill="132A24"/>
            <w:vAlign w:val="center"/>
          </w:tcPr>
          <w:p>
            <w:pPr>
              <w:spacing w:after="0"/>
            </w:pPr>
            <w:r>
              <w:rPr>
                <w:rFonts w:ascii="Aptos" w:hAnsi="Aptos"/>
                <w:b/>
                <w:color w:val="FFFFFF"/>
                <w:sz w:val="16"/>
              </w:rPr>
              <w:t>Evidence vocabulary</w:t>
            </w:r>
          </w:p>
        </w:tc>
      </w:tr>
      <w:tr>
        <w:trPr>
          <w:cantSplit/>
        </w:trPr>
        <w:tc>
          <w:tcPr>
            <w:tcW w:type="dxa" w:w="1200"/>
            <w:vAlign w:val="top"/>
            <w:tcMar>
              <w:top w:w="80" w:type="dxa"/>
              <w:start w:w="120" w:type="dxa"/>
              <w:bottom w:w="80" w:type="dxa"/>
              <w:end w:w="120" w:type="dxa"/>
            </w:tcMar>
          </w:tcPr>
          <w:p>
            <w:pPr>
              <w:spacing w:after="0" w:line="252" w:lineRule="auto"/>
            </w:pPr>
            <w:r>
              <w:rPr>
                <w:rFonts w:ascii="Aptos" w:hAnsi="Aptos"/>
                <w:b/>
                <w:color w:val="171713"/>
                <w:sz w:val="16"/>
              </w:rPr>
              <w:t>New York</w:t>
            </w:r>
          </w:p>
        </w:tc>
        <w:tc>
          <w:tcPr>
            <w:tcW w:type="dxa" w:w="2000"/>
            <w:vAlign w:val="top"/>
            <w:tcMar>
              <w:top w:w="80" w:type="dxa"/>
              <w:start w:w="120" w:type="dxa"/>
              <w:bottom w:w="80" w:type="dxa"/>
              <w:end w:w="120" w:type="dxa"/>
            </w:tcMar>
          </w:tcPr>
          <w:p>
            <w:pPr>
              <w:spacing w:after="0" w:line="252" w:lineRule="auto"/>
            </w:pPr>
            <w:r>
              <w:rPr>
                <w:rFonts w:ascii="Aptos" w:hAnsi="Aptos"/>
                <w:b w:val="0"/>
                <w:color w:val="171713"/>
                <w:sz w:val="16"/>
              </w:rPr>
              <w:t>Yellow cab / Times Square</w:t>
            </w:r>
          </w:p>
        </w:tc>
        <w:tc>
          <w:tcPr>
            <w:tcW w:type="dxa" w:w="1900"/>
            <w:vAlign w:val="top"/>
            <w:tcMar>
              <w:top w:w="80" w:type="dxa"/>
              <w:start w:w="120" w:type="dxa"/>
              <w:bottom w:w="80" w:type="dxa"/>
              <w:end w:w="120" w:type="dxa"/>
            </w:tcMar>
          </w:tcPr>
          <w:p>
            <w:pPr>
              <w:spacing w:after="0" w:line="252" w:lineRule="auto"/>
            </w:pPr>
            <w:r>
              <w:rPr>
                <w:rFonts w:ascii="Aptos" w:hAnsi="Aptos"/>
                <w:b w:val="0"/>
                <w:color w:val="171713"/>
                <w:sz w:val="16"/>
              </w:rPr>
              <w:t>Midtown cafe &amp; deli</w:t>
            </w:r>
          </w:p>
        </w:tc>
        <w:tc>
          <w:tcPr>
            <w:tcW w:type="dxa" w:w="1900"/>
            <w:vAlign w:val="top"/>
            <w:tcMar>
              <w:top w:w="80" w:type="dxa"/>
              <w:start w:w="120" w:type="dxa"/>
              <w:bottom w:w="80" w:type="dxa"/>
              <w:end w:w="120" w:type="dxa"/>
            </w:tcMar>
          </w:tcPr>
          <w:p>
            <w:pPr>
              <w:spacing w:after="0" w:line="252" w:lineRule="auto"/>
            </w:pPr>
            <w:r>
              <w:rPr>
                <w:rFonts w:ascii="Aptos" w:hAnsi="Aptos"/>
                <w:b w:val="0"/>
                <w:color w:val="171713"/>
                <w:sz w:val="16"/>
              </w:rPr>
              <w:t>Coffee and a New York bite</w:t>
            </w:r>
          </w:p>
        </w:tc>
        <w:tc>
          <w:tcPr>
            <w:tcW w:type="dxa" w:w="2360"/>
            <w:vAlign w:val="top"/>
            <w:tcMar>
              <w:top w:w="80" w:type="dxa"/>
              <w:start w:w="120" w:type="dxa"/>
              <w:bottom w:w="80" w:type="dxa"/>
              <w:end w:w="120" w:type="dxa"/>
            </w:tcMar>
          </w:tcPr>
          <w:p>
            <w:pPr>
              <w:spacing w:after="0" w:line="252" w:lineRule="auto"/>
            </w:pPr>
            <w:r>
              <w:rPr>
                <w:rFonts w:ascii="Aptos" w:hAnsi="Aptos"/>
                <w:b w:val="0"/>
                <w:color w:val="171713"/>
                <w:sz w:val="16"/>
              </w:rPr>
              <w:t>midtown, cafe, deli; coffee, bagel, pastrami, sandwich</w:t>
            </w:r>
          </w:p>
        </w:tc>
      </w:tr>
      <w:tr>
        <w:trPr>
          <w:cantSplit/>
        </w:trPr>
        <w:tc>
          <w:tcPr>
            <w:tcW w:type="dxa" w:w="1200"/>
            <w:shd w:fill="F2F1E8"/>
            <w:vAlign w:val="top"/>
            <w:tcMar>
              <w:top w:w="80" w:type="dxa"/>
              <w:start w:w="120" w:type="dxa"/>
              <w:bottom w:w="80" w:type="dxa"/>
              <w:end w:w="120" w:type="dxa"/>
            </w:tcMar>
          </w:tcPr>
          <w:p>
            <w:pPr>
              <w:spacing w:after="0" w:line="252" w:lineRule="auto"/>
            </w:pPr>
            <w:r>
              <w:rPr>
                <w:rFonts w:ascii="Aptos" w:hAnsi="Aptos"/>
                <w:b/>
                <w:color w:val="171713"/>
                <w:sz w:val="16"/>
              </w:rPr>
              <w:t>Mumbai</w:t>
            </w:r>
          </w:p>
        </w:tc>
        <w:tc>
          <w:tcPr>
            <w:tcW w:type="dxa" w:w="2000"/>
            <w:shd w:fill="F2F1E8"/>
            <w:vAlign w:val="top"/>
            <w:tcMar>
              <w:top w:w="80" w:type="dxa"/>
              <w:start w:w="120" w:type="dxa"/>
              <w:bottom w:w="80" w:type="dxa"/>
              <w:end w:w="120" w:type="dxa"/>
            </w:tcMar>
          </w:tcPr>
          <w:p>
            <w:pPr>
              <w:spacing w:after="0" w:line="252" w:lineRule="auto"/>
            </w:pPr>
            <w:r>
              <w:rPr>
                <w:rFonts w:ascii="Aptos" w:hAnsi="Aptos"/>
                <w:b w:val="0"/>
                <w:color w:val="171713"/>
                <w:sz w:val="16"/>
              </w:rPr>
              <w:t>Black-and-yellow cab / Gateway of India</w:t>
            </w:r>
          </w:p>
        </w:tc>
        <w:tc>
          <w:tcPr>
            <w:tcW w:type="dxa" w:w="1900"/>
            <w:shd w:fill="F2F1E8"/>
            <w:vAlign w:val="top"/>
            <w:tcMar>
              <w:top w:w="80" w:type="dxa"/>
              <w:start w:w="120" w:type="dxa"/>
              <w:bottom w:w="80" w:type="dxa"/>
              <w:end w:w="120" w:type="dxa"/>
            </w:tcMar>
          </w:tcPr>
          <w:p>
            <w:pPr>
              <w:spacing w:after="0" w:line="252" w:lineRule="auto"/>
            </w:pPr>
            <w:r>
              <w:rPr>
                <w:rFonts w:ascii="Aptos" w:hAnsi="Aptos"/>
                <w:b w:val="0"/>
                <w:color w:val="171713"/>
                <w:sz w:val="16"/>
              </w:rPr>
              <w:t>Irani cafe</w:t>
            </w:r>
          </w:p>
        </w:tc>
        <w:tc>
          <w:tcPr>
            <w:tcW w:type="dxa" w:w="1900"/>
            <w:shd w:fill="F2F1E8"/>
            <w:vAlign w:val="top"/>
            <w:tcMar>
              <w:top w:w="80" w:type="dxa"/>
              <w:start w:w="120" w:type="dxa"/>
              <w:bottom w:w="80" w:type="dxa"/>
              <w:end w:w="120" w:type="dxa"/>
            </w:tcMar>
          </w:tcPr>
          <w:p>
            <w:pPr>
              <w:spacing w:after="0" w:line="252" w:lineRule="auto"/>
            </w:pPr>
            <w:r>
              <w:rPr>
                <w:rFonts w:ascii="Aptos" w:hAnsi="Aptos"/>
                <w:b w:val="0"/>
                <w:color w:val="171713"/>
                <w:sz w:val="16"/>
              </w:rPr>
              <w:t>Cutting chai and bun maska</w:t>
            </w:r>
          </w:p>
        </w:tc>
        <w:tc>
          <w:tcPr>
            <w:tcW w:type="dxa" w:w="2360"/>
            <w:shd w:fill="F2F1E8"/>
            <w:vAlign w:val="top"/>
            <w:tcMar>
              <w:top w:w="80" w:type="dxa"/>
              <w:start w:w="120" w:type="dxa"/>
              <w:bottom w:w="80" w:type="dxa"/>
              <w:end w:w="120" w:type="dxa"/>
            </w:tcMar>
          </w:tcPr>
          <w:p>
            <w:pPr>
              <w:spacing w:after="0" w:line="252" w:lineRule="auto"/>
            </w:pPr>
            <w:r>
              <w:rPr>
                <w:rFonts w:ascii="Aptos" w:hAnsi="Aptos"/>
                <w:b w:val="0"/>
                <w:color w:val="171713"/>
                <w:sz w:val="16"/>
              </w:rPr>
              <w:t>irani, cafe; chai, maska and Marathi variants</w:t>
            </w:r>
          </w:p>
        </w:tc>
      </w:tr>
      <w:tr>
        <w:trPr>
          <w:cantSplit/>
        </w:trPr>
        <w:tc>
          <w:tcPr>
            <w:tcW w:type="dxa" w:w="1200"/>
            <w:vAlign w:val="top"/>
            <w:tcMar>
              <w:top w:w="80" w:type="dxa"/>
              <w:start w:w="120" w:type="dxa"/>
              <w:bottom w:w="80" w:type="dxa"/>
              <w:end w:w="120" w:type="dxa"/>
            </w:tcMar>
          </w:tcPr>
          <w:p>
            <w:pPr>
              <w:spacing w:after="0" w:line="252" w:lineRule="auto"/>
            </w:pPr>
            <w:r>
              <w:rPr>
                <w:rFonts w:ascii="Aptos" w:hAnsi="Aptos"/>
                <w:b/>
                <w:color w:val="171713"/>
                <w:sz w:val="16"/>
              </w:rPr>
              <w:t>Madrid</w:t>
            </w:r>
          </w:p>
        </w:tc>
        <w:tc>
          <w:tcPr>
            <w:tcW w:type="dxa" w:w="2000"/>
            <w:vAlign w:val="top"/>
            <w:tcMar>
              <w:top w:w="80" w:type="dxa"/>
              <w:start w:w="120" w:type="dxa"/>
              <w:bottom w:w="80" w:type="dxa"/>
              <w:end w:w="120" w:type="dxa"/>
            </w:tcMar>
          </w:tcPr>
          <w:p>
            <w:pPr>
              <w:spacing w:after="0" w:line="252" w:lineRule="auto"/>
            </w:pPr>
            <w:r>
              <w:rPr>
                <w:rFonts w:ascii="Aptos" w:hAnsi="Aptos"/>
                <w:b w:val="0"/>
                <w:color w:val="171713"/>
                <w:sz w:val="16"/>
              </w:rPr>
              <w:t>City taxi / Puerta del Sol</w:t>
            </w:r>
          </w:p>
        </w:tc>
        <w:tc>
          <w:tcPr>
            <w:tcW w:type="dxa" w:w="1900"/>
            <w:vAlign w:val="top"/>
            <w:tcMar>
              <w:top w:w="80" w:type="dxa"/>
              <w:start w:w="120" w:type="dxa"/>
              <w:bottom w:w="80" w:type="dxa"/>
              <w:end w:w="120" w:type="dxa"/>
            </w:tcMar>
          </w:tcPr>
          <w:p>
            <w:pPr>
              <w:spacing w:after="0" w:line="252" w:lineRule="auto"/>
            </w:pPr>
            <w:r>
              <w:rPr>
                <w:rFonts w:ascii="Aptos" w:hAnsi="Aptos"/>
                <w:b w:val="0"/>
                <w:color w:val="171713"/>
                <w:sz w:val="16"/>
              </w:rPr>
              <w:t>Cafe Lucia</w:t>
            </w:r>
          </w:p>
        </w:tc>
        <w:tc>
          <w:tcPr>
            <w:tcW w:type="dxa" w:w="1900"/>
            <w:vAlign w:val="top"/>
            <w:tcMar>
              <w:top w:w="80" w:type="dxa"/>
              <w:start w:w="120" w:type="dxa"/>
              <w:bottom w:w="80" w:type="dxa"/>
              <w:end w:w="120" w:type="dxa"/>
            </w:tcMar>
          </w:tcPr>
          <w:p>
            <w:pPr>
              <w:spacing w:after="0" w:line="252" w:lineRule="auto"/>
            </w:pPr>
            <w:r>
              <w:rPr>
                <w:rFonts w:ascii="Aptos" w:hAnsi="Aptos"/>
                <w:b w:val="0"/>
                <w:color w:val="171713"/>
                <w:sz w:val="16"/>
              </w:rPr>
              <w:t>Cafe con leche and a small plate</w:t>
            </w:r>
          </w:p>
        </w:tc>
        <w:tc>
          <w:tcPr>
            <w:tcW w:type="dxa" w:w="2360"/>
            <w:vAlign w:val="top"/>
            <w:tcMar>
              <w:top w:w="80" w:type="dxa"/>
              <w:start w:w="120" w:type="dxa"/>
              <w:bottom w:w="80" w:type="dxa"/>
              <w:end w:w="120" w:type="dxa"/>
            </w:tcMar>
          </w:tcPr>
          <w:p>
            <w:pPr>
              <w:spacing w:after="0" w:line="252" w:lineRule="auto"/>
            </w:pPr>
            <w:r>
              <w:rPr>
                <w:rFonts w:ascii="Aptos" w:hAnsi="Aptos"/>
                <w:b w:val="0"/>
                <w:color w:val="171713"/>
                <w:sz w:val="16"/>
              </w:rPr>
              <w:t>lucia, cafe; leche, comer and accented variants</w:t>
            </w:r>
          </w:p>
        </w:tc>
      </w:tr>
    </w:tbl>
    <w:p>
      <w:pPr>
        <w:spacing w:after="20"/>
      </w:pPr>
    </w:p>
    <w:p>
      <w:pPr>
        <w:pStyle w:val="Heading1"/>
      </w:pPr>
      <w:r>
        <w:t>7. System architecture</w:t>
      </w:r>
    </w:p>
    <w:p>
      <w:pPr>
        <w:spacing w:after="80"/>
        <w:jc w:val="center"/>
      </w:pPr>
      <w:r>
        <w:drawing>
          <wp:inline xmlns:a="http://schemas.openxmlformats.org/drawingml/2006/main" xmlns:pic="http://schemas.openxmlformats.org/drawingml/2006/picture">
            <wp:extent cx="5806440" cy="3447574"/>
            <wp:docPr id="2" name="Picture 2" descr="Figure 1. Current runtime boundaries and provider/service connections."/>
            <wp:cNvGraphicFramePr>
              <a:graphicFrameLocks noChangeAspect="1"/>
            </wp:cNvGraphicFramePr>
            <a:graphic>
              <a:graphicData uri="http://schemas.openxmlformats.org/drawingml/2006/picture">
                <pic:pic>
                  <pic:nvPicPr>
                    <pic:cNvPr id="0" name="runtime-architecture.png"/>
                    <pic:cNvPicPr/>
                  </pic:nvPicPr>
                  <pic:blipFill>
                    <a:blip r:embed="rId12"/>
                    <a:stretch>
                      <a:fillRect/>
                    </a:stretch>
                  </pic:blipFill>
                  <pic:spPr>
                    <a:xfrm>
                      <a:off x="0" y="0"/>
                      <a:ext cx="5806440" cy="3447574"/>
                    </a:xfrm>
                    <a:prstGeom prst="rect"/>
                  </pic:spPr>
                </pic:pic>
              </a:graphicData>
            </a:graphic>
          </wp:inline>
        </w:drawing>
      </w:r>
    </w:p>
    <w:p>
      <w:pPr>
        <w:spacing w:after="160"/>
        <w:jc w:val="center"/>
      </w:pPr>
      <w:r>
        <w:rPr>
          <w:rFonts w:ascii="Aptos" w:hAnsi="Aptos"/>
          <w:i/>
          <w:color w:val="625F55"/>
          <w:sz w:val="16"/>
        </w:rPr>
        <w:t>Figure 1. Current runtime boundaries and provider/service connections.</w:t>
      </w:r>
    </w:p>
    <w:p>
      <w:pPr>
        <w:pStyle w:val="Heading2"/>
      </w:pPr>
      <w:r>
        <w:t>7.1 Architectural layers</w:t>
      </w:r>
    </w:p>
    <w:tbl>
      <w:tblPr>
        <w:tblStyle w:val="TableGrid"/>
        <w:tblW w:type="dxa" w:w="9360"/>
        <w:tblLayout w:type="fixed"/>
        <w:tblLook w:firstColumn="1" w:firstRow="1" w:lastColumn="0" w:lastRow="0" w:noHBand="0" w:noVBand="1" w:val="04A0"/>
        <w:jc w:val="left"/>
        <w:tblInd w:w="120" w:type="dxa"/>
      </w:tblPr>
      <w:tblGrid>
        <w:gridCol w:w="1600"/>
        <w:gridCol w:w="3100"/>
        <w:gridCol w:w="4660"/>
      </w:tblGrid>
      <w:tr>
        <w:trPr>
          <w:tblHeader w:val="true"/>
          <w:cantSplit/>
        </w:trPr>
        <w:tc>
          <w:tcPr>
            <w:tcW w:type="dxa" w:w="1600"/>
            <w:tcMar>
              <w:top w:w="80" w:type="dxa"/>
              <w:start w:w="120" w:type="dxa"/>
              <w:bottom w:w="80" w:type="dxa"/>
              <w:end w:w="120" w:type="dxa"/>
            </w:tcMar>
            <w:shd w:fill="132A24"/>
            <w:vAlign w:val="center"/>
          </w:tcPr>
          <w:p>
            <w:pPr>
              <w:spacing w:after="0"/>
            </w:pPr>
            <w:r>
              <w:rPr>
                <w:rFonts w:ascii="Aptos" w:hAnsi="Aptos"/>
                <w:b/>
                <w:color w:val="FFFFFF"/>
                <w:sz w:val="16"/>
              </w:rPr>
              <w:t>Layer</w:t>
            </w:r>
          </w:p>
        </w:tc>
        <w:tc>
          <w:tcPr>
            <w:tcW w:type="dxa" w:w="3100"/>
            <w:tcMar>
              <w:top w:w="80" w:type="dxa"/>
              <w:start w:w="120" w:type="dxa"/>
              <w:bottom w:w="80" w:type="dxa"/>
              <w:end w:w="120" w:type="dxa"/>
            </w:tcMar>
            <w:shd w:fill="132A24"/>
            <w:vAlign w:val="center"/>
          </w:tcPr>
          <w:p>
            <w:pPr>
              <w:spacing w:after="0"/>
            </w:pPr>
            <w:r>
              <w:rPr>
                <w:rFonts w:ascii="Aptos" w:hAnsi="Aptos"/>
                <w:b/>
                <w:color w:val="FFFFFF"/>
                <w:sz w:val="16"/>
              </w:rPr>
              <w:t>Implemented technology</w:t>
            </w:r>
          </w:p>
        </w:tc>
        <w:tc>
          <w:tcPr>
            <w:tcW w:type="dxa" w:w="4660"/>
            <w:tcMar>
              <w:top w:w="80" w:type="dxa"/>
              <w:start w:w="120" w:type="dxa"/>
              <w:bottom w:w="80" w:type="dxa"/>
              <w:end w:w="120" w:type="dxa"/>
            </w:tcMar>
            <w:shd w:fill="132A24"/>
            <w:vAlign w:val="center"/>
          </w:tcPr>
          <w:p>
            <w:pPr>
              <w:spacing w:after="0"/>
            </w:pPr>
            <w:r>
              <w:rPr>
                <w:rFonts w:ascii="Aptos" w:hAnsi="Aptos"/>
                <w:b/>
                <w:color w:val="FFFFFF"/>
                <w:sz w:val="16"/>
              </w:rPr>
              <w:t>Key responsibilities</w:t>
            </w:r>
          </w:p>
        </w:tc>
      </w:tr>
      <w:tr>
        <w:trPr>
          <w:cantSplit/>
        </w:trPr>
        <w:tc>
          <w:tcPr>
            <w:tcW w:type="dxa" w:w="1600"/>
            <w:vAlign w:val="top"/>
            <w:tcMar>
              <w:top w:w="80" w:type="dxa"/>
              <w:start w:w="120" w:type="dxa"/>
              <w:bottom w:w="80" w:type="dxa"/>
              <w:end w:w="120" w:type="dxa"/>
            </w:tcMar>
          </w:tcPr>
          <w:p>
            <w:pPr>
              <w:spacing w:after="0" w:line="252" w:lineRule="auto"/>
            </w:pPr>
            <w:r>
              <w:rPr>
                <w:rFonts w:ascii="Aptos" w:hAnsi="Aptos"/>
                <w:b/>
                <w:color w:val="171713"/>
                <w:sz w:val="16"/>
              </w:rPr>
              <w:t>Presentation/game shell</w:t>
            </w:r>
          </w:p>
        </w:tc>
        <w:tc>
          <w:tcPr>
            <w:tcW w:type="dxa" w:w="3100"/>
            <w:vAlign w:val="top"/>
            <w:tcMar>
              <w:top w:w="80" w:type="dxa"/>
              <w:start w:w="120" w:type="dxa"/>
              <w:bottom w:w="80" w:type="dxa"/>
              <w:end w:w="120" w:type="dxa"/>
            </w:tcMar>
          </w:tcPr>
          <w:p>
            <w:pPr>
              <w:spacing w:after="0" w:line="252" w:lineRule="auto"/>
            </w:pPr>
            <w:r>
              <w:rPr>
                <w:rFonts w:ascii="Aptos" w:hAnsi="Aptos"/>
                <w:b w:val="0"/>
                <w:color w:val="171713"/>
                <w:sz w:val="16"/>
              </w:rPr>
              <w:t>React 19 client component in app/page.tsx</w:t>
            </w:r>
          </w:p>
        </w:tc>
        <w:tc>
          <w:tcPr>
            <w:tcW w:type="dxa" w:w="4660"/>
            <w:vAlign w:val="top"/>
            <w:tcMar>
              <w:top w:w="80" w:type="dxa"/>
              <w:start w:w="120" w:type="dxa"/>
              <w:bottom w:w="80" w:type="dxa"/>
              <w:end w:w="120" w:type="dxa"/>
            </w:tcMar>
          </w:tcPr>
          <w:p>
            <w:pPr>
              <w:spacing w:after="0" w:line="252" w:lineRule="auto"/>
            </w:pPr>
            <w:r>
              <w:rPr>
                <w:rFonts w:ascii="Aptos" w:hAnsi="Aptos"/>
                <w:b w:val="0"/>
                <w:color w:val="171713"/>
                <w:sz w:val="16"/>
              </w:rPr>
              <w:t>HUD, overlays, city selection, transcript, mission state, progression, provider settings, voice controls.</w:t>
            </w:r>
          </w:p>
        </w:tc>
      </w:tr>
      <w:tr>
        <w:trPr>
          <w:cantSplit/>
        </w:trPr>
        <w:tc>
          <w:tcPr>
            <w:tcW w:type="dxa" w:w="1600"/>
            <w:shd w:fill="F2F1E8"/>
            <w:vAlign w:val="top"/>
            <w:tcMar>
              <w:top w:w="80" w:type="dxa"/>
              <w:start w:w="120" w:type="dxa"/>
              <w:bottom w:w="80" w:type="dxa"/>
              <w:end w:w="120" w:type="dxa"/>
            </w:tcMar>
          </w:tcPr>
          <w:p>
            <w:pPr>
              <w:spacing w:after="0" w:line="252" w:lineRule="auto"/>
            </w:pPr>
            <w:r>
              <w:rPr>
                <w:rFonts w:ascii="Aptos" w:hAnsi="Aptos"/>
                <w:b/>
                <w:color w:val="171713"/>
                <w:sz w:val="16"/>
              </w:rPr>
              <w:t>3D rendering</w:t>
            </w:r>
          </w:p>
        </w:tc>
        <w:tc>
          <w:tcPr>
            <w:tcW w:type="dxa" w:w="3100"/>
            <w:shd w:fill="F2F1E8"/>
            <w:vAlign w:val="top"/>
            <w:tcMar>
              <w:top w:w="80" w:type="dxa"/>
              <w:start w:w="120" w:type="dxa"/>
              <w:bottom w:w="80" w:type="dxa"/>
              <w:end w:w="120" w:type="dxa"/>
            </w:tcMar>
          </w:tcPr>
          <w:p>
            <w:pPr>
              <w:spacing w:after="0" w:line="252" w:lineRule="auto"/>
            </w:pPr>
            <w:r>
              <w:rPr>
                <w:rFonts w:ascii="Aptos" w:hAnsi="Aptos"/>
                <w:b w:val="0"/>
                <w:color w:val="171713"/>
                <w:sz w:val="16"/>
              </w:rPr>
              <w:t>Three.js 0.180, @react-three/fiber 9.6, drei 10.7</w:t>
            </w:r>
          </w:p>
        </w:tc>
        <w:tc>
          <w:tcPr>
            <w:tcW w:type="dxa" w:w="4660"/>
            <w:shd w:fill="F2F1E8"/>
            <w:vAlign w:val="top"/>
            <w:tcMar>
              <w:top w:w="80" w:type="dxa"/>
              <w:start w:w="120" w:type="dxa"/>
              <w:bottom w:w="80" w:type="dxa"/>
              <w:end w:w="120" w:type="dxa"/>
            </w:tcMar>
          </w:tcPr>
          <w:p>
            <w:pPr>
              <w:spacing w:after="0" w:line="252" w:lineRule="auto"/>
            </w:pPr>
            <w:r>
              <w:rPr>
                <w:rFonts w:ascii="Aptos" w:hAnsi="Aptos"/>
                <w:b w:val="0"/>
                <w:color w:val="171713"/>
                <w:sz w:val="16"/>
              </w:rPr>
              <w:t>District geometry, characters, vehicles, lighting, camera, loading, animation, map status.</w:t>
            </w:r>
          </w:p>
        </w:tc>
      </w:tr>
      <w:tr>
        <w:trPr>
          <w:cantSplit/>
        </w:trPr>
        <w:tc>
          <w:tcPr>
            <w:tcW w:type="dxa" w:w="1600"/>
            <w:vAlign w:val="top"/>
            <w:tcMar>
              <w:top w:w="80" w:type="dxa"/>
              <w:start w:w="120" w:type="dxa"/>
              <w:bottom w:w="80" w:type="dxa"/>
              <w:end w:w="120" w:type="dxa"/>
            </w:tcMar>
          </w:tcPr>
          <w:p>
            <w:pPr>
              <w:spacing w:after="0" w:line="252" w:lineRule="auto"/>
            </w:pPr>
            <w:r>
              <w:rPr>
                <w:rFonts w:ascii="Aptos" w:hAnsi="Aptos"/>
                <w:b/>
                <w:color w:val="171713"/>
                <w:sz w:val="16"/>
              </w:rPr>
              <w:t>Application rules</w:t>
            </w:r>
          </w:p>
        </w:tc>
        <w:tc>
          <w:tcPr>
            <w:tcW w:type="dxa" w:w="3100"/>
            <w:vAlign w:val="top"/>
            <w:tcMar>
              <w:top w:w="80" w:type="dxa"/>
              <w:start w:w="120" w:type="dxa"/>
              <w:bottom w:w="80" w:type="dxa"/>
              <w:end w:w="120" w:type="dxa"/>
            </w:tcMar>
          </w:tcPr>
          <w:p>
            <w:pPr>
              <w:spacing w:after="0" w:line="252" w:lineRule="auto"/>
            </w:pPr>
            <w:r>
              <w:rPr>
                <w:rFonts w:ascii="Aptos" w:hAnsi="Aptos"/>
                <w:b w:val="0"/>
                <w:color w:val="171713"/>
                <w:sz w:val="16"/>
              </w:rPr>
              <w:t>TypeScript deterministic functions and React state</w:t>
            </w:r>
          </w:p>
        </w:tc>
        <w:tc>
          <w:tcPr>
            <w:tcW w:type="dxa" w:w="4660"/>
            <w:vAlign w:val="top"/>
            <w:tcMar>
              <w:top w:w="80" w:type="dxa"/>
              <w:start w:w="120" w:type="dxa"/>
              <w:bottom w:w="80" w:type="dxa"/>
              <w:end w:w="120" w:type="dxa"/>
            </w:tcMar>
          </w:tcPr>
          <w:p>
            <w:pPr>
              <w:spacing w:after="0" w:line="252" w:lineRule="auto"/>
            </w:pPr>
            <w:r>
              <w:rPr>
                <w:rFonts w:ascii="Aptos" w:hAnsi="Aptos"/>
                <w:b w:val="0"/>
                <w:color w:val="171713"/>
                <w:sz w:val="16"/>
              </w:rPr>
              <w:t>Movement constraints, proximity, mission completion, rewards, score calibration, failure behavior.</w:t>
            </w:r>
          </w:p>
        </w:tc>
      </w:tr>
      <w:tr>
        <w:trPr>
          <w:cantSplit/>
        </w:trPr>
        <w:tc>
          <w:tcPr>
            <w:tcW w:type="dxa" w:w="1600"/>
            <w:shd w:fill="F2F1E8"/>
            <w:vAlign w:val="top"/>
            <w:tcMar>
              <w:top w:w="80" w:type="dxa"/>
              <w:start w:w="120" w:type="dxa"/>
              <w:bottom w:w="80" w:type="dxa"/>
              <w:end w:w="120" w:type="dxa"/>
            </w:tcMar>
          </w:tcPr>
          <w:p>
            <w:pPr>
              <w:spacing w:after="0" w:line="252" w:lineRule="auto"/>
            </w:pPr>
            <w:r>
              <w:rPr>
                <w:rFonts w:ascii="Aptos" w:hAnsi="Aptos"/>
                <w:b/>
                <w:color w:val="171713"/>
                <w:sz w:val="16"/>
              </w:rPr>
              <w:t>Server/API</w:t>
            </w:r>
          </w:p>
        </w:tc>
        <w:tc>
          <w:tcPr>
            <w:tcW w:type="dxa" w:w="3100"/>
            <w:shd w:fill="F2F1E8"/>
            <w:vAlign w:val="top"/>
            <w:tcMar>
              <w:top w:w="80" w:type="dxa"/>
              <w:start w:w="120" w:type="dxa"/>
              <w:bottom w:w="80" w:type="dxa"/>
              <w:end w:w="120" w:type="dxa"/>
            </w:tcMar>
          </w:tcPr>
          <w:p>
            <w:pPr>
              <w:spacing w:after="0" w:line="252" w:lineRule="auto"/>
            </w:pPr>
            <w:r>
              <w:rPr>
                <w:rFonts w:ascii="Aptos" w:hAnsi="Aptos"/>
                <w:b w:val="0"/>
                <w:color w:val="171713"/>
                <w:sz w:val="16"/>
              </w:rPr>
              <w:t>Next.js 16 App Router route handlers</w:t>
            </w:r>
          </w:p>
        </w:tc>
        <w:tc>
          <w:tcPr>
            <w:tcW w:type="dxa" w:w="4660"/>
            <w:shd w:fill="F2F1E8"/>
            <w:vAlign w:val="top"/>
            <w:tcMar>
              <w:top w:w="80" w:type="dxa"/>
              <w:start w:w="120" w:type="dxa"/>
              <w:bottom w:w="80" w:type="dxa"/>
              <w:end w:w="120" w:type="dxa"/>
            </w:tcMar>
          </w:tcPr>
          <w:p>
            <w:pPr>
              <w:spacing w:after="0" w:line="252" w:lineRule="auto"/>
            </w:pPr>
            <w:r>
              <w:rPr>
                <w:rFonts w:ascii="Aptos" w:hAnsi="Aptos"/>
                <w:b w:val="0"/>
                <w:color w:val="171713"/>
                <w:sz w:val="16"/>
              </w:rPr>
              <w:t>Hosted model routing, fixed-provider outbound calls, OSM refresh proxy, Azure pronunciation.</w:t>
            </w:r>
          </w:p>
        </w:tc>
      </w:tr>
      <w:tr>
        <w:trPr>
          <w:cantSplit/>
        </w:trPr>
        <w:tc>
          <w:tcPr>
            <w:tcW w:type="dxa" w:w="1600"/>
            <w:vAlign w:val="top"/>
            <w:tcMar>
              <w:top w:w="80" w:type="dxa"/>
              <w:start w:w="120" w:type="dxa"/>
              <w:bottom w:w="80" w:type="dxa"/>
              <w:end w:w="120" w:type="dxa"/>
            </w:tcMar>
          </w:tcPr>
          <w:p>
            <w:pPr>
              <w:spacing w:after="0" w:line="252" w:lineRule="auto"/>
            </w:pPr>
            <w:r>
              <w:rPr>
                <w:rFonts w:ascii="Aptos" w:hAnsi="Aptos"/>
                <w:b/>
                <w:color w:val="171713"/>
                <w:sz w:val="16"/>
              </w:rPr>
              <w:t>Local AI</w:t>
            </w:r>
          </w:p>
        </w:tc>
        <w:tc>
          <w:tcPr>
            <w:tcW w:type="dxa" w:w="3100"/>
            <w:vAlign w:val="top"/>
            <w:tcMar>
              <w:top w:w="80" w:type="dxa"/>
              <w:start w:w="120" w:type="dxa"/>
              <w:bottom w:w="80" w:type="dxa"/>
              <w:end w:w="120" w:type="dxa"/>
            </w:tcMar>
          </w:tcPr>
          <w:p>
            <w:pPr>
              <w:spacing w:after="0" w:line="252" w:lineRule="auto"/>
            </w:pPr>
            <w:r>
              <w:rPr>
                <w:rFonts w:ascii="Aptos" w:hAnsi="Aptos"/>
                <w:b w:val="0"/>
                <w:color w:val="171713"/>
                <w:sz w:val="16"/>
              </w:rPr>
              <w:t>Ollama direct browser integration</w:t>
            </w:r>
          </w:p>
        </w:tc>
        <w:tc>
          <w:tcPr>
            <w:tcW w:type="dxa" w:w="4660"/>
            <w:vAlign w:val="top"/>
            <w:tcMar>
              <w:top w:w="80" w:type="dxa"/>
              <w:start w:w="120" w:type="dxa"/>
              <w:bottom w:w="80" w:type="dxa"/>
              <w:end w:w="120" w:type="dxa"/>
            </w:tcMar>
          </w:tcPr>
          <w:p>
            <w:pPr>
              <w:spacing w:after="0" w:line="252" w:lineRule="auto"/>
            </w:pPr>
            <w:r>
              <w:rPr>
                <w:rFonts w:ascii="Aptos" w:hAnsi="Aptos"/>
                <w:b w:val="0"/>
                <w:color w:val="171713"/>
                <w:sz w:val="16"/>
              </w:rPr>
              <w:t>Text generation/evaluation using Qwen or another installed model without hosted inference cost.</w:t>
            </w:r>
          </w:p>
        </w:tc>
      </w:tr>
      <w:tr>
        <w:trPr>
          <w:cantSplit/>
        </w:trPr>
        <w:tc>
          <w:tcPr>
            <w:tcW w:type="dxa" w:w="1600"/>
            <w:shd w:fill="F2F1E8"/>
            <w:vAlign w:val="top"/>
            <w:tcMar>
              <w:top w:w="80" w:type="dxa"/>
              <w:start w:w="120" w:type="dxa"/>
              <w:bottom w:w="80" w:type="dxa"/>
              <w:end w:w="120" w:type="dxa"/>
            </w:tcMar>
          </w:tcPr>
          <w:p>
            <w:pPr>
              <w:spacing w:after="0" w:line="252" w:lineRule="auto"/>
            </w:pPr>
            <w:r>
              <w:rPr>
                <w:rFonts w:ascii="Aptos" w:hAnsi="Aptos"/>
                <w:b/>
                <w:color w:val="171713"/>
                <w:sz w:val="16"/>
              </w:rPr>
              <w:t>Local speech lab</w:t>
            </w:r>
          </w:p>
        </w:tc>
        <w:tc>
          <w:tcPr>
            <w:tcW w:type="dxa" w:w="3100"/>
            <w:shd w:fill="F2F1E8"/>
            <w:vAlign w:val="top"/>
            <w:tcMar>
              <w:top w:w="80" w:type="dxa"/>
              <w:start w:w="120" w:type="dxa"/>
              <w:bottom w:w="80" w:type="dxa"/>
              <w:end w:w="120" w:type="dxa"/>
            </w:tcMar>
          </w:tcPr>
          <w:p>
            <w:pPr>
              <w:spacing w:after="0" w:line="252" w:lineRule="auto"/>
            </w:pPr>
            <w:r>
              <w:rPr>
                <w:rFonts w:ascii="Aptos" w:hAnsi="Aptos"/>
                <w:b w:val="0"/>
                <w:color w:val="171713"/>
                <w:sz w:val="16"/>
              </w:rPr>
              <w:t>FastAPI, Faster Whisper, optional Allosaurus/Epitran</w:t>
            </w:r>
          </w:p>
        </w:tc>
        <w:tc>
          <w:tcPr>
            <w:tcW w:type="dxa" w:w="4660"/>
            <w:shd w:fill="F2F1E8"/>
            <w:vAlign w:val="top"/>
            <w:tcMar>
              <w:top w:w="80" w:type="dxa"/>
              <w:start w:w="120" w:type="dxa"/>
              <w:bottom w:w="80" w:type="dxa"/>
              <w:end w:w="120" w:type="dxa"/>
            </w:tcMar>
          </w:tcPr>
          <w:p>
            <w:pPr>
              <w:spacing w:after="0" w:line="252" w:lineRule="auto"/>
            </w:pPr>
            <w:r>
              <w:rPr>
                <w:rFonts w:ascii="Aptos" w:hAnsi="Aptos"/>
                <w:b w:val="0"/>
                <w:color w:val="171713"/>
                <w:sz w:val="16"/>
              </w:rPr>
              <w:t>WAV transcription, timing, word alignment, optional phoneme comparison.</w:t>
            </w:r>
          </w:p>
        </w:tc>
      </w:tr>
      <w:tr>
        <w:trPr>
          <w:cantSplit/>
        </w:trPr>
        <w:tc>
          <w:tcPr>
            <w:tcW w:type="dxa" w:w="1600"/>
            <w:vAlign w:val="top"/>
            <w:tcMar>
              <w:top w:w="80" w:type="dxa"/>
              <w:start w:w="120" w:type="dxa"/>
              <w:bottom w:w="80" w:type="dxa"/>
              <w:end w:w="120" w:type="dxa"/>
            </w:tcMar>
          </w:tcPr>
          <w:p>
            <w:pPr>
              <w:spacing w:after="0" w:line="252" w:lineRule="auto"/>
            </w:pPr>
            <w:r>
              <w:rPr>
                <w:rFonts w:ascii="Aptos" w:hAnsi="Aptos"/>
                <w:b/>
                <w:color w:val="171713"/>
                <w:sz w:val="16"/>
              </w:rPr>
              <w:t>Map/data</w:t>
            </w:r>
          </w:p>
        </w:tc>
        <w:tc>
          <w:tcPr>
            <w:tcW w:type="dxa" w:w="3100"/>
            <w:vAlign w:val="top"/>
            <w:tcMar>
              <w:top w:w="80" w:type="dxa"/>
              <w:start w:w="120" w:type="dxa"/>
              <w:bottom w:w="80" w:type="dxa"/>
              <w:end w:w="120" w:type="dxa"/>
            </w:tcMar>
          </w:tcPr>
          <w:p>
            <w:pPr>
              <w:spacing w:after="0" w:line="252" w:lineRule="auto"/>
            </w:pPr>
            <w:r>
              <w:rPr>
                <w:rFonts w:ascii="Aptos" w:hAnsi="Aptos"/>
                <w:b w:val="0"/>
                <w:color w:val="171713"/>
                <w:sz w:val="16"/>
              </w:rPr>
              <w:t>OpenStreetMap Overpass + bundled JSON; NYC detail pack</w:t>
            </w:r>
          </w:p>
        </w:tc>
        <w:tc>
          <w:tcPr>
            <w:tcW w:type="dxa" w:w="4660"/>
            <w:vAlign w:val="top"/>
            <w:tcMar>
              <w:top w:w="80" w:type="dxa"/>
              <w:start w:w="120" w:type="dxa"/>
              <w:bottom w:w="80" w:type="dxa"/>
              <w:end w:w="120" w:type="dxa"/>
            </w:tcMar>
          </w:tcPr>
          <w:p>
            <w:pPr>
              <w:spacing w:after="0" w:line="252" w:lineRule="auto"/>
            </w:pPr>
            <w:r>
              <w:rPr>
                <w:rFonts w:ascii="Aptos" w:hAnsi="Aptos"/>
                <w:b w:val="0"/>
                <w:color w:val="171713"/>
                <w:sz w:val="16"/>
              </w:rPr>
              <w:t>Small-area road/building data, projected/capped for browser rendering.</w:t>
            </w:r>
          </w:p>
        </w:tc>
      </w:tr>
      <w:tr>
        <w:trPr>
          <w:cantSplit/>
        </w:trPr>
        <w:tc>
          <w:tcPr>
            <w:tcW w:type="dxa" w:w="1600"/>
            <w:shd w:fill="F2F1E8"/>
            <w:vAlign w:val="top"/>
            <w:tcMar>
              <w:top w:w="80" w:type="dxa"/>
              <w:start w:w="120" w:type="dxa"/>
              <w:bottom w:w="80" w:type="dxa"/>
              <w:end w:w="120" w:type="dxa"/>
            </w:tcMar>
          </w:tcPr>
          <w:p>
            <w:pPr>
              <w:spacing w:after="0" w:line="252" w:lineRule="auto"/>
            </w:pPr>
            <w:r>
              <w:rPr>
                <w:rFonts w:ascii="Aptos" w:hAnsi="Aptos"/>
                <w:b/>
                <w:color w:val="171713"/>
                <w:sz w:val="16"/>
              </w:rPr>
              <w:t>Hosting/build</w:t>
            </w:r>
          </w:p>
        </w:tc>
        <w:tc>
          <w:tcPr>
            <w:tcW w:type="dxa" w:w="3100"/>
            <w:shd w:fill="F2F1E8"/>
            <w:vAlign w:val="top"/>
            <w:tcMar>
              <w:top w:w="80" w:type="dxa"/>
              <w:start w:w="120" w:type="dxa"/>
              <w:bottom w:w="80" w:type="dxa"/>
              <w:end w:w="120" w:type="dxa"/>
            </w:tcMar>
          </w:tcPr>
          <w:p>
            <w:pPr>
              <w:spacing w:after="0" w:line="252" w:lineRule="auto"/>
            </w:pPr>
            <w:r>
              <w:rPr>
                <w:rFonts w:ascii="Aptos" w:hAnsi="Aptos"/>
                <w:b w:val="0"/>
                <w:color w:val="171713"/>
                <w:sz w:val="16"/>
              </w:rPr>
              <w:t>Next.js build on Vercel; vinext/Vite/Cloudflare-compatible project path</w:t>
            </w:r>
          </w:p>
        </w:tc>
        <w:tc>
          <w:tcPr>
            <w:tcW w:type="dxa" w:w="4660"/>
            <w:shd w:fill="F2F1E8"/>
            <w:vAlign w:val="top"/>
            <w:tcMar>
              <w:top w:w="80" w:type="dxa"/>
              <w:start w:w="120" w:type="dxa"/>
              <w:bottom w:w="80" w:type="dxa"/>
              <w:end w:w="120" w:type="dxa"/>
            </w:tcMar>
          </w:tcPr>
          <w:p>
            <w:pPr>
              <w:spacing w:after="0" w:line="252" w:lineRule="auto"/>
            </w:pPr>
            <w:r>
              <w:rPr>
                <w:rFonts w:ascii="Aptos" w:hAnsi="Aptos"/>
                <w:b w:val="0"/>
                <w:color w:val="171713"/>
                <w:sz w:val="16"/>
              </w:rPr>
              <w:t>Production Vercel deployment today; repository also retains Sites/Worker scaffolding.</w:t>
            </w:r>
          </w:p>
        </w:tc>
      </w:tr>
    </w:tbl>
    <w:p>
      <w:pPr>
        <w:spacing w:after="20"/>
      </w:pPr>
    </w:p>
    <w:p>
      <w:pPr>
        <w:pStyle w:val="Heading2"/>
      </w:pPr>
      <w:r>
        <w:t>7.2 Why the game shell is currently monolithic</w:t>
      </w:r>
    </w:p>
    <w:p>
      <w:pPr>
        <w:keepLines w:val="0"/>
        <w:spacing w:after="120"/>
      </w:pPr>
      <w:r>
        <w:rPr>
          <w:rFonts w:ascii="Aptos" w:hAnsi="Aptos"/>
          <w:i w:val="0"/>
        </w:rPr>
        <w:t>app/page.tsx is the dominant orchestration component. For a prototype this keeps the complete game loop easy to change and avoids premature network state. It currently contains city data, deterministic demo content, provider settings, voice capture, mission transitions, scoring, persistence, and overlay rendering. This is productive for rapid iteration but creates a maintenance and testability ceiling. The production roadmap separates domain state, provider clients, voice services, mission selectors, and presentation components without changing the public behavior.</w:t>
      </w:r>
    </w:p>
    <w:p>
      <w:pPr>
        <w:pStyle w:val="Heading2"/>
      </w:pPr>
      <w:r>
        <w:t>7.3 Architectural invariants</w:t>
      </w:r>
    </w:p>
    <w:p>
      <w:pPr>
        <w:spacing w:after="80" w:line="283" w:lineRule="auto"/>
        <w:numPr>
          <w:ilvl w:val="0"/>
          <w:numId w:val="10"/>
        </w:numPr>
      </w:pPr>
      <w:r>
        <w:rPr>
          <w:rFonts w:ascii="Aptos" w:hAnsi="Aptos"/>
        </w:rPr>
        <w:t>The player position changes only through deterministic movement code or explicit travel transitions—not through an LLM response.</w:t>
      </w:r>
    </w:p>
    <w:p>
      <w:pPr>
        <w:spacing w:after="80" w:line="283" w:lineRule="auto"/>
        <w:numPr>
          <w:ilvl w:val="0"/>
          <w:numId w:val="10"/>
        </w:numPr>
      </w:pPr>
      <w:r>
        <w:rPr>
          <w:rFonts w:ascii="Aptos" w:hAnsi="Aptos"/>
        </w:rPr>
        <w:t>NPC proximity is calculated in world units before conversation affordances activate.</w:t>
      </w:r>
    </w:p>
    <w:p>
      <w:pPr>
        <w:spacing w:after="80" w:line="283" w:lineRule="auto"/>
        <w:numPr>
          <w:ilvl w:val="0"/>
          <w:numId w:val="10"/>
        </w:numPr>
      </w:pPr>
      <w:r>
        <w:rPr>
          <w:rFonts w:ascii="Aptos" w:hAnsi="Aptos"/>
        </w:rPr>
        <w:t>The model cannot award XP, coins, stamps, or choose an arbitrary next route.</w:t>
      </w:r>
    </w:p>
    <w:p>
      <w:pPr>
        <w:spacing w:after="80" w:line="283" w:lineRule="auto"/>
        <w:numPr>
          <w:ilvl w:val="0"/>
          <w:numId w:val="10"/>
        </w:numPr>
      </w:pPr>
      <w:r>
        <w:rPr>
          <w:rFonts w:ascii="Aptos" w:hAnsi="Aptos"/>
        </w:rPr>
        <w:t>Conversation and pronunciation are separate assessment modes because the evidence types differ.</w:t>
      </w:r>
    </w:p>
    <w:p>
      <w:pPr>
        <w:spacing w:after="80" w:line="283" w:lineRule="auto"/>
        <w:numPr>
          <w:ilvl w:val="0"/>
          <w:numId w:val="10"/>
        </w:numPr>
      </w:pPr>
      <w:r>
        <w:rPr>
          <w:rFonts w:ascii="Aptos" w:hAnsi="Aptos"/>
        </w:rPr>
        <w:t>The site remains playable without any external API through Demo mode.</w:t>
      </w:r>
    </w:p>
    <w:p>
      <w:pPr>
        <w:spacing w:after="80" w:line="283" w:lineRule="auto"/>
        <w:numPr>
          <w:ilvl w:val="0"/>
          <w:numId w:val="10"/>
        </w:numPr>
      </w:pPr>
      <w:r>
        <w:rPr>
          <w:rFonts w:ascii="Aptos" w:hAnsi="Aptos"/>
        </w:rPr>
        <w:t>A failed conversation provider does not silently inject a scripted NPC line; the transcript receives a System error. Evaluation may explicitly fall back to the transparent demo rubric.</w:t>
      </w:r>
    </w:p>
    <w:p>
      <w:pPr>
        <w:pStyle w:val="Heading1"/>
      </w:pPr>
      <w:r>
        <w:t>8. Agentic AI architecture</w:t>
      </w:r>
    </w:p>
    <w:p>
      <w:pPr>
        <w:spacing w:after="80"/>
        <w:jc w:val="center"/>
      </w:pPr>
      <w:r>
        <w:drawing>
          <wp:inline xmlns:a="http://schemas.openxmlformats.org/drawingml/2006/main" xmlns:pic="http://schemas.openxmlformats.org/drawingml/2006/picture">
            <wp:extent cx="5806440" cy="3556444"/>
            <wp:docPr id="3" name="Picture 3" descr="Figure 2. The model proposes language and bounded actions; the application validates and applies consequences."/>
            <wp:cNvGraphicFramePr>
              <a:graphicFrameLocks noChangeAspect="1"/>
            </wp:cNvGraphicFramePr>
            <a:graphic>
              <a:graphicData uri="http://schemas.openxmlformats.org/drawingml/2006/picture">
                <pic:pic>
                  <pic:nvPicPr>
                    <pic:cNvPr id="0" name="agent-turn.png"/>
                    <pic:cNvPicPr/>
                  </pic:nvPicPr>
                  <pic:blipFill>
                    <a:blip r:embed="rId13"/>
                    <a:stretch>
                      <a:fillRect/>
                    </a:stretch>
                  </pic:blipFill>
                  <pic:spPr>
                    <a:xfrm>
                      <a:off x="0" y="0"/>
                      <a:ext cx="5806440" cy="3556444"/>
                    </a:xfrm>
                    <a:prstGeom prst="rect"/>
                  </pic:spPr>
                </pic:pic>
              </a:graphicData>
            </a:graphic>
          </wp:inline>
        </w:drawing>
      </w:r>
    </w:p>
    <w:p>
      <w:pPr>
        <w:spacing w:after="160"/>
        <w:jc w:val="center"/>
      </w:pPr>
      <w:r>
        <w:rPr>
          <w:rFonts w:ascii="Aptos" w:hAnsi="Aptos"/>
          <w:i/>
          <w:color w:val="625F55"/>
          <w:sz w:val="16"/>
        </w:rPr>
        <w:t>Figure 2. The model proposes language and bounded actions; the application validates and applies consequences.</w:t>
      </w:r>
    </w:p>
    <w:p>
      <w:pPr>
        <w:pStyle w:val="Heading2"/>
      </w:pPr>
      <w:r>
        <w:t>8.1 Agentic authority boundary</w:t>
      </w:r>
    </w:p>
    <w:p>
      <w:pPr>
        <w:keepLines w:val="0"/>
        <w:spacing w:after="120"/>
      </w:pPr>
      <w:r>
        <w:rPr>
          <w:rFonts w:ascii="Aptos" w:hAnsi="Aptos"/>
          <w:i w:val="0"/>
        </w:rPr>
        <w:t>Worldling is agentic at the character and mission-assistance layer, not at the full game-authority layer. Each NPC receives identity, role, physical location, city/country, target language, learner level, connected mission, current objective, inventory/handoffs, focus words, current input, and recent transcript. The model decides how to respond naturally and may propose bounded world actions. The client validates those actions and combines them with deterministic evidence and game state.</w:t>
      </w:r>
    </w:p>
    <w:p>
      <w:pPr>
        <w:pStyle w:val="Heading2"/>
      </w:pPr>
      <w:r>
        <w:t>8.2 Conversation context</w:t>
      </w:r>
    </w:p>
    <w:tbl>
      <w:tblPr>
        <w:tblStyle w:val="TableGrid"/>
        <w:tblW w:type="dxa" w:w="9360"/>
        <w:tblLayout w:type="fixed"/>
        <w:tblLook w:firstColumn="1" w:firstRow="1" w:lastColumn="0" w:lastRow="0" w:noHBand="0" w:noVBand="1" w:val="04A0"/>
        <w:jc w:val="left"/>
        <w:tblInd w:w="120" w:type="dxa"/>
      </w:tblPr>
      <w:tblGrid>
        <w:gridCol w:w="1750"/>
        <w:gridCol w:w="2500"/>
        <w:gridCol w:w="5110"/>
      </w:tblGrid>
      <w:tr>
        <w:trPr>
          <w:tblHeader w:val="true"/>
          <w:cantSplit/>
        </w:trPr>
        <w:tc>
          <w:tcPr>
            <w:tcW w:type="dxa" w:w="1750"/>
            <w:tcMar>
              <w:top w:w="80" w:type="dxa"/>
              <w:start w:w="120" w:type="dxa"/>
              <w:bottom w:w="80" w:type="dxa"/>
              <w:end w:w="120" w:type="dxa"/>
            </w:tcMar>
            <w:shd w:fill="132A24"/>
            <w:vAlign w:val="center"/>
          </w:tcPr>
          <w:p>
            <w:pPr>
              <w:spacing w:after="0"/>
            </w:pPr>
            <w:r>
              <w:rPr>
                <w:rFonts w:ascii="Aptos" w:hAnsi="Aptos"/>
                <w:b/>
                <w:color w:val="FFFFFF"/>
                <w:sz w:val="16"/>
              </w:rPr>
              <w:t>Context field</w:t>
            </w:r>
          </w:p>
        </w:tc>
        <w:tc>
          <w:tcPr>
            <w:tcW w:type="dxa" w:w="2500"/>
            <w:tcMar>
              <w:top w:w="80" w:type="dxa"/>
              <w:start w:w="120" w:type="dxa"/>
              <w:bottom w:w="80" w:type="dxa"/>
              <w:end w:w="120" w:type="dxa"/>
            </w:tcMar>
            <w:shd w:fill="132A24"/>
            <w:vAlign w:val="center"/>
          </w:tcPr>
          <w:p>
            <w:pPr>
              <w:spacing w:after="0"/>
            </w:pPr>
            <w:r>
              <w:rPr>
                <w:rFonts w:ascii="Aptos" w:hAnsi="Aptos"/>
                <w:b/>
                <w:color w:val="FFFFFF"/>
                <w:sz w:val="16"/>
              </w:rPr>
              <w:t>Source</w:t>
            </w:r>
          </w:p>
        </w:tc>
        <w:tc>
          <w:tcPr>
            <w:tcW w:type="dxa" w:w="5110"/>
            <w:tcMar>
              <w:top w:w="80" w:type="dxa"/>
              <w:start w:w="120" w:type="dxa"/>
              <w:bottom w:w="80" w:type="dxa"/>
              <w:end w:w="120" w:type="dxa"/>
            </w:tcMar>
            <w:shd w:fill="132A24"/>
            <w:vAlign w:val="center"/>
          </w:tcPr>
          <w:p>
            <w:pPr>
              <w:spacing w:after="0"/>
            </w:pPr>
            <w:r>
              <w:rPr>
                <w:rFonts w:ascii="Aptos" w:hAnsi="Aptos"/>
                <w:b/>
                <w:color w:val="FFFFFF"/>
                <w:sz w:val="16"/>
              </w:rPr>
              <w:t>Purpose</w:t>
            </w:r>
          </w:p>
        </w:tc>
      </w:tr>
      <w:tr>
        <w:trPr>
          <w:cantSplit/>
        </w:trPr>
        <w:tc>
          <w:tcPr>
            <w:tcW w:type="dxa" w:w="1750"/>
            <w:vAlign w:val="top"/>
            <w:tcMar>
              <w:top w:w="80" w:type="dxa"/>
              <w:start w:w="120" w:type="dxa"/>
              <w:bottom w:w="80" w:type="dxa"/>
              <w:end w:w="120" w:type="dxa"/>
            </w:tcMar>
          </w:tcPr>
          <w:p>
            <w:pPr>
              <w:spacing w:after="0" w:line="252" w:lineRule="auto"/>
            </w:pPr>
            <w:r>
              <w:rPr>
                <w:rFonts w:ascii="Aptos" w:hAnsi="Aptos"/>
                <w:b/>
                <w:color w:val="171713"/>
                <w:sz w:val="16"/>
              </w:rPr>
              <w:t>character / role / location</w:t>
            </w:r>
          </w:p>
        </w:tc>
        <w:tc>
          <w:tcPr>
            <w:tcW w:type="dxa" w:w="2500"/>
            <w:vAlign w:val="top"/>
            <w:tcMar>
              <w:top w:w="80" w:type="dxa"/>
              <w:start w:w="120" w:type="dxa"/>
              <w:bottom w:w="80" w:type="dxa"/>
              <w:end w:w="120" w:type="dxa"/>
            </w:tcMar>
          </w:tcPr>
          <w:p>
            <w:pPr>
              <w:spacing w:after="0" w:line="252" w:lineRule="auto"/>
            </w:pPr>
            <w:r>
              <w:rPr>
                <w:rFonts w:ascii="Aptos" w:hAnsi="Aptos"/>
                <w:b w:val="0"/>
                <w:color w:val="171713"/>
                <w:sz w:val="16"/>
              </w:rPr>
              <w:t>Current scene</w:t>
            </w:r>
          </w:p>
        </w:tc>
        <w:tc>
          <w:tcPr>
            <w:tcW w:type="dxa" w:w="5110"/>
            <w:vAlign w:val="top"/>
            <w:tcMar>
              <w:top w:w="80" w:type="dxa"/>
              <w:start w:w="120" w:type="dxa"/>
              <w:bottom w:w="80" w:type="dxa"/>
              <w:end w:w="120" w:type="dxa"/>
            </w:tcMar>
          </w:tcPr>
          <w:p>
            <w:pPr>
              <w:spacing w:after="0" w:line="252" w:lineRule="auto"/>
            </w:pPr>
            <w:r>
              <w:rPr>
                <w:rFonts w:ascii="Aptos" w:hAnsi="Aptos"/>
                <w:b w:val="0"/>
                <w:color w:val="171713"/>
                <w:sz w:val="16"/>
              </w:rPr>
              <w:t>Keeps the speaker consistent and geographically grounded.</w:t>
            </w:r>
          </w:p>
        </w:tc>
      </w:tr>
      <w:tr>
        <w:trPr>
          <w:cantSplit/>
        </w:trPr>
        <w:tc>
          <w:tcPr>
            <w:tcW w:type="dxa" w:w="1750"/>
            <w:shd w:fill="F2F1E8"/>
            <w:vAlign w:val="top"/>
            <w:tcMar>
              <w:top w:w="80" w:type="dxa"/>
              <w:start w:w="120" w:type="dxa"/>
              <w:bottom w:w="80" w:type="dxa"/>
              <w:end w:w="120" w:type="dxa"/>
            </w:tcMar>
          </w:tcPr>
          <w:p>
            <w:pPr>
              <w:spacing w:after="0" w:line="252" w:lineRule="auto"/>
            </w:pPr>
            <w:r>
              <w:rPr>
                <w:rFonts w:ascii="Aptos" w:hAnsi="Aptos"/>
                <w:b/>
                <w:color w:val="171713"/>
                <w:sz w:val="16"/>
              </w:rPr>
              <w:t>city / country / language / level</w:t>
            </w:r>
          </w:p>
        </w:tc>
        <w:tc>
          <w:tcPr>
            <w:tcW w:type="dxa" w:w="2500"/>
            <w:shd w:fill="F2F1E8"/>
            <w:vAlign w:val="top"/>
            <w:tcMar>
              <w:top w:w="80" w:type="dxa"/>
              <w:start w:w="120" w:type="dxa"/>
              <w:bottom w:w="80" w:type="dxa"/>
              <w:end w:w="120" w:type="dxa"/>
            </w:tcMar>
          </w:tcPr>
          <w:p>
            <w:pPr>
              <w:spacing w:after="0" w:line="252" w:lineRule="auto"/>
            </w:pPr>
            <w:r>
              <w:rPr>
                <w:rFonts w:ascii="Aptos" w:hAnsi="Aptos"/>
                <w:b w:val="0"/>
                <w:color w:val="171713"/>
                <w:sz w:val="16"/>
              </w:rPr>
              <w:t>Current city and difficulty</w:t>
            </w:r>
          </w:p>
        </w:tc>
        <w:tc>
          <w:tcPr>
            <w:tcW w:type="dxa" w:w="5110"/>
            <w:shd w:fill="F2F1E8"/>
            <w:vAlign w:val="top"/>
            <w:tcMar>
              <w:top w:w="80" w:type="dxa"/>
              <w:start w:w="120" w:type="dxa"/>
              <w:bottom w:w="80" w:type="dxa"/>
              <w:end w:w="120" w:type="dxa"/>
            </w:tcMar>
          </w:tcPr>
          <w:p>
            <w:pPr>
              <w:spacing w:after="0" w:line="252" w:lineRule="auto"/>
            </w:pPr>
            <w:r>
              <w:rPr>
                <w:rFonts w:ascii="Aptos" w:hAnsi="Aptos"/>
                <w:b w:val="0"/>
                <w:color w:val="171713"/>
                <w:sz w:val="16"/>
              </w:rPr>
              <w:t>Controls cultural setting, output language, and complexity.</w:t>
            </w:r>
          </w:p>
        </w:tc>
      </w:tr>
      <w:tr>
        <w:trPr>
          <w:cantSplit/>
        </w:trPr>
        <w:tc>
          <w:tcPr>
            <w:tcW w:type="dxa" w:w="1750"/>
            <w:vAlign w:val="top"/>
            <w:tcMar>
              <w:top w:w="80" w:type="dxa"/>
              <w:start w:w="120" w:type="dxa"/>
              <w:bottom w:w="80" w:type="dxa"/>
              <w:end w:w="120" w:type="dxa"/>
            </w:tcMar>
          </w:tcPr>
          <w:p>
            <w:pPr>
              <w:spacing w:after="0" w:line="252" w:lineRule="auto"/>
            </w:pPr>
            <w:r>
              <w:rPr>
                <w:rFonts w:ascii="Aptos" w:hAnsi="Aptos"/>
                <w:b/>
                <w:color w:val="171713"/>
                <w:sz w:val="16"/>
              </w:rPr>
              <w:t>mission / objective</w:t>
            </w:r>
          </w:p>
        </w:tc>
        <w:tc>
          <w:tcPr>
            <w:tcW w:type="dxa" w:w="2500"/>
            <w:vAlign w:val="top"/>
            <w:tcMar>
              <w:top w:w="80" w:type="dxa"/>
              <w:start w:w="120" w:type="dxa"/>
              <w:bottom w:w="80" w:type="dxa"/>
              <w:end w:w="120" w:type="dxa"/>
            </w:tcMar>
          </w:tcPr>
          <w:p>
            <w:pPr>
              <w:spacing w:after="0" w:line="252" w:lineRule="auto"/>
            </w:pPr>
            <w:r>
              <w:rPr>
                <w:rFonts w:ascii="Aptos" w:hAnsi="Aptos"/>
                <w:b w:val="0"/>
                <w:color w:val="171713"/>
                <w:sz w:val="16"/>
              </w:rPr>
              <w:t>MissionStep</w:t>
            </w:r>
          </w:p>
        </w:tc>
        <w:tc>
          <w:tcPr>
            <w:tcW w:type="dxa" w:w="5110"/>
            <w:vAlign w:val="top"/>
            <w:tcMar>
              <w:top w:w="80" w:type="dxa"/>
              <w:start w:w="120" w:type="dxa"/>
              <w:bottom w:w="80" w:type="dxa"/>
              <w:end w:w="120" w:type="dxa"/>
            </w:tcMar>
          </w:tcPr>
          <w:p>
            <w:pPr>
              <w:spacing w:after="0" w:line="252" w:lineRule="auto"/>
            </w:pPr>
            <w:r>
              <w:rPr>
                <w:rFonts w:ascii="Aptos" w:hAnsi="Aptos"/>
                <w:b w:val="0"/>
                <w:color w:val="171713"/>
                <w:sz w:val="16"/>
              </w:rPr>
              <w:t>Gives the character a hidden task target without forcing an unnatural script.</w:t>
            </w:r>
          </w:p>
        </w:tc>
      </w:tr>
      <w:tr>
        <w:trPr>
          <w:cantSplit/>
        </w:trPr>
        <w:tc>
          <w:tcPr>
            <w:tcW w:type="dxa" w:w="1750"/>
            <w:shd w:fill="F2F1E8"/>
            <w:vAlign w:val="top"/>
            <w:tcMar>
              <w:top w:w="80" w:type="dxa"/>
              <w:start w:w="120" w:type="dxa"/>
              <w:bottom w:w="80" w:type="dxa"/>
              <w:end w:w="120" w:type="dxa"/>
            </w:tcMar>
          </w:tcPr>
          <w:p>
            <w:pPr>
              <w:spacing w:after="0" w:line="252" w:lineRule="auto"/>
            </w:pPr>
            <w:r>
              <w:rPr>
                <w:rFonts w:ascii="Aptos" w:hAnsi="Aptos"/>
                <w:b/>
                <w:color w:val="171713"/>
                <w:sz w:val="16"/>
              </w:rPr>
              <w:t>inventory</w:t>
            </w:r>
          </w:p>
        </w:tc>
        <w:tc>
          <w:tcPr>
            <w:tcW w:type="dxa" w:w="2500"/>
            <w:shd w:fill="F2F1E8"/>
            <w:vAlign w:val="top"/>
            <w:tcMar>
              <w:top w:w="80" w:type="dxa"/>
              <w:start w:w="120" w:type="dxa"/>
              <w:bottom w:w="80" w:type="dxa"/>
              <w:end w:w="120" w:type="dxa"/>
            </w:tcMar>
          </w:tcPr>
          <w:p>
            <w:pPr>
              <w:spacing w:after="0" w:line="252" w:lineRule="auto"/>
            </w:pPr>
            <w:r>
              <w:rPr>
                <w:rFonts w:ascii="Aptos" w:hAnsi="Aptos"/>
                <w:b w:val="0"/>
                <w:color w:val="171713"/>
                <w:sz w:val="16"/>
              </w:rPr>
              <w:t>Deterministic handoff/reward set</w:t>
            </w:r>
          </w:p>
        </w:tc>
        <w:tc>
          <w:tcPr>
            <w:tcW w:type="dxa" w:w="5110"/>
            <w:shd w:fill="F2F1E8"/>
            <w:vAlign w:val="top"/>
            <w:tcMar>
              <w:top w:w="80" w:type="dxa"/>
              <w:start w:w="120" w:type="dxa"/>
              <w:bottom w:w="80" w:type="dxa"/>
              <w:end w:w="120" w:type="dxa"/>
            </w:tcMar>
          </w:tcPr>
          <w:p>
            <w:pPr>
              <w:spacing w:after="0" w:line="252" w:lineRule="auto"/>
            </w:pPr>
            <w:r>
              <w:rPr>
                <w:rFonts w:ascii="Aptos" w:hAnsi="Aptos"/>
                <w:b w:val="0"/>
                <w:color w:val="171713"/>
                <w:sz w:val="16"/>
              </w:rPr>
              <w:t>Lets later NPCs react to confirmed route, receipt, tip, or clue.</w:t>
            </w:r>
          </w:p>
        </w:tc>
      </w:tr>
      <w:tr>
        <w:trPr>
          <w:cantSplit/>
        </w:trPr>
        <w:tc>
          <w:tcPr>
            <w:tcW w:type="dxa" w:w="1750"/>
            <w:vAlign w:val="top"/>
            <w:tcMar>
              <w:top w:w="80" w:type="dxa"/>
              <w:start w:w="120" w:type="dxa"/>
              <w:bottom w:w="80" w:type="dxa"/>
              <w:end w:w="120" w:type="dxa"/>
            </w:tcMar>
          </w:tcPr>
          <w:p>
            <w:pPr>
              <w:spacing w:after="0" w:line="252" w:lineRule="auto"/>
            </w:pPr>
            <w:r>
              <w:rPr>
                <w:rFonts w:ascii="Aptos" w:hAnsi="Aptos"/>
                <w:b/>
                <w:color w:val="171713"/>
                <w:sz w:val="16"/>
              </w:rPr>
              <w:t>focusWords / knownPhrases</w:t>
            </w:r>
          </w:p>
        </w:tc>
        <w:tc>
          <w:tcPr>
            <w:tcW w:type="dxa" w:w="2500"/>
            <w:vAlign w:val="top"/>
            <w:tcMar>
              <w:top w:w="80" w:type="dxa"/>
              <w:start w:w="120" w:type="dxa"/>
              <w:bottom w:w="80" w:type="dxa"/>
              <w:end w:w="120" w:type="dxa"/>
            </w:tcMar>
          </w:tcPr>
          <w:p>
            <w:pPr>
              <w:spacing w:after="0" w:line="252" w:lineRule="auto"/>
            </w:pPr>
            <w:r>
              <w:rPr>
                <w:rFonts w:ascii="Aptos" w:hAnsi="Aptos"/>
                <w:b w:val="0"/>
                <w:color w:val="171713"/>
                <w:sz w:val="16"/>
              </w:rPr>
              <w:t>LearnerMemory</w:t>
            </w:r>
          </w:p>
        </w:tc>
        <w:tc>
          <w:tcPr>
            <w:tcW w:type="dxa" w:w="5110"/>
            <w:vAlign w:val="top"/>
            <w:tcMar>
              <w:top w:w="80" w:type="dxa"/>
              <w:start w:w="120" w:type="dxa"/>
              <w:bottom w:w="80" w:type="dxa"/>
              <w:end w:w="120" w:type="dxa"/>
            </w:tcMar>
          </w:tcPr>
          <w:p>
            <w:pPr>
              <w:spacing w:after="0" w:line="252" w:lineRule="auto"/>
            </w:pPr>
            <w:r>
              <w:rPr>
                <w:rFonts w:ascii="Aptos" w:hAnsi="Aptos"/>
                <w:b w:val="0"/>
                <w:color w:val="171713"/>
                <w:sz w:val="16"/>
              </w:rPr>
              <w:t>Lets coaching and characters reuse weak or recently attempted language.</w:t>
            </w:r>
          </w:p>
        </w:tc>
      </w:tr>
      <w:tr>
        <w:trPr>
          <w:cantSplit/>
        </w:trPr>
        <w:tc>
          <w:tcPr>
            <w:tcW w:type="dxa" w:w="1750"/>
            <w:shd w:fill="F2F1E8"/>
            <w:vAlign w:val="top"/>
            <w:tcMar>
              <w:top w:w="80" w:type="dxa"/>
              <w:start w:w="120" w:type="dxa"/>
              <w:bottom w:w="80" w:type="dxa"/>
              <w:end w:w="120" w:type="dxa"/>
            </w:tcMar>
          </w:tcPr>
          <w:p>
            <w:pPr>
              <w:spacing w:after="0" w:line="252" w:lineRule="auto"/>
            </w:pPr>
            <w:r>
              <w:rPr>
                <w:rFonts w:ascii="Aptos" w:hAnsi="Aptos"/>
                <w:b/>
                <w:color w:val="171713"/>
                <w:sz w:val="16"/>
              </w:rPr>
              <w:t>recent messages</w:t>
            </w:r>
          </w:p>
        </w:tc>
        <w:tc>
          <w:tcPr>
            <w:tcW w:type="dxa" w:w="2500"/>
            <w:shd w:fill="F2F1E8"/>
            <w:vAlign w:val="top"/>
            <w:tcMar>
              <w:top w:w="80" w:type="dxa"/>
              <w:start w:w="120" w:type="dxa"/>
              <w:bottom w:w="80" w:type="dxa"/>
              <w:end w:w="120" w:type="dxa"/>
            </w:tcMar>
          </w:tcPr>
          <w:p>
            <w:pPr>
              <w:spacing w:after="0" w:line="252" w:lineRule="auto"/>
            </w:pPr>
            <w:r>
              <w:rPr>
                <w:rFonts w:ascii="Aptos" w:hAnsi="Aptos"/>
                <w:b w:val="0"/>
                <w:color w:val="171713"/>
                <w:sz w:val="16"/>
              </w:rPr>
              <w:t>Last 8 messages for hosted API</w:t>
            </w:r>
          </w:p>
        </w:tc>
        <w:tc>
          <w:tcPr>
            <w:tcW w:type="dxa" w:w="5110"/>
            <w:shd w:fill="F2F1E8"/>
            <w:vAlign w:val="top"/>
            <w:tcMar>
              <w:top w:w="80" w:type="dxa"/>
              <w:start w:w="120" w:type="dxa"/>
              <w:bottom w:w="80" w:type="dxa"/>
              <w:end w:w="120" w:type="dxa"/>
            </w:tcMar>
          </w:tcPr>
          <w:p>
            <w:pPr>
              <w:spacing w:after="0" w:line="252" w:lineRule="auto"/>
            </w:pPr>
            <w:r>
              <w:rPr>
                <w:rFonts w:ascii="Aptos" w:hAnsi="Aptos"/>
                <w:b w:val="0"/>
                <w:color w:val="171713"/>
                <w:sz w:val="16"/>
              </w:rPr>
              <w:t>Maintains short-term coherence while controlling token cost and latency.</w:t>
            </w:r>
          </w:p>
        </w:tc>
      </w:tr>
      <w:tr>
        <w:trPr>
          <w:cantSplit/>
        </w:trPr>
        <w:tc>
          <w:tcPr>
            <w:tcW w:type="dxa" w:w="1750"/>
            <w:vAlign w:val="top"/>
            <w:tcMar>
              <w:top w:w="80" w:type="dxa"/>
              <w:start w:w="120" w:type="dxa"/>
              <w:bottom w:w="80" w:type="dxa"/>
              <w:end w:w="120" w:type="dxa"/>
            </w:tcMar>
          </w:tcPr>
          <w:p>
            <w:pPr>
              <w:spacing w:after="0" w:line="252" w:lineRule="auto"/>
            </w:pPr>
            <w:r>
              <w:rPr>
                <w:rFonts w:ascii="Aptos" w:hAnsi="Aptos"/>
                <w:b/>
                <w:color w:val="171713"/>
                <w:sz w:val="16"/>
              </w:rPr>
              <w:t>latest input</w:t>
            </w:r>
          </w:p>
        </w:tc>
        <w:tc>
          <w:tcPr>
            <w:tcW w:type="dxa" w:w="2500"/>
            <w:vAlign w:val="top"/>
            <w:tcMar>
              <w:top w:w="80" w:type="dxa"/>
              <w:start w:w="120" w:type="dxa"/>
              <w:bottom w:w="80" w:type="dxa"/>
              <w:end w:w="120" w:type="dxa"/>
            </w:tcMar>
          </w:tcPr>
          <w:p>
            <w:pPr>
              <w:spacing w:after="0" w:line="252" w:lineRule="auto"/>
            </w:pPr>
            <w:r>
              <w:rPr>
                <w:rFonts w:ascii="Aptos" w:hAnsi="Aptos"/>
                <w:b w:val="0"/>
                <w:color w:val="171713"/>
                <w:sz w:val="16"/>
              </w:rPr>
              <w:t>Speech transcript or typed text</w:t>
            </w:r>
          </w:p>
        </w:tc>
        <w:tc>
          <w:tcPr>
            <w:tcW w:type="dxa" w:w="5110"/>
            <w:vAlign w:val="top"/>
            <w:tcMar>
              <w:top w:w="80" w:type="dxa"/>
              <w:start w:w="120" w:type="dxa"/>
              <w:bottom w:w="80" w:type="dxa"/>
              <w:end w:w="120" w:type="dxa"/>
            </w:tcMar>
          </w:tcPr>
          <w:p>
            <w:pPr>
              <w:spacing w:after="0" w:line="252" w:lineRule="auto"/>
            </w:pPr>
            <w:r>
              <w:rPr>
                <w:rFonts w:ascii="Aptos" w:hAnsi="Aptos"/>
                <w:b w:val="0"/>
                <w:color w:val="171713"/>
                <w:sz w:val="16"/>
              </w:rPr>
              <w:t>The immediate user intent that must be answered directly.</w:t>
            </w:r>
          </w:p>
        </w:tc>
      </w:tr>
    </w:tbl>
    <w:p>
      <w:pPr>
        <w:spacing w:after="20"/>
      </w:pPr>
    </w:p>
    <w:p>
      <w:pPr>
        <w:pStyle w:val="Heading2"/>
      </w:pPr>
      <w:r>
        <w:t>8.3 Behavior policy</w:t>
      </w:r>
    </w:p>
    <w:p>
      <w:pPr>
        <w:spacing w:after="80" w:line="283" w:lineRule="auto"/>
        <w:numPr>
          <w:ilvl w:val="0"/>
          <w:numId w:val="10"/>
        </w:numPr>
      </w:pPr>
      <w:r>
        <w:rPr>
          <w:rFonts w:ascii="Aptos" w:hAnsi="Aptos"/>
        </w:rPr>
        <w:t>Respond directly to the newest player message and its emotional/topic meaning.</w:t>
      </w:r>
    </w:p>
    <w:p>
      <w:pPr>
        <w:spacing w:after="80" w:line="283" w:lineRule="auto"/>
        <w:numPr>
          <w:ilvl w:val="0"/>
          <w:numId w:val="10"/>
        </w:numPr>
      </w:pPr>
      <w:r>
        <w:rPr>
          <w:rFonts w:ascii="Aptos" w:hAnsi="Aptos"/>
        </w:rPr>
        <w:t>Use at most one natural follow-up question.</w:t>
      </w:r>
    </w:p>
    <w:p>
      <w:pPr>
        <w:spacing w:after="80" w:line="283" w:lineRule="auto"/>
        <w:numPr>
          <w:ilvl w:val="0"/>
          <w:numId w:val="10"/>
        </w:numPr>
      </w:pPr>
      <w:r>
        <w:rPr>
          <w:rFonts w:ascii="Aptos" w:hAnsi="Aptos"/>
        </w:rPr>
        <w:t>Treat short replies such as yes/no as answers to the immediately previous question.</w:t>
      </w:r>
    </w:p>
    <w:p>
      <w:pPr>
        <w:spacing w:after="80" w:line="283" w:lineRule="auto"/>
        <w:numPr>
          <w:ilvl w:val="0"/>
          <w:numId w:val="10"/>
        </w:numPr>
      </w:pPr>
      <w:r>
        <w:rPr>
          <w:rFonts w:ascii="Aptos" w:hAnsi="Aptos"/>
        </w:rPr>
        <w:t>Do not repeat or closely paraphrase the previous NPC reply.</w:t>
      </w:r>
    </w:p>
    <w:p>
      <w:pPr>
        <w:spacing w:after="80" w:line="283" w:lineRule="auto"/>
        <w:numPr>
          <w:ilvl w:val="0"/>
          <w:numId w:val="10"/>
        </w:numPr>
      </w:pPr>
      <w:r>
        <w:rPr>
          <w:rFonts w:ascii="Aptos" w:hAnsi="Aptos"/>
        </w:rPr>
        <w:t>Keep Beginner language simple; local Ollama turns are capped around 45 words.</w:t>
      </w:r>
    </w:p>
    <w:p>
      <w:pPr>
        <w:spacing w:after="80" w:line="283" w:lineRule="auto"/>
        <w:numPr>
          <w:ilvl w:val="0"/>
          <w:numId w:val="10"/>
        </w:numPr>
      </w:pPr>
      <w:r>
        <w:rPr>
          <w:rFonts w:ascii="Aptos" w:hAnsi="Aptos"/>
        </w:rPr>
        <w:t>Do not push food, venue, or mission content until the player opens that topic or creates a natural bridge.</w:t>
      </w:r>
    </w:p>
    <w:p>
      <w:pPr>
        <w:spacing w:after="80" w:line="283" w:lineRule="auto"/>
        <w:numPr>
          <w:ilvl w:val="0"/>
          <w:numId w:val="10"/>
        </w:numPr>
      </w:pPr>
      <w:r>
        <w:rPr>
          <w:rFonts w:ascii="Aptos" w:hAnsi="Aptos"/>
        </w:rPr>
        <w:t>Do not grade or explain during roleplay.</w:t>
      </w:r>
    </w:p>
    <w:p>
      <w:pPr>
        <w:spacing w:after="80" w:line="283" w:lineRule="auto"/>
        <w:numPr>
          <w:ilvl w:val="0"/>
          <w:numId w:val="10"/>
        </w:numPr>
      </w:pPr>
      <w:r>
        <w:rPr>
          <w:rFonts w:ascii="Aptos" w:hAnsi="Aptos"/>
        </w:rPr>
        <w:t>Return strict JSON with text, concise English translation, and zero to two proposed actions.</w:t>
      </w:r>
    </w:p>
    <w:p>
      <w:pPr>
        <w:pStyle w:val="Heading2"/>
      </w:pPr>
      <w:r>
        <w:t>8.4 Natural-conversation repair</w:t>
      </w:r>
    </w:p>
    <w:p>
      <w:pPr>
        <w:keepLines w:val="0"/>
        <w:spacing w:after="120"/>
      </w:pPr>
      <w:r>
        <w:rPr>
          <w:rFonts w:ascii="Aptos" w:hAnsi="Aptos"/>
          <w:i w:val="0"/>
        </w:rPr>
        <w:t>The local Ollama path includes additional turn planning and repetition repair. It classifies signals such as greeting-only, trip intent, food/restaurant intent, directions, transport, and local activities. If a new reply normalises to the same or near-identical text as the previous NPC message, the client performs a repair generation that explicitly forbids the old line and re-supplies the latest correction or answer. A second repeat produces a transparent error instead of looping.</w:t>
      </w:r>
    </w:p>
    <w:p>
      <w:pPr>
        <w:pStyle w:val="Heading2"/>
      </w:pPr>
      <w:r>
        <w:t>8.5 Structured output resilience</w:t>
      </w:r>
    </w:p>
    <w:p>
      <w:pPr>
        <w:keepLines w:val="0"/>
        <w:spacing w:after="120"/>
      </w:pPr>
      <w:r>
        <w:rPr>
          <w:rFonts w:ascii="Aptos" w:hAnsi="Aptos"/>
          <w:i w:val="0"/>
        </w:rPr>
        <w:t>Hosted providers are asked for JSON-object output. Ollama receives explicit JSON schemas for turn and evaluation responses. The client extracts fenced or embedded JSON and contains a narrow recovery path for malformed turn JSON: if the text and translation string fields can be recovered, actions are discarded. This prevents a single unterminated action string from destroying an otherwise usable NPC sentence while preserving safe consequences.</w:t>
      </w:r>
    </w:p>
    <w:p>
      <w:pPr>
        <w:pStyle w:val="Heading1"/>
      </w:pPr>
      <w:r>
        <w:t>9. Model providers and routing</w:t>
      </w:r>
    </w:p>
    <w:p>
      <w:pPr>
        <w:pStyle w:val="Heading2"/>
      </w:pPr>
      <w:r>
        <w:t>9.1 Provider matrix</w:t>
      </w:r>
    </w:p>
    <w:tbl>
      <w:tblPr>
        <w:tblStyle w:val="TableGrid"/>
        <w:tblW w:type="dxa" w:w="9360"/>
        <w:tblLayout w:type="fixed"/>
        <w:tblLook w:firstColumn="1" w:firstRow="1" w:lastColumn="0" w:lastRow="0" w:noHBand="0" w:noVBand="1" w:val="04A0"/>
        <w:jc w:val="left"/>
        <w:tblInd w:w="120" w:type="dxa"/>
      </w:tblPr>
      <w:tblGrid>
        <w:gridCol w:w="1300"/>
        <w:gridCol w:w="1800"/>
        <w:gridCol w:w="1450"/>
        <w:gridCol w:w="1150"/>
        <w:gridCol w:w="1800"/>
        <w:gridCol w:w="1860"/>
      </w:tblGrid>
      <w:tr>
        <w:trPr>
          <w:tblHeader w:val="true"/>
          <w:cantSplit/>
        </w:trPr>
        <w:tc>
          <w:tcPr>
            <w:tcW w:type="dxa" w:w="1300"/>
            <w:tcMar>
              <w:top w:w="80" w:type="dxa"/>
              <w:start w:w="120" w:type="dxa"/>
              <w:bottom w:w="80" w:type="dxa"/>
              <w:end w:w="120" w:type="dxa"/>
            </w:tcMar>
            <w:shd w:fill="132A24"/>
            <w:vAlign w:val="center"/>
          </w:tcPr>
          <w:p>
            <w:pPr>
              <w:spacing w:after="0"/>
            </w:pPr>
            <w:r>
              <w:rPr>
                <w:rFonts w:ascii="Aptos" w:hAnsi="Aptos"/>
                <w:b/>
                <w:color w:val="FFFFFF"/>
                <w:sz w:val="14"/>
              </w:rPr>
              <w:t>Mode</w:t>
            </w:r>
          </w:p>
        </w:tc>
        <w:tc>
          <w:tcPr>
            <w:tcW w:type="dxa" w:w="1800"/>
            <w:tcMar>
              <w:top w:w="80" w:type="dxa"/>
              <w:start w:w="120" w:type="dxa"/>
              <w:bottom w:w="80" w:type="dxa"/>
              <w:end w:w="120" w:type="dxa"/>
            </w:tcMar>
            <w:shd w:fill="132A24"/>
            <w:vAlign w:val="center"/>
          </w:tcPr>
          <w:p>
            <w:pPr>
              <w:spacing w:after="0"/>
            </w:pPr>
            <w:r>
              <w:rPr>
                <w:rFonts w:ascii="Aptos" w:hAnsi="Aptos"/>
                <w:b/>
                <w:color w:val="FFFFFF"/>
                <w:sz w:val="14"/>
              </w:rPr>
              <w:t>Connection path</w:t>
            </w:r>
          </w:p>
        </w:tc>
        <w:tc>
          <w:tcPr>
            <w:tcW w:type="dxa" w:w="1450"/>
            <w:tcMar>
              <w:top w:w="80" w:type="dxa"/>
              <w:start w:w="120" w:type="dxa"/>
              <w:bottom w:w="80" w:type="dxa"/>
              <w:end w:w="120" w:type="dxa"/>
            </w:tcMar>
            <w:shd w:fill="132A24"/>
            <w:vAlign w:val="center"/>
          </w:tcPr>
          <w:p>
            <w:pPr>
              <w:spacing w:after="0"/>
            </w:pPr>
            <w:r>
              <w:rPr>
                <w:rFonts w:ascii="Aptos" w:hAnsi="Aptos"/>
                <w:b/>
                <w:color w:val="FFFFFF"/>
                <w:sz w:val="14"/>
              </w:rPr>
              <w:t>Default model</w:t>
            </w:r>
          </w:p>
        </w:tc>
        <w:tc>
          <w:tcPr>
            <w:tcW w:type="dxa" w:w="1150"/>
            <w:tcMar>
              <w:top w:w="80" w:type="dxa"/>
              <w:start w:w="120" w:type="dxa"/>
              <w:bottom w:w="80" w:type="dxa"/>
              <w:end w:w="120" w:type="dxa"/>
            </w:tcMar>
            <w:shd w:fill="132A24"/>
            <w:vAlign w:val="center"/>
          </w:tcPr>
          <w:p>
            <w:pPr>
              <w:spacing w:after="0"/>
            </w:pPr>
            <w:r>
              <w:rPr>
                <w:rFonts w:ascii="Aptos" w:hAnsi="Aptos"/>
                <w:b/>
                <w:color w:val="FFFFFF"/>
                <w:sz w:val="14"/>
              </w:rPr>
              <w:t>Credentials</w:t>
            </w:r>
          </w:p>
        </w:tc>
        <w:tc>
          <w:tcPr>
            <w:tcW w:type="dxa" w:w="1800"/>
            <w:tcMar>
              <w:top w:w="80" w:type="dxa"/>
              <w:start w:w="120" w:type="dxa"/>
              <w:bottom w:w="80" w:type="dxa"/>
              <w:end w:w="120" w:type="dxa"/>
            </w:tcMar>
            <w:shd w:fill="132A24"/>
            <w:vAlign w:val="center"/>
          </w:tcPr>
          <w:p>
            <w:pPr>
              <w:spacing w:after="0"/>
            </w:pPr>
            <w:r>
              <w:rPr>
                <w:rFonts w:ascii="Aptos" w:hAnsi="Aptos"/>
                <w:b/>
                <w:color w:val="FFFFFF"/>
                <w:sz w:val="14"/>
              </w:rPr>
              <w:t>Best use</w:t>
            </w:r>
          </w:p>
        </w:tc>
        <w:tc>
          <w:tcPr>
            <w:tcW w:type="dxa" w:w="1860"/>
            <w:tcMar>
              <w:top w:w="80" w:type="dxa"/>
              <w:start w:w="120" w:type="dxa"/>
              <w:bottom w:w="80" w:type="dxa"/>
              <w:end w:w="120" w:type="dxa"/>
            </w:tcMar>
            <w:shd w:fill="132A24"/>
            <w:vAlign w:val="center"/>
          </w:tcPr>
          <w:p>
            <w:pPr>
              <w:spacing w:after="0"/>
            </w:pPr>
            <w:r>
              <w:rPr>
                <w:rFonts w:ascii="Aptos" w:hAnsi="Aptos"/>
                <w:b/>
                <w:color w:val="FFFFFF"/>
                <w:sz w:val="14"/>
              </w:rPr>
              <w:t>Important limits</w:t>
            </w:r>
          </w:p>
        </w:tc>
      </w:tr>
      <w:tr>
        <w:trPr>
          <w:cantSplit/>
        </w:trPr>
        <w:tc>
          <w:tcPr>
            <w:tcW w:type="dxa" w:w="1300"/>
            <w:vAlign w:val="top"/>
            <w:tcMar>
              <w:top w:w="80" w:type="dxa"/>
              <w:start w:w="120" w:type="dxa"/>
              <w:bottom w:w="80" w:type="dxa"/>
              <w:end w:w="120" w:type="dxa"/>
            </w:tcMar>
          </w:tcPr>
          <w:p>
            <w:pPr>
              <w:spacing w:after="0" w:line="252" w:lineRule="auto"/>
            </w:pPr>
            <w:r>
              <w:rPr>
                <w:rFonts w:ascii="Aptos" w:hAnsi="Aptos"/>
                <w:b/>
                <w:color w:val="171713"/>
                <w:sz w:val="14"/>
              </w:rPr>
              <w:t>Demo</w:t>
            </w:r>
          </w:p>
        </w:tc>
        <w:tc>
          <w:tcPr>
            <w:tcW w:type="dxa" w:w="1800"/>
            <w:vAlign w:val="top"/>
            <w:tcMar>
              <w:top w:w="80" w:type="dxa"/>
              <w:start w:w="120" w:type="dxa"/>
              <w:bottom w:w="80" w:type="dxa"/>
              <w:end w:w="120" w:type="dxa"/>
            </w:tcMar>
          </w:tcPr>
          <w:p>
            <w:pPr>
              <w:spacing w:after="0" w:line="252" w:lineRule="auto"/>
            </w:pPr>
            <w:r>
              <w:rPr>
                <w:rFonts w:ascii="Aptos" w:hAnsi="Aptos"/>
                <w:b w:val="0"/>
                <w:color w:val="171713"/>
                <w:sz w:val="14"/>
              </w:rPr>
              <w:t>Client-only deterministic rules</w:t>
            </w:r>
          </w:p>
        </w:tc>
        <w:tc>
          <w:tcPr>
            <w:tcW w:type="dxa" w:w="1450"/>
            <w:vAlign w:val="top"/>
            <w:tcMar>
              <w:top w:w="80" w:type="dxa"/>
              <w:start w:w="120" w:type="dxa"/>
              <w:bottom w:w="80" w:type="dxa"/>
              <w:end w:w="120" w:type="dxa"/>
            </w:tcMar>
          </w:tcPr>
          <w:p>
            <w:pPr>
              <w:spacing w:after="0" w:line="252" w:lineRule="auto"/>
            </w:pPr>
            <w:r>
              <w:rPr>
                <w:rFonts w:ascii="Aptos" w:hAnsi="Aptos"/>
                <w:b w:val="0"/>
                <w:color w:val="171713"/>
                <w:sz w:val="14"/>
              </w:rPr>
              <w:t>None</w:t>
            </w:r>
          </w:p>
        </w:tc>
        <w:tc>
          <w:tcPr>
            <w:tcW w:type="dxa" w:w="1150"/>
            <w:vAlign w:val="top"/>
            <w:tcMar>
              <w:top w:w="80" w:type="dxa"/>
              <w:start w:w="120" w:type="dxa"/>
              <w:bottom w:w="80" w:type="dxa"/>
              <w:end w:w="120" w:type="dxa"/>
            </w:tcMar>
          </w:tcPr>
          <w:p>
            <w:pPr>
              <w:spacing w:after="0" w:line="252" w:lineRule="auto"/>
            </w:pPr>
            <w:r>
              <w:rPr>
                <w:rFonts w:ascii="Aptos" w:hAnsi="Aptos"/>
                <w:b w:val="0"/>
                <w:color w:val="171713"/>
                <w:sz w:val="14"/>
              </w:rPr>
              <w:t>None</w:t>
            </w:r>
          </w:p>
        </w:tc>
        <w:tc>
          <w:tcPr>
            <w:tcW w:type="dxa" w:w="1800"/>
            <w:vAlign w:val="top"/>
            <w:tcMar>
              <w:top w:w="80" w:type="dxa"/>
              <w:start w:w="120" w:type="dxa"/>
              <w:bottom w:w="80" w:type="dxa"/>
              <w:end w:w="120" w:type="dxa"/>
            </w:tcMar>
          </w:tcPr>
          <w:p>
            <w:pPr>
              <w:spacing w:after="0" w:line="252" w:lineRule="auto"/>
            </w:pPr>
            <w:r>
              <w:rPr>
                <w:rFonts w:ascii="Aptos" w:hAnsi="Aptos"/>
                <w:b w:val="0"/>
                <w:color w:val="171713"/>
                <w:sz w:val="14"/>
              </w:rPr>
              <w:t>Guaranteed hackathon/demo loop and UI testing</w:t>
            </w:r>
          </w:p>
        </w:tc>
        <w:tc>
          <w:tcPr>
            <w:tcW w:type="dxa" w:w="1860"/>
            <w:vAlign w:val="top"/>
            <w:tcMar>
              <w:top w:w="80" w:type="dxa"/>
              <w:start w:w="120" w:type="dxa"/>
              <w:bottom w:w="80" w:type="dxa"/>
              <w:end w:w="120" w:type="dxa"/>
            </w:tcMar>
          </w:tcPr>
          <w:p>
            <w:pPr>
              <w:spacing w:after="0" w:line="252" w:lineRule="auto"/>
            </w:pPr>
            <w:r>
              <w:rPr>
                <w:rFonts w:ascii="Aptos" w:hAnsi="Aptos"/>
                <w:b w:val="0"/>
                <w:color w:val="171713"/>
                <w:sz w:val="14"/>
              </w:rPr>
              <w:t>Not truly open-ended; limited content.</w:t>
            </w:r>
          </w:p>
        </w:tc>
      </w:tr>
      <w:tr>
        <w:trPr>
          <w:cantSplit/>
        </w:trPr>
        <w:tc>
          <w:tcPr>
            <w:tcW w:type="dxa" w:w="1300"/>
            <w:shd w:fill="F2F1E8"/>
            <w:vAlign w:val="top"/>
            <w:tcMar>
              <w:top w:w="80" w:type="dxa"/>
              <w:start w:w="120" w:type="dxa"/>
              <w:bottom w:w="80" w:type="dxa"/>
              <w:end w:w="120" w:type="dxa"/>
            </w:tcMar>
          </w:tcPr>
          <w:p>
            <w:pPr>
              <w:spacing w:after="0" w:line="252" w:lineRule="auto"/>
            </w:pPr>
            <w:r>
              <w:rPr>
                <w:rFonts w:ascii="Aptos" w:hAnsi="Aptos"/>
                <w:b/>
                <w:color w:val="171713"/>
                <w:sz w:val="14"/>
              </w:rPr>
              <w:t>Local</w:t>
            </w:r>
          </w:p>
        </w:tc>
        <w:tc>
          <w:tcPr>
            <w:tcW w:type="dxa" w:w="1800"/>
            <w:shd w:fill="F2F1E8"/>
            <w:vAlign w:val="top"/>
            <w:tcMar>
              <w:top w:w="80" w:type="dxa"/>
              <w:start w:w="120" w:type="dxa"/>
              <w:bottom w:w="80" w:type="dxa"/>
              <w:end w:w="120" w:type="dxa"/>
            </w:tcMar>
          </w:tcPr>
          <w:p>
            <w:pPr>
              <w:spacing w:after="0" w:line="252" w:lineRule="auto"/>
            </w:pPr>
            <w:r>
              <w:rPr>
                <w:rFonts w:ascii="Aptos" w:hAnsi="Aptos"/>
                <w:b w:val="0"/>
                <w:color w:val="171713"/>
                <w:sz w:val="14"/>
              </w:rPr>
              <w:t>Browser → Ollama /api/tags, /api/generate, /api/chat</w:t>
            </w:r>
          </w:p>
        </w:tc>
        <w:tc>
          <w:tcPr>
            <w:tcW w:type="dxa" w:w="1450"/>
            <w:shd w:fill="F2F1E8"/>
            <w:vAlign w:val="top"/>
            <w:tcMar>
              <w:top w:w="80" w:type="dxa"/>
              <w:start w:w="120" w:type="dxa"/>
              <w:bottom w:w="80" w:type="dxa"/>
              <w:end w:w="120" w:type="dxa"/>
            </w:tcMar>
          </w:tcPr>
          <w:p>
            <w:pPr>
              <w:spacing w:after="0" w:line="252" w:lineRule="auto"/>
            </w:pPr>
            <w:r>
              <w:rPr>
                <w:rFonts w:ascii="Aptos" w:hAnsi="Aptos"/>
                <w:b w:val="0"/>
                <w:color w:val="171713"/>
                <w:sz w:val="14"/>
              </w:rPr>
              <w:t>qwen3:8b</w:t>
            </w:r>
          </w:p>
        </w:tc>
        <w:tc>
          <w:tcPr>
            <w:tcW w:type="dxa" w:w="1150"/>
            <w:shd w:fill="F2F1E8"/>
            <w:vAlign w:val="top"/>
            <w:tcMar>
              <w:top w:w="80" w:type="dxa"/>
              <w:start w:w="120" w:type="dxa"/>
              <w:bottom w:w="80" w:type="dxa"/>
              <w:end w:w="120" w:type="dxa"/>
            </w:tcMar>
          </w:tcPr>
          <w:p>
            <w:pPr>
              <w:spacing w:after="0" w:line="252" w:lineRule="auto"/>
            </w:pPr>
            <w:r>
              <w:rPr>
                <w:rFonts w:ascii="Aptos" w:hAnsi="Aptos"/>
                <w:b w:val="0"/>
                <w:color w:val="171713"/>
                <w:sz w:val="14"/>
              </w:rPr>
              <w:t>None</w:t>
            </w:r>
          </w:p>
        </w:tc>
        <w:tc>
          <w:tcPr>
            <w:tcW w:type="dxa" w:w="1800"/>
            <w:shd w:fill="F2F1E8"/>
            <w:vAlign w:val="top"/>
            <w:tcMar>
              <w:top w:w="80" w:type="dxa"/>
              <w:start w:w="120" w:type="dxa"/>
              <w:bottom w:w="80" w:type="dxa"/>
              <w:end w:w="120" w:type="dxa"/>
            </w:tcMar>
          </w:tcPr>
          <w:p>
            <w:pPr>
              <w:spacing w:after="0" w:line="252" w:lineRule="auto"/>
            </w:pPr>
            <w:r>
              <w:rPr>
                <w:rFonts w:ascii="Aptos" w:hAnsi="Aptos"/>
                <w:b w:val="0"/>
                <w:color w:val="171713"/>
                <w:sz w:val="14"/>
              </w:rPr>
              <w:t>Unlimited local testing and privacy</w:t>
            </w:r>
          </w:p>
        </w:tc>
        <w:tc>
          <w:tcPr>
            <w:tcW w:type="dxa" w:w="1860"/>
            <w:shd w:fill="F2F1E8"/>
            <w:vAlign w:val="top"/>
            <w:tcMar>
              <w:top w:w="80" w:type="dxa"/>
              <w:start w:w="120" w:type="dxa"/>
              <w:bottom w:w="80" w:type="dxa"/>
              <w:end w:w="120" w:type="dxa"/>
            </w:tcMar>
          </w:tcPr>
          <w:p>
            <w:pPr>
              <w:spacing w:after="0" w:line="252" w:lineRule="auto"/>
            </w:pPr>
            <w:r>
              <w:rPr>
                <w:rFonts w:ascii="Aptos" w:hAnsi="Aptos"/>
                <w:b w:val="0"/>
                <w:color w:val="171713"/>
                <w:sz w:val="14"/>
              </w:rPr>
              <w:t>Requires local service, model download, CORS origin, hardware; browser cannot reach another user's machine.</w:t>
            </w:r>
          </w:p>
        </w:tc>
      </w:tr>
      <w:tr>
        <w:trPr>
          <w:cantSplit/>
        </w:trPr>
        <w:tc>
          <w:tcPr>
            <w:tcW w:type="dxa" w:w="1300"/>
            <w:vAlign w:val="top"/>
            <w:tcMar>
              <w:top w:w="80" w:type="dxa"/>
              <w:start w:w="120" w:type="dxa"/>
              <w:bottom w:w="80" w:type="dxa"/>
              <w:end w:w="120" w:type="dxa"/>
            </w:tcMar>
          </w:tcPr>
          <w:p>
            <w:pPr>
              <w:spacing w:after="0" w:line="252" w:lineRule="auto"/>
            </w:pPr>
            <w:r>
              <w:rPr>
                <w:rFonts w:ascii="Aptos" w:hAnsi="Aptos"/>
                <w:b/>
                <w:color w:val="171713"/>
                <w:sz w:val="14"/>
              </w:rPr>
              <w:t>Groq</w:t>
            </w:r>
          </w:p>
        </w:tc>
        <w:tc>
          <w:tcPr>
            <w:tcW w:type="dxa" w:w="1800"/>
            <w:vAlign w:val="top"/>
            <w:tcMar>
              <w:top w:w="80" w:type="dxa"/>
              <w:start w:w="120" w:type="dxa"/>
              <w:bottom w:w="80" w:type="dxa"/>
              <w:end w:w="120" w:type="dxa"/>
            </w:tcMar>
          </w:tcPr>
          <w:p>
            <w:pPr>
              <w:spacing w:after="0" w:line="252" w:lineRule="auto"/>
            </w:pPr>
            <w:r>
              <w:rPr>
                <w:rFonts w:ascii="Aptos" w:hAnsi="Aptos"/>
                <w:b w:val="0"/>
                <w:color w:val="171713"/>
                <w:sz w:val="14"/>
              </w:rPr>
              <w:t>Browser → /api/agent → Groq chat/completions</w:t>
            </w:r>
          </w:p>
        </w:tc>
        <w:tc>
          <w:tcPr>
            <w:tcW w:type="dxa" w:w="1450"/>
            <w:vAlign w:val="top"/>
            <w:tcMar>
              <w:top w:w="80" w:type="dxa"/>
              <w:start w:w="120" w:type="dxa"/>
              <w:bottom w:w="80" w:type="dxa"/>
              <w:end w:w="120" w:type="dxa"/>
            </w:tcMar>
          </w:tcPr>
          <w:p>
            <w:pPr>
              <w:spacing w:after="0" w:line="252" w:lineRule="auto"/>
            </w:pPr>
            <w:r>
              <w:rPr>
                <w:rFonts w:ascii="Aptos" w:hAnsi="Aptos"/>
                <w:b w:val="0"/>
                <w:color w:val="171713"/>
                <w:sz w:val="14"/>
              </w:rPr>
              <w:t>qwen/qwen3.6-27b</w:t>
            </w:r>
          </w:p>
        </w:tc>
        <w:tc>
          <w:tcPr>
            <w:tcW w:type="dxa" w:w="1150"/>
            <w:vAlign w:val="top"/>
            <w:tcMar>
              <w:top w:w="80" w:type="dxa"/>
              <w:start w:w="120" w:type="dxa"/>
              <w:bottom w:w="80" w:type="dxa"/>
              <w:end w:w="120" w:type="dxa"/>
            </w:tcMar>
          </w:tcPr>
          <w:p>
            <w:pPr>
              <w:spacing w:after="0" w:line="252" w:lineRule="auto"/>
            </w:pPr>
            <w:r>
              <w:rPr>
                <w:rFonts w:ascii="Aptos" w:hAnsi="Aptos"/>
                <w:b w:val="0"/>
                <w:color w:val="171713"/>
                <w:sz w:val="14"/>
              </w:rPr>
              <w:t>User API key</w:t>
            </w:r>
          </w:p>
        </w:tc>
        <w:tc>
          <w:tcPr>
            <w:tcW w:type="dxa" w:w="1800"/>
            <w:vAlign w:val="top"/>
            <w:tcMar>
              <w:top w:w="80" w:type="dxa"/>
              <w:start w:w="120" w:type="dxa"/>
              <w:bottom w:w="80" w:type="dxa"/>
              <w:end w:w="120" w:type="dxa"/>
            </w:tcMar>
          </w:tcPr>
          <w:p>
            <w:pPr>
              <w:spacing w:after="0" w:line="252" w:lineRule="auto"/>
            </w:pPr>
            <w:r>
              <w:rPr>
                <w:rFonts w:ascii="Aptos" w:hAnsi="Aptos"/>
                <w:b w:val="0"/>
                <w:color w:val="171713"/>
                <w:sz w:val="14"/>
              </w:rPr>
              <w:t>Fast free-tier multilingual demo</w:t>
            </w:r>
          </w:p>
        </w:tc>
        <w:tc>
          <w:tcPr>
            <w:tcW w:type="dxa" w:w="1860"/>
            <w:vAlign w:val="top"/>
            <w:tcMar>
              <w:top w:w="80" w:type="dxa"/>
              <w:start w:w="120" w:type="dxa"/>
              <w:bottom w:w="80" w:type="dxa"/>
              <w:end w:w="120" w:type="dxa"/>
            </w:tcMar>
          </w:tcPr>
          <w:p>
            <w:pPr>
              <w:spacing w:after="0" w:line="252" w:lineRule="auto"/>
            </w:pPr>
            <w:r>
              <w:rPr>
                <w:rFonts w:ascii="Aptos" w:hAnsi="Aptos"/>
                <w:b w:val="0"/>
                <w:color w:val="171713"/>
                <w:sz w:val="14"/>
              </w:rPr>
              <w:t>Rate limits and model availability; key exists in tab memory/session storage.</w:t>
            </w:r>
          </w:p>
        </w:tc>
      </w:tr>
      <w:tr>
        <w:trPr>
          <w:cantSplit/>
        </w:trPr>
        <w:tc>
          <w:tcPr>
            <w:tcW w:type="dxa" w:w="1300"/>
            <w:shd w:fill="F2F1E8"/>
            <w:vAlign w:val="top"/>
            <w:tcMar>
              <w:top w:w="80" w:type="dxa"/>
              <w:start w:w="120" w:type="dxa"/>
              <w:bottom w:w="80" w:type="dxa"/>
              <w:end w:w="120" w:type="dxa"/>
            </w:tcMar>
          </w:tcPr>
          <w:p>
            <w:pPr>
              <w:spacing w:after="0" w:line="252" w:lineRule="auto"/>
            </w:pPr>
            <w:r>
              <w:rPr>
                <w:rFonts w:ascii="Aptos" w:hAnsi="Aptos"/>
                <w:b/>
                <w:color w:val="171713"/>
                <w:sz w:val="14"/>
              </w:rPr>
              <w:t>OpenAI</w:t>
            </w:r>
          </w:p>
        </w:tc>
        <w:tc>
          <w:tcPr>
            <w:tcW w:type="dxa" w:w="1800"/>
            <w:shd w:fill="F2F1E8"/>
            <w:vAlign w:val="top"/>
            <w:tcMar>
              <w:top w:w="80" w:type="dxa"/>
              <w:start w:w="120" w:type="dxa"/>
              <w:bottom w:w="80" w:type="dxa"/>
              <w:end w:w="120" w:type="dxa"/>
            </w:tcMar>
          </w:tcPr>
          <w:p>
            <w:pPr>
              <w:spacing w:after="0" w:line="252" w:lineRule="auto"/>
            </w:pPr>
            <w:r>
              <w:rPr>
                <w:rFonts w:ascii="Aptos" w:hAnsi="Aptos"/>
                <w:b w:val="0"/>
                <w:color w:val="171713"/>
                <w:sz w:val="14"/>
              </w:rPr>
              <w:t>Browser → /api/agent → OpenAI chat/completions</w:t>
            </w:r>
          </w:p>
        </w:tc>
        <w:tc>
          <w:tcPr>
            <w:tcW w:type="dxa" w:w="1450"/>
            <w:shd w:fill="F2F1E8"/>
            <w:vAlign w:val="top"/>
            <w:tcMar>
              <w:top w:w="80" w:type="dxa"/>
              <w:start w:w="120" w:type="dxa"/>
              <w:bottom w:w="80" w:type="dxa"/>
              <w:end w:w="120" w:type="dxa"/>
            </w:tcMar>
          </w:tcPr>
          <w:p>
            <w:pPr>
              <w:spacing w:after="0" w:line="252" w:lineRule="auto"/>
            </w:pPr>
            <w:r>
              <w:rPr>
                <w:rFonts w:ascii="Aptos" w:hAnsi="Aptos"/>
                <w:b w:val="0"/>
                <w:color w:val="171713"/>
                <w:sz w:val="14"/>
              </w:rPr>
              <w:t>gpt-4.1-mini</w:t>
            </w:r>
          </w:p>
        </w:tc>
        <w:tc>
          <w:tcPr>
            <w:tcW w:type="dxa" w:w="1150"/>
            <w:shd w:fill="F2F1E8"/>
            <w:vAlign w:val="top"/>
            <w:tcMar>
              <w:top w:w="80" w:type="dxa"/>
              <w:start w:w="120" w:type="dxa"/>
              <w:bottom w:w="80" w:type="dxa"/>
              <w:end w:w="120" w:type="dxa"/>
            </w:tcMar>
          </w:tcPr>
          <w:p>
            <w:pPr>
              <w:spacing w:after="0" w:line="252" w:lineRule="auto"/>
            </w:pPr>
            <w:r>
              <w:rPr>
                <w:rFonts w:ascii="Aptos" w:hAnsi="Aptos"/>
                <w:b w:val="0"/>
                <w:color w:val="171713"/>
                <w:sz w:val="14"/>
              </w:rPr>
              <w:t>User key or server env fallback</w:t>
            </w:r>
          </w:p>
        </w:tc>
        <w:tc>
          <w:tcPr>
            <w:tcW w:type="dxa" w:w="1800"/>
            <w:shd w:fill="F2F1E8"/>
            <w:vAlign w:val="top"/>
            <w:tcMar>
              <w:top w:w="80" w:type="dxa"/>
              <w:start w:w="120" w:type="dxa"/>
              <w:bottom w:w="80" w:type="dxa"/>
              <w:end w:w="120" w:type="dxa"/>
            </w:tcMar>
          </w:tcPr>
          <w:p>
            <w:pPr>
              <w:spacing w:after="0" w:line="252" w:lineRule="auto"/>
            </w:pPr>
            <w:r>
              <w:rPr>
                <w:rFonts w:ascii="Aptos" w:hAnsi="Aptos"/>
                <w:b w:val="0"/>
                <w:color w:val="171713"/>
                <w:sz w:val="14"/>
              </w:rPr>
              <w:t>Reliable hosted behavior</w:t>
            </w:r>
          </w:p>
        </w:tc>
        <w:tc>
          <w:tcPr>
            <w:tcW w:type="dxa" w:w="1860"/>
            <w:shd w:fill="F2F1E8"/>
            <w:vAlign w:val="top"/>
            <w:tcMar>
              <w:top w:w="80" w:type="dxa"/>
              <w:start w:w="120" w:type="dxa"/>
              <w:bottom w:w="80" w:type="dxa"/>
              <w:end w:w="120" w:type="dxa"/>
            </w:tcMar>
          </w:tcPr>
          <w:p>
            <w:pPr>
              <w:spacing w:after="0" w:line="252" w:lineRule="auto"/>
            </w:pPr>
            <w:r>
              <w:rPr>
                <w:rFonts w:ascii="Aptos" w:hAnsi="Aptos"/>
                <w:b w:val="0"/>
                <w:color w:val="171713"/>
                <w:sz w:val="14"/>
              </w:rPr>
              <w:t>Paid usage and provider policy.</w:t>
            </w:r>
          </w:p>
        </w:tc>
      </w:tr>
      <w:tr>
        <w:trPr>
          <w:cantSplit/>
        </w:trPr>
        <w:tc>
          <w:tcPr>
            <w:tcW w:type="dxa" w:w="1300"/>
            <w:vAlign w:val="top"/>
            <w:tcMar>
              <w:top w:w="80" w:type="dxa"/>
              <w:start w:w="120" w:type="dxa"/>
              <w:bottom w:w="80" w:type="dxa"/>
              <w:end w:w="120" w:type="dxa"/>
            </w:tcMar>
          </w:tcPr>
          <w:p>
            <w:pPr>
              <w:spacing w:after="0" w:line="252" w:lineRule="auto"/>
            </w:pPr>
            <w:r>
              <w:rPr>
                <w:rFonts w:ascii="Aptos" w:hAnsi="Aptos"/>
                <w:b/>
                <w:color w:val="171713"/>
                <w:sz w:val="14"/>
              </w:rPr>
              <w:t>OpenRouter</w:t>
            </w:r>
          </w:p>
        </w:tc>
        <w:tc>
          <w:tcPr>
            <w:tcW w:type="dxa" w:w="1800"/>
            <w:vAlign w:val="top"/>
            <w:tcMar>
              <w:top w:w="80" w:type="dxa"/>
              <w:start w:w="120" w:type="dxa"/>
              <w:bottom w:w="80" w:type="dxa"/>
              <w:end w:w="120" w:type="dxa"/>
            </w:tcMar>
          </w:tcPr>
          <w:p>
            <w:pPr>
              <w:spacing w:after="0" w:line="252" w:lineRule="auto"/>
            </w:pPr>
            <w:r>
              <w:rPr>
                <w:rFonts w:ascii="Aptos" w:hAnsi="Aptos"/>
                <w:b w:val="0"/>
                <w:color w:val="171713"/>
                <w:sz w:val="14"/>
              </w:rPr>
              <w:t>Browser → /api/agent → OpenRouter chat/completions</w:t>
            </w:r>
          </w:p>
        </w:tc>
        <w:tc>
          <w:tcPr>
            <w:tcW w:type="dxa" w:w="1450"/>
            <w:vAlign w:val="top"/>
            <w:tcMar>
              <w:top w:w="80" w:type="dxa"/>
              <w:start w:w="120" w:type="dxa"/>
              <w:bottom w:w="80" w:type="dxa"/>
              <w:end w:w="120" w:type="dxa"/>
            </w:tcMar>
          </w:tcPr>
          <w:p>
            <w:pPr>
              <w:spacing w:after="0" w:line="252" w:lineRule="auto"/>
            </w:pPr>
            <w:r>
              <w:rPr>
                <w:rFonts w:ascii="Aptos" w:hAnsi="Aptos"/>
                <w:b w:val="0"/>
                <w:color w:val="171713"/>
                <w:sz w:val="14"/>
              </w:rPr>
              <w:t>openrouter/free</w:t>
            </w:r>
          </w:p>
        </w:tc>
        <w:tc>
          <w:tcPr>
            <w:tcW w:type="dxa" w:w="1150"/>
            <w:vAlign w:val="top"/>
            <w:tcMar>
              <w:top w:w="80" w:type="dxa"/>
              <w:start w:w="120" w:type="dxa"/>
              <w:bottom w:w="80" w:type="dxa"/>
              <w:end w:w="120" w:type="dxa"/>
            </w:tcMar>
          </w:tcPr>
          <w:p>
            <w:pPr>
              <w:spacing w:after="0" w:line="252" w:lineRule="auto"/>
            </w:pPr>
            <w:r>
              <w:rPr>
                <w:rFonts w:ascii="Aptos" w:hAnsi="Aptos"/>
                <w:b w:val="0"/>
                <w:color w:val="171713"/>
                <w:sz w:val="14"/>
              </w:rPr>
              <w:t>User API key</w:t>
            </w:r>
          </w:p>
        </w:tc>
        <w:tc>
          <w:tcPr>
            <w:tcW w:type="dxa" w:w="1800"/>
            <w:vAlign w:val="top"/>
            <w:tcMar>
              <w:top w:w="80" w:type="dxa"/>
              <w:start w:w="120" w:type="dxa"/>
              <w:bottom w:w="80" w:type="dxa"/>
              <w:end w:w="120" w:type="dxa"/>
            </w:tcMar>
          </w:tcPr>
          <w:p>
            <w:pPr>
              <w:spacing w:after="0" w:line="252" w:lineRule="auto"/>
            </w:pPr>
            <w:r>
              <w:rPr>
                <w:rFonts w:ascii="Aptos" w:hAnsi="Aptos"/>
                <w:b w:val="0"/>
                <w:color w:val="171713"/>
                <w:sz w:val="14"/>
              </w:rPr>
              <w:t>Experimenting across free models</w:t>
            </w:r>
          </w:p>
        </w:tc>
        <w:tc>
          <w:tcPr>
            <w:tcW w:type="dxa" w:w="1860"/>
            <w:vAlign w:val="top"/>
            <w:tcMar>
              <w:top w:w="80" w:type="dxa"/>
              <w:start w:w="120" w:type="dxa"/>
              <w:bottom w:w="80" w:type="dxa"/>
              <w:end w:w="120" w:type="dxa"/>
            </w:tcMar>
          </w:tcPr>
          <w:p>
            <w:pPr>
              <w:spacing w:after="0" w:line="252" w:lineRule="auto"/>
            </w:pPr>
            <w:r>
              <w:rPr>
                <w:rFonts w:ascii="Aptos" w:hAnsi="Aptos"/>
                <w:b w:val="0"/>
                <w:color w:val="171713"/>
                <w:sz w:val="14"/>
              </w:rPr>
              <w:t>Free model routing/structured-output support may vary.</w:t>
            </w:r>
          </w:p>
        </w:tc>
      </w:tr>
      <w:tr>
        <w:trPr>
          <w:cantSplit/>
        </w:trPr>
        <w:tc>
          <w:tcPr>
            <w:tcW w:type="dxa" w:w="1300"/>
            <w:shd w:fill="F2F1E8"/>
            <w:vAlign w:val="top"/>
            <w:tcMar>
              <w:top w:w="80" w:type="dxa"/>
              <w:start w:w="120" w:type="dxa"/>
              <w:bottom w:w="80" w:type="dxa"/>
              <w:end w:w="120" w:type="dxa"/>
            </w:tcMar>
          </w:tcPr>
          <w:p>
            <w:pPr>
              <w:spacing w:after="0" w:line="252" w:lineRule="auto"/>
            </w:pPr>
            <w:r>
              <w:rPr>
                <w:rFonts w:ascii="Aptos" w:hAnsi="Aptos"/>
                <w:b/>
                <w:color w:val="171713"/>
                <w:sz w:val="14"/>
              </w:rPr>
              <w:t>Gemini</w:t>
            </w:r>
          </w:p>
        </w:tc>
        <w:tc>
          <w:tcPr>
            <w:tcW w:type="dxa" w:w="1800"/>
            <w:shd w:fill="F2F1E8"/>
            <w:vAlign w:val="top"/>
            <w:tcMar>
              <w:top w:w="80" w:type="dxa"/>
              <w:start w:w="120" w:type="dxa"/>
              <w:bottom w:w="80" w:type="dxa"/>
              <w:end w:w="120" w:type="dxa"/>
            </w:tcMar>
          </w:tcPr>
          <w:p>
            <w:pPr>
              <w:spacing w:after="0" w:line="252" w:lineRule="auto"/>
            </w:pPr>
            <w:r>
              <w:rPr>
                <w:rFonts w:ascii="Aptos" w:hAnsi="Aptos"/>
                <w:b w:val="0"/>
                <w:color w:val="171713"/>
                <w:sz w:val="14"/>
              </w:rPr>
              <w:t>Browser → /api/agent → Gemini generateContent</w:t>
            </w:r>
          </w:p>
        </w:tc>
        <w:tc>
          <w:tcPr>
            <w:tcW w:type="dxa" w:w="1450"/>
            <w:shd w:fill="F2F1E8"/>
            <w:vAlign w:val="top"/>
            <w:tcMar>
              <w:top w:w="80" w:type="dxa"/>
              <w:start w:w="120" w:type="dxa"/>
              <w:bottom w:w="80" w:type="dxa"/>
              <w:end w:w="120" w:type="dxa"/>
            </w:tcMar>
          </w:tcPr>
          <w:p>
            <w:pPr>
              <w:spacing w:after="0" w:line="252" w:lineRule="auto"/>
            </w:pPr>
            <w:r>
              <w:rPr>
                <w:rFonts w:ascii="Aptos" w:hAnsi="Aptos"/>
                <w:b w:val="0"/>
                <w:color w:val="171713"/>
                <w:sz w:val="14"/>
              </w:rPr>
              <w:t>gemini-3.7-flash</w:t>
            </w:r>
          </w:p>
        </w:tc>
        <w:tc>
          <w:tcPr>
            <w:tcW w:type="dxa" w:w="1150"/>
            <w:shd w:fill="F2F1E8"/>
            <w:vAlign w:val="top"/>
            <w:tcMar>
              <w:top w:w="80" w:type="dxa"/>
              <w:start w:w="120" w:type="dxa"/>
              <w:bottom w:w="80" w:type="dxa"/>
              <w:end w:w="120" w:type="dxa"/>
            </w:tcMar>
          </w:tcPr>
          <w:p>
            <w:pPr>
              <w:spacing w:after="0" w:line="252" w:lineRule="auto"/>
            </w:pPr>
            <w:r>
              <w:rPr>
                <w:rFonts w:ascii="Aptos" w:hAnsi="Aptos"/>
                <w:b w:val="0"/>
                <w:color w:val="171713"/>
                <w:sz w:val="14"/>
              </w:rPr>
              <w:t>User API key</w:t>
            </w:r>
          </w:p>
        </w:tc>
        <w:tc>
          <w:tcPr>
            <w:tcW w:type="dxa" w:w="1800"/>
            <w:shd w:fill="F2F1E8"/>
            <w:vAlign w:val="top"/>
            <w:tcMar>
              <w:top w:w="80" w:type="dxa"/>
              <w:start w:w="120" w:type="dxa"/>
              <w:bottom w:w="80" w:type="dxa"/>
              <w:end w:w="120" w:type="dxa"/>
            </w:tcMar>
          </w:tcPr>
          <w:p>
            <w:pPr>
              <w:spacing w:after="0" w:line="252" w:lineRule="auto"/>
            </w:pPr>
            <w:r>
              <w:rPr>
                <w:rFonts w:ascii="Aptos" w:hAnsi="Aptos"/>
                <w:b w:val="0"/>
                <w:color w:val="171713"/>
                <w:sz w:val="14"/>
              </w:rPr>
              <w:t>Multilingual hosted option</w:t>
            </w:r>
          </w:p>
        </w:tc>
        <w:tc>
          <w:tcPr>
            <w:tcW w:type="dxa" w:w="1860"/>
            <w:shd w:fill="F2F1E8"/>
            <w:vAlign w:val="top"/>
            <w:tcMar>
              <w:top w:w="80" w:type="dxa"/>
              <w:start w:w="120" w:type="dxa"/>
              <w:bottom w:w="80" w:type="dxa"/>
              <w:end w:w="120" w:type="dxa"/>
            </w:tcMar>
          </w:tcPr>
          <w:p>
            <w:pPr>
              <w:spacing w:after="0" w:line="252" w:lineRule="auto"/>
            </w:pPr>
            <w:r>
              <w:rPr>
                <w:rFonts w:ascii="Aptos" w:hAnsi="Aptos"/>
                <w:b w:val="0"/>
                <w:color w:val="171713"/>
                <w:sz w:val="14"/>
              </w:rPr>
              <w:t>Separate payload adapter; free-tier privacy/limits depend on Google terms.</w:t>
            </w:r>
          </w:p>
        </w:tc>
      </w:tr>
    </w:tbl>
    <w:p>
      <w:pPr>
        <w:spacing w:after="20"/>
      </w:pPr>
    </w:p>
    <w:p>
      <w:pPr>
        <w:pStyle w:val="Heading2"/>
      </w:pPr>
      <w:r>
        <w:t>9.2 Personal API settings</w:t>
      </w:r>
    </w:p>
    <w:p>
      <w:pPr>
        <w:keepLines w:val="0"/>
        <w:spacing w:after="120"/>
      </w:pPr>
      <w:r>
        <w:rPr>
          <w:rFonts w:ascii="Aptos" w:hAnsi="Aptos"/>
          <w:i w:val="0"/>
        </w:rPr>
        <w:t>The Model Router lets the player choose a fixed provider, edit the model identifier, paste a key, and execute a real minimal JSON connection test. Keys and model/provider choice are saved in sessionStorage under worldling-api-session only while the tab session is alive. They are sent over HTTPS inside the /api/agent request and are not written to source control, localStorage, a database, or server logs by application code. Closing the tab clears the session key. This is safer than pretending the current Vercel site has account-backed secret storage, but it is not equivalent to a server-side vault.</w:t>
      </w:r>
    </w:p>
    <w:p>
      <w:pPr>
        <w:pStyle w:val="Heading2"/>
      </w:pPr>
      <w:r>
        <w:t>9.3 Hosted route safeguards</w:t>
      </w:r>
    </w:p>
    <w:p>
      <w:pPr>
        <w:spacing w:after="80" w:line="283" w:lineRule="auto"/>
        <w:numPr>
          <w:ilvl w:val="0"/>
          <w:numId w:val="10"/>
        </w:numPr>
      </w:pPr>
      <w:r>
        <w:rPr>
          <w:rFonts w:ascii="Aptos" w:hAnsi="Aptos"/>
        </w:rPr>
        <w:t>Provider is an enum; callers cannot supply an arbitrary base URL, reducing server-side request-forgery exposure.</w:t>
      </w:r>
    </w:p>
    <w:p>
      <w:pPr>
        <w:spacing w:after="80" w:line="283" w:lineRule="auto"/>
        <w:numPr>
          <w:ilvl w:val="0"/>
          <w:numId w:val="10"/>
        </w:numPr>
      </w:pPr>
      <w:r>
        <w:rPr>
          <w:rFonts w:ascii="Aptos" w:hAnsi="Aptos"/>
        </w:rPr>
        <w:t>Model length is limited to 160 characters; key length must be 8–512 characters.</w:t>
      </w:r>
    </w:p>
    <w:p>
      <w:pPr>
        <w:spacing w:after="80" w:line="283" w:lineRule="auto"/>
        <w:numPr>
          <w:ilvl w:val="0"/>
          <w:numId w:val="10"/>
        </w:numPr>
      </w:pPr>
      <w:r>
        <w:rPr>
          <w:rFonts w:ascii="Aptos" w:hAnsi="Aptos"/>
        </w:rPr>
        <w:t>Outbound calls use a 30-second AbortSignal timeout.</w:t>
      </w:r>
    </w:p>
    <w:p>
      <w:pPr>
        <w:spacing w:after="80" w:line="283" w:lineRule="auto"/>
        <w:numPr>
          <w:ilvl w:val="0"/>
          <w:numId w:val="10"/>
        </w:numPr>
      </w:pPr>
      <w:r>
        <w:rPr>
          <w:rFonts w:ascii="Aptos" w:hAnsi="Aptos"/>
        </w:rPr>
        <w:t>Generation output is capped at 700 tokens; the API test is capped at 24 tokens.</w:t>
      </w:r>
    </w:p>
    <w:p>
      <w:pPr>
        <w:spacing w:after="80" w:line="283" w:lineRule="auto"/>
        <w:numPr>
          <w:ilvl w:val="0"/>
          <w:numId w:val="10"/>
        </w:numPr>
      </w:pPr>
      <w:r>
        <w:rPr>
          <w:rFonts w:ascii="Aptos" w:hAnsi="Aptos"/>
        </w:rPr>
        <w:t>Conversation temperature is 0.75 (hosted) or 0.8 (server-local); evaluation temperature is 0.15–0.2.</w:t>
      </w:r>
    </w:p>
    <w:p>
      <w:pPr>
        <w:spacing w:after="80" w:line="283" w:lineRule="auto"/>
        <w:numPr>
          <w:ilvl w:val="0"/>
          <w:numId w:val="10"/>
        </w:numPr>
      </w:pPr>
      <w:r>
        <w:rPr>
          <w:rFonts w:ascii="Aptos" w:hAnsi="Aptos"/>
        </w:rPr>
        <w:t>OpenRouter receives Worldling title/referer metadata; Gemini uses x-goog-api-key and responseMimeType application/json.</w:t>
      </w:r>
    </w:p>
    <w:p>
      <w:pPr>
        <w:spacing w:after="80" w:line="283" w:lineRule="auto"/>
        <w:numPr>
          <w:ilvl w:val="0"/>
          <w:numId w:val="10"/>
        </w:numPr>
      </w:pPr>
      <w:r>
        <w:rPr>
          <w:rFonts w:ascii="Aptos" w:hAnsi="Aptos"/>
        </w:rPr>
        <w:t>Errors are bounded before returning upstream text, but production should further normalise errors to avoid revealing provider internals.</w:t>
      </w:r>
    </w:p>
    <w:p>
      <w:pPr>
        <w:pStyle w:val="Heading2"/>
      </w:pPr>
      <w:r>
        <w:t>9.4 Recommended production routing</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132A24"/>
          </w:tcPr>
          <w:p>
            <w:pPr>
              <w:spacing w:after="0" w:line="240" w:lineRule="auto"/>
            </w:pPr>
            <w:r>
              <w:rPr>
                <w:rFonts w:ascii="Consolas" w:hAnsi="Consolas"/>
                <w:color w:val="FFFFFF"/>
                <w:sz w:val="16"/>
              </w:rPr>
              <w:t>PRIMARY: Groq/Qwen for low-latency demo traffic</w:t>
              <w:br/>
              <w:t>LOCAL: Ollama/Qwen for development and privacy</w:t>
              <w:br/>
              <w:t>FALLBACK: configured OpenAI or Gemini provider</w:t>
              <w:br/>
              <w:t>OFFLINE: deterministic Demo brain</w:t>
              <w:br/>
              <w:t>POLICY: never silently claim one provider when another generated the turn</w:t>
            </w:r>
          </w:p>
        </w:tc>
      </w:tr>
    </w:tbl>
    <w:p>
      <w:pPr>
        <w:spacing w:after="20"/>
      </w:pPr>
    </w:p>
    <w:p>
      <w:pPr>
        <w:pStyle w:val="Heading1"/>
      </w:pPr>
      <w:r>
        <w:t>10. Voice and pronunciation</w:t>
      </w:r>
    </w:p>
    <w:p>
      <w:pPr>
        <w:pStyle w:val="Heading2"/>
      </w:pPr>
      <w:r>
        <w:t>10.1 Everyday conversation voice</w:t>
      </w:r>
    </w:p>
    <w:p>
      <w:pPr>
        <w:keepLines w:val="0"/>
        <w:spacing w:after="120"/>
      </w:pPr>
      <w:r>
        <w:rPr>
          <w:rFonts w:ascii="Aptos" w:hAnsi="Aptos"/>
          <w:i w:val="0"/>
        </w:rPr>
        <w:t>Conversation capture uses SpeechRecognition or webkitSpeechRecognition in the browser. Recognition is single-shot, non-continuous, and configured with the current city's BCP 47 locale. A completed transcript is immediately submitted as a user turn and tagged viaVoice=true. On unsupported browsers or recognition errors, the game reports the limitation and preserves typed input.</w:t>
      </w:r>
    </w:p>
    <w:p>
      <w:pPr>
        <w:keepLines w:val="0"/>
        <w:spacing w:after="120"/>
      </w:pPr>
      <w:r>
        <w:rPr>
          <w:rFonts w:ascii="Aptos" w:hAnsi="Aptos"/>
          <w:i w:val="0"/>
        </w:rPr>
        <w:t>NPC playback uses SpeechSynthesisUtterance with the city locale. The rate is 0.82 for Beginner, 0.94 for Intermediate, and 1.05 for Advanced. New speech cancels any previous synthesis to prevent overlapping character voices. The user can disable automatic replies and still manually listen to target phrases.</w:t>
      </w:r>
    </w:p>
    <w:p>
      <w:pPr>
        <w:pStyle w:val="Heading2"/>
      </w:pPr>
      <w:r>
        <w:t>10.2 Why pronunciation is separate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D9F3C7"/>
          </w:tcPr>
          <w:p>
            <w:pPr>
              <w:spacing w:after="20"/>
            </w:pPr>
            <w:r>
              <w:rPr>
                <w:rFonts w:ascii="Aptos" w:hAnsi="Aptos"/>
                <w:b/>
                <w:color w:val="1F795B"/>
                <w:sz w:val="16"/>
              </w:rPr>
              <w:t>EVIDENCE SEPARATION</w:t>
              <w:br/>
            </w:r>
            <w:r>
              <w:rPr>
                <w:rFonts w:ascii="Aptos" w:hAnsi="Aptos"/>
                <w:b/>
                <w:color w:val="171713"/>
                <w:sz w:val="21"/>
              </w:rPr>
              <w:t>Conversation grading asks: Did the learner communicate and complete the situation? Pronunciation grading asks: What acoustic sounds, timing, omissions, and fluency are present in a known recorded phrase? Combining them would encourage accent bias and false precision.</w:t>
            </w:r>
          </w:p>
        </w:tc>
      </w:tr>
    </w:tbl>
    <w:p>
      <w:pPr>
        <w:spacing w:after="20"/>
      </w:pPr>
    </w:p>
    <w:p>
      <w:pPr>
        <w:pStyle w:val="Heading2"/>
      </w:pPr>
      <w:r>
        <w:t>10.3 Browser recording pipeline</w:t>
      </w:r>
    </w:p>
    <w:p>
      <w:pPr>
        <w:spacing w:after="100" w:line="283" w:lineRule="auto"/>
        <w:ind w:left="547" w:hanging="346"/>
      </w:pPr>
      <w:r>
        <w:rPr>
          <w:rFonts w:ascii="Aptos" w:hAnsi="Aptos"/>
        </w:rPr>
        <w:t>1.  getUserMedia requests microphone audio.</w:t>
      </w:r>
    </w:p>
    <w:p>
      <w:pPr>
        <w:spacing w:after="100" w:line="283" w:lineRule="auto"/>
        <w:ind w:left="547" w:hanging="346"/>
      </w:pPr>
      <w:r>
        <w:rPr>
          <w:rFonts w:ascii="Aptos" w:hAnsi="Aptos"/>
        </w:rPr>
        <w:t>2.  Web Audio captures Float32 chunks through an audio processing node.</w:t>
      </w:r>
    </w:p>
    <w:p>
      <w:pPr>
        <w:spacing w:after="100" w:line="283" w:lineRule="auto"/>
        <w:ind w:left="547" w:hanging="346"/>
      </w:pPr>
      <w:r>
        <w:rPr>
          <w:rFonts w:ascii="Aptos" w:hAnsi="Aptos"/>
        </w:rPr>
        <w:t>3.  Samples are resampled to 16 kHz mono.</w:t>
      </w:r>
    </w:p>
    <w:p>
      <w:pPr>
        <w:spacing w:after="100" w:line="283" w:lineRule="auto"/>
        <w:ind w:left="547" w:hanging="346"/>
      </w:pPr>
      <w:r>
        <w:rPr>
          <w:rFonts w:ascii="Aptos" w:hAnsi="Aptos"/>
        </w:rPr>
        <w:t>4.  A deterministic WAV encoder writes a 44-byte PCM header and signed 16-bit samples.</w:t>
      </w:r>
    </w:p>
    <w:p>
      <w:pPr>
        <w:spacing w:after="100" w:line="283" w:lineRule="auto"/>
        <w:ind w:left="547" w:hanging="346"/>
      </w:pPr>
      <w:r>
        <w:rPr>
          <w:rFonts w:ascii="Aptos" w:hAnsi="Aptos"/>
        </w:rPr>
        <w:t>5.  Recording stops manually or after a 12-second limit; very small recordings are rejected.</w:t>
      </w:r>
    </w:p>
    <w:p>
      <w:pPr>
        <w:spacing w:after="100" w:line="283" w:lineRule="auto"/>
        <w:ind w:left="547" w:hanging="346"/>
      </w:pPr>
      <w:r>
        <w:rPr>
          <w:rFonts w:ascii="Aptos" w:hAnsi="Aptos"/>
        </w:rPr>
        <w:t>6.  The WAV and reference phrase/locale are sent to Azure or the configured local service.</w:t>
      </w:r>
    </w:p>
    <w:p>
      <w:pPr>
        <w:pStyle w:val="Heading2"/>
      </w:pPr>
      <w:r>
        <w:t>10.4 Local pronunciation service</w:t>
      </w:r>
    </w:p>
    <w:tbl>
      <w:tblPr>
        <w:tblStyle w:val="TableGrid"/>
        <w:tblW w:type="dxa" w:w="9360"/>
        <w:tblLayout w:type="fixed"/>
        <w:tblLook w:firstColumn="1" w:firstRow="1" w:lastColumn="0" w:lastRow="0" w:noHBand="0" w:noVBand="1" w:val="04A0"/>
        <w:jc w:val="left"/>
        <w:tblInd w:w="120" w:type="dxa"/>
      </w:tblPr>
      <w:tblGrid>
        <w:gridCol w:w="1550"/>
        <w:gridCol w:w="4100"/>
        <w:gridCol w:w="3710"/>
      </w:tblGrid>
      <w:tr>
        <w:trPr>
          <w:tblHeader w:val="true"/>
          <w:cantSplit/>
        </w:trPr>
        <w:tc>
          <w:tcPr>
            <w:tcW w:type="dxa" w:w="1550"/>
            <w:tcMar>
              <w:top w:w="80" w:type="dxa"/>
              <w:start w:w="120" w:type="dxa"/>
              <w:bottom w:w="80" w:type="dxa"/>
              <w:end w:w="120" w:type="dxa"/>
            </w:tcMar>
            <w:shd w:fill="132A24"/>
            <w:vAlign w:val="center"/>
          </w:tcPr>
          <w:p>
            <w:pPr>
              <w:spacing w:after="0"/>
            </w:pPr>
            <w:r>
              <w:rPr>
                <w:rFonts w:ascii="Aptos" w:hAnsi="Aptos"/>
                <w:b/>
                <w:color w:val="FFFFFF"/>
                <w:sz w:val="16"/>
              </w:rPr>
              <w:t>Component</w:t>
            </w:r>
          </w:p>
        </w:tc>
        <w:tc>
          <w:tcPr>
            <w:tcW w:type="dxa" w:w="4100"/>
            <w:tcMar>
              <w:top w:w="80" w:type="dxa"/>
              <w:start w:w="120" w:type="dxa"/>
              <w:bottom w:w="80" w:type="dxa"/>
              <w:end w:w="120" w:type="dxa"/>
            </w:tcMar>
            <w:shd w:fill="132A24"/>
            <w:vAlign w:val="center"/>
          </w:tcPr>
          <w:p>
            <w:pPr>
              <w:spacing w:after="0"/>
            </w:pPr>
            <w:r>
              <w:rPr>
                <w:rFonts w:ascii="Aptos" w:hAnsi="Aptos"/>
                <w:b/>
                <w:color w:val="FFFFFF"/>
                <w:sz w:val="16"/>
              </w:rPr>
              <w:t>Implementation</w:t>
            </w:r>
          </w:p>
        </w:tc>
        <w:tc>
          <w:tcPr>
            <w:tcW w:type="dxa" w:w="3710"/>
            <w:tcMar>
              <w:top w:w="80" w:type="dxa"/>
              <w:start w:w="120" w:type="dxa"/>
              <w:bottom w:w="80" w:type="dxa"/>
              <w:end w:w="120" w:type="dxa"/>
            </w:tcMar>
            <w:shd w:fill="132A24"/>
            <w:vAlign w:val="center"/>
          </w:tcPr>
          <w:p>
            <w:pPr>
              <w:spacing w:after="0"/>
            </w:pPr>
            <w:r>
              <w:rPr>
                <w:rFonts w:ascii="Aptos" w:hAnsi="Aptos"/>
                <w:b/>
                <w:color w:val="FFFFFF"/>
                <w:sz w:val="16"/>
              </w:rPr>
              <w:t>Output/use</w:t>
            </w:r>
          </w:p>
        </w:tc>
      </w:tr>
      <w:tr>
        <w:trPr>
          <w:cantSplit/>
        </w:trPr>
        <w:tc>
          <w:tcPr>
            <w:tcW w:type="dxa" w:w="1550"/>
            <w:vAlign w:val="top"/>
            <w:tcMar>
              <w:top w:w="80" w:type="dxa"/>
              <w:start w:w="120" w:type="dxa"/>
              <w:bottom w:w="80" w:type="dxa"/>
              <w:end w:w="120" w:type="dxa"/>
            </w:tcMar>
          </w:tcPr>
          <w:p>
            <w:pPr>
              <w:spacing w:after="0" w:line="252" w:lineRule="auto"/>
            </w:pPr>
            <w:r>
              <w:rPr>
                <w:rFonts w:ascii="Aptos" w:hAnsi="Aptos"/>
                <w:b/>
                <w:color w:val="171713"/>
                <w:sz w:val="16"/>
              </w:rPr>
              <w:t>API</w:t>
            </w:r>
          </w:p>
        </w:tc>
        <w:tc>
          <w:tcPr>
            <w:tcW w:type="dxa" w:w="4100"/>
            <w:vAlign w:val="top"/>
            <w:tcMar>
              <w:top w:w="80" w:type="dxa"/>
              <w:start w:w="120" w:type="dxa"/>
              <w:bottom w:w="80" w:type="dxa"/>
              <w:end w:w="120" w:type="dxa"/>
            </w:tcMar>
          </w:tcPr>
          <w:p>
            <w:pPr>
              <w:spacing w:after="0" w:line="252" w:lineRule="auto"/>
            </w:pPr>
            <w:r>
              <w:rPr>
                <w:rFonts w:ascii="Aptos" w:hAnsi="Aptos"/>
                <w:b w:val="0"/>
                <w:color w:val="171713"/>
                <w:sz w:val="16"/>
              </w:rPr>
              <w:t>FastAPI on 127.0.0.1:8787 with explicit CORS allow-list</w:t>
            </w:r>
          </w:p>
        </w:tc>
        <w:tc>
          <w:tcPr>
            <w:tcW w:type="dxa" w:w="3710"/>
            <w:vAlign w:val="top"/>
            <w:tcMar>
              <w:top w:w="80" w:type="dxa"/>
              <w:start w:w="120" w:type="dxa"/>
              <w:bottom w:w="80" w:type="dxa"/>
              <w:end w:w="120" w:type="dxa"/>
            </w:tcMar>
          </w:tcPr>
          <w:p>
            <w:pPr>
              <w:spacing w:after="0" w:line="252" w:lineRule="auto"/>
            </w:pPr>
            <w:r>
              <w:rPr>
                <w:rFonts w:ascii="Aptos" w:hAnsi="Aptos"/>
                <w:b w:val="0"/>
                <w:color w:val="171713"/>
                <w:sz w:val="16"/>
              </w:rPr>
              <w:t>GET /health and POST /assess; local-only default bind.</w:t>
            </w:r>
          </w:p>
        </w:tc>
      </w:tr>
      <w:tr>
        <w:trPr>
          <w:cantSplit/>
        </w:trPr>
        <w:tc>
          <w:tcPr>
            <w:tcW w:type="dxa" w:w="1550"/>
            <w:shd w:fill="F2F1E8"/>
            <w:vAlign w:val="top"/>
            <w:tcMar>
              <w:top w:w="80" w:type="dxa"/>
              <w:start w:w="120" w:type="dxa"/>
              <w:bottom w:w="80" w:type="dxa"/>
              <w:end w:w="120" w:type="dxa"/>
            </w:tcMar>
          </w:tcPr>
          <w:p>
            <w:pPr>
              <w:spacing w:after="0" w:line="252" w:lineRule="auto"/>
            </w:pPr>
            <w:r>
              <w:rPr>
                <w:rFonts w:ascii="Aptos" w:hAnsi="Aptos"/>
                <w:b/>
                <w:color w:val="171713"/>
                <w:sz w:val="16"/>
              </w:rPr>
              <w:t>Transcription</w:t>
            </w:r>
          </w:p>
        </w:tc>
        <w:tc>
          <w:tcPr>
            <w:tcW w:type="dxa" w:w="4100"/>
            <w:shd w:fill="F2F1E8"/>
            <w:vAlign w:val="top"/>
            <w:tcMar>
              <w:top w:w="80" w:type="dxa"/>
              <w:start w:w="120" w:type="dxa"/>
              <w:bottom w:w="80" w:type="dxa"/>
              <w:end w:w="120" w:type="dxa"/>
            </w:tcMar>
          </w:tcPr>
          <w:p>
            <w:pPr>
              <w:spacing w:after="0" w:line="252" w:lineRule="auto"/>
            </w:pPr>
            <w:r>
              <w:rPr>
                <w:rFonts w:ascii="Aptos" w:hAnsi="Aptos"/>
                <w:b w:val="0"/>
                <w:color w:val="171713"/>
                <w:sz w:val="16"/>
              </w:rPr>
              <w:t>Faster Whisper; default small, CPU, int8; VAD + word timestamps</w:t>
            </w:r>
          </w:p>
        </w:tc>
        <w:tc>
          <w:tcPr>
            <w:tcW w:type="dxa" w:w="3710"/>
            <w:shd w:fill="F2F1E8"/>
            <w:vAlign w:val="top"/>
            <w:tcMar>
              <w:top w:w="80" w:type="dxa"/>
              <w:start w:w="120" w:type="dxa"/>
              <w:bottom w:w="80" w:type="dxa"/>
              <w:end w:w="120" w:type="dxa"/>
            </w:tcMar>
          </w:tcPr>
          <w:p>
            <w:pPr>
              <w:spacing w:after="0" w:line="252" w:lineRule="auto"/>
            </w:pPr>
            <w:r>
              <w:rPr>
                <w:rFonts w:ascii="Aptos" w:hAnsi="Aptos"/>
                <w:b w:val="0"/>
                <w:color w:val="171713"/>
                <w:sz w:val="16"/>
              </w:rPr>
              <w:t>Recognised text, word timing, expected-language transcription.</w:t>
            </w:r>
          </w:p>
        </w:tc>
      </w:tr>
      <w:tr>
        <w:trPr>
          <w:cantSplit/>
        </w:trPr>
        <w:tc>
          <w:tcPr>
            <w:tcW w:type="dxa" w:w="1550"/>
            <w:vAlign w:val="top"/>
            <w:tcMar>
              <w:top w:w="80" w:type="dxa"/>
              <w:start w:w="120" w:type="dxa"/>
              <w:bottom w:w="80" w:type="dxa"/>
              <w:end w:w="120" w:type="dxa"/>
            </w:tcMar>
          </w:tcPr>
          <w:p>
            <w:pPr>
              <w:spacing w:after="0" w:line="252" w:lineRule="auto"/>
            </w:pPr>
            <w:r>
              <w:rPr>
                <w:rFonts w:ascii="Aptos" w:hAnsi="Aptos"/>
                <w:b/>
                <w:color w:val="171713"/>
                <w:sz w:val="16"/>
              </w:rPr>
              <w:t>Text accuracy</w:t>
            </w:r>
          </w:p>
        </w:tc>
        <w:tc>
          <w:tcPr>
            <w:tcW w:type="dxa" w:w="4100"/>
            <w:vAlign w:val="top"/>
            <w:tcMar>
              <w:top w:w="80" w:type="dxa"/>
              <w:start w:w="120" w:type="dxa"/>
              <w:bottom w:w="80" w:type="dxa"/>
              <w:end w:w="120" w:type="dxa"/>
            </w:tcMar>
          </w:tcPr>
          <w:p>
            <w:pPr>
              <w:spacing w:after="0" w:line="252" w:lineRule="auto"/>
            </w:pPr>
            <w:r>
              <w:rPr>
                <w:rFonts w:ascii="Aptos" w:hAnsi="Aptos"/>
                <w:b w:val="0"/>
                <w:color w:val="171713"/>
                <w:sz w:val="16"/>
              </w:rPr>
              <w:t>difflib SequenceMatcher over Unicode-normalised words</w:t>
            </w:r>
          </w:p>
        </w:tc>
        <w:tc>
          <w:tcPr>
            <w:tcW w:type="dxa" w:w="3710"/>
            <w:vAlign w:val="top"/>
            <w:tcMar>
              <w:top w:w="80" w:type="dxa"/>
              <w:start w:w="120" w:type="dxa"/>
              <w:bottom w:w="80" w:type="dxa"/>
              <w:end w:w="120" w:type="dxa"/>
            </w:tcMar>
          </w:tcPr>
          <w:p>
            <w:pPr>
              <w:spacing w:after="0" w:line="252" w:lineRule="auto"/>
            </w:pPr>
            <w:r>
              <w:rPr>
                <w:rFonts w:ascii="Aptos" w:hAnsi="Aptos"/>
                <w:b w:val="0"/>
                <w:color w:val="171713"/>
                <w:sz w:val="16"/>
              </w:rPr>
              <w:t>Reference/heard similarity and word-level equal/replace/delete classification.</w:t>
            </w:r>
          </w:p>
        </w:tc>
      </w:tr>
      <w:tr>
        <w:trPr>
          <w:cantSplit/>
        </w:trPr>
        <w:tc>
          <w:tcPr>
            <w:tcW w:type="dxa" w:w="1550"/>
            <w:shd w:fill="F2F1E8"/>
            <w:vAlign w:val="top"/>
            <w:tcMar>
              <w:top w:w="80" w:type="dxa"/>
              <w:start w:w="120" w:type="dxa"/>
              <w:bottom w:w="80" w:type="dxa"/>
              <w:end w:w="120" w:type="dxa"/>
            </w:tcMar>
          </w:tcPr>
          <w:p>
            <w:pPr>
              <w:spacing w:after="0" w:line="252" w:lineRule="auto"/>
            </w:pPr>
            <w:r>
              <w:rPr>
                <w:rFonts w:ascii="Aptos" w:hAnsi="Aptos"/>
                <w:b/>
                <w:color w:val="171713"/>
                <w:sz w:val="16"/>
              </w:rPr>
              <w:t>Fluency</w:t>
            </w:r>
          </w:p>
        </w:tc>
        <w:tc>
          <w:tcPr>
            <w:tcW w:type="dxa" w:w="4100"/>
            <w:shd w:fill="F2F1E8"/>
            <w:vAlign w:val="top"/>
            <w:tcMar>
              <w:top w:w="80" w:type="dxa"/>
              <w:start w:w="120" w:type="dxa"/>
              <w:bottom w:w="80" w:type="dxa"/>
              <w:end w:w="120" w:type="dxa"/>
            </w:tcMar>
          </w:tcPr>
          <w:p>
            <w:pPr>
              <w:spacing w:after="0" w:line="252" w:lineRule="auto"/>
            </w:pPr>
            <w:r>
              <w:rPr>
                <w:rFonts w:ascii="Aptos" w:hAnsi="Aptos"/>
                <w:b w:val="0"/>
                <w:color w:val="171713"/>
                <w:sz w:val="16"/>
              </w:rPr>
              <w:t>WAV RMS windows, silence ratio, word-per-minute range, long-gap count</w:t>
            </w:r>
          </w:p>
        </w:tc>
        <w:tc>
          <w:tcPr>
            <w:tcW w:type="dxa" w:w="3710"/>
            <w:shd w:fill="F2F1E8"/>
            <w:vAlign w:val="top"/>
            <w:tcMar>
              <w:top w:w="80" w:type="dxa"/>
              <w:start w:w="120" w:type="dxa"/>
              <w:bottom w:w="80" w:type="dxa"/>
              <w:end w:w="120" w:type="dxa"/>
            </w:tcMar>
          </w:tcPr>
          <w:p>
            <w:pPr>
              <w:spacing w:after="0" w:line="252" w:lineRule="auto"/>
            </w:pPr>
            <w:r>
              <w:rPr>
                <w:rFonts w:ascii="Aptos" w:hAnsi="Aptos"/>
                <w:b w:val="0"/>
                <w:color w:val="171713"/>
                <w:sz w:val="16"/>
              </w:rPr>
              <w:t>Penalty for slow/fast pace and excessive pauses.</w:t>
            </w:r>
          </w:p>
        </w:tc>
      </w:tr>
      <w:tr>
        <w:trPr>
          <w:cantSplit/>
        </w:trPr>
        <w:tc>
          <w:tcPr>
            <w:tcW w:type="dxa" w:w="1550"/>
            <w:vAlign w:val="top"/>
            <w:tcMar>
              <w:top w:w="80" w:type="dxa"/>
              <w:start w:w="120" w:type="dxa"/>
              <w:bottom w:w="80" w:type="dxa"/>
              <w:end w:w="120" w:type="dxa"/>
            </w:tcMar>
          </w:tcPr>
          <w:p>
            <w:pPr>
              <w:spacing w:after="0" w:line="252" w:lineRule="auto"/>
            </w:pPr>
            <w:r>
              <w:rPr>
                <w:rFonts w:ascii="Aptos" w:hAnsi="Aptos"/>
                <w:b/>
                <w:color w:val="171713"/>
                <w:sz w:val="16"/>
              </w:rPr>
              <w:t>Completeness</w:t>
            </w:r>
          </w:p>
        </w:tc>
        <w:tc>
          <w:tcPr>
            <w:tcW w:type="dxa" w:w="4100"/>
            <w:vAlign w:val="top"/>
            <w:tcMar>
              <w:top w:w="80" w:type="dxa"/>
              <w:start w:w="120" w:type="dxa"/>
              <w:bottom w:w="80" w:type="dxa"/>
              <w:end w:w="120" w:type="dxa"/>
            </w:tcMar>
          </w:tcPr>
          <w:p>
            <w:pPr>
              <w:spacing w:after="0" w:line="252" w:lineRule="auto"/>
            </w:pPr>
            <w:r>
              <w:rPr>
                <w:rFonts w:ascii="Aptos" w:hAnsi="Aptos"/>
                <w:b w:val="0"/>
                <w:color w:val="171713"/>
                <w:sz w:val="16"/>
              </w:rPr>
              <w:t>Matched reference blocks divided by expected word count</w:t>
            </w:r>
          </w:p>
        </w:tc>
        <w:tc>
          <w:tcPr>
            <w:tcW w:type="dxa" w:w="3710"/>
            <w:vAlign w:val="top"/>
            <w:tcMar>
              <w:top w:w="80" w:type="dxa"/>
              <w:start w:w="120" w:type="dxa"/>
              <w:bottom w:w="80" w:type="dxa"/>
              <w:end w:w="120" w:type="dxa"/>
            </w:tcMar>
          </w:tcPr>
          <w:p>
            <w:pPr>
              <w:spacing w:after="0" w:line="252" w:lineRule="auto"/>
            </w:pPr>
            <w:r>
              <w:rPr>
                <w:rFonts w:ascii="Aptos" w:hAnsi="Aptos"/>
                <w:b w:val="0"/>
                <w:color w:val="171713"/>
                <w:sz w:val="16"/>
              </w:rPr>
              <w:t>Measures omissions independent of pronunciation detail.</w:t>
            </w:r>
          </w:p>
        </w:tc>
      </w:tr>
      <w:tr>
        <w:trPr>
          <w:cantSplit/>
        </w:trPr>
        <w:tc>
          <w:tcPr>
            <w:tcW w:type="dxa" w:w="1550"/>
            <w:shd w:fill="F2F1E8"/>
            <w:vAlign w:val="top"/>
            <w:tcMar>
              <w:top w:w="80" w:type="dxa"/>
              <w:start w:w="120" w:type="dxa"/>
              <w:bottom w:w="80" w:type="dxa"/>
              <w:end w:w="120" w:type="dxa"/>
            </w:tcMar>
          </w:tcPr>
          <w:p>
            <w:pPr>
              <w:spacing w:after="0" w:line="252" w:lineRule="auto"/>
            </w:pPr>
            <w:r>
              <w:rPr>
                <w:rFonts w:ascii="Aptos" w:hAnsi="Aptos"/>
                <w:b/>
                <w:color w:val="171713"/>
                <w:sz w:val="16"/>
              </w:rPr>
              <w:t>Phonemes (optional)</w:t>
            </w:r>
          </w:p>
        </w:tc>
        <w:tc>
          <w:tcPr>
            <w:tcW w:type="dxa" w:w="4100"/>
            <w:shd w:fill="F2F1E8"/>
            <w:vAlign w:val="top"/>
            <w:tcMar>
              <w:top w:w="80" w:type="dxa"/>
              <w:start w:w="120" w:type="dxa"/>
              <w:bottom w:w="80" w:type="dxa"/>
              <w:end w:w="120" w:type="dxa"/>
            </w:tcMar>
          </w:tcPr>
          <w:p>
            <w:pPr>
              <w:spacing w:after="0" w:line="252" w:lineRule="auto"/>
            </w:pPr>
            <w:r>
              <w:rPr>
                <w:rFonts w:ascii="Aptos" w:hAnsi="Aptos"/>
                <w:b w:val="0"/>
                <w:color w:val="171713"/>
                <w:sz w:val="16"/>
              </w:rPr>
              <w:t>Epitran expected IPA + Allosaurus observed phones</w:t>
            </w:r>
          </w:p>
        </w:tc>
        <w:tc>
          <w:tcPr>
            <w:tcW w:type="dxa" w:w="3710"/>
            <w:shd w:fill="F2F1E8"/>
            <w:vAlign w:val="top"/>
            <w:tcMar>
              <w:top w:w="80" w:type="dxa"/>
              <w:start w:w="120" w:type="dxa"/>
              <w:bottom w:w="80" w:type="dxa"/>
              <w:end w:w="120" w:type="dxa"/>
            </w:tcMar>
          </w:tcPr>
          <w:p>
            <w:pPr>
              <w:spacing w:after="0" w:line="252" w:lineRule="auto"/>
            </w:pPr>
            <w:r>
              <w:rPr>
                <w:rFonts w:ascii="Aptos" w:hAnsi="Aptos"/>
                <w:b w:val="0"/>
                <w:color w:val="171713"/>
                <w:sz w:val="16"/>
              </w:rPr>
              <w:t>65% phoneme similarity + 35% text accuracy when available.</w:t>
            </w:r>
          </w:p>
        </w:tc>
      </w:tr>
    </w:tbl>
    <w:p>
      <w:pPr>
        <w:spacing w:after="20"/>
      </w:pPr>
    </w:p>
    <w:p>
      <w:pPr>
        <w:pStyle w:val="Heading2"/>
      </w:pPr>
      <w:r>
        <w:t>10.5 Local score formula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132A24"/>
          </w:tcPr>
          <w:p>
            <w:pPr>
              <w:spacing w:after="0" w:line="240" w:lineRule="auto"/>
            </w:pPr>
            <w:r>
              <w:rPr>
                <w:rFonts w:ascii="Consolas" w:hAnsi="Consolas"/>
                <w:color w:val="FFFFFF"/>
                <w:sz w:val="16"/>
              </w:rPr>
              <w:t>accuracy = text_accuracy                          # no phoneme stack</w:t>
              <w:br/>
              <w:t>accuracy = 0.65 × phoneme_accuracy + 0.35 × text_accuracy   # phonemes available</w:t>
              <w:br/>
              <w:t>overall  = 0.55 × accuracy + 0.25 × fluency + 0.20 × completeness</w:t>
            </w:r>
          </w:p>
        </w:tc>
      </w:tr>
    </w:tbl>
    <w:p>
      <w:pPr>
        <w:spacing w:after="20"/>
      </w:pPr>
    </w:p>
    <w:p>
      <w:pPr>
        <w:pStyle w:val="Heading2"/>
      </w:pPr>
      <w:r>
        <w:t>10.6 Azure pronunciation path</w:t>
      </w:r>
    </w:p>
    <w:p>
      <w:pPr>
        <w:keepLines w:val="0"/>
        <w:spacing w:after="120"/>
      </w:pPr>
      <w:r>
        <w:rPr>
          <w:rFonts w:ascii="Aptos" w:hAnsi="Aptos"/>
          <w:i w:val="0"/>
        </w:rPr>
        <w:t>The browser posts multipart WAV/referenceText/locale to /api/pronunciation. The server requires AZURE_SPEECH_KEY and AZURE_SPEECH_REGION, sends the WAV to Azure Speech recognition with a base64 pronunciation-assessment configuration, and returns overall/accuracy/fluency/completeness/prosody, recognised text, word accuracy/error types, and optional phoneme detail. This keeps the Azure key server-side.</w:t>
      </w:r>
    </w:p>
    <w:p>
      <w:pPr>
        <w:pStyle w:val="Heading2"/>
      </w:pPr>
      <w:r>
        <w:t>10.7 Feedback memory</w:t>
      </w:r>
    </w:p>
    <w:p>
      <w:pPr>
        <w:keepLines w:val="0"/>
        <w:spacing w:after="120"/>
      </w:pPr>
      <w:r>
        <w:rPr>
          <w:rFonts w:ascii="Aptos" w:hAnsi="Aptos"/>
          <w:i w:val="0"/>
        </w:rPr>
        <w:t>Words below 65 accuracy become learner focus words (deduplicated, maximum eight). The pronunciation-best store records the best score per phrase. These focus words are included in later NPC context, creating a small feedback loop between acoustic practice and situated conversation.</w:t>
      </w:r>
    </w:p>
    <w:p>
      <w:pPr>
        <w:pStyle w:val="Heading1"/>
      </w:pPr>
      <w:r>
        <w:t>11. Evaluation and rewards</w:t>
      </w:r>
    </w:p>
    <w:p>
      <w:pPr>
        <w:pStyle w:val="Heading2"/>
      </w:pPr>
      <w:r>
        <w:t>11.1 Evaluation contract</w:t>
      </w:r>
    </w:p>
    <w:p>
      <w:pPr>
        <w:keepLines w:val="0"/>
        <w:spacing w:after="120"/>
      </w:pPr>
      <w:r>
        <w:rPr>
          <w:rFonts w:ascii="Aptos" w:hAnsi="Aptos"/>
          <w:i w:val="0"/>
        </w:rPr>
        <w:t>Conversation evaluation returns overall, communication, vocabulary, grammar, confidence, one evidence-based strength, one concrete improvement, and one useful target-language phrase. The evaluator is instructed not to penalise regional accents and to reserve scores above 90 for sustained, varied, successful exchanges.</w:t>
      </w:r>
    </w:p>
    <w:p>
      <w:pPr>
        <w:pStyle w:val="Heading2"/>
      </w:pPr>
      <w:r>
        <w:t>11.2 Calibration against score inflation</w:t>
      </w:r>
    </w:p>
    <w:p>
      <w:pPr>
        <w:keepLines w:val="0"/>
        <w:spacing w:after="120"/>
      </w:pPr>
      <w:r>
        <w:rPr>
          <w:rFonts w:ascii="Aptos" w:hAnsi="Aptos"/>
          <w:i w:val="0"/>
        </w:rPr>
        <w:t>The model score is not displayed directly. calibrateEvaluation computes objective transcript evidence: number of player messages, substantive turns with at least three tokens, unique words, questions, average turn length, voice turns, completed objectives, and difficulty. It calculates an evidence score and a separate ceiling for each category, blends the model with evidence, and caps the result.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132A24"/>
          </w:tcPr>
          <w:p>
            <w:pPr>
              <w:spacing w:after="0" w:line="240" w:lineRule="auto"/>
            </w:pPr>
            <w:r>
              <w:rPr>
                <w:rFonts w:ascii="Consolas" w:hAnsi="Consolas"/>
                <w:color w:val="FFFFFF"/>
                <w:sz w:val="16"/>
              </w:rPr>
              <w:t>category_score = clamp(25, min(category_ceiling, round(0.58 × model + 0.42 × evidence)), 99)</w:t>
              <w:br/>
              <w:t>overall = 0.35 × communication + 0.20 × vocabulary + 0.20 × grammar + 0.25 × confidence</w:t>
              <w:br/>
              <w:t>normal overall cap = 94</w:t>
              <w:br/>
              <w:t>cap may rise to 99 only with 6+ turns, 5+ substantive turns, 28+ unique words, and 3 objectives</w:t>
            </w:r>
          </w:p>
        </w:tc>
      </w:tr>
    </w:tbl>
    <w:p>
      <w:pPr>
        <w:spacing w:after="20"/>
      </w:pPr>
    </w:p>
    <w:p>
      <w:pPr>
        <w:pStyle w:val="Heading2"/>
      </w:pPr>
      <w:r>
        <w:t>11.3 Reward formulas</w:t>
      </w:r>
    </w:p>
    <w:tbl>
      <w:tblPr>
        <w:tblStyle w:val="TableGrid"/>
        <w:tblW w:type="dxa" w:w="9360"/>
        <w:tblLayout w:type="fixed"/>
        <w:tblLook w:firstColumn="1" w:firstRow="1" w:lastColumn="0" w:lastRow="0" w:noHBand="0" w:noVBand="1" w:val="04A0"/>
        <w:jc w:val="left"/>
        <w:tblInd w:w="120" w:type="dxa"/>
      </w:tblPr>
      <w:tblGrid>
        <w:gridCol w:w="1700"/>
        <w:gridCol w:w="4800"/>
        <w:gridCol w:w="2860"/>
      </w:tblGrid>
      <w:tr>
        <w:trPr>
          <w:tblHeader w:val="true"/>
          <w:cantSplit/>
        </w:trPr>
        <w:tc>
          <w:tcPr>
            <w:tcW w:type="dxa" w:w="1700"/>
            <w:tcMar>
              <w:top w:w="80" w:type="dxa"/>
              <w:start w:w="120" w:type="dxa"/>
              <w:bottom w:w="80" w:type="dxa"/>
              <w:end w:w="120" w:type="dxa"/>
            </w:tcMar>
            <w:shd w:fill="132A24"/>
            <w:vAlign w:val="center"/>
          </w:tcPr>
          <w:p>
            <w:pPr>
              <w:spacing w:after="0"/>
            </w:pPr>
            <w:r>
              <w:rPr>
                <w:rFonts w:ascii="Aptos" w:hAnsi="Aptos"/>
                <w:b/>
                <w:color w:val="FFFFFF"/>
                <w:sz w:val="16"/>
              </w:rPr>
              <w:t>Reward</w:t>
            </w:r>
          </w:p>
        </w:tc>
        <w:tc>
          <w:tcPr>
            <w:tcW w:type="dxa" w:w="4800"/>
            <w:tcMar>
              <w:top w:w="80" w:type="dxa"/>
              <w:start w:w="120" w:type="dxa"/>
              <w:bottom w:w="80" w:type="dxa"/>
              <w:end w:w="120" w:type="dxa"/>
            </w:tcMar>
            <w:shd w:fill="132A24"/>
            <w:vAlign w:val="center"/>
          </w:tcPr>
          <w:p>
            <w:pPr>
              <w:spacing w:after="0"/>
            </w:pPr>
            <w:r>
              <w:rPr>
                <w:rFonts w:ascii="Aptos" w:hAnsi="Aptos"/>
                <w:b/>
                <w:color w:val="FFFFFF"/>
                <w:sz w:val="16"/>
              </w:rPr>
              <w:t>Formula / condition</w:t>
            </w:r>
          </w:p>
        </w:tc>
        <w:tc>
          <w:tcPr>
            <w:tcW w:type="dxa" w:w="2860"/>
            <w:tcMar>
              <w:top w:w="80" w:type="dxa"/>
              <w:start w:w="120" w:type="dxa"/>
              <w:bottom w:w="80" w:type="dxa"/>
              <w:end w:w="120" w:type="dxa"/>
            </w:tcMar>
            <w:shd w:fill="132A24"/>
            <w:vAlign w:val="center"/>
          </w:tcPr>
          <w:p>
            <w:pPr>
              <w:spacing w:after="0"/>
            </w:pPr>
            <w:r>
              <w:rPr>
                <w:rFonts w:ascii="Aptos" w:hAnsi="Aptos"/>
                <w:b/>
                <w:color w:val="FFFFFF"/>
                <w:sz w:val="16"/>
              </w:rPr>
              <w:t>Duplicate protection</w:t>
            </w:r>
          </w:p>
        </w:tc>
      </w:tr>
      <w:tr>
        <w:trPr>
          <w:cantSplit/>
        </w:trPr>
        <w:tc>
          <w:tcPr>
            <w:tcW w:type="dxa" w:w="1700"/>
            <w:vAlign w:val="top"/>
            <w:tcMar>
              <w:top w:w="80" w:type="dxa"/>
              <w:start w:w="120" w:type="dxa"/>
              <w:bottom w:w="80" w:type="dxa"/>
              <w:end w:w="120" w:type="dxa"/>
            </w:tcMar>
          </w:tcPr>
          <w:p>
            <w:pPr>
              <w:spacing w:after="0" w:line="252" w:lineRule="auto"/>
            </w:pPr>
            <w:r>
              <w:rPr>
                <w:rFonts w:ascii="Aptos" w:hAnsi="Aptos"/>
                <w:b/>
                <w:color w:val="171713"/>
                <w:sz w:val="16"/>
              </w:rPr>
              <w:t>Task reward</w:t>
            </w:r>
          </w:p>
        </w:tc>
        <w:tc>
          <w:tcPr>
            <w:tcW w:type="dxa" w:w="4800"/>
            <w:vAlign w:val="top"/>
            <w:tcMar>
              <w:top w:w="80" w:type="dxa"/>
              <w:start w:w="120" w:type="dxa"/>
              <w:bottom w:w="80" w:type="dxa"/>
              <w:end w:w="120" w:type="dxa"/>
            </w:tcMar>
          </w:tcPr>
          <w:p>
            <w:pPr>
              <w:spacing w:after="0" w:line="252" w:lineRule="auto"/>
            </w:pPr>
            <w:r>
              <w:rPr>
                <w:rFonts w:ascii="Aptos" w:hAnsi="Aptos"/>
                <w:b w:val="0"/>
                <w:color w:val="171713"/>
                <w:sz w:val="16"/>
              </w:rPr>
              <w:t>+25 XP and +5 coins per newly completed mission step</w:t>
            </w:r>
          </w:p>
        </w:tc>
        <w:tc>
          <w:tcPr>
            <w:tcW w:type="dxa" w:w="2860"/>
            <w:vAlign w:val="top"/>
            <w:tcMar>
              <w:top w:w="80" w:type="dxa"/>
              <w:start w:w="120" w:type="dxa"/>
              <w:bottom w:w="80" w:type="dxa"/>
              <w:end w:w="120" w:type="dxa"/>
            </w:tcMar>
          </w:tcPr>
          <w:p>
            <w:pPr>
              <w:spacing w:after="0" w:line="252" w:lineRule="auto"/>
            </w:pPr>
            <w:r>
              <w:rPr>
                <w:rFonts w:ascii="Aptos" w:hAnsi="Aptos"/>
                <w:b w:val="0"/>
                <w:color w:val="171713"/>
                <w:sz w:val="16"/>
              </w:rPr>
              <w:t>questProgress prevents paying the same active step twice.</w:t>
            </w:r>
          </w:p>
        </w:tc>
      </w:tr>
      <w:tr>
        <w:trPr>
          <w:cantSplit/>
        </w:trPr>
        <w:tc>
          <w:tcPr>
            <w:tcW w:type="dxa" w:w="1700"/>
            <w:shd w:fill="F2F1E8"/>
            <w:vAlign w:val="top"/>
            <w:tcMar>
              <w:top w:w="80" w:type="dxa"/>
              <w:start w:w="120" w:type="dxa"/>
              <w:bottom w:w="80" w:type="dxa"/>
              <w:end w:w="120" w:type="dxa"/>
            </w:tcMar>
          </w:tcPr>
          <w:p>
            <w:pPr>
              <w:spacing w:after="0" w:line="252" w:lineRule="auto"/>
            </w:pPr>
            <w:r>
              <w:rPr>
                <w:rFonts w:ascii="Aptos" w:hAnsi="Aptos"/>
                <w:b/>
                <w:color w:val="171713"/>
                <w:sz w:val="16"/>
              </w:rPr>
              <w:t>Conversation XP</w:t>
            </w:r>
          </w:p>
        </w:tc>
        <w:tc>
          <w:tcPr>
            <w:tcW w:type="dxa" w:w="4800"/>
            <w:shd w:fill="F2F1E8"/>
            <w:vAlign w:val="top"/>
            <w:tcMar>
              <w:top w:w="80" w:type="dxa"/>
              <w:start w:w="120" w:type="dxa"/>
              <w:bottom w:w="80" w:type="dxa"/>
              <w:end w:w="120" w:type="dxa"/>
            </w:tcMar>
          </w:tcPr>
          <w:p>
            <w:pPr>
              <w:spacing w:after="0" w:line="252" w:lineRule="auto"/>
            </w:pPr>
            <w:r>
              <w:rPr>
                <w:rFonts w:ascii="Aptos" w:hAnsi="Aptos"/>
                <w:b w:val="0"/>
                <w:color w:val="171713"/>
                <w:sz w:val="16"/>
              </w:rPr>
              <w:t>max(20, round(overall × 0.55) + completedObjectives × 8)</w:t>
            </w:r>
          </w:p>
        </w:tc>
        <w:tc>
          <w:tcPr>
            <w:tcW w:type="dxa" w:w="2860"/>
            <w:shd w:fill="F2F1E8"/>
            <w:vAlign w:val="top"/>
            <w:tcMar>
              <w:top w:w="80" w:type="dxa"/>
              <w:start w:w="120" w:type="dxa"/>
              <w:bottom w:w="80" w:type="dxa"/>
              <w:end w:w="120" w:type="dxa"/>
            </w:tcMar>
          </w:tcPr>
          <w:p>
            <w:pPr>
              <w:spacing w:after="0" w:line="252" w:lineRule="auto"/>
            </w:pPr>
            <w:r>
              <w:rPr>
                <w:rFonts w:ascii="Aptos" w:hAnsi="Aptos"/>
                <w:b w:val="0"/>
                <w:color w:val="171713"/>
                <w:sz w:val="16"/>
              </w:rPr>
              <w:t>rewarded flag prevents a second payout from the same result.</w:t>
            </w:r>
          </w:p>
        </w:tc>
      </w:tr>
      <w:tr>
        <w:trPr>
          <w:cantSplit/>
        </w:trPr>
        <w:tc>
          <w:tcPr>
            <w:tcW w:type="dxa" w:w="1700"/>
            <w:vAlign w:val="top"/>
            <w:tcMar>
              <w:top w:w="80" w:type="dxa"/>
              <w:start w:w="120" w:type="dxa"/>
              <w:bottom w:w="80" w:type="dxa"/>
              <w:end w:w="120" w:type="dxa"/>
            </w:tcMar>
          </w:tcPr>
          <w:p>
            <w:pPr>
              <w:spacing w:after="0" w:line="252" w:lineRule="auto"/>
            </w:pPr>
            <w:r>
              <w:rPr>
                <w:rFonts w:ascii="Aptos" w:hAnsi="Aptos"/>
                <w:b/>
                <w:color w:val="171713"/>
                <w:sz w:val="16"/>
              </w:rPr>
              <w:t>Conversation coins</w:t>
            </w:r>
          </w:p>
        </w:tc>
        <w:tc>
          <w:tcPr>
            <w:tcW w:type="dxa" w:w="4800"/>
            <w:vAlign w:val="top"/>
            <w:tcMar>
              <w:top w:w="80" w:type="dxa"/>
              <w:start w:w="120" w:type="dxa"/>
              <w:bottom w:w="80" w:type="dxa"/>
              <w:end w:w="120" w:type="dxa"/>
            </w:tcMar>
          </w:tcPr>
          <w:p>
            <w:pPr>
              <w:spacing w:after="0" w:line="252" w:lineRule="auto"/>
            </w:pPr>
            <w:r>
              <w:rPr>
                <w:rFonts w:ascii="Aptos" w:hAnsi="Aptos"/>
                <w:b w:val="0"/>
                <w:color w:val="171713"/>
                <w:sz w:val="16"/>
              </w:rPr>
              <w:t>max(5, round(overall / 12))</w:t>
            </w:r>
          </w:p>
        </w:tc>
        <w:tc>
          <w:tcPr>
            <w:tcW w:type="dxa" w:w="2860"/>
            <w:vAlign w:val="top"/>
            <w:tcMar>
              <w:top w:w="80" w:type="dxa"/>
              <w:start w:w="120" w:type="dxa"/>
              <w:bottom w:w="80" w:type="dxa"/>
              <w:end w:w="120" w:type="dxa"/>
            </w:tcMar>
          </w:tcPr>
          <w:p>
            <w:pPr>
              <w:spacing w:after="0" w:line="252" w:lineRule="auto"/>
            </w:pPr>
            <w:r>
              <w:rPr>
                <w:rFonts w:ascii="Aptos" w:hAnsi="Aptos"/>
                <w:b w:val="0"/>
                <w:color w:val="171713"/>
                <w:sz w:val="16"/>
              </w:rPr>
              <w:t>Same rewarded guard.</w:t>
            </w:r>
          </w:p>
        </w:tc>
      </w:tr>
      <w:tr>
        <w:trPr>
          <w:cantSplit/>
        </w:trPr>
        <w:tc>
          <w:tcPr>
            <w:tcW w:type="dxa" w:w="1700"/>
            <w:shd w:fill="F2F1E8"/>
            <w:vAlign w:val="top"/>
            <w:tcMar>
              <w:top w:w="80" w:type="dxa"/>
              <w:start w:w="120" w:type="dxa"/>
              <w:bottom w:w="80" w:type="dxa"/>
              <w:end w:w="120" w:type="dxa"/>
            </w:tcMar>
          </w:tcPr>
          <w:p>
            <w:pPr>
              <w:spacing w:after="0" w:line="252" w:lineRule="auto"/>
            </w:pPr>
            <w:r>
              <w:rPr>
                <w:rFonts w:ascii="Aptos" w:hAnsi="Aptos"/>
                <w:b/>
                <w:color w:val="171713"/>
                <w:sz w:val="16"/>
              </w:rPr>
              <w:t>District stamp</w:t>
            </w:r>
          </w:p>
        </w:tc>
        <w:tc>
          <w:tcPr>
            <w:tcW w:type="dxa" w:w="4800"/>
            <w:shd w:fill="F2F1E8"/>
            <w:vAlign w:val="top"/>
            <w:tcMar>
              <w:top w:w="80" w:type="dxa"/>
              <w:start w:w="120" w:type="dxa"/>
              <w:bottom w:w="80" w:type="dxa"/>
              <w:end w:w="120" w:type="dxa"/>
            </w:tcMar>
          </w:tcPr>
          <w:p>
            <w:pPr>
              <w:spacing w:after="0" w:line="252" w:lineRule="auto"/>
            </w:pPr>
            <w:r>
              <w:rPr>
                <w:rFonts w:ascii="Aptos" w:hAnsi="Aptos"/>
                <w:b w:val="0"/>
                <w:color w:val="171713"/>
                <w:sz w:val="16"/>
              </w:rPr>
              <w:t>overall ≥ 70 and city ID not already in stamps</w:t>
            </w:r>
          </w:p>
        </w:tc>
        <w:tc>
          <w:tcPr>
            <w:tcW w:type="dxa" w:w="2860"/>
            <w:shd w:fill="F2F1E8"/>
            <w:vAlign w:val="top"/>
            <w:tcMar>
              <w:top w:w="80" w:type="dxa"/>
              <w:start w:w="120" w:type="dxa"/>
              <w:bottom w:w="80" w:type="dxa"/>
              <w:end w:w="120" w:type="dxa"/>
            </w:tcMar>
          </w:tcPr>
          <w:p>
            <w:pPr>
              <w:spacing w:after="0" w:line="252" w:lineRule="auto"/>
            </w:pPr>
            <w:r>
              <w:rPr>
                <w:rFonts w:ascii="Aptos" w:hAnsi="Aptos"/>
                <w:b w:val="0"/>
                <w:color w:val="171713"/>
                <w:sz w:val="16"/>
              </w:rPr>
              <w:t>Set-style inclusion check.</w:t>
            </w:r>
          </w:p>
        </w:tc>
      </w:tr>
      <w:tr>
        <w:trPr>
          <w:cantSplit/>
        </w:trPr>
        <w:tc>
          <w:tcPr>
            <w:tcW w:type="dxa" w:w="1700"/>
            <w:vAlign w:val="top"/>
            <w:tcMar>
              <w:top w:w="80" w:type="dxa"/>
              <w:start w:w="120" w:type="dxa"/>
              <w:bottom w:w="80" w:type="dxa"/>
              <w:end w:w="120" w:type="dxa"/>
            </w:tcMar>
          </w:tcPr>
          <w:p>
            <w:pPr>
              <w:spacing w:after="0" w:line="252" w:lineRule="auto"/>
            </w:pPr>
            <w:r>
              <w:rPr>
                <w:rFonts w:ascii="Aptos" w:hAnsi="Aptos"/>
                <w:b/>
                <w:color w:val="171713"/>
                <w:sz w:val="16"/>
              </w:rPr>
              <w:t>Three-city completion</w:t>
            </w:r>
          </w:p>
        </w:tc>
        <w:tc>
          <w:tcPr>
            <w:tcW w:type="dxa" w:w="4800"/>
            <w:vAlign w:val="top"/>
            <w:tcMar>
              <w:top w:w="80" w:type="dxa"/>
              <w:start w:w="120" w:type="dxa"/>
              <w:bottom w:w="80" w:type="dxa"/>
              <w:end w:w="120" w:type="dxa"/>
            </w:tcMar>
          </w:tcPr>
          <w:p>
            <w:pPr>
              <w:spacing w:after="0" w:line="252" w:lineRule="auto"/>
            </w:pPr>
            <w:r>
              <w:rPr>
                <w:rFonts w:ascii="Aptos" w:hAnsi="Aptos"/>
                <w:b w:val="0"/>
                <w:color w:val="171713"/>
                <w:sz w:val="16"/>
              </w:rPr>
              <w:t>+300 XP and +90 coins after final stop</w:t>
            </w:r>
          </w:p>
        </w:tc>
        <w:tc>
          <w:tcPr>
            <w:tcW w:type="dxa" w:w="2860"/>
            <w:vAlign w:val="top"/>
            <w:tcMar>
              <w:top w:w="80" w:type="dxa"/>
              <w:start w:w="120" w:type="dxa"/>
              <w:bottom w:w="80" w:type="dxa"/>
              <w:end w:w="120" w:type="dxa"/>
            </w:tcMar>
          </w:tcPr>
          <w:p>
            <w:pPr>
              <w:spacing w:after="0" w:line="252" w:lineRule="auto"/>
            </w:pPr>
            <w:r>
              <w:rPr>
                <w:rFonts w:ascii="Aptos" w:hAnsi="Aptos"/>
                <w:b w:val="0"/>
                <w:color w:val="171713"/>
                <w:sz w:val="16"/>
              </w:rPr>
              <w:t>Tour state reaches tour-complete once.</w:t>
            </w:r>
          </w:p>
        </w:tc>
      </w:tr>
      <w:tr>
        <w:trPr>
          <w:cantSplit/>
        </w:trPr>
        <w:tc>
          <w:tcPr>
            <w:tcW w:type="dxa" w:w="1700"/>
            <w:shd w:fill="F2F1E8"/>
            <w:vAlign w:val="top"/>
            <w:tcMar>
              <w:top w:w="80" w:type="dxa"/>
              <w:start w:w="120" w:type="dxa"/>
              <w:bottom w:w="80" w:type="dxa"/>
              <w:end w:w="120" w:type="dxa"/>
            </w:tcMar>
          </w:tcPr>
          <w:p>
            <w:pPr>
              <w:spacing w:after="0" w:line="252" w:lineRule="auto"/>
            </w:pPr>
            <w:r>
              <w:rPr>
                <w:rFonts w:ascii="Aptos" w:hAnsi="Aptos"/>
                <w:b/>
                <w:color w:val="171713"/>
                <w:sz w:val="16"/>
              </w:rPr>
              <w:t>Affinity</w:t>
            </w:r>
          </w:p>
        </w:tc>
        <w:tc>
          <w:tcPr>
            <w:tcW w:type="dxa" w:w="4800"/>
            <w:shd w:fill="F2F1E8"/>
            <w:vAlign w:val="top"/>
            <w:tcMar>
              <w:top w:w="80" w:type="dxa"/>
              <w:start w:w="120" w:type="dxa"/>
              <w:bottom w:w="80" w:type="dxa"/>
              <w:end w:w="120" w:type="dxa"/>
            </w:tcMar>
          </w:tcPr>
          <w:p>
            <w:pPr>
              <w:spacing w:after="0" w:line="252" w:lineRule="auto"/>
            </w:pPr>
            <w:r>
              <w:rPr>
                <w:rFonts w:ascii="Aptos" w:hAnsi="Aptos"/>
                <w:b w:val="0"/>
                <w:color w:val="171713"/>
                <w:sz w:val="16"/>
              </w:rPr>
              <w:t>+14 for a question or +9 for another successful player turn; capped at 100</w:t>
            </w:r>
          </w:p>
        </w:tc>
        <w:tc>
          <w:tcPr>
            <w:tcW w:type="dxa" w:w="2860"/>
            <w:shd w:fill="F2F1E8"/>
            <w:vAlign w:val="top"/>
            <w:tcMar>
              <w:top w:w="80" w:type="dxa"/>
              <w:start w:w="120" w:type="dxa"/>
              <w:bottom w:w="80" w:type="dxa"/>
              <w:end w:w="120" w:type="dxa"/>
            </w:tcMar>
          </w:tcPr>
          <w:p>
            <w:pPr>
              <w:spacing w:after="0" w:line="252" w:lineRule="auto"/>
            </w:pPr>
            <w:r>
              <w:rPr>
                <w:rFonts w:ascii="Aptos" w:hAnsi="Aptos"/>
                <w:b w:val="0"/>
                <w:color w:val="171713"/>
                <w:sz w:val="16"/>
              </w:rPr>
              <w:t>In-memory relationship meter, reset on mission replay/city change.</w:t>
            </w:r>
          </w:p>
        </w:tc>
      </w:tr>
    </w:tbl>
    <w:p>
      <w:pPr>
        <w:spacing w:after="20"/>
      </w:pPr>
    </w:p>
    <w:p>
      <w:pPr>
        <w:pStyle w:val="Heading1"/>
      </w:pPr>
      <w:r>
        <w:t>12. 3D world and city-generation pipeline</w:t>
      </w:r>
    </w:p>
    <w:p>
      <w:pPr>
        <w:spacing w:after="80"/>
        <w:jc w:val="center"/>
      </w:pPr>
      <w:r>
        <w:drawing>
          <wp:inline xmlns:a="http://schemas.openxmlformats.org/drawingml/2006/main" xmlns:pic="http://schemas.openxmlformats.org/drawingml/2006/picture">
            <wp:extent cx="5806440" cy="3266122"/>
            <wp:docPr id="4" name="Picture 4" descr="Figure 3. Map data is grounded in real geometry but composed into a deliberately playable district."/>
            <wp:cNvGraphicFramePr>
              <a:graphicFrameLocks noChangeAspect="1"/>
            </wp:cNvGraphicFramePr>
            <a:graphic>
              <a:graphicData uri="http://schemas.openxmlformats.org/drawingml/2006/picture">
                <pic:pic>
                  <pic:nvPicPr>
                    <pic:cNvPr id="0" name="city-pipeline.png"/>
                    <pic:cNvPicPr/>
                  </pic:nvPicPr>
                  <pic:blipFill>
                    <a:blip r:embed="rId14"/>
                    <a:stretch>
                      <a:fillRect/>
                    </a:stretch>
                  </pic:blipFill>
                  <pic:spPr>
                    <a:xfrm>
                      <a:off x="0" y="0"/>
                      <a:ext cx="5806440" cy="3266122"/>
                    </a:xfrm>
                    <a:prstGeom prst="rect"/>
                  </pic:spPr>
                </pic:pic>
              </a:graphicData>
            </a:graphic>
          </wp:inline>
        </w:drawing>
      </w:r>
    </w:p>
    <w:p>
      <w:pPr>
        <w:spacing w:after="160"/>
        <w:jc w:val="center"/>
      </w:pPr>
      <w:r>
        <w:rPr>
          <w:rFonts w:ascii="Aptos" w:hAnsi="Aptos"/>
          <w:i/>
          <w:color w:val="625F55"/>
          <w:sz w:val="16"/>
        </w:rPr>
        <w:t>Figure 3. Map data is grounded in real geometry but composed into a deliberately playable district.</w:t>
      </w:r>
    </w:p>
    <w:p>
      <w:pPr>
        <w:pStyle w:val="Heading2"/>
      </w:pPr>
      <w:r>
        <w:t>12.1 Rendering stack</w:t>
      </w:r>
    </w:p>
    <w:p>
      <w:pPr>
        <w:keepLines w:val="0"/>
        <w:spacing w:after="120"/>
      </w:pPr>
      <w:r>
        <w:rPr>
          <w:rFonts w:ascii="Aptos" w:hAnsi="Aptos"/>
          <w:i w:val="0"/>
        </w:rPr>
        <w:t>World3D is lazy-loaded and renders inside a React Three Fiber Canvas with shadows, a 52-degree field of view, near/far planes 0.1/140, device-pixel ratio capped from 1 to 1.5, antialiasing, and high-performance power preference. Drei supplies GLTF loading, Html labels, OrbitControls, Environment, and Sparkles.</w:t>
      </w:r>
    </w:p>
    <w:p>
      <w:pPr>
        <w:pStyle w:val="Heading2"/>
      </w:pPr>
      <w:r>
        <w:t>12.2 Map data acquisition</w:t>
      </w:r>
    </w:p>
    <w:p>
      <w:pPr>
        <w:keepLines w:val="0"/>
        <w:spacing w:after="120"/>
      </w:pPr>
      <w:r>
        <w:rPr>
          <w:rFonts w:ascii="Aptos" w:hAnsi="Aptos"/>
          <w:i w:val="0"/>
        </w:rPr>
        <w:t>The standard download script requests a small district around each city centre from the OpenStreetMap Overpass API and saves reduced, projected data to public/city-data. The runtime refresh endpoint uses a 260-metre radius and requests primary/secondary/tertiary/residential/living-street/pedestrian/service roads, buildings, land use, leisure, natural features, trees, benches, waste baskets, bicycle parking, and street lamps. It caps live results at 90 roads and 180 buildings and caches successful responses for browsers/CDNs.</w:t>
      </w:r>
    </w:p>
    <w:p>
      <w:pPr>
        <w:pStyle w:val="Heading2"/>
      </w:pPr>
      <w:r>
        <w:t>12.3 Projection and height</w:t>
      </w:r>
    </w:p>
    <w:p>
      <w:pPr>
        <w:spacing w:after="80" w:line="283" w:lineRule="auto"/>
        <w:numPr>
          <w:ilvl w:val="0"/>
          <w:numId w:val="10"/>
        </w:numPr>
      </w:pPr>
      <w:r>
        <w:rPr>
          <w:rFonts w:ascii="Aptos" w:hAnsi="Aptos"/>
        </w:rPr>
        <w:t>Longitude is converted with 111,320 × cos(latitude) metres per degree; latitude uses approximately 110,540 metres per degree.</w:t>
      </w:r>
    </w:p>
    <w:p>
      <w:pPr>
        <w:spacing w:after="80" w:line="283" w:lineRule="auto"/>
        <w:numPr>
          <w:ilvl w:val="0"/>
          <w:numId w:val="10"/>
        </w:numPr>
      </w:pPr>
      <w:r>
        <w:rPr>
          <w:rFonts w:ascii="Aptos" w:hAnsi="Aptos"/>
        </w:rPr>
        <w:t>Runtime live geometry applies WORLD_SCALE 0.052 to map metres.</w:t>
      </w:r>
    </w:p>
    <w:p>
      <w:pPr>
        <w:spacing w:after="80" w:line="283" w:lineRule="auto"/>
        <w:numPr>
          <w:ilvl w:val="0"/>
          <w:numId w:val="10"/>
        </w:numPr>
      </w:pPr>
      <w:r>
        <w:rPr>
          <w:rFonts w:ascii="Aptos" w:hAnsi="Aptos"/>
        </w:rPr>
        <w:t>Building height uses explicit height first, building:levels × 3.1 metres second, or a deterministic ID-derived estimate third.</w:t>
      </w:r>
    </w:p>
    <w:p>
      <w:pPr>
        <w:spacing w:after="80" w:line="283" w:lineRule="auto"/>
        <w:numPr>
          <w:ilvl w:val="0"/>
          <w:numId w:val="10"/>
        </w:numPr>
      </w:pPr>
      <w:r>
        <w:rPr>
          <w:rFonts w:ascii="Aptos" w:hAnsi="Aptos"/>
        </w:rPr>
        <w:t>Heights are capped at 65 metres before scene scaling to protect performance and camera usability.</w:t>
      </w:r>
    </w:p>
    <w:p>
      <w:pPr>
        <w:pStyle w:val="Heading2"/>
      </w:pPr>
      <w:r>
        <w:t>12.4 Playable composition</w:t>
      </w:r>
    </w:p>
    <w:p>
      <w:pPr>
        <w:keepLines w:val="0"/>
        <w:spacing w:after="120"/>
      </w:pPr>
      <w:r>
        <w:rPr>
          <w:rFonts w:ascii="Aptos" w:hAnsi="Aptos"/>
          <w:i w:val="0"/>
        </w:rPr>
        <w:t>Worldling does not preserve every map feature at survey-accurate placement. Instead, it ranks a limited set of real footprints and normalises them into tower slots around a stable 3×3 road grid. This deliberate compromise keeps NPCs, crossings, sidewalks, cafes, vehicles, and camera movement consistent across data sets with very different scales and street topology.</w:t>
      </w:r>
    </w:p>
    <w:p>
      <w:pPr>
        <w:pStyle w:val="Heading2"/>
      </w:pPr>
      <w:r>
        <w:t>12.5 Street geometry</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cantSplit/>
        </w:trPr>
        <w:tc>
          <w:tcPr>
            <w:tcW w:type="dxa" w:w="2200"/>
            <w:tcMar>
              <w:top w:w="80" w:type="dxa"/>
              <w:start w:w="120" w:type="dxa"/>
              <w:bottom w:w="80" w:type="dxa"/>
              <w:end w:w="120" w:type="dxa"/>
            </w:tcMar>
            <w:shd w:fill="132A24"/>
            <w:vAlign w:val="center"/>
          </w:tcPr>
          <w:p>
            <w:pPr>
              <w:spacing w:after="0"/>
            </w:pPr>
            <w:r>
              <w:rPr>
                <w:rFonts w:ascii="Aptos" w:hAnsi="Aptos"/>
                <w:b/>
                <w:color w:val="FFFFFF"/>
                <w:sz w:val="17"/>
              </w:rPr>
              <w:t>Parameter</w:t>
            </w:r>
          </w:p>
        </w:tc>
        <w:tc>
          <w:tcPr>
            <w:tcW w:type="dxa" w:w="7160"/>
            <w:tcMar>
              <w:top w:w="80" w:type="dxa"/>
              <w:start w:w="120" w:type="dxa"/>
              <w:bottom w:w="80" w:type="dxa"/>
              <w:end w:w="120" w:type="dxa"/>
            </w:tcMar>
            <w:shd w:fill="132A24"/>
            <w:vAlign w:val="center"/>
          </w:tcPr>
          <w:p>
            <w:pPr>
              <w:spacing w:after="0"/>
            </w:pPr>
            <w:r>
              <w:rPr>
                <w:rFonts w:ascii="Aptos" w:hAnsi="Aptos"/>
                <w:b/>
                <w:color w:val="FFFFFF"/>
                <w:sz w:val="17"/>
              </w:rPr>
              <w:t>Current value / behavior</w:t>
            </w:r>
          </w:p>
        </w:tc>
      </w:tr>
      <w:tr>
        <w:trPr>
          <w:cantSplit/>
        </w:trPr>
        <w:tc>
          <w:tcPr>
            <w:tcW w:type="dxa" w:w="2200"/>
            <w:vAlign w:val="top"/>
            <w:tcMar>
              <w:top w:w="80" w:type="dxa"/>
              <w:start w:w="120" w:type="dxa"/>
              <w:bottom w:w="80" w:type="dxa"/>
              <w:end w:w="120" w:type="dxa"/>
            </w:tcMar>
          </w:tcPr>
          <w:p>
            <w:pPr>
              <w:spacing w:after="0" w:line="252" w:lineRule="auto"/>
            </w:pPr>
            <w:r>
              <w:rPr>
                <w:rFonts w:ascii="Aptos" w:hAnsi="Aptos"/>
                <w:b/>
                <w:color w:val="171713"/>
                <w:sz w:val="17"/>
              </w:rPr>
              <w:t>Road centre lines</w:t>
            </w:r>
          </w:p>
        </w:tc>
        <w:tc>
          <w:tcPr>
            <w:tcW w:type="dxa" w:w="7160"/>
            <w:vAlign w:val="top"/>
            <w:tcMar>
              <w:top w:w="80" w:type="dxa"/>
              <w:start w:w="120" w:type="dxa"/>
              <w:bottom w:w="80" w:type="dxa"/>
              <w:end w:w="120" w:type="dxa"/>
            </w:tcMar>
          </w:tcPr>
          <w:p>
            <w:pPr>
              <w:spacing w:after="0" w:line="252" w:lineRule="auto"/>
            </w:pPr>
            <w:r>
              <w:rPr>
                <w:rFonts w:ascii="Aptos" w:hAnsi="Aptos"/>
                <w:b w:val="0"/>
                <w:color w:val="171713"/>
                <w:sz w:val="17"/>
              </w:rPr>
              <w:t>−28, 0, +28 world units on both X and Z axes</w:t>
            </w:r>
          </w:p>
        </w:tc>
      </w:tr>
      <w:tr>
        <w:trPr>
          <w:cantSplit/>
        </w:trPr>
        <w:tc>
          <w:tcPr>
            <w:tcW w:type="dxa" w:w="2200"/>
            <w:shd w:fill="F2F1E8"/>
            <w:vAlign w:val="top"/>
            <w:tcMar>
              <w:top w:w="80" w:type="dxa"/>
              <w:start w:w="120" w:type="dxa"/>
              <w:bottom w:w="80" w:type="dxa"/>
              <w:end w:w="120" w:type="dxa"/>
            </w:tcMar>
          </w:tcPr>
          <w:p>
            <w:pPr>
              <w:spacing w:after="0" w:line="252" w:lineRule="auto"/>
            </w:pPr>
            <w:r>
              <w:rPr>
                <w:rFonts w:ascii="Aptos" w:hAnsi="Aptos"/>
                <w:b/>
                <w:color w:val="171713"/>
                <w:sz w:val="17"/>
              </w:rPr>
              <w:t>Road width</w:t>
            </w:r>
          </w:p>
        </w:tc>
        <w:tc>
          <w:tcPr>
            <w:tcW w:type="dxa" w:w="7160"/>
            <w:shd w:fill="F2F1E8"/>
            <w:vAlign w:val="top"/>
            <w:tcMar>
              <w:top w:w="80" w:type="dxa"/>
              <w:start w:w="120" w:type="dxa"/>
              <w:bottom w:w="80" w:type="dxa"/>
              <w:end w:w="120" w:type="dxa"/>
            </w:tcMar>
          </w:tcPr>
          <w:p>
            <w:pPr>
              <w:spacing w:after="0" w:line="252" w:lineRule="auto"/>
            </w:pPr>
            <w:r>
              <w:rPr>
                <w:rFonts w:ascii="Aptos" w:hAnsi="Aptos"/>
                <w:b w:val="0"/>
                <w:color w:val="171713"/>
                <w:sz w:val="17"/>
              </w:rPr>
              <w:t>13 world units</w:t>
            </w:r>
          </w:p>
        </w:tc>
      </w:tr>
      <w:tr>
        <w:trPr>
          <w:cantSplit/>
        </w:trPr>
        <w:tc>
          <w:tcPr>
            <w:tcW w:type="dxa" w:w="2200"/>
            <w:vAlign w:val="top"/>
            <w:tcMar>
              <w:top w:w="80" w:type="dxa"/>
              <w:start w:w="120" w:type="dxa"/>
              <w:bottom w:w="80" w:type="dxa"/>
              <w:end w:w="120" w:type="dxa"/>
            </w:tcMar>
          </w:tcPr>
          <w:p>
            <w:pPr>
              <w:spacing w:after="0" w:line="252" w:lineRule="auto"/>
            </w:pPr>
            <w:r>
              <w:rPr>
                <w:rFonts w:ascii="Aptos" w:hAnsi="Aptos"/>
                <w:b/>
                <w:color w:val="171713"/>
                <w:sz w:val="17"/>
              </w:rPr>
              <w:t>World limit</w:t>
            </w:r>
          </w:p>
        </w:tc>
        <w:tc>
          <w:tcPr>
            <w:tcW w:type="dxa" w:w="7160"/>
            <w:vAlign w:val="top"/>
            <w:tcMar>
              <w:top w:w="80" w:type="dxa"/>
              <w:start w:w="120" w:type="dxa"/>
              <w:bottom w:w="80" w:type="dxa"/>
              <w:end w:w="120" w:type="dxa"/>
            </w:tcMar>
          </w:tcPr>
          <w:p>
            <w:pPr>
              <w:spacing w:after="0" w:line="252" w:lineRule="auto"/>
            </w:pPr>
            <w:r>
              <w:rPr>
                <w:rFonts w:ascii="Aptos" w:hAnsi="Aptos"/>
                <w:b w:val="0"/>
                <w:color w:val="171713"/>
                <w:sz w:val="17"/>
              </w:rPr>
              <w:t>46 world units from centre</w:t>
            </w:r>
          </w:p>
        </w:tc>
      </w:tr>
      <w:tr>
        <w:trPr>
          <w:cantSplit/>
        </w:trPr>
        <w:tc>
          <w:tcPr>
            <w:tcW w:type="dxa" w:w="2200"/>
            <w:shd w:fill="F2F1E8"/>
            <w:vAlign w:val="top"/>
            <w:tcMar>
              <w:top w:w="80" w:type="dxa"/>
              <w:start w:w="120" w:type="dxa"/>
              <w:bottom w:w="80" w:type="dxa"/>
              <w:end w:w="120" w:type="dxa"/>
            </w:tcMar>
          </w:tcPr>
          <w:p>
            <w:pPr>
              <w:spacing w:after="0" w:line="252" w:lineRule="auto"/>
            </w:pPr>
            <w:r>
              <w:rPr>
                <w:rFonts w:ascii="Aptos" w:hAnsi="Aptos"/>
                <w:b/>
                <w:color w:val="171713"/>
                <w:sz w:val="17"/>
              </w:rPr>
              <w:t>Playable screen bounds</w:t>
            </w:r>
          </w:p>
        </w:tc>
        <w:tc>
          <w:tcPr>
            <w:tcW w:type="dxa" w:w="7160"/>
            <w:shd w:fill="F2F1E8"/>
            <w:vAlign w:val="top"/>
            <w:tcMar>
              <w:top w:w="80" w:type="dxa"/>
              <w:start w:w="120" w:type="dxa"/>
              <w:bottom w:w="80" w:type="dxa"/>
              <w:end w:w="120" w:type="dxa"/>
            </w:tcMar>
          </w:tcPr>
          <w:p>
            <w:pPr>
              <w:spacing w:after="0" w:line="252" w:lineRule="auto"/>
            </w:pPr>
            <w:r>
              <w:rPr>
                <w:rFonts w:ascii="Aptos" w:hAnsi="Aptos"/>
                <w:b w:val="0"/>
                <w:color w:val="171713"/>
                <w:sz w:val="17"/>
              </w:rPr>
              <w:t>x/y 4–96 with centre 50</w:t>
            </w:r>
          </w:p>
        </w:tc>
      </w:tr>
      <w:tr>
        <w:trPr>
          <w:cantSplit/>
        </w:trPr>
        <w:tc>
          <w:tcPr>
            <w:tcW w:type="dxa" w:w="2200"/>
            <w:vAlign w:val="top"/>
            <w:tcMar>
              <w:top w:w="80" w:type="dxa"/>
              <w:start w:w="120" w:type="dxa"/>
              <w:bottom w:w="80" w:type="dxa"/>
              <w:end w:w="120" w:type="dxa"/>
            </w:tcMar>
          </w:tcPr>
          <w:p>
            <w:pPr>
              <w:spacing w:after="0" w:line="252" w:lineRule="auto"/>
            </w:pPr>
            <w:r>
              <w:rPr>
                <w:rFonts w:ascii="Aptos" w:hAnsi="Aptos"/>
                <w:b/>
                <w:color w:val="171713"/>
                <w:sz w:val="17"/>
              </w:rPr>
              <w:t>NPC screen positions</w:t>
            </w:r>
          </w:p>
        </w:tc>
        <w:tc>
          <w:tcPr>
            <w:tcW w:type="dxa" w:w="7160"/>
            <w:vAlign w:val="top"/>
            <w:tcMar>
              <w:top w:w="80" w:type="dxa"/>
              <w:start w:w="120" w:type="dxa"/>
              <w:bottom w:w="80" w:type="dxa"/>
              <w:end w:w="120" w:type="dxa"/>
            </w:tcMar>
          </w:tcPr>
          <w:p>
            <w:pPr>
              <w:spacing w:after="0" w:line="252" w:lineRule="auto"/>
            </w:pPr>
            <w:r>
              <w:rPr>
                <w:rFonts w:ascii="Aptos" w:hAnsi="Aptos"/>
                <w:b w:val="0"/>
                <w:color w:val="171713"/>
                <w:sz w:val="17"/>
              </w:rPr>
              <w:t>(41,51), (56,81), (41,19)</w:t>
            </w:r>
          </w:p>
        </w:tc>
      </w:tr>
      <w:tr>
        <w:trPr>
          <w:cantSplit/>
        </w:trPr>
        <w:tc>
          <w:tcPr>
            <w:tcW w:type="dxa" w:w="2200"/>
            <w:shd w:fill="F2F1E8"/>
            <w:vAlign w:val="top"/>
            <w:tcMar>
              <w:top w:w="80" w:type="dxa"/>
              <w:start w:w="120" w:type="dxa"/>
              <w:bottom w:w="80" w:type="dxa"/>
              <w:end w:w="120" w:type="dxa"/>
            </w:tcMar>
          </w:tcPr>
          <w:p>
            <w:pPr>
              <w:spacing w:after="0" w:line="252" w:lineRule="auto"/>
            </w:pPr>
            <w:r>
              <w:rPr>
                <w:rFonts w:ascii="Aptos" w:hAnsi="Aptos"/>
                <w:b/>
                <w:color w:val="171713"/>
                <w:sz w:val="17"/>
              </w:rPr>
              <w:t>Walkability</w:t>
            </w:r>
          </w:p>
        </w:tc>
        <w:tc>
          <w:tcPr>
            <w:tcW w:type="dxa" w:w="7160"/>
            <w:shd w:fill="F2F1E8"/>
            <w:vAlign w:val="top"/>
            <w:tcMar>
              <w:top w:w="80" w:type="dxa"/>
              <w:start w:w="120" w:type="dxa"/>
              <w:bottom w:w="80" w:type="dxa"/>
              <w:end w:w="120" w:type="dxa"/>
            </w:tcMar>
          </w:tcPr>
          <w:p>
            <w:pPr>
              <w:spacing w:after="0" w:line="252" w:lineRule="auto"/>
            </w:pPr>
            <w:r>
              <w:rPr>
                <w:rFonts w:ascii="Aptos" w:hAnsi="Aptos"/>
                <w:b w:val="0"/>
                <w:color w:val="171713"/>
                <w:sz w:val="17"/>
              </w:rPr>
              <w:t>Road and pavement corridors form a connected grid; attempts to enter a block slide to nearest pavement edge.</w:t>
            </w:r>
          </w:p>
        </w:tc>
      </w:tr>
    </w:tbl>
    <w:p>
      <w:pPr>
        <w:spacing w:after="20"/>
      </w:pPr>
    </w:p>
    <w:p>
      <w:pPr>
        <w:pStyle w:val="Heading2"/>
      </w:pPr>
      <w:r>
        <w:t>12.6 Building rendering</w:t>
      </w:r>
    </w:p>
    <w:p>
      <w:pPr>
        <w:keepLines w:val="0"/>
        <w:spacing w:after="120"/>
      </w:pPr>
      <w:r>
        <w:rPr>
          <w:rFonts w:ascii="Aptos" w:hAnsi="Aptos"/>
          <w:i w:val="0"/>
        </w:rPr>
        <w:t>OSM footprints are extruded into BufferGeometry with deterministic facade textures. The SadakStreetBuilding layer adds a human-scale streetscape around the playable grid: a shell, foundation/roof slabs, floor ledges, recessed windows, shopfronts, metal frames, balconies, awnings/chhajjas, signboards, rooftop tanks, and city-class palettes. Geometry is merged into four material groups—shell, glass, metal, signage—per building to reduce draw calls.</w:t>
      </w:r>
    </w:p>
    <w:p>
      <w:pPr>
        <w:pStyle w:val="Heading2"/>
      </w:pPr>
      <w:r>
        <w:t>12.7 City-specific content</w:t>
      </w:r>
    </w:p>
    <w:p>
      <w:pPr>
        <w:spacing w:after="80" w:line="283" w:lineRule="auto"/>
        <w:numPr>
          <w:ilvl w:val="0"/>
          <w:numId w:val="10"/>
        </w:numPr>
      </w:pPr>
      <w:r>
        <w:rPr>
          <w:rFonts w:ascii="Aptos" w:hAnsi="Aptos"/>
        </w:rPr>
        <w:t>New York selects the tallest official-detail footprints into a street-canyon composition and adds taxis, police/sedan traffic, signals, hot-dog/deli street life, and a stylised harbor landmark.</w:t>
      </w:r>
    </w:p>
    <w:p>
      <w:pPr>
        <w:spacing w:after="80" w:line="283" w:lineRule="auto"/>
        <w:numPr>
          <w:ilvl w:val="0"/>
          <w:numId w:val="10"/>
        </w:numPr>
      </w:pPr>
      <w:r>
        <w:rPr>
          <w:rFonts w:ascii="Aptos" w:hAnsi="Aptos"/>
        </w:rPr>
        <w:t>Paris adds cafe tables, trees/lamps, and an Eiffel-like wireframe landmark treatment.</w:t>
      </w:r>
    </w:p>
    <w:p>
      <w:pPr>
        <w:spacing w:after="80" w:line="283" w:lineRule="auto"/>
        <w:numPr>
          <w:ilvl w:val="0"/>
          <w:numId w:val="10"/>
        </w:numPr>
      </w:pPr>
      <w:r>
        <w:rPr>
          <w:rFonts w:ascii="Aptos" w:hAnsi="Aptos"/>
        </w:rPr>
        <w:t>Mumbai adds auto-rickshaw/street-life details, a cafe stop, and Gateway-like landmark geometry.</w:t>
      </w:r>
    </w:p>
    <w:p>
      <w:pPr>
        <w:spacing w:after="80" w:line="283" w:lineRule="auto"/>
        <w:numPr>
          <w:ilvl w:val="0"/>
          <w:numId w:val="10"/>
        </w:numPr>
      </w:pPr>
      <w:r>
        <w:rPr>
          <w:rFonts w:ascii="Aptos" w:hAnsi="Aptos"/>
        </w:rPr>
        <w:t>Madrid participates in the cafe-tour scene and uses its own scene palette and Puerta de Alcala label.</w:t>
      </w:r>
    </w:p>
    <w:p>
      <w:pPr>
        <w:spacing w:after="80" w:line="283" w:lineRule="auto"/>
        <w:numPr>
          <w:ilvl w:val="0"/>
          <w:numId w:val="10"/>
        </w:numPr>
      </w:pPr>
      <w:r>
        <w:rPr>
          <w:rFonts w:ascii="Aptos" w:hAnsi="Aptos"/>
        </w:rPr>
        <w:t>Other cities combine licensed Kenney trees/props, generic vehicles, scene-class atmosphere, and stylised landmarks built from Three.js primitives.</w:t>
      </w:r>
    </w:p>
    <w:p>
      <w:pPr>
        <w:pStyle w:val="Heading2"/>
      </w:pPr>
      <w:r>
        <w:t>12.8 Assets</w:t>
      </w:r>
    </w:p>
    <w:tbl>
      <w:tblPr>
        <w:tblStyle w:val="TableGrid"/>
        <w:tblW w:type="dxa" w:w="9360"/>
        <w:tblLayout w:type="fixed"/>
        <w:tblLook w:firstColumn="1" w:firstRow="1" w:lastColumn="0" w:lastRow="0" w:noHBand="0" w:noVBand="1" w:val="04A0"/>
        <w:jc w:val="left"/>
        <w:tblInd w:w="120" w:type="dxa"/>
      </w:tblPr>
      <w:tblGrid>
        <w:gridCol w:w="1700"/>
        <w:gridCol w:w="4700"/>
        <w:gridCol w:w="2960"/>
      </w:tblGrid>
      <w:tr>
        <w:trPr>
          <w:tblHeader w:val="true"/>
          <w:cantSplit/>
        </w:trPr>
        <w:tc>
          <w:tcPr>
            <w:tcW w:type="dxa" w:w="1700"/>
            <w:tcMar>
              <w:top w:w="80" w:type="dxa"/>
              <w:start w:w="120" w:type="dxa"/>
              <w:bottom w:w="80" w:type="dxa"/>
              <w:end w:w="120" w:type="dxa"/>
            </w:tcMar>
            <w:shd w:fill="132A24"/>
            <w:vAlign w:val="center"/>
          </w:tcPr>
          <w:p>
            <w:pPr>
              <w:spacing w:after="0"/>
            </w:pPr>
            <w:r>
              <w:rPr>
                <w:rFonts w:ascii="Aptos" w:hAnsi="Aptos"/>
                <w:b/>
                <w:color w:val="FFFFFF"/>
                <w:sz w:val="16"/>
              </w:rPr>
              <w:t>Asset family</w:t>
            </w:r>
          </w:p>
        </w:tc>
        <w:tc>
          <w:tcPr>
            <w:tcW w:type="dxa" w:w="4700"/>
            <w:tcMar>
              <w:top w:w="80" w:type="dxa"/>
              <w:start w:w="120" w:type="dxa"/>
              <w:bottom w:w="80" w:type="dxa"/>
              <w:end w:w="120" w:type="dxa"/>
            </w:tcMar>
            <w:shd w:fill="132A24"/>
            <w:vAlign w:val="center"/>
          </w:tcPr>
          <w:p>
            <w:pPr>
              <w:spacing w:after="0"/>
            </w:pPr>
            <w:r>
              <w:rPr>
                <w:rFonts w:ascii="Aptos" w:hAnsi="Aptos"/>
                <w:b/>
                <w:color w:val="FFFFFF"/>
                <w:sz w:val="16"/>
              </w:rPr>
              <w:t>Files/use</w:t>
            </w:r>
          </w:p>
        </w:tc>
        <w:tc>
          <w:tcPr>
            <w:tcW w:type="dxa" w:w="2960"/>
            <w:tcMar>
              <w:top w:w="80" w:type="dxa"/>
              <w:start w:w="120" w:type="dxa"/>
              <w:bottom w:w="80" w:type="dxa"/>
              <w:end w:w="120" w:type="dxa"/>
            </w:tcMar>
            <w:shd w:fill="132A24"/>
            <w:vAlign w:val="center"/>
          </w:tcPr>
          <w:p>
            <w:pPr>
              <w:spacing w:after="0"/>
            </w:pPr>
            <w:r>
              <w:rPr>
                <w:rFonts w:ascii="Aptos" w:hAnsi="Aptos"/>
                <w:b/>
                <w:color w:val="FFFFFF"/>
                <w:sz w:val="16"/>
              </w:rPr>
              <w:t>Licence</w:t>
            </w:r>
          </w:p>
        </w:tc>
      </w:tr>
      <w:tr>
        <w:trPr>
          <w:cantSplit/>
        </w:trPr>
        <w:tc>
          <w:tcPr>
            <w:tcW w:type="dxa" w:w="1700"/>
            <w:vAlign w:val="top"/>
            <w:tcMar>
              <w:top w:w="80" w:type="dxa"/>
              <w:start w:w="120" w:type="dxa"/>
              <w:bottom w:w="80" w:type="dxa"/>
              <w:end w:w="120" w:type="dxa"/>
            </w:tcMar>
          </w:tcPr>
          <w:p>
            <w:pPr>
              <w:spacing w:after="0" w:line="252" w:lineRule="auto"/>
            </w:pPr>
            <w:r>
              <w:rPr>
                <w:rFonts w:ascii="Aptos" w:hAnsi="Aptos"/>
                <w:b/>
                <w:color w:val="171713"/>
                <w:sz w:val="16"/>
              </w:rPr>
              <w:t>Quaternius people</w:t>
            </w:r>
          </w:p>
        </w:tc>
        <w:tc>
          <w:tcPr>
            <w:tcW w:type="dxa" w:w="4700"/>
            <w:vAlign w:val="top"/>
            <w:tcMar>
              <w:top w:w="80" w:type="dxa"/>
              <w:start w:w="120" w:type="dxa"/>
              <w:bottom w:w="80" w:type="dxa"/>
              <w:end w:w="120" w:type="dxa"/>
            </w:tcMar>
          </w:tcPr>
          <w:p>
            <w:pPr>
              <w:spacing w:after="0" w:line="252" w:lineRule="auto"/>
            </w:pPr>
            <w:r>
              <w:rPr>
                <w:rFonts w:ascii="Aptos" w:hAnsi="Aptos"/>
                <w:b w:val="0"/>
                <w:color w:val="171713"/>
                <w:sz w:val="16"/>
              </w:rPr>
              <w:t>casual player; animated-woman, business, punk-woman NPCs</w:t>
            </w:r>
          </w:p>
        </w:tc>
        <w:tc>
          <w:tcPr>
            <w:tcW w:type="dxa" w:w="2960"/>
            <w:vAlign w:val="top"/>
            <w:tcMar>
              <w:top w:w="80" w:type="dxa"/>
              <w:start w:w="120" w:type="dxa"/>
              <w:bottom w:w="80" w:type="dxa"/>
              <w:end w:w="120" w:type="dxa"/>
            </w:tcMar>
          </w:tcPr>
          <w:p>
            <w:pPr>
              <w:spacing w:after="0" w:line="252" w:lineRule="auto"/>
            </w:pPr>
            <w:r>
              <w:rPr>
                <w:rFonts w:ascii="Aptos" w:hAnsi="Aptos"/>
                <w:b w:val="0"/>
                <w:color w:val="171713"/>
                <w:sz w:val="16"/>
              </w:rPr>
              <w:t>CC0 via preserved licence</w:t>
            </w:r>
          </w:p>
        </w:tc>
      </w:tr>
      <w:tr>
        <w:trPr>
          <w:cantSplit/>
        </w:trPr>
        <w:tc>
          <w:tcPr>
            <w:tcW w:type="dxa" w:w="1700"/>
            <w:shd w:fill="F2F1E8"/>
            <w:vAlign w:val="top"/>
            <w:tcMar>
              <w:top w:w="80" w:type="dxa"/>
              <w:start w:w="120" w:type="dxa"/>
              <w:bottom w:w="80" w:type="dxa"/>
              <w:end w:w="120" w:type="dxa"/>
            </w:tcMar>
          </w:tcPr>
          <w:p>
            <w:pPr>
              <w:spacing w:after="0" w:line="252" w:lineRule="auto"/>
            </w:pPr>
            <w:r>
              <w:rPr>
                <w:rFonts w:ascii="Aptos" w:hAnsi="Aptos"/>
                <w:b/>
                <w:color w:val="171713"/>
                <w:sz w:val="16"/>
              </w:rPr>
              <w:t>Kenney cars</w:t>
            </w:r>
          </w:p>
        </w:tc>
        <w:tc>
          <w:tcPr>
            <w:tcW w:type="dxa" w:w="4700"/>
            <w:shd w:fill="F2F1E8"/>
            <w:vAlign w:val="top"/>
            <w:tcMar>
              <w:top w:w="80" w:type="dxa"/>
              <w:start w:w="120" w:type="dxa"/>
              <w:bottom w:w="80" w:type="dxa"/>
              <w:end w:w="120" w:type="dxa"/>
            </w:tcMar>
          </w:tcPr>
          <w:p>
            <w:pPr>
              <w:spacing w:after="0" w:line="252" w:lineRule="auto"/>
            </w:pPr>
            <w:r>
              <w:rPr>
                <w:rFonts w:ascii="Aptos" w:hAnsi="Aptos"/>
                <w:b w:val="0"/>
                <w:color w:val="171713"/>
                <w:sz w:val="16"/>
              </w:rPr>
              <w:t>taxi, sedan, SUV, delivery, police plus shared colormap</w:t>
            </w:r>
          </w:p>
        </w:tc>
        <w:tc>
          <w:tcPr>
            <w:tcW w:type="dxa" w:w="2960"/>
            <w:shd w:fill="F2F1E8"/>
            <w:vAlign w:val="top"/>
            <w:tcMar>
              <w:top w:w="80" w:type="dxa"/>
              <w:start w:w="120" w:type="dxa"/>
              <w:bottom w:w="80" w:type="dxa"/>
              <w:end w:w="120" w:type="dxa"/>
            </w:tcMar>
          </w:tcPr>
          <w:p>
            <w:pPr>
              <w:spacing w:after="0" w:line="252" w:lineRule="auto"/>
            </w:pPr>
            <w:r>
              <w:rPr>
                <w:rFonts w:ascii="Aptos" w:hAnsi="Aptos"/>
                <w:b w:val="0"/>
                <w:color w:val="171713"/>
                <w:sz w:val="16"/>
              </w:rPr>
              <w:t>CC0</w:t>
            </w:r>
          </w:p>
        </w:tc>
      </w:tr>
      <w:tr>
        <w:trPr>
          <w:cantSplit/>
        </w:trPr>
        <w:tc>
          <w:tcPr>
            <w:tcW w:type="dxa" w:w="1700"/>
            <w:vAlign w:val="top"/>
            <w:tcMar>
              <w:top w:w="80" w:type="dxa"/>
              <w:start w:w="120" w:type="dxa"/>
              <w:bottom w:w="80" w:type="dxa"/>
              <w:end w:w="120" w:type="dxa"/>
            </w:tcMar>
          </w:tcPr>
          <w:p>
            <w:pPr>
              <w:spacing w:after="0" w:line="252" w:lineRule="auto"/>
            </w:pPr>
            <w:r>
              <w:rPr>
                <w:rFonts w:ascii="Aptos" w:hAnsi="Aptos"/>
                <w:b/>
                <w:color w:val="171713"/>
                <w:sz w:val="16"/>
              </w:rPr>
              <w:t>Kenney city</w:t>
            </w:r>
          </w:p>
        </w:tc>
        <w:tc>
          <w:tcPr>
            <w:tcW w:type="dxa" w:w="4700"/>
            <w:vAlign w:val="top"/>
            <w:tcMar>
              <w:top w:w="80" w:type="dxa"/>
              <w:start w:w="120" w:type="dxa"/>
              <w:bottom w:w="80" w:type="dxa"/>
              <w:end w:w="120" w:type="dxa"/>
            </w:tcMar>
          </w:tcPr>
          <w:p>
            <w:pPr>
              <w:spacing w:after="0" w:line="252" w:lineRule="auto"/>
            </w:pPr>
            <w:r>
              <w:rPr>
                <w:rFonts w:ascii="Aptos" w:hAnsi="Aptos"/>
                <w:b w:val="0"/>
                <w:color w:val="171713"/>
                <w:sz w:val="16"/>
              </w:rPr>
              <w:t>fallback buildings, trees, planter and props</w:t>
            </w:r>
          </w:p>
        </w:tc>
        <w:tc>
          <w:tcPr>
            <w:tcW w:type="dxa" w:w="2960"/>
            <w:vAlign w:val="top"/>
            <w:tcMar>
              <w:top w:w="80" w:type="dxa"/>
              <w:start w:w="120" w:type="dxa"/>
              <w:bottom w:w="80" w:type="dxa"/>
              <w:end w:w="120" w:type="dxa"/>
            </w:tcMar>
          </w:tcPr>
          <w:p>
            <w:pPr>
              <w:spacing w:after="0" w:line="252" w:lineRule="auto"/>
            </w:pPr>
            <w:r>
              <w:rPr>
                <w:rFonts w:ascii="Aptos" w:hAnsi="Aptos"/>
                <w:b w:val="0"/>
                <w:color w:val="171713"/>
                <w:sz w:val="16"/>
              </w:rPr>
              <w:t>CC0</w:t>
            </w:r>
          </w:p>
        </w:tc>
      </w:tr>
      <w:tr>
        <w:trPr>
          <w:cantSplit/>
        </w:trPr>
        <w:tc>
          <w:tcPr>
            <w:tcW w:type="dxa" w:w="1700"/>
            <w:shd w:fill="F2F1E8"/>
            <w:vAlign w:val="top"/>
            <w:tcMar>
              <w:top w:w="80" w:type="dxa"/>
              <w:start w:w="120" w:type="dxa"/>
              <w:bottom w:w="80" w:type="dxa"/>
              <w:end w:w="120" w:type="dxa"/>
            </w:tcMar>
          </w:tcPr>
          <w:p>
            <w:pPr>
              <w:spacing w:after="0" w:line="252" w:lineRule="auto"/>
            </w:pPr>
            <w:r>
              <w:rPr>
                <w:rFonts w:ascii="Aptos" w:hAnsi="Aptos"/>
                <w:b/>
                <w:color w:val="171713"/>
                <w:sz w:val="16"/>
              </w:rPr>
              <w:t>OSM</w:t>
            </w:r>
          </w:p>
        </w:tc>
        <w:tc>
          <w:tcPr>
            <w:tcW w:type="dxa" w:w="4700"/>
            <w:shd w:fill="F2F1E8"/>
            <w:vAlign w:val="top"/>
            <w:tcMar>
              <w:top w:w="80" w:type="dxa"/>
              <w:start w:w="120" w:type="dxa"/>
              <w:bottom w:w="80" w:type="dxa"/>
              <w:end w:w="120" w:type="dxa"/>
            </w:tcMar>
          </w:tcPr>
          <w:p>
            <w:pPr>
              <w:spacing w:after="0" w:line="252" w:lineRule="auto"/>
            </w:pPr>
            <w:r>
              <w:rPr>
                <w:rFonts w:ascii="Aptos" w:hAnsi="Aptos"/>
                <w:b w:val="0"/>
                <w:color w:val="171713"/>
                <w:sz w:val="16"/>
              </w:rPr>
              <w:t>roads/buildings/land use/natural/street furniture</w:t>
            </w:r>
          </w:p>
        </w:tc>
        <w:tc>
          <w:tcPr>
            <w:tcW w:type="dxa" w:w="2960"/>
            <w:shd w:fill="F2F1E8"/>
            <w:vAlign w:val="top"/>
            <w:tcMar>
              <w:top w:w="80" w:type="dxa"/>
              <w:start w:w="120" w:type="dxa"/>
              <w:bottom w:w="80" w:type="dxa"/>
              <w:end w:w="120" w:type="dxa"/>
            </w:tcMar>
          </w:tcPr>
          <w:p>
            <w:pPr>
              <w:spacing w:after="0" w:line="252" w:lineRule="auto"/>
            </w:pPr>
            <w:r>
              <w:rPr>
                <w:rFonts w:ascii="Aptos" w:hAnsi="Aptos"/>
                <w:b w:val="0"/>
                <w:color w:val="171713"/>
                <w:sz w:val="16"/>
              </w:rPr>
              <w:t>ODbL with visible attribution</w:t>
            </w:r>
          </w:p>
        </w:tc>
      </w:tr>
      <w:tr>
        <w:trPr>
          <w:cantSplit/>
        </w:trPr>
        <w:tc>
          <w:tcPr>
            <w:tcW w:type="dxa" w:w="1700"/>
            <w:vAlign w:val="top"/>
            <w:tcMar>
              <w:top w:w="80" w:type="dxa"/>
              <w:start w:w="120" w:type="dxa"/>
              <w:bottom w:w="80" w:type="dxa"/>
              <w:end w:w="120" w:type="dxa"/>
            </w:tcMar>
          </w:tcPr>
          <w:p>
            <w:pPr>
              <w:spacing w:after="0" w:line="252" w:lineRule="auto"/>
            </w:pPr>
            <w:r>
              <w:rPr>
                <w:rFonts w:ascii="Aptos" w:hAnsi="Aptos"/>
                <w:b/>
                <w:color w:val="171713"/>
                <w:sz w:val="16"/>
              </w:rPr>
              <w:t>NYC Open Data</w:t>
            </w:r>
          </w:p>
        </w:tc>
        <w:tc>
          <w:tcPr>
            <w:tcW w:type="dxa" w:w="4700"/>
            <w:vAlign w:val="top"/>
            <w:tcMar>
              <w:top w:w="80" w:type="dxa"/>
              <w:start w:w="120" w:type="dxa"/>
              <w:bottom w:w="80" w:type="dxa"/>
              <w:end w:w="120" w:type="dxa"/>
            </w:tcMar>
          </w:tcPr>
          <w:p>
            <w:pPr>
              <w:spacing w:after="0" w:line="252" w:lineRule="auto"/>
            </w:pPr>
            <w:r>
              <w:rPr>
                <w:rFonts w:ascii="Aptos" w:hAnsi="Aptos"/>
                <w:b w:val="0"/>
                <w:color w:val="171713"/>
                <w:sz w:val="16"/>
              </w:rPr>
              <w:t>New York footprint and roof-height detail</w:t>
            </w:r>
          </w:p>
        </w:tc>
        <w:tc>
          <w:tcPr>
            <w:tcW w:type="dxa" w:w="2960"/>
            <w:vAlign w:val="top"/>
            <w:tcMar>
              <w:top w:w="80" w:type="dxa"/>
              <w:start w:w="120" w:type="dxa"/>
              <w:bottom w:w="80" w:type="dxa"/>
              <w:end w:w="120" w:type="dxa"/>
            </w:tcMar>
          </w:tcPr>
          <w:p>
            <w:pPr>
              <w:spacing w:after="0" w:line="252" w:lineRule="auto"/>
            </w:pPr>
            <w:r>
              <w:rPr>
                <w:rFonts w:ascii="Aptos" w:hAnsi="Aptos"/>
                <w:b w:val="0"/>
                <w:color w:val="171713"/>
                <w:sz w:val="16"/>
              </w:rPr>
              <w:t>Dataset-specific public-data terms</w:t>
            </w:r>
          </w:p>
        </w:tc>
      </w:tr>
    </w:tbl>
    <w:p>
      <w:pPr>
        <w:spacing w:after="20"/>
      </w:pPr>
    </w:p>
    <w:p>
      <w:pPr>
        <w:pStyle w:val="Heading1"/>
      </w:pPr>
      <w:r>
        <w:t>13. Movement, camera, collision, and mobile controls</w:t>
      </w:r>
    </w:p>
    <w:p>
      <w:pPr>
        <w:pStyle w:val="Heading2"/>
      </w:pPr>
      <w:r>
        <w:t>13.1 Desktop movement</w:t>
      </w:r>
    </w:p>
    <w:p>
      <w:pPr>
        <w:keepLines w:val="0"/>
        <w:spacing w:after="120"/>
      </w:pPr>
      <w:r>
        <w:rPr>
          <w:rFonts w:ascii="Aptos" w:hAnsi="Aptos"/>
          <w:i w:val="0"/>
        </w:rPr>
        <w:t>The current player moves only from held WASD keys or the touch joystick; clicking the canvas releases text focus but does not teleport or path the character. A requestAnimationFrame loop computes elapsed time capped at 50 ms, normalises diagonals, derives forward/right vectors from the current camera direction, and applies 4.6 world units/second walking or 9.5 units/second sprinting with Shift.</w:t>
      </w:r>
    </w:p>
    <w:p>
      <w:pPr>
        <w:pStyle w:val="Heading2"/>
      </w:pPr>
      <w:r>
        <w:t>13.2 Facing and animation</w:t>
      </w:r>
    </w:p>
    <w:p>
      <w:pPr>
        <w:keepLines w:val="0"/>
        <w:spacing w:after="120"/>
      </w:pPr>
      <w:r>
        <w:rPr>
          <w:rFonts w:ascii="Aptos" w:hAnsi="Aptos"/>
          <w:i w:val="0"/>
        </w:rPr>
        <w:t>The character model has a π-radian model-space forward offset because the source GLB faces +Z. The player group rotates toward the most recent movement direction so walking backward relative to the camera still makes the avatar face the actual direction of travel. Animation mixing selects available clips and advances them through useFrame.</w:t>
      </w:r>
    </w:p>
    <w:p>
      <w:pPr>
        <w:pStyle w:val="Heading2"/>
      </w:pPr>
      <w:r>
        <w:t>13.3 Collision</w:t>
      </w:r>
    </w:p>
    <w:p>
      <w:pPr>
        <w:keepLines w:val="0"/>
        <w:spacing w:after="120"/>
      </w:pPr>
      <w:r>
        <w:rPr>
          <w:rFonts w:ascii="Aptos" w:hAnsi="Aptos"/>
          <w:i w:val="0"/>
        </w:rPr>
        <w:t>Collision is intentionally corridor-based, not mesh-physics-based. clampToPlayableStreet constrains the player to the 4–96 bounds and computes the closest road on each axis. If both distances exceed the road-plus-pavement half-width, the player is entering a building block and is slid to the nearest pavement edge. This makes every district traversable and prevents wall entry despite widely varying OSM geometry, but it is not per-building collision.</w:t>
      </w:r>
    </w:p>
    <w:p>
      <w:pPr>
        <w:pStyle w:val="Heading2"/>
      </w:pPr>
      <w:r>
        <w:t>13.4 Camera</w:t>
      </w:r>
    </w:p>
    <w:p>
      <w:pPr>
        <w:keepLines w:val="0"/>
        <w:spacing w:after="120"/>
      </w:pPr>
      <w:r>
        <w:rPr>
          <w:rFonts w:ascii="Aptos" w:hAnsi="Aptos"/>
          <w:i w:val="0"/>
        </w:rPr>
        <w:t>OrbitControls rotate and zoom around a target that follows the player. When the player moves, both camera position and controls target receive the same movement delta, so a 360-degree orbit does not change player position. Reset places the camera along the nearest road rather than behind a building. Distance is clamped to 3.8–16, panning is disabled, polar angle is limited, damping is 0.08, one-finger touch rotates, and two-finger touch zooms/pans through the control's dolly behavior.</w:t>
      </w:r>
    </w:p>
    <w:p>
      <w:pPr>
        <w:pStyle w:val="Heading2"/>
      </w:pPr>
      <w:r>
        <w:t>13.5 Touch joystick</w:t>
      </w:r>
    </w:p>
    <w:p>
      <w:pPr>
        <w:keepLines w:val="0"/>
        <w:spacing w:after="120"/>
      </w:pPr>
      <w:r>
        <w:rPr>
          <w:rFonts w:ascii="Aptos" w:hAnsi="Aptos"/>
          <w:i w:val="0"/>
        </w:rPr>
        <w:t>The joystick has a 38-pixel radius and 0.12 dead zone. It clamps the thumb vector, applies a mixed quadratic/linear response curve, and runs a held-input animation loop so the player continues moving when the thumb is stationary. Pointer capture and lost-capture/reset handling prevent stuck movement.</w:t>
      </w:r>
    </w:p>
    <w:p>
      <w:pPr>
        <w:pStyle w:val="Heading1"/>
      </w:pPr>
      <w:r>
        <w:t>14. UI system and responsive behavior</w:t>
      </w:r>
    </w:p>
    <w:p>
      <w:pPr>
        <w:pStyle w:val="Heading2"/>
      </w:pPr>
      <w:r>
        <w:t>14.1 Visual language</w:t>
      </w:r>
    </w:p>
    <w:p>
      <w:pPr>
        <w:keepLines w:val="0"/>
        <w:spacing w:after="120"/>
      </w:pPr>
      <w:r>
        <w:rPr>
          <w:rFonts w:ascii="Aptos" w:hAnsi="Aptos"/>
          <w:i w:val="0"/>
        </w:rPr>
        <w:t>The current interface uses a high-contrast GTA/Sadak-inspired game HUD rather than a dashboard. The primary palette is cream paper, near-black ink, taxi yellow, mint green, sky blue, and coral/red accents with thick outlines, compact uppercase labels, hard shadows, and utilitarian mission cards. The world remains full-screen while UI appears as spatial overlays.</w:t>
      </w:r>
    </w:p>
    <w:p>
      <w:pPr>
        <w:pStyle w:val="Heading2"/>
      </w:pPr>
      <w:r>
        <w:t>14.2 Primary surfaces</w:t>
      </w:r>
    </w:p>
    <w:tbl>
      <w:tblPr>
        <w:tblStyle w:val="TableGrid"/>
        <w:tblW w:type="dxa" w:w="9360"/>
        <w:tblLayout w:type="fixed"/>
        <w:tblLook w:firstColumn="1" w:firstRow="1" w:lastColumn="0" w:lastRow="0" w:noHBand="0" w:noVBand="1" w:val="04A0"/>
        <w:jc w:val="left"/>
        <w:tblInd w:w="120" w:type="dxa"/>
      </w:tblPr>
      <w:tblGrid>
        <w:gridCol w:w="1600"/>
        <w:gridCol w:w="3300"/>
        <w:gridCol w:w="4460"/>
      </w:tblGrid>
      <w:tr>
        <w:trPr>
          <w:tblHeader w:val="true"/>
          <w:cantSplit/>
        </w:trPr>
        <w:tc>
          <w:tcPr>
            <w:tcW w:type="dxa" w:w="1600"/>
            <w:tcMar>
              <w:top w:w="80" w:type="dxa"/>
              <w:start w:w="120" w:type="dxa"/>
              <w:bottom w:w="80" w:type="dxa"/>
              <w:end w:w="120" w:type="dxa"/>
            </w:tcMar>
            <w:shd w:fill="132A24"/>
            <w:vAlign w:val="center"/>
          </w:tcPr>
          <w:p>
            <w:pPr>
              <w:spacing w:after="0"/>
            </w:pPr>
            <w:r>
              <w:rPr>
                <w:rFonts w:ascii="Aptos" w:hAnsi="Aptos"/>
                <w:b/>
                <w:color w:val="FFFFFF"/>
                <w:sz w:val="16"/>
              </w:rPr>
              <w:t>Surface</w:t>
            </w:r>
          </w:p>
        </w:tc>
        <w:tc>
          <w:tcPr>
            <w:tcW w:type="dxa" w:w="3300"/>
            <w:tcMar>
              <w:top w:w="80" w:type="dxa"/>
              <w:start w:w="120" w:type="dxa"/>
              <w:bottom w:w="80" w:type="dxa"/>
              <w:end w:w="120" w:type="dxa"/>
            </w:tcMar>
            <w:shd w:fill="132A24"/>
            <w:vAlign w:val="center"/>
          </w:tcPr>
          <w:p>
            <w:pPr>
              <w:spacing w:after="0"/>
            </w:pPr>
            <w:r>
              <w:rPr>
                <w:rFonts w:ascii="Aptos" w:hAnsi="Aptos"/>
                <w:b/>
                <w:color w:val="FFFFFF"/>
                <w:sz w:val="16"/>
              </w:rPr>
              <w:t>Purpose</w:t>
            </w:r>
          </w:p>
        </w:tc>
        <w:tc>
          <w:tcPr>
            <w:tcW w:type="dxa" w:w="4460"/>
            <w:tcMar>
              <w:top w:w="80" w:type="dxa"/>
              <w:start w:w="120" w:type="dxa"/>
              <w:bottom w:w="80" w:type="dxa"/>
              <w:end w:w="120" w:type="dxa"/>
            </w:tcMar>
            <w:shd w:fill="132A24"/>
            <w:vAlign w:val="center"/>
          </w:tcPr>
          <w:p>
            <w:pPr>
              <w:spacing w:after="0"/>
            </w:pPr>
            <w:r>
              <w:rPr>
                <w:rFonts w:ascii="Aptos" w:hAnsi="Aptos"/>
                <w:b/>
                <w:color w:val="FFFFFF"/>
                <w:sz w:val="16"/>
              </w:rPr>
              <w:t>Key controls/content</w:t>
            </w:r>
          </w:p>
        </w:tc>
      </w:tr>
      <w:tr>
        <w:trPr>
          <w:cantSplit/>
        </w:trPr>
        <w:tc>
          <w:tcPr>
            <w:tcW w:type="dxa" w:w="1600"/>
            <w:vAlign w:val="top"/>
            <w:tcMar>
              <w:top w:w="80" w:type="dxa"/>
              <w:start w:w="120" w:type="dxa"/>
              <w:bottom w:w="80" w:type="dxa"/>
              <w:end w:w="120" w:type="dxa"/>
            </w:tcMar>
          </w:tcPr>
          <w:p>
            <w:pPr>
              <w:spacing w:after="0" w:line="252" w:lineRule="auto"/>
            </w:pPr>
            <w:r>
              <w:rPr>
                <w:rFonts w:ascii="Aptos" w:hAnsi="Aptos"/>
                <w:b/>
                <w:color w:val="171713"/>
                <w:sz w:val="16"/>
              </w:rPr>
              <w:t>District selector</w:t>
            </w:r>
          </w:p>
        </w:tc>
        <w:tc>
          <w:tcPr>
            <w:tcW w:type="dxa" w:w="3300"/>
            <w:vAlign w:val="top"/>
            <w:tcMar>
              <w:top w:w="80" w:type="dxa"/>
              <w:start w:w="120" w:type="dxa"/>
              <w:bottom w:w="80" w:type="dxa"/>
              <w:end w:w="120" w:type="dxa"/>
            </w:tcMar>
          </w:tcPr>
          <w:p>
            <w:pPr>
              <w:spacing w:after="0" w:line="252" w:lineRule="auto"/>
            </w:pPr>
            <w:r>
              <w:rPr>
                <w:rFonts w:ascii="Aptos" w:hAnsi="Aptos"/>
                <w:b w:val="0"/>
                <w:color w:val="171713"/>
                <w:sz w:val="16"/>
              </w:rPr>
              <w:t>Choose destination, provider, level, or featured trip.</w:t>
            </w:r>
          </w:p>
        </w:tc>
        <w:tc>
          <w:tcPr>
            <w:tcW w:type="dxa" w:w="4460"/>
            <w:vAlign w:val="top"/>
            <w:tcMar>
              <w:top w:w="80" w:type="dxa"/>
              <w:start w:w="120" w:type="dxa"/>
              <w:bottom w:w="80" w:type="dxa"/>
              <w:end w:w="120" w:type="dxa"/>
            </w:tcMar>
          </w:tcPr>
          <w:p>
            <w:pPr>
              <w:spacing w:after="0" w:line="252" w:lineRule="auto"/>
            </w:pPr>
            <w:r>
              <w:rPr>
                <w:rFonts w:ascii="Aptos" w:hAnsi="Aptos"/>
                <w:b w:val="0"/>
                <w:color w:val="171713"/>
                <w:sz w:val="16"/>
              </w:rPr>
              <w:t>12 cards, completion progress, provider status, level row, cafe-run launcher.</w:t>
            </w:r>
          </w:p>
        </w:tc>
      </w:tr>
      <w:tr>
        <w:trPr>
          <w:cantSplit/>
        </w:trPr>
        <w:tc>
          <w:tcPr>
            <w:tcW w:type="dxa" w:w="1600"/>
            <w:shd w:fill="F2F1E8"/>
            <w:vAlign w:val="top"/>
            <w:tcMar>
              <w:top w:w="80" w:type="dxa"/>
              <w:start w:w="120" w:type="dxa"/>
              <w:bottom w:w="80" w:type="dxa"/>
              <w:end w:w="120" w:type="dxa"/>
            </w:tcMar>
          </w:tcPr>
          <w:p>
            <w:pPr>
              <w:spacing w:after="0" w:line="252" w:lineRule="auto"/>
            </w:pPr>
            <w:r>
              <w:rPr>
                <w:rFonts w:ascii="Aptos" w:hAnsi="Aptos"/>
                <w:b/>
                <w:color w:val="171713"/>
                <w:sz w:val="16"/>
              </w:rPr>
              <w:t>Street HUD</w:t>
            </w:r>
          </w:p>
        </w:tc>
        <w:tc>
          <w:tcPr>
            <w:tcW w:type="dxa" w:w="3300"/>
            <w:shd w:fill="F2F1E8"/>
            <w:vAlign w:val="top"/>
            <w:tcMar>
              <w:top w:w="80" w:type="dxa"/>
              <w:start w:w="120" w:type="dxa"/>
              <w:bottom w:w="80" w:type="dxa"/>
              <w:end w:w="120" w:type="dxa"/>
            </w:tcMar>
          </w:tcPr>
          <w:p>
            <w:pPr>
              <w:spacing w:after="0" w:line="252" w:lineRule="auto"/>
            </w:pPr>
            <w:r>
              <w:rPr>
                <w:rFonts w:ascii="Aptos" w:hAnsi="Aptos"/>
                <w:b w:val="0"/>
                <w:color w:val="171713"/>
                <w:sz w:val="16"/>
              </w:rPr>
              <w:t>Keep player oriented without opening a dashboard.</w:t>
            </w:r>
          </w:p>
        </w:tc>
        <w:tc>
          <w:tcPr>
            <w:tcW w:type="dxa" w:w="4460"/>
            <w:shd w:fill="F2F1E8"/>
            <w:vAlign w:val="top"/>
            <w:tcMar>
              <w:top w:w="80" w:type="dxa"/>
              <w:start w:w="120" w:type="dxa"/>
              <w:bottom w:w="80" w:type="dxa"/>
              <w:end w:w="120" w:type="dxa"/>
            </w:tcMar>
          </w:tcPr>
          <w:p>
            <w:pPr>
              <w:spacing w:after="0" w:line="252" w:lineRule="auto"/>
            </w:pPr>
            <w:r>
              <w:rPr>
                <w:rFonts w:ascii="Aptos" w:hAnsi="Aptos"/>
                <w:b w:val="0"/>
                <w:color w:val="171713"/>
                <w:sz w:val="16"/>
              </w:rPr>
              <w:t>Brand/city, active mission, Model Router status, camera reset, radar, waypoint, voice panel.</w:t>
            </w:r>
          </w:p>
        </w:tc>
      </w:tr>
      <w:tr>
        <w:trPr>
          <w:cantSplit/>
        </w:trPr>
        <w:tc>
          <w:tcPr>
            <w:tcW w:type="dxa" w:w="1600"/>
            <w:vAlign w:val="top"/>
            <w:tcMar>
              <w:top w:w="80" w:type="dxa"/>
              <w:start w:w="120" w:type="dxa"/>
              <w:bottom w:w="80" w:type="dxa"/>
              <w:end w:w="120" w:type="dxa"/>
            </w:tcMar>
          </w:tcPr>
          <w:p>
            <w:pPr>
              <w:spacing w:after="0" w:line="252" w:lineRule="auto"/>
            </w:pPr>
            <w:r>
              <w:rPr>
                <w:rFonts w:ascii="Aptos" w:hAnsi="Aptos"/>
                <w:b/>
                <w:color w:val="171713"/>
                <w:sz w:val="16"/>
              </w:rPr>
              <w:t>Conversation panel/drawer</w:t>
            </w:r>
          </w:p>
        </w:tc>
        <w:tc>
          <w:tcPr>
            <w:tcW w:type="dxa" w:w="3300"/>
            <w:vAlign w:val="top"/>
            <w:tcMar>
              <w:top w:w="80" w:type="dxa"/>
              <w:start w:w="120" w:type="dxa"/>
              <w:bottom w:w="80" w:type="dxa"/>
              <w:end w:w="120" w:type="dxa"/>
            </w:tcMar>
          </w:tcPr>
          <w:p>
            <w:pPr>
              <w:spacing w:after="0" w:line="252" w:lineRule="auto"/>
            </w:pPr>
            <w:r>
              <w:rPr>
                <w:rFonts w:ascii="Aptos" w:hAnsi="Aptos"/>
                <w:b w:val="0"/>
                <w:color w:val="171713"/>
                <w:sz w:val="16"/>
              </w:rPr>
              <w:t>Show transcript and speaker identity.</w:t>
            </w:r>
          </w:p>
        </w:tc>
        <w:tc>
          <w:tcPr>
            <w:tcW w:type="dxa" w:w="4460"/>
            <w:vAlign w:val="top"/>
            <w:tcMar>
              <w:top w:w="80" w:type="dxa"/>
              <w:start w:w="120" w:type="dxa"/>
              <w:bottom w:w="80" w:type="dxa"/>
              <w:end w:w="120" w:type="dxa"/>
            </w:tcMar>
          </w:tcPr>
          <w:p>
            <w:pPr>
              <w:spacing w:after="0" w:line="252" w:lineRule="auto"/>
            </w:pPr>
            <w:r>
              <w:rPr>
                <w:rFonts w:ascii="Aptos" w:hAnsi="Aptos"/>
                <w:b w:val="0"/>
                <w:color w:val="171713"/>
                <w:sz w:val="16"/>
              </w:rPr>
              <w:t>NPC/user/system messages; visible close action; not the only input surface.</w:t>
            </w:r>
          </w:p>
        </w:tc>
      </w:tr>
      <w:tr>
        <w:trPr>
          <w:cantSplit/>
        </w:trPr>
        <w:tc>
          <w:tcPr>
            <w:tcW w:type="dxa" w:w="1600"/>
            <w:shd w:fill="F2F1E8"/>
            <w:vAlign w:val="top"/>
            <w:tcMar>
              <w:top w:w="80" w:type="dxa"/>
              <w:start w:w="120" w:type="dxa"/>
              <w:bottom w:w="80" w:type="dxa"/>
              <w:end w:w="120" w:type="dxa"/>
            </w:tcMar>
          </w:tcPr>
          <w:p>
            <w:pPr>
              <w:spacing w:after="0" w:line="252" w:lineRule="auto"/>
            </w:pPr>
            <w:r>
              <w:rPr>
                <w:rFonts w:ascii="Aptos" w:hAnsi="Aptos"/>
                <w:b/>
                <w:color w:val="171713"/>
                <w:sz w:val="16"/>
              </w:rPr>
              <w:t>Voice HUD</w:t>
            </w:r>
          </w:p>
        </w:tc>
        <w:tc>
          <w:tcPr>
            <w:tcW w:type="dxa" w:w="3300"/>
            <w:shd w:fill="F2F1E8"/>
            <w:vAlign w:val="top"/>
            <w:tcMar>
              <w:top w:w="80" w:type="dxa"/>
              <w:start w:w="120" w:type="dxa"/>
              <w:bottom w:w="80" w:type="dxa"/>
              <w:end w:w="120" w:type="dxa"/>
            </w:tcMar>
          </w:tcPr>
          <w:p>
            <w:pPr>
              <w:spacing w:after="0" w:line="252" w:lineRule="auto"/>
            </w:pPr>
            <w:r>
              <w:rPr>
                <w:rFonts w:ascii="Aptos" w:hAnsi="Aptos"/>
                <w:b w:val="0"/>
                <w:color w:val="171713"/>
                <w:sz w:val="16"/>
              </w:rPr>
              <w:t>Speak or type while remaining in the world.</w:t>
            </w:r>
          </w:p>
        </w:tc>
        <w:tc>
          <w:tcPr>
            <w:tcW w:type="dxa" w:w="4460"/>
            <w:shd w:fill="F2F1E8"/>
            <w:vAlign w:val="top"/>
            <w:tcMar>
              <w:top w:w="80" w:type="dxa"/>
              <w:start w:w="120" w:type="dxa"/>
              <w:bottom w:w="80" w:type="dxa"/>
              <w:end w:w="120" w:type="dxa"/>
            </w:tcMar>
          </w:tcPr>
          <w:p>
            <w:pPr>
              <w:spacing w:after="0" w:line="252" w:lineRule="auto"/>
            </w:pPr>
            <w:r>
              <w:rPr>
                <w:rFonts w:ascii="Aptos" w:hAnsi="Aptos"/>
                <w:b w:val="0"/>
                <w:color w:val="171713"/>
                <w:sz w:val="16"/>
              </w:rPr>
              <w:t>Mic, text field, submit, pronunciation, finish &amp; grade, phrase suggestions.</w:t>
            </w:r>
          </w:p>
        </w:tc>
      </w:tr>
      <w:tr>
        <w:trPr>
          <w:cantSplit/>
        </w:trPr>
        <w:tc>
          <w:tcPr>
            <w:tcW w:type="dxa" w:w="1600"/>
            <w:vAlign w:val="top"/>
            <w:tcMar>
              <w:top w:w="80" w:type="dxa"/>
              <w:start w:w="120" w:type="dxa"/>
              <w:bottom w:w="80" w:type="dxa"/>
              <w:end w:w="120" w:type="dxa"/>
            </w:tcMar>
          </w:tcPr>
          <w:p>
            <w:pPr>
              <w:spacing w:after="0" w:line="252" w:lineRule="auto"/>
            </w:pPr>
            <w:r>
              <w:rPr>
                <w:rFonts w:ascii="Aptos" w:hAnsi="Aptos"/>
                <w:b/>
                <w:color w:val="171713"/>
                <w:sz w:val="16"/>
              </w:rPr>
              <w:t>Model Router</w:t>
            </w:r>
          </w:p>
        </w:tc>
        <w:tc>
          <w:tcPr>
            <w:tcW w:type="dxa" w:w="3300"/>
            <w:vAlign w:val="top"/>
            <w:tcMar>
              <w:top w:w="80" w:type="dxa"/>
              <w:start w:w="120" w:type="dxa"/>
              <w:bottom w:w="80" w:type="dxa"/>
              <w:end w:w="120" w:type="dxa"/>
            </w:tcMar>
          </w:tcPr>
          <w:p>
            <w:pPr>
              <w:spacing w:after="0" w:line="252" w:lineRule="auto"/>
            </w:pPr>
            <w:r>
              <w:rPr>
                <w:rFonts w:ascii="Aptos" w:hAnsi="Aptos"/>
                <w:b w:val="0"/>
                <w:color w:val="171713"/>
                <w:sz w:val="16"/>
              </w:rPr>
              <w:t>Select/test Demo, Ollama, or personal hosted API.</w:t>
            </w:r>
          </w:p>
        </w:tc>
        <w:tc>
          <w:tcPr>
            <w:tcW w:type="dxa" w:w="4460"/>
            <w:vAlign w:val="top"/>
            <w:tcMar>
              <w:top w:w="80" w:type="dxa"/>
              <w:start w:w="120" w:type="dxa"/>
              <w:bottom w:w="80" w:type="dxa"/>
              <w:end w:w="120" w:type="dxa"/>
            </w:tcMar>
          </w:tcPr>
          <w:p>
            <w:pPr>
              <w:spacing w:after="0" w:line="252" w:lineRule="auto"/>
            </w:pPr>
            <w:r>
              <w:rPr>
                <w:rFonts w:ascii="Aptos" w:hAnsi="Aptos"/>
                <w:b w:val="0"/>
                <w:color w:val="171713"/>
                <w:sz w:val="16"/>
              </w:rPr>
              <w:t>Provider cards, model/key fields, test status, session privacy note.</w:t>
            </w:r>
          </w:p>
        </w:tc>
      </w:tr>
      <w:tr>
        <w:trPr>
          <w:cantSplit/>
        </w:trPr>
        <w:tc>
          <w:tcPr>
            <w:tcW w:type="dxa" w:w="1600"/>
            <w:shd w:fill="F2F1E8"/>
            <w:vAlign w:val="top"/>
            <w:tcMar>
              <w:top w:w="80" w:type="dxa"/>
              <w:start w:w="120" w:type="dxa"/>
              <w:bottom w:w="80" w:type="dxa"/>
              <w:end w:w="120" w:type="dxa"/>
            </w:tcMar>
          </w:tcPr>
          <w:p>
            <w:pPr>
              <w:spacing w:after="0" w:line="252" w:lineRule="auto"/>
            </w:pPr>
            <w:r>
              <w:rPr>
                <w:rFonts w:ascii="Aptos" w:hAnsi="Aptos"/>
                <w:b/>
                <w:color w:val="171713"/>
                <w:sz w:val="16"/>
              </w:rPr>
              <w:t>Pronunciation lab</w:t>
            </w:r>
          </w:p>
        </w:tc>
        <w:tc>
          <w:tcPr>
            <w:tcW w:type="dxa" w:w="3300"/>
            <w:shd w:fill="F2F1E8"/>
            <w:vAlign w:val="top"/>
            <w:tcMar>
              <w:top w:w="80" w:type="dxa"/>
              <w:start w:w="120" w:type="dxa"/>
              <w:bottom w:w="80" w:type="dxa"/>
              <w:end w:w="120" w:type="dxa"/>
            </w:tcMar>
          </w:tcPr>
          <w:p>
            <w:pPr>
              <w:spacing w:after="0" w:line="252" w:lineRule="auto"/>
            </w:pPr>
            <w:r>
              <w:rPr>
                <w:rFonts w:ascii="Aptos" w:hAnsi="Aptos"/>
                <w:b w:val="0"/>
                <w:color w:val="171713"/>
                <w:sz w:val="16"/>
              </w:rPr>
              <w:t>Record a known phrase and inspect acoustic evidence.</w:t>
            </w:r>
          </w:p>
        </w:tc>
        <w:tc>
          <w:tcPr>
            <w:tcW w:type="dxa" w:w="4460"/>
            <w:shd w:fill="F2F1E8"/>
            <w:vAlign w:val="top"/>
            <w:tcMar>
              <w:top w:w="80" w:type="dxa"/>
              <w:start w:w="120" w:type="dxa"/>
              <w:bottom w:w="80" w:type="dxa"/>
              <w:end w:w="120" w:type="dxa"/>
            </w:tcMar>
          </w:tcPr>
          <w:p>
            <w:pPr>
              <w:spacing w:after="0" w:line="252" w:lineRule="auto"/>
            </w:pPr>
            <w:r>
              <w:rPr>
                <w:rFonts w:ascii="Aptos" w:hAnsi="Aptos"/>
                <w:b w:val="0"/>
                <w:color w:val="171713"/>
                <w:sz w:val="16"/>
              </w:rPr>
              <w:t>Provider selector, endpoint test, phrase tabs, listen, record, score, word heat map.</w:t>
            </w:r>
          </w:p>
        </w:tc>
      </w:tr>
      <w:tr>
        <w:trPr>
          <w:cantSplit/>
        </w:trPr>
        <w:tc>
          <w:tcPr>
            <w:tcW w:type="dxa" w:w="1600"/>
            <w:vAlign w:val="top"/>
            <w:tcMar>
              <w:top w:w="80" w:type="dxa"/>
              <w:start w:w="120" w:type="dxa"/>
              <w:bottom w:w="80" w:type="dxa"/>
              <w:end w:w="120" w:type="dxa"/>
            </w:tcMar>
          </w:tcPr>
          <w:p>
            <w:pPr>
              <w:spacing w:after="0" w:line="252" w:lineRule="auto"/>
            </w:pPr>
            <w:r>
              <w:rPr>
                <w:rFonts w:ascii="Aptos" w:hAnsi="Aptos"/>
                <w:b/>
                <w:color w:val="171713"/>
                <w:sz w:val="16"/>
              </w:rPr>
              <w:t>Result card</w:t>
            </w:r>
          </w:p>
        </w:tc>
        <w:tc>
          <w:tcPr>
            <w:tcW w:type="dxa" w:w="3300"/>
            <w:vAlign w:val="top"/>
            <w:tcMar>
              <w:top w:w="80" w:type="dxa"/>
              <w:start w:w="120" w:type="dxa"/>
              <w:bottom w:w="80" w:type="dxa"/>
              <w:end w:w="120" w:type="dxa"/>
            </w:tcMar>
          </w:tcPr>
          <w:p>
            <w:pPr>
              <w:spacing w:after="0" w:line="252" w:lineRule="auto"/>
            </w:pPr>
            <w:r>
              <w:rPr>
                <w:rFonts w:ascii="Aptos" w:hAnsi="Aptos"/>
                <w:b w:val="0"/>
                <w:color w:val="171713"/>
                <w:sz w:val="16"/>
              </w:rPr>
              <w:t>Explain performance and distribute reward.</w:t>
            </w:r>
          </w:p>
        </w:tc>
        <w:tc>
          <w:tcPr>
            <w:tcW w:type="dxa" w:w="4460"/>
            <w:vAlign w:val="top"/>
            <w:tcMar>
              <w:top w:w="80" w:type="dxa"/>
              <w:start w:w="120" w:type="dxa"/>
              <w:bottom w:w="80" w:type="dxa"/>
              <w:end w:w="120" w:type="dxa"/>
            </w:tcMar>
          </w:tcPr>
          <w:p>
            <w:pPr>
              <w:spacing w:after="0" w:line="252" w:lineRule="auto"/>
            </w:pPr>
            <w:r>
              <w:rPr>
                <w:rFonts w:ascii="Aptos" w:hAnsi="Aptos"/>
                <w:b w:val="0"/>
                <w:color w:val="171713"/>
                <w:sz w:val="16"/>
              </w:rPr>
              <w:t>Overall/category bars, XP/coins/objectives, strength, improvement, phrase, replay.</w:t>
            </w:r>
          </w:p>
        </w:tc>
      </w:tr>
      <w:tr>
        <w:trPr>
          <w:cantSplit/>
        </w:trPr>
        <w:tc>
          <w:tcPr>
            <w:tcW w:type="dxa" w:w="1600"/>
            <w:shd w:fill="F2F1E8"/>
            <w:vAlign w:val="top"/>
            <w:tcMar>
              <w:top w:w="80" w:type="dxa"/>
              <w:start w:w="120" w:type="dxa"/>
              <w:bottom w:w="80" w:type="dxa"/>
              <w:end w:w="120" w:type="dxa"/>
            </w:tcMar>
          </w:tcPr>
          <w:p>
            <w:pPr>
              <w:spacing w:after="0" w:line="252" w:lineRule="auto"/>
            </w:pPr>
            <w:r>
              <w:rPr>
                <w:rFonts w:ascii="Aptos" w:hAnsi="Aptos"/>
                <w:b/>
                <w:color w:val="171713"/>
                <w:sz w:val="16"/>
              </w:rPr>
              <w:t>Live-agent panel</w:t>
            </w:r>
          </w:p>
        </w:tc>
        <w:tc>
          <w:tcPr>
            <w:tcW w:type="dxa" w:w="3300"/>
            <w:shd w:fill="F2F1E8"/>
            <w:vAlign w:val="top"/>
            <w:tcMar>
              <w:top w:w="80" w:type="dxa"/>
              <w:start w:w="120" w:type="dxa"/>
              <w:bottom w:w="80" w:type="dxa"/>
              <w:end w:w="120" w:type="dxa"/>
            </w:tcMar>
          </w:tcPr>
          <w:p>
            <w:pPr>
              <w:spacing w:after="0" w:line="252" w:lineRule="auto"/>
            </w:pPr>
            <w:r>
              <w:rPr>
                <w:rFonts w:ascii="Aptos" w:hAnsi="Aptos"/>
                <w:b w:val="0"/>
                <w:color w:val="171713"/>
                <w:sz w:val="16"/>
              </w:rPr>
              <w:t>Make memory and tool actions visible.</w:t>
            </w:r>
          </w:p>
        </w:tc>
        <w:tc>
          <w:tcPr>
            <w:tcW w:type="dxa" w:w="4460"/>
            <w:shd w:fill="F2F1E8"/>
            <w:vAlign w:val="top"/>
            <w:tcMar>
              <w:top w:w="80" w:type="dxa"/>
              <w:start w:w="120" w:type="dxa"/>
              <w:bottom w:w="80" w:type="dxa"/>
              <w:end w:w="120" w:type="dxa"/>
            </w:tcMar>
          </w:tcPr>
          <w:p>
            <w:pPr>
              <w:spacing w:after="0" w:line="252" w:lineRule="auto"/>
            </w:pPr>
            <w:r>
              <w:rPr>
                <w:rFonts w:ascii="Aptos" w:hAnsi="Aptos"/>
                <w:b w:val="0"/>
                <w:color w:val="171713"/>
                <w:sz w:val="16"/>
              </w:rPr>
              <w:t>Recent model/tool events, inventory/focus counts; removable in phone layout.</w:t>
            </w:r>
          </w:p>
        </w:tc>
      </w:tr>
    </w:tbl>
    <w:p>
      <w:pPr>
        <w:spacing w:after="20"/>
      </w:pPr>
    </w:p>
    <w:p>
      <w:pPr>
        <w:pStyle w:val="Heading2"/>
      </w:pPr>
      <w:r>
        <w:t>14.3 Phone strategy</w:t>
      </w:r>
    </w:p>
    <w:p>
      <w:pPr>
        <w:keepLines w:val="0"/>
        <w:spacing w:after="120"/>
      </w:pPr>
      <w:r>
        <w:rPr>
          <w:rFonts w:ascii="Aptos" w:hAnsi="Aptos"/>
          <w:i w:val="0"/>
        </w:rPr>
        <w:t>At ≤680 px, the game becomes a phone-specific play mode: a four-button top gamebar replaces bulky desktop panels; mission and transcript become sheets; the camera/mission/minimap clutter is hidden or condensed; the touch joystick anchors to a thumb-safe area; near-NPC voice controls reflow above the joystick; text inputs use 16 px to avoid mobile browser zoom; dialogs use safe-area insets and full-height scrolling. The Model Router becomes a full-screen sheet and hides its decorative three-step flow to protect vertical space.</w:t>
      </w:r>
    </w:p>
    <w:p>
      <w:pPr>
        <w:pStyle w:val="Heading2"/>
      </w:pPr>
      <w:r>
        <w:t>14.4 Accessibility present and missing</w:t>
      </w:r>
    </w:p>
    <w:p>
      <w:pPr>
        <w:spacing w:after="80" w:line="283" w:lineRule="auto"/>
        <w:numPr>
          <w:ilvl w:val="0"/>
          <w:numId w:val="10"/>
        </w:numPr>
      </w:pPr>
      <w:r>
        <w:rPr>
          <w:rFonts w:ascii="Aptos" w:hAnsi="Aptos"/>
        </w:rPr>
        <w:t>Present: typed fallback, explicit button labels/aria labels on key controls, keyboard shortcuts, touch control, dialog roles, status text, translations, non-audio transcript.</w:t>
      </w:r>
    </w:p>
    <w:p>
      <w:pPr>
        <w:spacing w:after="80" w:line="283" w:lineRule="auto"/>
        <w:numPr>
          <w:ilvl w:val="0"/>
          <w:numId w:val="10"/>
        </w:numPr>
      </w:pPr>
      <w:r>
        <w:rPr>
          <w:rFonts w:ascii="Aptos" w:hAnsi="Aptos"/>
        </w:rPr>
        <w:t>Present: movement is disabled while overlays or text editing are active, reducing accidental motion.</w:t>
      </w:r>
    </w:p>
    <w:p>
      <w:pPr>
        <w:spacing w:after="80" w:line="283" w:lineRule="auto"/>
        <w:numPr>
          <w:ilvl w:val="0"/>
          <w:numId w:val="10"/>
        </w:numPr>
      </w:pPr>
      <w:r>
        <w:rPr>
          <w:rFonts w:ascii="Aptos" w:hAnsi="Aptos"/>
        </w:rPr>
        <w:t>Gap: no complete screen-reader navigation audit, focus trap, reduced-motion mode, colour-contrast automation, or captioning for every non-speech sound.</w:t>
      </w:r>
    </w:p>
    <w:p>
      <w:pPr>
        <w:spacing w:after="80" w:line="283" w:lineRule="auto"/>
        <w:numPr>
          <w:ilvl w:val="0"/>
          <w:numId w:val="10"/>
        </w:numPr>
      </w:pPr>
      <w:r>
        <w:rPr>
          <w:rFonts w:ascii="Aptos" w:hAnsi="Aptos"/>
        </w:rPr>
        <w:t>Gap: 3D semantic alternatives and map-equivalent navigation are not implemented.</w:t>
      </w:r>
    </w:p>
    <w:p>
      <w:pPr>
        <w:pStyle w:val="Heading1"/>
      </w:pPr>
      <w:r>
        <w:t>15. State, persistence, authentication, and accounts</w:t>
      </w:r>
    </w:p>
    <w:p>
      <w:pPr>
        <w:pStyle w:val="Heading2"/>
      </w:pPr>
      <w:r>
        <w:t>15.1 Current state ownership</w:t>
      </w:r>
    </w:p>
    <w:p>
      <w:pPr>
        <w:keepLines w:val="0"/>
        <w:spacing w:after="120"/>
      </w:pPr>
      <w:r>
        <w:rPr>
          <w:rFonts w:ascii="Aptos" w:hAnsi="Aptos"/>
          <w:i w:val="0"/>
        </w:rPr>
        <w:t>React state in app/page.tsx is the live authority for city, scene, provider, difficulty, transcript, thinking/listening state, progression, player position, overlays, pronunciation, mission state, cafe-tour phase, event log, learner memory, and hydration. State resets selectively on city change, mission replay, travel transition, and overlay actions.</w:t>
      </w:r>
    </w:p>
    <w:p>
      <w:pPr>
        <w:pStyle w:val="Heading2"/>
      </w:pPr>
      <w:r>
        <w:t>15.2 Device persistence</w:t>
      </w:r>
    </w:p>
    <w:tbl>
      <w:tblPr>
        <w:tblStyle w:val="TableGrid"/>
        <w:tblW w:type="dxa" w:w="9360"/>
        <w:tblLayout w:type="fixed"/>
        <w:tblLook w:firstColumn="1" w:firstRow="1" w:lastColumn="0" w:lastRow="0" w:noHBand="0" w:noVBand="1" w:val="04A0"/>
        <w:jc w:val="left"/>
        <w:tblInd w:w="120" w:type="dxa"/>
      </w:tblPr>
      <w:tblGrid>
        <w:gridCol w:w="2200"/>
        <w:gridCol w:w="1200"/>
        <w:gridCol w:w="3160"/>
        <w:gridCol w:w="2800"/>
      </w:tblGrid>
      <w:tr>
        <w:trPr>
          <w:tblHeader w:val="true"/>
          <w:cantSplit/>
        </w:trPr>
        <w:tc>
          <w:tcPr>
            <w:tcW w:type="dxa" w:w="2200"/>
            <w:tcMar>
              <w:top w:w="80" w:type="dxa"/>
              <w:start w:w="120" w:type="dxa"/>
              <w:bottom w:w="80" w:type="dxa"/>
              <w:end w:w="120" w:type="dxa"/>
            </w:tcMar>
            <w:shd w:fill="132A24"/>
            <w:vAlign w:val="center"/>
          </w:tcPr>
          <w:p>
            <w:pPr>
              <w:spacing w:after="0"/>
            </w:pPr>
            <w:r>
              <w:rPr>
                <w:rFonts w:ascii="Aptos" w:hAnsi="Aptos"/>
                <w:b/>
                <w:color w:val="FFFFFF"/>
                <w:sz w:val="16"/>
              </w:rPr>
              <w:t>Storage key</w:t>
            </w:r>
          </w:p>
        </w:tc>
        <w:tc>
          <w:tcPr>
            <w:tcW w:type="dxa" w:w="1200"/>
            <w:tcMar>
              <w:top w:w="80" w:type="dxa"/>
              <w:start w:w="120" w:type="dxa"/>
              <w:bottom w:w="80" w:type="dxa"/>
              <w:end w:w="120" w:type="dxa"/>
            </w:tcMar>
            <w:shd w:fill="132A24"/>
            <w:vAlign w:val="center"/>
          </w:tcPr>
          <w:p>
            <w:pPr>
              <w:spacing w:after="0"/>
            </w:pPr>
            <w:r>
              <w:rPr>
                <w:rFonts w:ascii="Aptos" w:hAnsi="Aptos"/>
                <w:b/>
                <w:color w:val="FFFFFF"/>
                <w:sz w:val="16"/>
              </w:rPr>
              <w:t>Medium</w:t>
            </w:r>
          </w:p>
        </w:tc>
        <w:tc>
          <w:tcPr>
            <w:tcW w:type="dxa" w:w="3160"/>
            <w:tcMar>
              <w:top w:w="80" w:type="dxa"/>
              <w:start w:w="120" w:type="dxa"/>
              <w:bottom w:w="80" w:type="dxa"/>
              <w:end w:w="120" w:type="dxa"/>
            </w:tcMar>
            <w:shd w:fill="132A24"/>
            <w:vAlign w:val="center"/>
          </w:tcPr>
          <w:p>
            <w:pPr>
              <w:spacing w:after="0"/>
            </w:pPr>
            <w:r>
              <w:rPr>
                <w:rFonts w:ascii="Aptos" w:hAnsi="Aptos"/>
                <w:b/>
                <w:color w:val="FFFFFF"/>
                <w:sz w:val="16"/>
              </w:rPr>
              <w:t>Contents</w:t>
            </w:r>
          </w:p>
        </w:tc>
        <w:tc>
          <w:tcPr>
            <w:tcW w:type="dxa" w:w="2800"/>
            <w:tcMar>
              <w:top w:w="80" w:type="dxa"/>
              <w:start w:w="120" w:type="dxa"/>
              <w:bottom w:w="80" w:type="dxa"/>
              <w:end w:w="120" w:type="dxa"/>
            </w:tcMar>
            <w:shd w:fill="132A24"/>
            <w:vAlign w:val="center"/>
          </w:tcPr>
          <w:p>
            <w:pPr>
              <w:spacing w:after="0"/>
            </w:pPr>
            <w:r>
              <w:rPr>
                <w:rFonts w:ascii="Aptos" w:hAnsi="Aptos"/>
                <w:b/>
                <w:color w:val="FFFFFF"/>
                <w:sz w:val="16"/>
              </w:rPr>
              <w:t>Lifetime/security</w:t>
            </w:r>
          </w:p>
        </w:tc>
      </w:tr>
      <w:tr>
        <w:trPr>
          <w:cantSplit/>
        </w:trPr>
        <w:tc>
          <w:tcPr>
            <w:tcW w:type="dxa" w:w="2200"/>
            <w:vAlign w:val="top"/>
            <w:tcMar>
              <w:top w:w="80" w:type="dxa"/>
              <w:start w:w="120" w:type="dxa"/>
              <w:bottom w:w="80" w:type="dxa"/>
              <w:end w:w="120" w:type="dxa"/>
            </w:tcMar>
          </w:tcPr>
          <w:p>
            <w:pPr>
              <w:spacing w:after="0" w:line="252" w:lineRule="auto"/>
            </w:pPr>
            <w:r>
              <w:rPr>
                <w:rFonts w:ascii="Aptos" w:hAnsi="Aptos"/>
                <w:b/>
                <w:color w:val="171713"/>
                <w:sz w:val="16"/>
              </w:rPr>
              <w:t>worldling-</w:t>
              <w:br/>
              <w:t>provider</w:t>
            </w:r>
          </w:p>
        </w:tc>
        <w:tc>
          <w:tcPr>
            <w:tcW w:type="dxa" w:w="1200"/>
            <w:vAlign w:val="top"/>
            <w:tcMar>
              <w:top w:w="80" w:type="dxa"/>
              <w:start w:w="120" w:type="dxa"/>
              <w:bottom w:w="80" w:type="dxa"/>
              <w:end w:w="120" w:type="dxa"/>
            </w:tcMar>
          </w:tcPr>
          <w:p>
            <w:pPr>
              <w:spacing w:after="0" w:line="252" w:lineRule="auto"/>
            </w:pPr>
            <w:r>
              <w:rPr>
                <w:rFonts w:ascii="Aptos" w:hAnsi="Aptos"/>
                <w:b w:val="0"/>
                <w:color w:val="171713"/>
                <w:sz w:val="16"/>
              </w:rPr>
              <w:t>localStorage</w:t>
            </w:r>
          </w:p>
        </w:tc>
        <w:tc>
          <w:tcPr>
            <w:tcW w:type="dxa" w:w="3160"/>
            <w:vAlign w:val="top"/>
            <w:tcMar>
              <w:top w:w="80" w:type="dxa"/>
              <w:start w:w="120" w:type="dxa"/>
              <w:bottom w:w="80" w:type="dxa"/>
              <w:end w:w="120" w:type="dxa"/>
            </w:tcMar>
          </w:tcPr>
          <w:p>
            <w:pPr>
              <w:spacing w:after="0" w:line="252" w:lineRule="auto"/>
            </w:pPr>
            <w:r>
              <w:rPr>
                <w:rFonts w:ascii="Aptos" w:hAnsi="Aptos"/>
                <w:b w:val="0"/>
                <w:color w:val="171713"/>
                <w:sz w:val="16"/>
              </w:rPr>
              <w:t>demo/local/api choice</w:t>
            </w:r>
          </w:p>
        </w:tc>
        <w:tc>
          <w:tcPr>
            <w:tcW w:type="dxa" w:w="2800"/>
            <w:vAlign w:val="top"/>
            <w:tcMar>
              <w:top w:w="80" w:type="dxa"/>
              <w:start w:w="120" w:type="dxa"/>
              <w:bottom w:w="80" w:type="dxa"/>
              <w:end w:w="120" w:type="dxa"/>
            </w:tcMar>
          </w:tcPr>
          <w:p>
            <w:pPr>
              <w:spacing w:after="0" w:line="252" w:lineRule="auto"/>
            </w:pPr>
            <w:r>
              <w:rPr>
                <w:rFonts w:ascii="Aptos" w:hAnsi="Aptos"/>
                <w:b w:val="0"/>
                <w:color w:val="171713"/>
                <w:sz w:val="16"/>
              </w:rPr>
              <w:t>Persists on device; not secret.</w:t>
            </w:r>
          </w:p>
        </w:tc>
      </w:tr>
      <w:tr>
        <w:trPr>
          <w:cantSplit/>
        </w:trPr>
        <w:tc>
          <w:tcPr>
            <w:tcW w:type="dxa" w:w="2200"/>
            <w:shd w:fill="F2F1E8"/>
            <w:vAlign w:val="top"/>
            <w:tcMar>
              <w:top w:w="80" w:type="dxa"/>
              <w:start w:w="120" w:type="dxa"/>
              <w:bottom w:w="80" w:type="dxa"/>
              <w:end w:w="120" w:type="dxa"/>
            </w:tcMar>
          </w:tcPr>
          <w:p>
            <w:pPr>
              <w:spacing w:after="0" w:line="252" w:lineRule="auto"/>
            </w:pPr>
            <w:r>
              <w:rPr>
                <w:rFonts w:ascii="Aptos" w:hAnsi="Aptos"/>
                <w:b/>
                <w:color w:val="171713"/>
                <w:sz w:val="16"/>
              </w:rPr>
              <w:t>worldling-</w:t>
              <w:br/>
              <w:t>ollama</w:t>
            </w:r>
          </w:p>
        </w:tc>
        <w:tc>
          <w:tcPr>
            <w:tcW w:type="dxa" w:w="1200"/>
            <w:shd w:fill="F2F1E8"/>
            <w:vAlign w:val="top"/>
            <w:tcMar>
              <w:top w:w="80" w:type="dxa"/>
              <w:start w:w="120" w:type="dxa"/>
              <w:bottom w:w="80" w:type="dxa"/>
              <w:end w:w="120" w:type="dxa"/>
            </w:tcMar>
          </w:tcPr>
          <w:p>
            <w:pPr>
              <w:spacing w:after="0" w:line="252" w:lineRule="auto"/>
            </w:pPr>
            <w:r>
              <w:rPr>
                <w:rFonts w:ascii="Aptos" w:hAnsi="Aptos"/>
                <w:b w:val="0"/>
                <w:color w:val="171713"/>
                <w:sz w:val="16"/>
              </w:rPr>
              <w:t>localStorage</w:t>
            </w:r>
          </w:p>
        </w:tc>
        <w:tc>
          <w:tcPr>
            <w:tcW w:type="dxa" w:w="3160"/>
            <w:shd w:fill="F2F1E8"/>
            <w:vAlign w:val="top"/>
            <w:tcMar>
              <w:top w:w="80" w:type="dxa"/>
              <w:start w:w="120" w:type="dxa"/>
              <w:bottom w:w="80" w:type="dxa"/>
              <w:end w:w="120" w:type="dxa"/>
            </w:tcMar>
          </w:tcPr>
          <w:p>
            <w:pPr>
              <w:spacing w:after="0" w:line="252" w:lineRule="auto"/>
            </w:pPr>
            <w:r>
              <w:rPr>
                <w:rFonts w:ascii="Aptos" w:hAnsi="Aptos"/>
                <w:b w:val="0"/>
                <w:color w:val="171713"/>
                <w:sz w:val="16"/>
              </w:rPr>
              <w:t>endpoint and model</w:t>
            </w:r>
          </w:p>
        </w:tc>
        <w:tc>
          <w:tcPr>
            <w:tcW w:type="dxa" w:w="2800"/>
            <w:shd w:fill="F2F1E8"/>
            <w:vAlign w:val="top"/>
            <w:tcMar>
              <w:top w:w="80" w:type="dxa"/>
              <w:start w:w="120" w:type="dxa"/>
              <w:bottom w:w="80" w:type="dxa"/>
              <w:end w:w="120" w:type="dxa"/>
            </w:tcMar>
          </w:tcPr>
          <w:p>
            <w:pPr>
              <w:spacing w:after="0" w:line="252" w:lineRule="auto"/>
            </w:pPr>
            <w:r>
              <w:rPr>
                <w:rFonts w:ascii="Aptos" w:hAnsi="Aptos"/>
                <w:b w:val="0"/>
                <w:color w:val="171713"/>
                <w:sz w:val="16"/>
              </w:rPr>
              <w:t>Persists on device; endpoint/model only.</w:t>
            </w:r>
          </w:p>
        </w:tc>
      </w:tr>
      <w:tr>
        <w:trPr>
          <w:cantSplit/>
        </w:trPr>
        <w:tc>
          <w:tcPr>
            <w:tcW w:type="dxa" w:w="2200"/>
            <w:vAlign w:val="top"/>
            <w:tcMar>
              <w:top w:w="80" w:type="dxa"/>
              <w:start w:w="120" w:type="dxa"/>
              <w:bottom w:w="80" w:type="dxa"/>
              <w:end w:w="120" w:type="dxa"/>
            </w:tcMar>
          </w:tcPr>
          <w:p>
            <w:pPr>
              <w:spacing w:after="0" w:line="252" w:lineRule="auto"/>
            </w:pPr>
            <w:r>
              <w:rPr>
                <w:rFonts w:ascii="Aptos" w:hAnsi="Aptos"/>
                <w:b/>
                <w:color w:val="171713"/>
                <w:sz w:val="16"/>
              </w:rPr>
              <w:t>worldling-</w:t>
              <w:br/>
              <w:t>progress</w:t>
            </w:r>
          </w:p>
        </w:tc>
        <w:tc>
          <w:tcPr>
            <w:tcW w:type="dxa" w:w="1200"/>
            <w:vAlign w:val="top"/>
            <w:tcMar>
              <w:top w:w="80" w:type="dxa"/>
              <w:start w:w="120" w:type="dxa"/>
              <w:bottom w:w="80" w:type="dxa"/>
              <w:end w:w="120" w:type="dxa"/>
            </w:tcMar>
          </w:tcPr>
          <w:p>
            <w:pPr>
              <w:spacing w:after="0" w:line="252" w:lineRule="auto"/>
            </w:pPr>
            <w:r>
              <w:rPr>
                <w:rFonts w:ascii="Aptos" w:hAnsi="Aptos"/>
                <w:b w:val="0"/>
                <w:color w:val="171713"/>
                <w:sz w:val="16"/>
              </w:rPr>
              <w:t>localStorage</w:t>
            </w:r>
          </w:p>
        </w:tc>
        <w:tc>
          <w:tcPr>
            <w:tcW w:type="dxa" w:w="3160"/>
            <w:vAlign w:val="top"/>
            <w:tcMar>
              <w:top w:w="80" w:type="dxa"/>
              <w:start w:w="120" w:type="dxa"/>
              <w:bottom w:w="80" w:type="dxa"/>
              <w:end w:w="120" w:type="dxa"/>
            </w:tcMar>
          </w:tcPr>
          <w:p>
            <w:pPr>
              <w:spacing w:after="0" w:line="252" w:lineRule="auto"/>
            </w:pPr>
            <w:r>
              <w:rPr>
                <w:rFonts w:ascii="Aptos" w:hAnsi="Aptos"/>
                <w:b w:val="0"/>
                <w:color w:val="171713"/>
                <w:sz w:val="16"/>
              </w:rPr>
              <w:t>XP, coins, district stamps</w:t>
            </w:r>
          </w:p>
        </w:tc>
        <w:tc>
          <w:tcPr>
            <w:tcW w:type="dxa" w:w="2800"/>
            <w:vAlign w:val="top"/>
            <w:tcMar>
              <w:top w:w="80" w:type="dxa"/>
              <w:start w:w="120" w:type="dxa"/>
              <w:bottom w:w="80" w:type="dxa"/>
              <w:end w:w="120" w:type="dxa"/>
            </w:tcMar>
          </w:tcPr>
          <w:p>
            <w:pPr>
              <w:spacing w:after="0" w:line="252" w:lineRule="auto"/>
            </w:pPr>
            <w:r>
              <w:rPr>
                <w:rFonts w:ascii="Aptos" w:hAnsi="Aptos"/>
                <w:b w:val="0"/>
                <w:color w:val="171713"/>
                <w:sz w:val="16"/>
              </w:rPr>
              <w:t>Persists on one browser profile.</w:t>
            </w:r>
          </w:p>
        </w:tc>
      </w:tr>
      <w:tr>
        <w:trPr>
          <w:cantSplit/>
        </w:trPr>
        <w:tc>
          <w:tcPr>
            <w:tcW w:type="dxa" w:w="2200"/>
            <w:shd w:fill="F2F1E8"/>
            <w:vAlign w:val="top"/>
            <w:tcMar>
              <w:top w:w="80" w:type="dxa"/>
              <w:start w:w="120" w:type="dxa"/>
              <w:bottom w:w="80" w:type="dxa"/>
              <w:end w:w="120" w:type="dxa"/>
            </w:tcMar>
          </w:tcPr>
          <w:p>
            <w:pPr>
              <w:spacing w:after="0" w:line="252" w:lineRule="auto"/>
            </w:pPr>
            <w:r>
              <w:rPr>
                <w:rFonts w:ascii="Aptos" w:hAnsi="Aptos"/>
                <w:b/>
                <w:color w:val="171713"/>
                <w:sz w:val="16"/>
              </w:rPr>
              <w:t>worldling-</w:t>
              <w:br/>
              <w:t>pronunciation</w:t>
            </w:r>
          </w:p>
        </w:tc>
        <w:tc>
          <w:tcPr>
            <w:tcW w:type="dxa" w:w="1200"/>
            <w:shd w:fill="F2F1E8"/>
            <w:vAlign w:val="top"/>
            <w:tcMar>
              <w:top w:w="80" w:type="dxa"/>
              <w:start w:w="120" w:type="dxa"/>
              <w:bottom w:w="80" w:type="dxa"/>
              <w:end w:w="120" w:type="dxa"/>
            </w:tcMar>
          </w:tcPr>
          <w:p>
            <w:pPr>
              <w:spacing w:after="0" w:line="252" w:lineRule="auto"/>
            </w:pPr>
            <w:r>
              <w:rPr>
                <w:rFonts w:ascii="Aptos" w:hAnsi="Aptos"/>
                <w:b w:val="0"/>
                <w:color w:val="171713"/>
                <w:sz w:val="16"/>
              </w:rPr>
              <w:t>localStorage</w:t>
            </w:r>
          </w:p>
        </w:tc>
        <w:tc>
          <w:tcPr>
            <w:tcW w:type="dxa" w:w="3160"/>
            <w:shd w:fill="F2F1E8"/>
            <w:vAlign w:val="top"/>
            <w:tcMar>
              <w:top w:w="80" w:type="dxa"/>
              <w:start w:w="120" w:type="dxa"/>
              <w:bottom w:w="80" w:type="dxa"/>
              <w:end w:w="120" w:type="dxa"/>
            </w:tcMar>
          </w:tcPr>
          <w:p>
            <w:pPr>
              <w:spacing w:after="0" w:line="252" w:lineRule="auto"/>
            </w:pPr>
            <w:r>
              <w:rPr>
                <w:rFonts w:ascii="Aptos" w:hAnsi="Aptos"/>
                <w:b w:val="0"/>
                <w:color w:val="171713"/>
                <w:sz w:val="16"/>
              </w:rPr>
              <w:t>local/Azure choice and local endpoint</w:t>
            </w:r>
          </w:p>
        </w:tc>
        <w:tc>
          <w:tcPr>
            <w:tcW w:type="dxa" w:w="2800"/>
            <w:shd w:fill="F2F1E8"/>
            <w:vAlign w:val="top"/>
            <w:tcMar>
              <w:top w:w="80" w:type="dxa"/>
              <w:start w:w="120" w:type="dxa"/>
              <w:bottom w:w="80" w:type="dxa"/>
              <w:end w:w="120" w:type="dxa"/>
            </w:tcMar>
          </w:tcPr>
          <w:p>
            <w:pPr>
              <w:spacing w:after="0" w:line="252" w:lineRule="auto"/>
            </w:pPr>
            <w:r>
              <w:rPr>
                <w:rFonts w:ascii="Aptos" w:hAnsi="Aptos"/>
                <w:b w:val="0"/>
                <w:color w:val="171713"/>
                <w:sz w:val="16"/>
              </w:rPr>
              <w:t>Persists; no cloud key.</w:t>
            </w:r>
          </w:p>
        </w:tc>
      </w:tr>
      <w:tr>
        <w:trPr>
          <w:cantSplit/>
        </w:trPr>
        <w:tc>
          <w:tcPr>
            <w:tcW w:type="dxa" w:w="2200"/>
            <w:vAlign w:val="top"/>
            <w:tcMar>
              <w:top w:w="80" w:type="dxa"/>
              <w:start w:w="120" w:type="dxa"/>
              <w:bottom w:w="80" w:type="dxa"/>
              <w:end w:w="120" w:type="dxa"/>
            </w:tcMar>
          </w:tcPr>
          <w:p>
            <w:pPr>
              <w:spacing w:after="0" w:line="252" w:lineRule="auto"/>
            </w:pPr>
            <w:r>
              <w:rPr>
                <w:rFonts w:ascii="Aptos" w:hAnsi="Aptos"/>
                <w:b/>
                <w:color w:val="171713"/>
                <w:sz w:val="16"/>
              </w:rPr>
              <w:t>worldling-learner-</w:t>
              <w:br/>
              <w:t>memory</w:t>
            </w:r>
          </w:p>
        </w:tc>
        <w:tc>
          <w:tcPr>
            <w:tcW w:type="dxa" w:w="1200"/>
            <w:vAlign w:val="top"/>
            <w:tcMar>
              <w:top w:w="80" w:type="dxa"/>
              <w:start w:w="120" w:type="dxa"/>
              <w:bottom w:w="80" w:type="dxa"/>
              <w:end w:w="120" w:type="dxa"/>
            </w:tcMar>
          </w:tcPr>
          <w:p>
            <w:pPr>
              <w:spacing w:after="0" w:line="252" w:lineRule="auto"/>
            </w:pPr>
            <w:r>
              <w:rPr>
                <w:rFonts w:ascii="Aptos" w:hAnsi="Aptos"/>
                <w:b w:val="0"/>
                <w:color w:val="171713"/>
                <w:sz w:val="16"/>
              </w:rPr>
              <w:t>localStorage</w:t>
            </w:r>
          </w:p>
        </w:tc>
        <w:tc>
          <w:tcPr>
            <w:tcW w:type="dxa" w:w="3160"/>
            <w:vAlign w:val="top"/>
            <w:tcMar>
              <w:top w:w="80" w:type="dxa"/>
              <w:start w:w="120" w:type="dxa"/>
              <w:bottom w:w="80" w:type="dxa"/>
              <w:end w:w="120" w:type="dxa"/>
            </w:tcMar>
          </w:tcPr>
          <w:p>
            <w:pPr>
              <w:spacing w:after="0" w:line="252" w:lineRule="auto"/>
            </w:pPr>
            <w:r>
              <w:rPr>
                <w:rFonts w:ascii="Aptos" w:hAnsi="Aptos"/>
                <w:b w:val="0"/>
                <w:color w:val="171713"/>
                <w:sz w:val="16"/>
              </w:rPr>
              <w:t>attempts, up to 8 known phrases, 8 focus words, mission IDs</w:t>
            </w:r>
          </w:p>
        </w:tc>
        <w:tc>
          <w:tcPr>
            <w:tcW w:type="dxa" w:w="2800"/>
            <w:vAlign w:val="top"/>
            <w:tcMar>
              <w:top w:w="80" w:type="dxa"/>
              <w:start w:w="120" w:type="dxa"/>
              <w:bottom w:w="80" w:type="dxa"/>
              <w:end w:w="120" w:type="dxa"/>
            </w:tcMar>
          </w:tcPr>
          <w:p>
            <w:pPr>
              <w:spacing w:after="0" w:line="252" w:lineRule="auto"/>
            </w:pPr>
            <w:r>
              <w:rPr>
                <w:rFonts w:ascii="Aptos" w:hAnsi="Aptos"/>
                <w:b w:val="0"/>
                <w:color w:val="171713"/>
                <w:sz w:val="16"/>
              </w:rPr>
              <w:t>May contain learner text; device-local privacy consideration.</w:t>
            </w:r>
          </w:p>
        </w:tc>
      </w:tr>
      <w:tr>
        <w:trPr>
          <w:cantSplit/>
        </w:trPr>
        <w:tc>
          <w:tcPr>
            <w:tcW w:type="dxa" w:w="2200"/>
            <w:shd w:fill="F2F1E8"/>
            <w:vAlign w:val="top"/>
            <w:tcMar>
              <w:top w:w="80" w:type="dxa"/>
              <w:start w:w="120" w:type="dxa"/>
              <w:bottom w:w="80" w:type="dxa"/>
              <w:end w:w="120" w:type="dxa"/>
            </w:tcMar>
          </w:tcPr>
          <w:p>
            <w:pPr>
              <w:spacing w:after="0" w:line="252" w:lineRule="auto"/>
            </w:pPr>
            <w:r>
              <w:rPr>
                <w:rFonts w:ascii="Aptos" w:hAnsi="Aptos"/>
                <w:b/>
                <w:color w:val="171713"/>
                <w:sz w:val="16"/>
              </w:rPr>
              <w:t>worldling-</w:t>
              <w:br/>
              <w:t>pronunciation-best</w:t>
            </w:r>
          </w:p>
        </w:tc>
        <w:tc>
          <w:tcPr>
            <w:tcW w:type="dxa" w:w="1200"/>
            <w:shd w:fill="F2F1E8"/>
            <w:vAlign w:val="top"/>
            <w:tcMar>
              <w:top w:w="80" w:type="dxa"/>
              <w:start w:w="120" w:type="dxa"/>
              <w:bottom w:w="80" w:type="dxa"/>
              <w:end w:w="120" w:type="dxa"/>
            </w:tcMar>
          </w:tcPr>
          <w:p>
            <w:pPr>
              <w:spacing w:after="0" w:line="252" w:lineRule="auto"/>
            </w:pPr>
            <w:r>
              <w:rPr>
                <w:rFonts w:ascii="Aptos" w:hAnsi="Aptos"/>
                <w:b w:val="0"/>
                <w:color w:val="171713"/>
                <w:sz w:val="16"/>
              </w:rPr>
              <w:t>localStorage</w:t>
            </w:r>
          </w:p>
        </w:tc>
        <w:tc>
          <w:tcPr>
            <w:tcW w:type="dxa" w:w="3160"/>
            <w:shd w:fill="F2F1E8"/>
            <w:vAlign w:val="top"/>
            <w:tcMar>
              <w:top w:w="80" w:type="dxa"/>
              <w:start w:w="120" w:type="dxa"/>
              <w:bottom w:w="80" w:type="dxa"/>
              <w:end w:w="120" w:type="dxa"/>
            </w:tcMar>
          </w:tcPr>
          <w:p>
            <w:pPr>
              <w:spacing w:after="0" w:line="252" w:lineRule="auto"/>
            </w:pPr>
            <w:r>
              <w:rPr>
                <w:rFonts w:ascii="Aptos" w:hAnsi="Aptos"/>
                <w:b w:val="0"/>
                <w:color w:val="171713"/>
                <w:sz w:val="16"/>
              </w:rPr>
              <w:t>best score per phrase</w:t>
            </w:r>
          </w:p>
        </w:tc>
        <w:tc>
          <w:tcPr>
            <w:tcW w:type="dxa" w:w="2800"/>
            <w:shd w:fill="F2F1E8"/>
            <w:vAlign w:val="top"/>
            <w:tcMar>
              <w:top w:w="80" w:type="dxa"/>
              <w:start w:w="120" w:type="dxa"/>
              <w:bottom w:w="80" w:type="dxa"/>
              <w:end w:w="120" w:type="dxa"/>
            </w:tcMar>
          </w:tcPr>
          <w:p>
            <w:pPr>
              <w:spacing w:after="0" w:line="252" w:lineRule="auto"/>
            </w:pPr>
            <w:r>
              <w:rPr>
                <w:rFonts w:ascii="Aptos" w:hAnsi="Aptos"/>
                <w:b w:val="0"/>
                <w:color w:val="171713"/>
                <w:sz w:val="16"/>
              </w:rPr>
              <w:t>Device-local.</w:t>
            </w:r>
          </w:p>
        </w:tc>
      </w:tr>
      <w:tr>
        <w:trPr>
          <w:cantSplit/>
        </w:trPr>
        <w:tc>
          <w:tcPr>
            <w:tcW w:type="dxa" w:w="2200"/>
            <w:vAlign w:val="top"/>
            <w:tcMar>
              <w:top w:w="80" w:type="dxa"/>
              <w:start w:w="120" w:type="dxa"/>
              <w:bottom w:w="80" w:type="dxa"/>
              <w:end w:w="120" w:type="dxa"/>
            </w:tcMar>
          </w:tcPr>
          <w:p>
            <w:pPr>
              <w:spacing w:after="0" w:line="252" w:lineRule="auto"/>
            </w:pPr>
            <w:r>
              <w:rPr>
                <w:rFonts w:ascii="Aptos" w:hAnsi="Aptos"/>
                <w:b/>
                <w:color w:val="171713"/>
                <w:sz w:val="16"/>
              </w:rPr>
              <w:t>worldling-api-</w:t>
              <w:br/>
              <w:t>session</w:t>
            </w:r>
          </w:p>
        </w:tc>
        <w:tc>
          <w:tcPr>
            <w:tcW w:type="dxa" w:w="1200"/>
            <w:vAlign w:val="top"/>
            <w:tcMar>
              <w:top w:w="80" w:type="dxa"/>
              <w:start w:w="120" w:type="dxa"/>
              <w:bottom w:w="80" w:type="dxa"/>
              <w:end w:w="120" w:type="dxa"/>
            </w:tcMar>
          </w:tcPr>
          <w:p>
            <w:pPr>
              <w:spacing w:after="0" w:line="252" w:lineRule="auto"/>
            </w:pPr>
            <w:r>
              <w:rPr>
                <w:rFonts w:ascii="Aptos" w:hAnsi="Aptos"/>
                <w:b w:val="0"/>
                <w:color w:val="171713"/>
                <w:sz w:val="16"/>
              </w:rPr>
              <w:t>sessionStorage</w:t>
            </w:r>
          </w:p>
        </w:tc>
        <w:tc>
          <w:tcPr>
            <w:tcW w:type="dxa" w:w="3160"/>
            <w:vAlign w:val="top"/>
            <w:tcMar>
              <w:top w:w="80" w:type="dxa"/>
              <w:start w:w="120" w:type="dxa"/>
              <w:bottom w:w="80" w:type="dxa"/>
              <w:end w:w="120" w:type="dxa"/>
            </w:tcMar>
          </w:tcPr>
          <w:p>
            <w:pPr>
              <w:spacing w:after="0" w:line="252" w:lineRule="auto"/>
            </w:pPr>
            <w:r>
              <w:rPr>
                <w:rFonts w:ascii="Aptos" w:hAnsi="Aptos"/>
                <w:b w:val="0"/>
                <w:color w:val="171713"/>
                <w:sz w:val="16"/>
              </w:rPr>
              <w:t>provider, model, user API key</w:t>
            </w:r>
          </w:p>
        </w:tc>
        <w:tc>
          <w:tcPr>
            <w:tcW w:type="dxa" w:w="2800"/>
            <w:vAlign w:val="top"/>
            <w:tcMar>
              <w:top w:w="80" w:type="dxa"/>
              <w:start w:w="120" w:type="dxa"/>
              <w:bottom w:w="80" w:type="dxa"/>
              <w:end w:w="120" w:type="dxa"/>
            </w:tcMar>
          </w:tcPr>
          <w:p>
            <w:pPr>
              <w:spacing w:after="0" w:line="252" w:lineRule="auto"/>
            </w:pPr>
            <w:r>
              <w:rPr>
                <w:rFonts w:ascii="Aptos" w:hAnsi="Aptos"/>
                <w:b w:val="0"/>
                <w:color w:val="171713"/>
                <w:sz w:val="16"/>
              </w:rPr>
              <w:t>Tab-session only; removed on tab close; no account sync.</w:t>
            </w:r>
          </w:p>
        </w:tc>
      </w:tr>
    </w:tbl>
    <w:p>
      <w:pPr>
        <w:spacing w:after="20"/>
      </w:pPr>
    </w:p>
    <w:p>
      <w:pPr>
        <w:pStyle w:val="Heading2"/>
      </w:pPr>
      <w:r>
        <w:t>15.3 Authentication truth</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5E0D8"/>
          </w:tcPr>
          <w:p>
            <w:pPr>
              <w:spacing w:after="20"/>
            </w:pPr>
            <w:r>
              <w:rPr>
                <w:rFonts w:ascii="Aptos" w:hAnsi="Aptos"/>
                <w:b/>
                <w:color w:val="1F795B"/>
                <w:sz w:val="16"/>
              </w:rPr>
              <w:t>IMPORTANT CURRENT LIMITATION</w:t>
              <w:br/>
            </w:r>
            <w:r>
              <w:rPr>
                <w:rFonts w:ascii="Aptos" w:hAnsi="Aptos"/>
                <w:b/>
                <w:color w:val="171713"/>
                <w:sz w:val="21"/>
              </w:rPr>
              <w:t>The Vercel production site does not yet have a working real login or account-backed history. app/chatgpt-auth.ts contains helpers for a different hosted environment, but the main page and APIs do not use them, and D1 schema is intentionally empty. A visual login would not protect keys and must not be presented as real authentication.</w:t>
            </w:r>
          </w:p>
        </w:tc>
      </w:tr>
    </w:tbl>
    <w:p>
      <w:pPr>
        <w:spacing w:after="20"/>
      </w:pPr>
    </w:p>
    <w:p>
      <w:pPr>
        <w:pStyle w:val="Heading2"/>
      </w:pPr>
      <w:r>
        <w:t>15.4 Recommended account architecture</w:t>
      </w:r>
    </w:p>
    <w:p>
      <w:pPr>
        <w:spacing w:after="100" w:line="283" w:lineRule="auto"/>
        <w:ind w:left="547" w:hanging="346"/>
      </w:pPr>
      <w:r>
        <w:rPr>
          <w:rFonts w:ascii="Aptos" w:hAnsi="Aptos"/>
        </w:rPr>
        <w:t>1.  Use Clerk, Auth0, or another Vercel-compatible identity provider for public login; verify sessions server-side on every user-owned API.</w:t>
      </w:r>
    </w:p>
    <w:p>
      <w:pPr>
        <w:spacing w:after="100" w:line="283" w:lineRule="auto"/>
        <w:ind w:left="547" w:hanging="346"/>
      </w:pPr>
      <w:r>
        <w:rPr>
          <w:rFonts w:ascii="Aptos" w:hAnsi="Aptos"/>
        </w:rPr>
        <w:t>2.  Create user, district_progress, mission_attempt, conversation_summary, learner_focus, pronunciation_attempt, and provider_secret_metadata tables.</w:t>
      </w:r>
    </w:p>
    <w:p>
      <w:pPr>
        <w:spacing w:after="100" w:line="283" w:lineRule="auto"/>
        <w:ind w:left="547" w:hanging="346"/>
      </w:pPr>
      <w:r>
        <w:rPr>
          <w:rFonts w:ascii="Aptos" w:hAnsi="Aptos"/>
        </w:rPr>
        <w:t>3.  Never persist raw API keys without envelope encryption. Prefer provider OAuth or a dedicated secrets vault; otherwise encrypt with a server-managed KMS key and store only ciphertext, IV, version, and last-four fingerprint.</w:t>
      </w:r>
    </w:p>
    <w:p>
      <w:pPr>
        <w:spacing w:after="100" w:line="283" w:lineRule="auto"/>
        <w:ind w:left="547" w:hanging="346"/>
      </w:pPr>
      <w:r>
        <w:rPr>
          <w:rFonts w:ascii="Aptos" w:hAnsi="Aptos"/>
        </w:rPr>
        <w:t>4.  Let the player choose: do not save key, save encrypted key, or use server-sponsored quota.</w:t>
      </w:r>
    </w:p>
    <w:p>
      <w:pPr>
        <w:spacing w:after="100" w:line="283" w:lineRule="auto"/>
        <w:ind w:left="547" w:hanging="346"/>
      </w:pPr>
      <w:r>
        <w:rPr>
          <w:rFonts w:ascii="Aptos" w:hAnsi="Aptos"/>
        </w:rPr>
        <w:t>5.  Persist summaries and metrics by default; require explicit consent before storing full transcripts or audio. Audio should be off by default and expire quickly if enabled.</w:t>
      </w:r>
    </w:p>
    <w:p>
      <w:pPr>
        <w:spacing w:after="100" w:line="283" w:lineRule="auto"/>
        <w:ind w:left="547" w:hanging="346"/>
      </w:pPr>
      <w:r>
        <w:rPr>
          <w:rFonts w:ascii="Aptos" w:hAnsi="Aptos"/>
        </w:rPr>
        <w:t>6.  Migrate localStorage state after login through a one-time merge screen rather than silently overwriting cloud progress.</w:t>
      </w:r>
    </w:p>
    <w:p>
      <w:pPr>
        <w:pStyle w:val="Heading1"/>
      </w:pPr>
      <w:r>
        <w:t>16. APIs and data contracts</w:t>
      </w:r>
    </w:p>
    <w:p>
      <w:pPr>
        <w:pStyle w:val="Heading2"/>
      </w:pPr>
      <w:r>
        <w:t>16.1 Route inventory</w:t>
      </w:r>
    </w:p>
    <w:tbl>
      <w:tblPr>
        <w:tblStyle w:val="TableGrid"/>
        <w:tblW w:type="dxa" w:w="9360"/>
        <w:tblLayout w:type="fixed"/>
        <w:tblLook w:firstColumn="1" w:firstRow="1" w:lastColumn="0" w:lastRow="0" w:noHBand="0" w:noVBand="1" w:val="04A0"/>
        <w:jc w:val="left"/>
        <w:tblInd w:w="120" w:type="dxa"/>
      </w:tblPr>
      <w:tblGrid>
        <w:gridCol w:w="1600"/>
        <w:gridCol w:w="900"/>
        <w:gridCol w:w="3000"/>
        <w:gridCol w:w="2500"/>
        <w:gridCol w:w="1360"/>
      </w:tblGrid>
      <w:tr>
        <w:trPr>
          <w:tblHeader w:val="true"/>
          <w:cantSplit/>
        </w:trPr>
        <w:tc>
          <w:tcPr>
            <w:tcW w:type="dxa" w:w="1600"/>
            <w:tcMar>
              <w:top w:w="80" w:type="dxa"/>
              <w:start w:w="120" w:type="dxa"/>
              <w:bottom w:w="80" w:type="dxa"/>
              <w:end w:w="120" w:type="dxa"/>
            </w:tcMar>
            <w:shd w:fill="132A24"/>
            <w:vAlign w:val="center"/>
          </w:tcPr>
          <w:p>
            <w:pPr>
              <w:spacing w:after="0"/>
            </w:pPr>
            <w:r>
              <w:rPr>
                <w:rFonts w:ascii="Aptos" w:hAnsi="Aptos"/>
                <w:b/>
                <w:color w:val="FFFFFF"/>
                <w:sz w:val="15"/>
              </w:rPr>
              <w:t>Route</w:t>
            </w:r>
          </w:p>
        </w:tc>
        <w:tc>
          <w:tcPr>
            <w:tcW w:type="dxa" w:w="900"/>
            <w:tcMar>
              <w:top w:w="80" w:type="dxa"/>
              <w:start w:w="120" w:type="dxa"/>
              <w:bottom w:w="80" w:type="dxa"/>
              <w:end w:w="120" w:type="dxa"/>
            </w:tcMar>
            <w:shd w:fill="132A24"/>
            <w:vAlign w:val="center"/>
          </w:tcPr>
          <w:p>
            <w:pPr>
              <w:spacing w:after="0"/>
            </w:pPr>
            <w:r>
              <w:rPr>
                <w:rFonts w:ascii="Aptos" w:hAnsi="Aptos"/>
                <w:b/>
                <w:color w:val="FFFFFF"/>
                <w:sz w:val="15"/>
              </w:rPr>
              <w:t>Method</w:t>
            </w:r>
          </w:p>
        </w:tc>
        <w:tc>
          <w:tcPr>
            <w:tcW w:type="dxa" w:w="3000"/>
            <w:tcMar>
              <w:top w:w="80" w:type="dxa"/>
              <w:start w:w="120" w:type="dxa"/>
              <w:bottom w:w="80" w:type="dxa"/>
              <w:end w:w="120" w:type="dxa"/>
            </w:tcMar>
            <w:shd w:fill="132A24"/>
            <w:vAlign w:val="center"/>
          </w:tcPr>
          <w:p>
            <w:pPr>
              <w:spacing w:after="0"/>
            </w:pPr>
            <w:r>
              <w:rPr>
                <w:rFonts w:ascii="Aptos" w:hAnsi="Aptos"/>
                <w:b/>
                <w:color w:val="FFFFFF"/>
                <w:sz w:val="15"/>
              </w:rPr>
              <w:t>Inputs</w:t>
            </w:r>
          </w:p>
        </w:tc>
        <w:tc>
          <w:tcPr>
            <w:tcW w:type="dxa" w:w="2500"/>
            <w:tcMar>
              <w:top w:w="80" w:type="dxa"/>
              <w:start w:w="120" w:type="dxa"/>
              <w:bottom w:w="80" w:type="dxa"/>
              <w:end w:w="120" w:type="dxa"/>
            </w:tcMar>
            <w:shd w:fill="132A24"/>
            <w:vAlign w:val="center"/>
          </w:tcPr>
          <w:p>
            <w:pPr>
              <w:spacing w:after="0"/>
            </w:pPr>
            <w:r>
              <w:rPr>
                <w:rFonts w:ascii="Aptos" w:hAnsi="Aptos"/>
                <w:b/>
                <w:color w:val="FFFFFF"/>
                <w:sz w:val="15"/>
              </w:rPr>
              <w:t>Outputs</w:t>
            </w:r>
          </w:p>
        </w:tc>
        <w:tc>
          <w:tcPr>
            <w:tcW w:type="dxa" w:w="1360"/>
            <w:tcMar>
              <w:top w:w="80" w:type="dxa"/>
              <w:start w:w="120" w:type="dxa"/>
              <w:bottom w:w="80" w:type="dxa"/>
              <w:end w:w="120" w:type="dxa"/>
            </w:tcMar>
            <w:shd w:fill="132A24"/>
            <w:vAlign w:val="center"/>
          </w:tcPr>
          <w:p>
            <w:pPr>
              <w:spacing w:after="0"/>
            </w:pPr>
            <w:r>
              <w:rPr>
                <w:rFonts w:ascii="Aptos" w:hAnsi="Aptos"/>
                <w:b/>
                <w:color w:val="FFFFFF"/>
                <w:sz w:val="15"/>
              </w:rPr>
              <w:t>Failure behavior</w:t>
            </w:r>
          </w:p>
        </w:tc>
      </w:tr>
      <w:tr>
        <w:trPr>
          <w:cantSplit/>
        </w:trPr>
        <w:tc>
          <w:tcPr>
            <w:tcW w:type="dxa" w:w="1600"/>
            <w:vAlign w:val="top"/>
            <w:tcMar>
              <w:top w:w="80" w:type="dxa"/>
              <w:start w:w="120" w:type="dxa"/>
              <w:bottom w:w="80" w:type="dxa"/>
              <w:end w:w="120" w:type="dxa"/>
            </w:tcMar>
          </w:tcPr>
          <w:p>
            <w:pPr>
              <w:spacing w:after="0" w:line="252" w:lineRule="auto"/>
            </w:pPr>
            <w:r>
              <w:rPr>
                <w:rFonts w:ascii="Aptos" w:hAnsi="Aptos"/>
                <w:b/>
                <w:color w:val="171713"/>
                <w:sz w:val="15"/>
              </w:rPr>
              <w:t>/api/agent</w:t>
            </w:r>
          </w:p>
        </w:tc>
        <w:tc>
          <w:tcPr>
            <w:tcW w:type="dxa" w:w="900"/>
            <w:vAlign w:val="top"/>
            <w:tcMar>
              <w:top w:w="80" w:type="dxa"/>
              <w:start w:w="120" w:type="dxa"/>
              <w:bottom w:w="80" w:type="dxa"/>
              <w:end w:w="120" w:type="dxa"/>
            </w:tcMar>
          </w:tcPr>
          <w:p>
            <w:pPr>
              <w:spacing w:after="0" w:line="252" w:lineRule="auto"/>
            </w:pPr>
            <w:r>
              <w:rPr>
                <w:rFonts w:ascii="Aptos" w:hAnsi="Aptos"/>
                <w:b w:val="0"/>
                <w:color w:val="171713"/>
                <w:sz w:val="15"/>
              </w:rPr>
              <w:t>POST</w:t>
            </w:r>
          </w:p>
        </w:tc>
        <w:tc>
          <w:tcPr>
            <w:tcW w:type="dxa" w:w="3000"/>
            <w:vAlign w:val="top"/>
            <w:tcMar>
              <w:top w:w="80" w:type="dxa"/>
              <w:start w:w="120" w:type="dxa"/>
              <w:bottom w:w="80" w:type="dxa"/>
              <w:end w:w="120" w:type="dxa"/>
            </w:tcMar>
          </w:tcPr>
          <w:p>
            <w:pPr>
              <w:spacing w:after="0" w:line="252" w:lineRule="auto"/>
            </w:pPr>
            <w:r>
              <w:rPr>
                <w:rFonts w:ascii="Aptos" w:hAnsi="Aptos"/>
                <w:b w:val="0"/>
                <w:color w:val="171713"/>
                <w:sz w:val="15"/>
              </w:rPr>
              <w:t>action test/turn/evaluate; provider; API config; city/NPC/level/mission/transcript</w:t>
            </w:r>
          </w:p>
        </w:tc>
        <w:tc>
          <w:tcPr>
            <w:tcW w:type="dxa" w:w="2500"/>
            <w:vAlign w:val="top"/>
            <w:tcMar>
              <w:top w:w="80" w:type="dxa"/>
              <w:start w:w="120" w:type="dxa"/>
              <w:bottom w:w="80" w:type="dxa"/>
              <w:end w:w="120" w:type="dxa"/>
            </w:tcMar>
          </w:tcPr>
          <w:p>
            <w:pPr>
              <w:spacing w:after="0" w:line="252" w:lineRule="auto"/>
            </w:pPr>
            <w:r>
              <w:rPr>
                <w:rFonts w:ascii="Aptos" w:hAnsi="Aptos"/>
                <w:b w:val="0"/>
                <w:color w:val="171713"/>
                <w:sz w:val="15"/>
              </w:rPr>
              <w:t>connection status, AgentReply, or Evaluation</w:t>
            </w:r>
          </w:p>
        </w:tc>
        <w:tc>
          <w:tcPr>
            <w:tcW w:type="dxa" w:w="1360"/>
            <w:vAlign w:val="top"/>
            <w:tcMar>
              <w:top w:w="80" w:type="dxa"/>
              <w:start w:w="120" w:type="dxa"/>
              <w:bottom w:w="80" w:type="dxa"/>
              <w:end w:w="120" w:type="dxa"/>
            </w:tcMar>
          </w:tcPr>
          <w:p>
            <w:pPr>
              <w:spacing w:after="0" w:line="252" w:lineRule="auto"/>
            </w:pPr>
            <w:r>
              <w:rPr>
                <w:rFonts w:ascii="Aptos" w:hAnsi="Aptos"/>
                <w:b w:val="0"/>
                <w:color w:val="171713"/>
                <w:sz w:val="15"/>
              </w:rPr>
              <w:t>400 missing fields; 503 bounded provider/model error</w:t>
            </w:r>
          </w:p>
        </w:tc>
      </w:tr>
      <w:tr>
        <w:trPr>
          <w:cantSplit/>
        </w:trPr>
        <w:tc>
          <w:tcPr>
            <w:tcW w:type="dxa" w:w="1600"/>
            <w:shd w:fill="F2F1E8"/>
            <w:vAlign w:val="top"/>
            <w:tcMar>
              <w:top w:w="80" w:type="dxa"/>
              <w:start w:w="120" w:type="dxa"/>
              <w:bottom w:w="80" w:type="dxa"/>
              <w:end w:w="120" w:type="dxa"/>
            </w:tcMar>
          </w:tcPr>
          <w:p>
            <w:pPr>
              <w:spacing w:after="0" w:line="252" w:lineRule="auto"/>
            </w:pPr>
            <w:r>
              <w:rPr>
                <w:rFonts w:ascii="Aptos" w:hAnsi="Aptos"/>
                <w:b/>
                <w:color w:val="171713"/>
                <w:sz w:val="15"/>
              </w:rPr>
              <w:t>/api/osm</w:t>
            </w:r>
          </w:p>
        </w:tc>
        <w:tc>
          <w:tcPr>
            <w:tcW w:type="dxa" w:w="900"/>
            <w:shd w:fill="F2F1E8"/>
            <w:vAlign w:val="top"/>
            <w:tcMar>
              <w:top w:w="80" w:type="dxa"/>
              <w:start w:w="120" w:type="dxa"/>
              <w:bottom w:w="80" w:type="dxa"/>
              <w:end w:w="120" w:type="dxa"/>
            </w:tcMar>
          </w:tcPr>
          <w:p>
            <w:pPr>
              <w:spacing w:after="0" w:line="252" w:lineRule="auto"/>
            </w:pPr>
            <w:r>
              <w:rPr>
                <w:rFonts w:ascii="Aptos" w:hAnsi="Aptos"/>
                <w:b w:val="0"/>
                <w:color w:val="171713"/>
                <w:sz w:val="15"/>
              </w:rPr>
              <w:t>GET</w:t>
            </w:r>
          </w:p>
        </w:tc>
        <w:tc>
          <w:tcPr>
            <w:tcW w:type="dxa" w:w="3000"/>
            <w:shd w:fill="F2F1E8"/>
            <w:vAlign w:val="top"/>
            <w:tcMar>
              <w:top w:w="80" w:type="dxa"/>
              <w:start w:w="120" w:type="dxa"/>
              <w:bottom w:w="80" w:type="dxa"/>
              <w:end w:w="120" w:type="dxa"/>
            </w:tcMar>
          </w:tcPr>
          <w:p>
            <w:pPr>
              <w:spacing w:after="0" w:line="252" w:lineRule="auto"/>
            </w:pPr>
            <w:r>
              <w:rPr>
                <w:rFonts w:ascii="Aptos" w:hAnsi="Aptos"/>
                <w:b w:val="0"/>
                <w:color w:val="171713"/>
                <w:sz w:val="15"/>
              </w:rPr>
              <w:t>lat, lon</w:t>
            </w:r>
          </w:p>
        </w:tc>
        <w:tc>
          <w:tcPr>
            <w:tcW w:type="dxa" w:w="2500"/>
            <w:shd w:fill="F2F1E8"/>
            <w:vAlign w:val="top"/>
            <w:tcMar>
              <w:top w:w="80" w:type="dxa"/>
              <w:start w:w="120" w:type="dxa"/>
              <w:bottom w:w="80" w:type="dxa"/>
              <w:end w:w="120" w:type="dxa"/>
            </w:tcMar>
          </w:tcPr>
          <w:p>
            <w:pPr>
              <w:spacing w:after="0" w:line="252" w:lineRule="auto"/>
            </w:pPr>
            <w:r>
              <w:rPr>
                <w:rFonts w:ascii="Aptos" w:hAnsi="Aptos"/>
                <w:b w:val="0"/>
                <w:color w:val="171713"/>
                <w:sz w:val="15"/>
              </w:rPr>
              <w:t>projected roads/buildings, raw OSM string, centre, radius</w:t>
            </w:r>
          </w:p>
        </w:tc>
        <w:tc>
          <w:tcPr>
            <w:tcW w:type="dxa" w:w="1360"/>
            <w:shd w:fill="F2F1E8"/>
            <w:vAlign w:val="top"/>
            <w:tcMar>
              <w:top w:w="80" w:type="dxa"/>
              <w:start w:w="120" w:type="dxa"/>
              <w:bottom w:w="80" w:type="dxa"/>
              <w:end w:w="120" w:type="dxa"/>
            </w:tcMar>
          </w:tcPr>
          <w:p>
            <w:pPr>
              <w:spacing w:after="0" w:line="252" w:lineRule="auto"/>
            </w:pPr>
            <w:r>
              <w:rPr>
                <w:rFonts w:ascii="Aptos" w:hAnsi="Aptos"/>
                <w:b w:val="0"/>
                <w:color w:val="171713"/>
                <w:sz w:val="15"/>
              </w:rPr>
              <w:t>400 invalid coordinates; 502 Overpass failure; cache headers</w:t>
            </w:r>
          </w:p>
        </w:tc>
      </w:tr>
      <w:tr>
        <w:trPr>
          <w:cantSplit/>
        </w:trPr>
        <w:tc>
          <w:tcPr>
            <w:tcW w:type="dxa" w:w="1600"/>
            <w:vAlign w:val="top"/>
            <w:tcMar>
              <w:top w:w="80" w:type="dxa"/>
              <w:start w:w="120" w:type="dxa"/>
              <w:bottom w:w="80" w:type="dxa"/>
              <w:end w:w="120" w:type="dxa"/>
            </w:tcMar>
          </w:tcPr>
          <w:p>
            <w:pPr>
              <w:spacing w:after="0" w:line="252" w:lineRule="auto"/>
            </w:pPr>
            <w:r>
              <w:rPr>
                <w:rFonts w:ascii="Aptos" w:hAnsi="Aptos"/>
                <w:b/>
                <w:color w:val="171713"/>
                <w:sz w:val="15"/>
              </w:rPr>
              <w:t>/api/pronunciation</w:t>
            </w:r>
          </w:p>
        </w:tc>
        <w:tc>
          <w:tcPr>
            <w:tcW w:type="dxa" w:w="900"/>
            <w:vAlign w:val="top"/>
            <w:tcMar>
              <w:top w:w="80" w:type="dxa"/>
              <w:start w:w="120" w:type="dxa"/>
              <w:bottom w:w="80" w:type="dxa"/>
              <w:end w:w="120" w:type="dxa"/>
            </w:tcMar>
          </w:tcPr>
          <w:p>
            <w:pPr>
              <w:spacing w:after="0" w:line="252" w:lineRule="auto"/>
            </w:pPr>
            <w:r>
              <w:rPr>
                <w:rFonts w:ascii="Aptos" w:hAnsi="Aptos"/>
                <w:b w:val="0"/>
                <w:color w:val="171713"/>
                <w:sz w:val="15"/>
              </w:rPr>
              <w:t>POST multipart</w:t>
            </w:r>
          </w:p>
        </w:tc>
        <w:tc>
          <w:tcPr>
            <w:tcW w:type="dxa" w:w="3000"/>
            <w:vAlign w:val="top"/>
            <w:tcMar>
              <w:top w:w="80" w:type="dxa"/>
              <w:start w:w="120" w:type="dxa"/>
              <w:bottom w:w="80" w:type="dxa"/>
              <w:end w:w="120" w:type="dxa"/>
            </w:tcMar>
          </w:tcPr>
          <w:p>
            <w:pPr>
              <w:spacing w:after="0" w:line="252" w:lineRule="auto"/>
            </w:pPr>
            <w:r>
              <w:rPr>
                <w:rFonts w:ascii="Aptos" w:hAnsi="Aptos"/>
                <w:b w:val="0"/>
                <w:color w:val="171713"/>
                <w:sz w:val="15"/>
              </w:rPr>
              <w:t>audio WAV, referenceText, locale</w:t>
            </w:r>
          </w:p>
        </w:tc>
        <w:tc>
          <w:tcPr>
            <w:tcW w:type="dxa" w:w="2500"/>
            <w:vAlign w:val="top"/>
            <w:tcMar>
              <w:top w:w="80" w:type="dxa"/>
              <w:start w:w="120" w:type="dxa"/>
              <w:bottom w:w="80" w:type="dxa"/>
              <w:end w:w="120" w:type="dxa"/>
            </w:tcMar>
          </w:tcPr>
          <w:p>
            <w:pPr>
              <w:spacing w:after="0" w:line="252" w:lineRule="auto"/>
            </w:pPr>
            <w:r>
              <w:rPr>
                <w:rFonts w:ascii="Aptos" w:hAnsi="Aptos"/>
                <w:b w:val="0"/>
                <w:color w:val="171713"/>
                <w:sz w:val="15"/>
              </w:rPr>
              <w:t>Azure scores, recognised text, word/phoneme results</w:t>
            </w:r>
          </w:p>
        </w:tc>
        <w:tc>
          <w:tcPr>
            <w:tcW w:type="dxa" w:w="1360"/>
            <w:vAlign w:val="top"/>
            <w:tcMar>
              <w:top w:w="80" w:type="dxa"/>
              <w:start w:w="120" w:type="dxa"/>
              <w:bottom w:w="80" w:type="dxa"/>
              <w:end w:w="120" w:type="dxa"/>
            </w:tcMar>
          </w:tcPr>
          <w:p>
            <w:pPr>
              <w:spacing w:after="0" w:line="252" w:lineRule="auto"/>
            </w:pPr>
            <w:r>
              <w:rPr>
                <w:rFonts w:ascii="Aptos" w:hAnsi="Aptos"/>
                <w:b w:val="0"/>
                <w:color w:val="171713"/>
                <w:sz w:val="15"/>
              </w:rPr>
              <w:t>configuration/input/upstream errors</w:t>
            </w:r>
          </w:p>
        </w:tc>
      </w:tr>
      <w:tr>
        <w:trPr>
          <w:cantSplit/>
        </w:trPr>
        <w:tc>
          <w:tcPr>
            <w:tcW w:type="dxa" w:w="1600"/>
            <w:shd w:fill="F2F1E8"/>
            <w:vAlign w:val="top"/>
            <w:tcMar>
              <w:top w:w="80" w:type="dxa"/>
              <w:start w:w="120" w:type="dxa"/>
              <w:bottom w:w="80" w:type="dxa"/>
              <w:end w:w="120" w:type="dxa"/>
            </w:tcMar>
          </w:tcPr>
          <w:p>
            <w:pPr>
              <w:spacing w:after="0" w:line="252" w:lineRule="auto"/>
            </w:pPr>
            <w:r>
              <w:rPr>
                <w:rFonts w:ascii="Aptos" w:hAnsi="Aptos"/>
                <w:b/>
                <w:color w:val="171713"/>
                <w:sz w:val="15"/>
              </w:rPr>
              <w:t>local /health</w:t>
            </w:r>
          </w:p>
        </w:tc>
        <w:tc>
          <w:tcPr>
            <w:tcW w:type="dxa" w:w="900"/>
            <w:shd w:fill="F2F1E8"/>
            <w:vAlign w:val="top"/>
            <w:tcMar>
              <w:top w:w="80" w:type="dxa"/>
              <w:start w:w="120" w:type="dxa"/>
              <w:bottom w:w="80" w:type="dxa"/>
              <w:end w:w="120" w:type="dxa"/>
            </w:tcMar>
          </w:tcPr>
          <w:p>
            <w:pPr>
              <w:spacing w:after="0" w:line="252" w:lineRule="auto"/>
            </w:pPr>
            <w:r>
              <w:rPr>
                <w:rFonts w:ascii="Aptos" w:hAnsi="Aptos"/>
                <w:b w:val="0"/>
                <w:color w:val="171713"/>
                <w:sz w:val="15"/>
              </w:rPr>
              <w:t>GET</w:t>
            </w:r>
          </w:p>
        </w:tc>
        <w:tc>
          <w:tcPr>
            <w:tcW w:type="dxa" w:w="3000"/>
            <w:shd w:fill="F2F1E8"/>
            <w:vAlign w:val="top"/>
            <w:tcMar>
              <w:top w:w="80" w:type="dxa"/>
              <w:start w:w="120" w:type="dxa"/>
              <w:bottom w:w="80" w:type="dxa"/>
              <w:end w:w="120" w:type="dxa"/>
            </w:tcMar>
          </w:tcPr>
          <w:p>
            <w:pPr>
              <w:spacing w:after="0" w:line="252" w:lineRule="auto"/>
            </w:pPr>
            <w:r>
              <w:rPr>
                <w:rFonts w:ascii="Aptos" w:hAnsi="Aptos"/>
                <w:b w:val="0"/>
                <w:color w:val="171713"/>
                <w:sz w:val="15"/>
              </w:rPr>
              <w:t>none</w:t>
            </w:r>
          </w:p>
        </w:tc>
        <w:tc>
          <w:tcPr>
            <w:tcW w:type="dxa" w:w="2500"/>
            <w:shd w:fill="F2F1E8"/>
            <w:vAlign w:val="top"/>
            <w:tcMar>
              <w:top w:w="80" w:type="dxa"/>
              <w:start w:w="120" w:type="dxa"/>
              <w:bottom w:w="80" w:type="dxa"/>
              <w:end w:w="120" w:type="dxa"/>
            </w:tcMar>
          </w:tcPr>
          <w:p>
            <w:pPr>
              <w:spacing w:after="0" w:line="252" w:lineRule="auto"/>
            </w:pPr>
            <w:r>
              <w:rPr>
                <w:rFonts w:ascii="Aptos" w:hAnsi="Aptos"/>
                <w:b w:val="0"/>
                <w:color w:val="171713"/>
                <w:sz w:val="15"/>
              </w:rPr>
              <w:t>ready, Whisper model, phoneme/G2P flags</w:t>
            </w:r>
          </w:p>
        </w:tc>
        <w:tc>
          <w:tcPr>
            <w:tcW w:type="dxa" w:w="1360"/>
            <w:shd w:fill="F2F1E8"/>
            <w:vAlign w:val="top"/>
            <w:tcMar>
              <w:top w:w="80" w:type="dxa"/>
              <w:start w:w="120" w:type="dxa"/>
              <w:bottom w:w="80" w:type="dxa"/>
              <w:end w:w="120" w:type="dxa"/>
            </w:tcMar>
          </w:tcPr>
          <w:p>
            <w:pPr>
              <w:spacing w:after="0" w:line="252" w:lineRule="auto"/>
            </w:pPr>
            <w:r>
              <w:rPr>
                <w:rFonts w:ascii="Aptos" w:hAnsi="Aptos"/>
                <w:b w:val="0"/>
                <w:color w:val="171713"/>
                <w:sz w:val="15"/>
              </w:rPr>
              <w:t>unreachable when local lab is off</w:t>
            </w:r>
          </w:p>
        </w:tc>
      </w:tr>
      <w:tr>
        <w:trPr>
          <w:cantSplit/>
        </w:trPr>
        <w:tc>
          <w:tcPr>
            <w:tcW w:type="dxa" w:w="1600"/>
            <w:vAlign w:val="top"/>
            <w:tcMar>
              <w:top w:w="80" w:type="dxa"/>
              <w:start w:w="120" w:type="dxa"/>
              <w:bottom w:w="80" w:type="dxa"/>
              <w:end w:w="120" w:type="dxa"/>
            </w:tcMar>
          </w:tcPr>
          <w:p>
            <w:pPr>
              <w:spacing w:after="0" w:line="252" w:lineRule="auto"/>
            </w:pPr>
            <w:r>
              <w:rPr>
                <w:rFonts w:ascii="Aptos" w:hAnsi="Aptos"/>
                <w:b/>
                <w:color w:val="171713"/>
                <w:sz w:val="15"/>
              </w:rPr>
              <w:t>local /assess</w:t>
            </w:r>
          </w:p>
        </w:tc>
        <w:tc>
          <w:tcPr>
            <w:tcW w:type="dxa" w:w="900"/>
            <w:vAlign w:val="top"/>
            <w:tcMar>
              <w:top w:w="80" w:type="dxa"/>
              <w:start w:w="120" w:type="dxa"/>
              <w:bottom w:w="80" w:type="dxa"/>
              <w:end w:w="120" w:type="dxa"/>
            </w:tcMar>
          </w:tcPr>
          <w:p>
            <w:pPr>
              <w:spacing w:after="0" w:line="252" w:lineRule="auto"/>
            </w:pPr>
            <w:r>
              <w:rPr>
                <w:rFonts w:ascii="Aptos" w:hAnsi="Aptos"/>
                <w:b w:val="0"/>
                <w:color w:val="171713"/>
                <w:sz w:val="15"/>
              </w:rPr>
              <w:t>POST multipart</w:t>
            </w:r>
          </w:p>
        </w:tc>
        <w:tc>
          <w:tcPr>
            <w:tcW w:type="dxa" w:w="3000"/>
            <w:vAlign w:val="top"/>
            <w:tcMar>
              <w:top w:w="80" w:type="dxa"/>
              <w:start w:w="120" w:type="dxa"/>
              <w:bottom w:w="80" w:type="dxa"/>
              <w:end w:w="120" w:type="dxa"/>
            </w:tcMar>
          </w:tcPr>
          <w:p>
            <w:pPr>
              <w:spacing w:after="0" w:line="252" w:lineRule="auto"/>
            </w:pPr>
            <w:r>
              <w:rPr>
                <w:rFonts w:ascii="Aptos" w:hAnsi="Aptos"/>
                <w:b w:val="0"/>
                <w:color w:val="171713"/>
                <w:sz w:val="15"/>
              </w:rPr>
              <w:t>WAV &lt;8 MB, referenceText, locale</w:t>
            </w:r>
          </w:p>
        </w:tc>
        <w:tc>
          <w:tcPr>
            <w:tcW w:type="dxa" w:w="2500"/>
            <w:vAlign w:val="top"/>
            <w:tcMar>
              <w:top w:w="80" w:type="dxa"/>
              <w:start w:w="120" w:type="dxa"/>
              <w:bottom w:w="80" w:type="dxa"/>
              <w:end w:w="120" w:type="dxa"/>
            </w:tcMar>
          </w:tcPr>
          <w:p>
            <w:pPr>
              <w:spacing w:after="0" w:line="252" w:lineRule="auto"/>
            </w:pPr>
            <w:r>
              <w:rPr>
                <w:rFonts w:ascii="Aptos" w:hAnsi="Aptos"/>
                <w:b w:val="0"/>
                <w:color w:val="171713"/>
                <w:sz w:val="15"/>
              </w:rPr>
              <w:t>local acoustic metrics and coaching</w:t>
            </w:r>
          </w:p>
        </w:tc>
        <w:tc>
          <w:tcPr>
            <w:tcW w:type="dxa" w:w="1360"/>
            <w:vAlign w:val="top"/>
            <w:tcMar>
              <w:top w:w="80" w:type="dxa"/>
              <w:start w:w="120" w:type="dxa"/>
              <w:bottom w:w="80" w:type="dxa"/>
              <w:end w:w="120" w:type="dxa"/>
            </w:tcMar>
          </w:tcPr>
          <w:p>
            <w:pPr>
              <w:spacing w:after="0" w:line="252" w:lineRule="auto"/>
            </w:pPr>
            <w:r>
              <w:rPr>
                <w:rFonts w:ascii="Aptos" w:hAnsi="Aptos"/>
                <w:b w:val="0"/>
                <w:color w:val="171713"/>
                <w:sz w:val="15"/>
              </w:rPr>
              <w:t>400 invalid/missing WAV/text; 500-class model/runtime errors</w:t>
            </w:r>
          </w:p>
        </w:tc>
      </w:tr>
    </w:tbl>
    <w:p>
      <w:pPr>
        <w:spacing w:after="20"/>
      </w:pPr>
    </w:p>
    <w:p>
      <w:pPr>
        <w:pStyle w:val="Heading2"/>
      </w:pPr>
      <w:r>
        <w:t>16.2 AgentReply schema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132A24"/>
          </w:tcPr>
          <w:p>
            <w:pPr>
              <w:spacing w:after="0" w:line="240" w:lineRule="auto"/>
            </w:pPr>
            <w:r>
              <w:rPr>
                <w:rFonts w:ascii="Consolas" w:hAnsi="Consolas"/>
                <w:color w:val="FFFFFF"/>
                <w:sz w:val="16"/>
              </w:rPr>
              <w:t>{</w:t>
              <w:br/>
              <w:t xml:space="preserve">  "text": "reply in target language",</w:t>
              <w:br/>
              <w:t xml:space="preserve">  "translation": "concise English translation",</w:t>
              <w:br/>
              <w:t xml:space="preserve">  "actions": [</w:t>
              <w:br/>
              <w:t xml:space="preserve">    {"tool": "remember_fact|give_item|complete_step|set_waypoint",</w:t>
              <w:br/>
              <w:t xml:space="preserve">     "value": "short value", "reason": "short reason"}</w:t>
              <w:br/>
              <w:t xml:space="preserve">  ],</w:t>
              <w:br/>
              <w:t xml:space="preserve">  "source": "optional provider:model identity"</w:t>
              <w:br/>
              <w:t>}</w:t>
            </w:r>
          </w:p>
        </w:tc>
      </w:tr>
    </w:tbl>
    <w:p>
      <w:pPr>
        <w:spacing w:after="20"/>
      </w:pPr>
    </w:p>
    <w:p>
      <w:pPr>
        <w:pStyle w:val="Heading2"/>
      </w:pPr>
      <w:r>
        <w:t>16.3 Evaluation schema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132A24"/>
          </w:tcPr>
          <w:p>
            <w:pPr>
              <w:spacing w:after="0" w:line="240" w:lineRule="auto"/>
            </w:pPr>
            <w:r>
              <w:rPr>
                <w:rFonts w:ascii="Consolas" w:hAnsi="Consolas"/>
                <w:color w:val="FFFFFF"/>
                <w:sz w:val="16"/>
              </w:rPr>
              <w:t>{</w:t>
              <w:br/>
              <w:t xml:space="preserve">  "overall": 0-100, "communication": 0-100, "vocabulary": 0-100,</w:t>
              <w:br/>
              <w:t xml:space="preserve">  "grammar": 0-100, "confidence": 0-100,</w:t>
              <w:br/>
              <w:t xml:space="preserve">  "strength": "evidence-based sentence",</w:t>
              <w:br/>
              <w:t xml:space="preserve">  "improvement": "specific next step",</w:t>
              <w:br/>
              <w:t xml:space="preserve">  "phrase": "useful target-language phrase"</w:t>
              <w:br/>
              <w:t>}</w:t>
            </w:r>
          </w:p>
        </w:tc>
      </w:tr>
    </w:tbl>
    <w:p>
      <w:pPr>
        <w:spacing w:after="20"/>
      </w:pPr>
    </w:p>
    <w:p>
      <w:pPr>
        <w:pStyle w:val="Heading2"/>
      </w:pPr>
      <w:r>
        <w:t>16.4 Client-side validation boundary</w:t>
      </w:r>
    </w:p>
    <w:p>
      <w:pPr>
        <w:keepLines w:val="0"/>
        <w:spacing w:after="120"/>
      </w:pPr>
      <w:r>
        <w:rPr>
          <w:rFonts w:ascii="Aptos" w:hAnsi="Aptos"/>
          <w:i w:val="0"/>
        </w:rPr>
        <w:t>The current API does not yet authenticate callers, rate-limit by user, validate every nested field with a schema library, or suppress all provider details in errors. The client performs critical action allow-listing, but production should duplicate full schema validation server-side using Zod/JSON Schema and attach request IDs without storing keys or raw audio.</w:t>
      </w:r>
    </w:p>
    <w:p>
      <w:pPr>
        <w:pStyle w:val="Heading1"/>
      </w:pPr>
      <w:r>
        <w:t>17. Security, privacy, safety, and threat model</w:t>
      </w:r>
    </w:p>
    <w:p>
      <w:pPr>
        <w:pStyle w:val="Heading2"/>
      </w:pPr>
      <w:r>
        <w:t>17.1 Data classification</w:t>
      </w:r>
    </w:p>
    <w:tbl>
      <w:tblPr>
        <w:tblStyle w:val="TableGrid"/>
        <w:tblW w:type="dxa" w:w="9360"/>
        <w:tblLayout w:type="fixed"/>
        <w:tblLook w:firstColumn="1" w:firstRow="1" w:lastColumn="0" w:lastRow="0" w:noHBand="0" w:noVBand="1" w:val="04A0"/>
        <w:jc w:val="left"/>
        <w:tblInd w:w="120" w:type="dxa"/>
      </w:tblPr>
      <w:tblGrid>
        <w:gridCol w:w="1700"/>
        <w:gridCol w:w="1100"/>
        <w:gridCol w:w="3000"/>
        <w:gridCol w:w="3560"/>
      </w:tblGrid>
      <w:tr>
        <w:trPr>
          <w:tblHeader w:val="true"/>
          <w:cantSplit/>
        </w:trPr>
        <w:tc>
          <w:tcPr>
            <w:tcW w:type="dxa" w:w="1700"/>
            <w:tcMar>
              <w:top w:w="80" w:type="dxa"/>
              <w:start w:w="120" w:type="dxa"/>
              <w:bottom w:w="80" w:type="dxa"/>
              <w:end w:w="120" w:type="dxa"/>
            </w:tcMar>
            <w:shd w:fill="132A24"/>
            <w:vAlign w:val="center"/>
          </w:tcPr>
          <w:p>
            <w:pPr>
              <w:spacing w:after="0"/>
            </w:pPr>
            <w:r>
              <w:rPr>
                <w:rFonts w:ascii="Aptos" w:hAnsi="Aptos"/>
                <w:b/>
                <w:color w:val="FFFFFF"/>
                <w:sz w:val="16"/>
              </w:rPr>
              <w:t>Data</w:t>
            </w:r>
          </w:p>
        </w:tc>
        <w:tc>
          <w:tcPr>
            <w:tcW w:type="dxa" w:w="1100"/>
            <w:tcMar>
              <w:top w:w="80" w:type="dxa"/>
              <w:start w:w="120" w:type="dxa"/>
              <w:bottom w:w="80" w:type="dxa"/>
              <w:end w:w="120" w:type="dxa"/>
            </w:tcMar>
            <w:shd w:fill="132A24"/>
            <w:vAlign w:val="center"/>
          </w:tcPr>
          <w:p>
            <w:pPr>
              <w:spacing w:after="0"/>
            </w:pPr>
            <w:r>
              <w:rPr>
                <w:rFonts w:ascii="Aptos" w:hAnsi="Aptos"/>
                <w:b/>
                <w:color w:val="FFFFFF"/>
                <w:sz w:val="16"/>
              </w:rPr>
              <w:t>Sensitivity</w:t>
            </w:r>
          </w:p>
        </w:tc>
        <w:tc>
          <w:tcPr>
            <w:tcW w:type="dxa" w:w="3000"/>
            <w:tcMar>
              <w:top w:w="80" w:type="dxa"/>
              <w:start w:w="120" w:type="dxa"/>
              <w:bottom w:w="80" w:type="dxa"/>
              <w:end w:w="120" w:type="dxa"/>
            </w:tcMar>
            <w:shd w:fill="132A24"/>
            <w:vAlign w:val="center"/>
          </w:tcPr>
          <w:p>
            <w:pPr>
              <w:spacing w:after="0"/>
            </w:pPr>
            <w:r>
              <w:rPr>
                <w:rFonts w:ascii="Aptos" w:hAnsi="Aptos"/>
                <w:b/>
                <w:color w:val="FFFFFF"/>
                <w:sz w:val="16"/>
              </w:rPr>
              <w:t>Current handling</w:t>
            </w:r>
          </w:p>
        </w:tc>
        <w:tc>
          <w:tcPr>
            <w:tcW w:type="dxa" w:w="3560"/>
            <w:tcMar>
              <w:top w:w="80" w:type="dxa"/>
              <w:start w:w="120" w:type="dxa"/>
              <w:bottom w:w="80" w:type="dxa"/>
              <w:end w:w="120" w:type="dxa"/>
            </w:tcMar>
            <w:shd w:fill="132A24"/>
            <w:vAlign w:val="center"/>
          </w:tcPr>
          <w:p>
            <w:pPr>
              <w:spacing w:after="0"/>
            </w:pPr>
            <w:r>
              <w:rPr>
                <w:rFonts w:ascii="Aptos" w:hAnsi="Aptos"/>
                <w:b/>
                <w:color w:val="FFFFFF"/>
                <w:sz w:val="16"/>
              </w:rPr>
              <w:t>Production recommendation</w:t>
            </w:r>
          </w:p>
        </w:tc>
      </w:tr>
      <w:tr>
        <w:trPr>
          <w:cantSplit/>
        </w:trPr>
        <w:tc>
          <w:tcPr>
            <w:tcW w:type="dxa" w:w="1700"/>
            <w:vAlign w:val="top"/>
            <w:tcMar>
              <w:top w:w="80" w:type="dxa"/>
              <w:start w:w="120" w:type="dxa"/>
              <w:bottom w:w="80" w:type="dxa"/>
              <w:end w:w="120" w:type="dxa"/>
            </w:tcMar>
          </w:tcPr>
          <w:p>
            <w:pPr>
              <w:spacing w:after="0" w:line="252" w:lineRule="auto"/>
            </w:pPr>
            <w:r>
              <w:rPr>
                <w:rFonts w:ascii="Aptos" w:hAnsi="Aptos"/>
                <w:b/>
                <w:color w:val="171713"/>
                <w:sz w:val="16"/>
              </w:rPr>
              <w:t>Personal API key</w:t>
            </w:r>
          </w:p>
        </w:tc>
        <w:tc>
          <w:tcPr>
            <w:tcW w:type="dxa" w:w="1100"/>
            <w:vAlign w:val="top"/>
            <w:tcMar>
              <w:top w:w="80" w:type="dxa"/>
              <w:start w:w="120" w:type="dxa"/>
              <w:bottom w:w="80" w:type="dxa"/>
              <w:end w:w="120" w:type="dxa"/>
            </w:tcMar>
          </w:tcPr>
          <w:p>
            <w:pPr>
              <w:spacing w:after="0" w:line="252" w:lineRule="auto"/>
            </w:pPr>
            <w:r>
              <w:rPr>
                <w:rFonts w:ascii="Aptos" w:hAnsi="Aptos"/>
                <w:b w:val="0"/>
                <w:color w:val="171713"/>
                <w:sz w:val="16"/>
              </w:rPr>
              <w:t>High</w:t>
            </w:r>
          </w:p>
        </w:tc>
        <w:tc>
          <w:tcPr>
            <w:tcW w:type="dxa" w:w="3000"/>
            <w:vAlign w:val="top"/>
            <w:tcMar>
              <w:top w:w="80" w:type="dxa"/>
              <w:start w:w="120" w:type="dxa"/>
              <w:bottom w:w="80" w:type="dxa"/>
              <w:end w:w="120" w:type="dxa"/>
            </w:tcMar>
          </w:tcPr>
          <w:p>
            <w:pPr>
              <w:spacing w:after="0" w:line="252" w:lineRule="auto"/>
            </w:pPr>
            <w:r>
              <w:rPr>
                <w:rFonts w:ascii="Aptos" w:hAnsi="Aptos"/>
                <w:b w:val="0"/>
                <w:color w:val="171713"/>
                <w:sz w:val="16"/>
              </w:rPr>
              <w:t>sessionStorage + HTTPS request; no app DB</w:t>
            </w:r>
          </w:p>
        </w:tc>
        <w:tc>
          <w:tcPr>
            <w:tcW w:type="dxa" w:w="3560"/>
            <w:vAlign w:val="top"/>
            <w:tcMar>
              <w:top w:w="80" w:type="dxa"/>
              <w:start w:w="120" w:type="dxa"/>
              <w:bottom w:w="80" w:type="dxa"/>
              <w:end w:w="120" w:type="dxa"/>
            </w:tcMar>
          </w:tcPr>
          <w:p>
            <w:pPr>
              <w:spacing w:after="0" w:line="252" w:lineRule="auto"/>
            </w:pPr>
            <w:r>
              <w:rPr>
                <w:rFonts w:ascii="Aptos" w:hAnsi="Aptos"/>
                <w:b w:val="0"/>
                <w:color w:val="171713"/>
                <w:sz w:val="16"/>
              </w:rPr>
              <w:t>Vault/envelope encryption or no-save; never logs/analytics.</w:t>
            </w:r>
          </w:p>
        </w:tc>
      </w:tr>
      <w:tr>
        <w:trPr>
          <w:cantSplit/>
        </w:trPr>
        <w:tc>
          <w:tcPr>
            <w:tcW w:type="dxa" w:w="1700"/>
            <w:shd w:fill="F2F1E8"/>
            <w:vAlign w:val="top"/>
            <w:tcMar>
              <w:top w:w="80" w:type="dxa"/>
              <w:start w:w="120" w:type="dxa"/>
              <w:bottom w:w="80" w:type="dxa"/>
              <w:end w:w="120" w:type="dxa"/>
            </w:tcMar>
          </w:tcPr>
          <w:p>
            <w:pPr>
              <w:spacing w:after="0" w:line="252" w:lineRule="auto"/>
            </w:pPr>
            <w:r>
              <w:rPr>
                <w:rFonts w:ascii="Aptos" w:hAnsi="Aptos"/>
                <w:b/>
                <w:color w:val="171713"/>
                <w:sz w:val="16"/>
              </w:rPr>
              <w:t>Conversation text</w:t>
            </w:r>
          </w:p>
        </w:tc>
        <w:tc>
          <w:tcPr>
            <w:tcW w:type="dxa" w:w="1100"/>
            <w:shd w:fill="F2F1E8"/>
            <w:vAlign w:val="top"/>
            <w:tcMar>
              <w:top w:w="80" w:type="dxa"/>
              <w:start w:w="120" w:type="dxa"/>
              <w:bottom w:w="80" w:type="dxa"/>
              <w:end w:w="120" w:type="dxa"/>
            </w:tcMar>
          </w:tcPr>
          <w:p>
            <w:pPr>
              <w:spacing w:after="0" w:line="252" w:lineRule="auto"/>
            </w:pPr>
            <w:r>
              <w:rPr>
                <w:rFonts w:ascii="Aptos" w:hAnsi="Aptos"/>
                <w:b w:val="0"/>
                <w:color w:val="171713"/>
                <w:sz w:val="16"/>
              </w:rPr>
              <w:t>Medium</w:t>
            </w:r>
          </w:p>
        </w:tc>
        <w:tc>
          <w:tcPr>
            <w:tcW w:type="dxa" w:w="3000"/>
            <w:shd w:fill="F2F1E8"/>
            <w:vAlign w:val="top"/>
            <w:tcMar>
              <w:top w:w="80" w:type="dxa"/>
              <w:start w:w="120" w:type="dxa"/>
              <w:bottom w:w="80" w:type="dxa"/>
              <w:end w:w="120" w:type="dxa"/>
            </w:tcMar>
          </w:tcPr>
          <w:p>
            <w:pPr>
              <w:spacing w:after="0" w:line="252" w:lineRule="auto"/>
            </w:pPr>
            <w:r>
              <w:rPr>
                <w:rFonts w:ascii="Aptos" w:hAnsi="Aptos"/>
                <w:b w:val="0"/>
                <w:color w:val="171713"/>
                <w:sz w:val="16"/>
              </w:rPr>
              <w:t>React state; selected phrases/focus may persist locally; sent to selected provider</w:t>
            </w:r>
          </w:p>
        </w:tc>
        <w:tc>
          <w:tcPr>
            <w:tcW w:type="dxa" w:w="3560"/>
            <w:shd w:fill="F2F1E8"/>
            <w:vAlign w:val="top"/>
            <w:tcMar>
              <w:top w:w="80" w:type="dxa"/>
              <w:start w:w="120" w:type="dxa"/>
              <w:bottom w:w="80" w:type="dxa"/>
              <w:end w:w="120" w:type="dxa"/>
            </w:tcMar>
          </w:tcPr>
          <w:p>
            <w:pPr>
              <w:spacing w:after="0" w:line="252" w:lineRule="auto"/>
            </w:pPr>
            <w:r>
              <w:rPr>
                <w:rFonts w:ascii="Aptos" w:hAnsi="Aptos"/>
                <w:b w:val="0"/>
                <w:color w:val="171713"/>
                <w:sz w:val="16"/>
              </w:rPr>
              <w:t>Consent, retention control, redaction, per-provider disclosure.</w:t>
            </w:r>
          </w:p>
        </w:tc>
      </w:tr>
      <w:tr>
        <w:trPr>
          <w:cantSplit/>
        </w:trPr>
        <w:tc>
          <w:tcPr>
            <w:tcW w:type="dxa" w:w="1700"/>
            <w:vAlign w:val="top"/>
            <w:tcMar>
              <w:top w:w="80" w:type="dxa"/>
              <w:start w:w="120" w:type="dxa"/>
              <w:bottom w:w="80" w:type="dxa"/>
              <w:end w:w="120" w:type="dxa"/>
            </w:tcMar>
          </w:tcPr>
          <w:p>
            <w:pPr>
              <w:spacing w:after="0" w:line="252" w:lineRule="auto"/>
            </w:pPr>
            <w:r>
              <w:rPr>
                <w:rFonts w:ascii="Aptos" w:hAnsi="Aptos"/>
                <w:b/>
                <w:color w:val="171713"/>
                <w:sz w:val="16"/>
              </w:rPr>
              <w:t>Microphone audio</w:t>
            </w:r>
          </w:p>
        </w:tc>
        <w:tc>
          <w:tcPr>
            <w:tcW w:type="dxa" w:w="1100"/>
            <w:vAlign w:val="top"/>
            <w:tcMar>
              <w:top w:w="80" w:type="dxa"/>
              <w:start w:w="120" w:type="dxa"/>
              <w:bottom w:w="80" w:type="dxa"/>
              <w:end w:w="120" w:type="dxa"/>
            </w:tcMar>
          </w:tcPr>
          <w:p>
            <w:pPr>
              <w:spacing w:after="0" w:line="252" w:lineRule="auto"/>
            </w:pPr>
            <w:r>
              <w:rPr>
                <w:rFonts w:ascii="Aptos" w:hAnsi="Aptos"/>
                <w:b w:val="0"/>
                <w:color w:val="171713"/>
                <w:sz w:val="16"/>
              </w:rPr>
              <w:t>High</w:t>
            </w:r>
          </w:p>
        </w:tc>
        <w:tc>
          <w:tcPr>
            <w:tcW w:type="dxa" w:w="3000"/>
            <w:vAlign w:val="top"/>
            <w:tcMar>
              <w:top w:w="80" w:type="dxa"/>
              <w:start w:w="120" w:type="dxa"/>
              <w:bottom w:w="80" w:type="dxa"/>
              <w:end w:w="120" w:type="dxa"/>
            </w:tcMar>
          </w:tcPr>
          <w:p>
            <w:pPr>
              <w:spacing w:after="0" w:line="252" w:lineRule="auto"/>
            </w:pPr>
            <w:r>
              <w:rPr>
                <w:rFonts w:ascii="Aptos" w:hAnsi="Aptos"/>
                <w:b w:val="0"/>
                <w:color w:val="171713"/>
                <w:sz w:val="16"/>
              </w:rPr>
              <w:t>WAV held in memory/object URL and sent only for pronunciation</w:t>
            </w:r>
          </w:p>
        </w:tc>
        <w:tc>
          <w:tcPr>
            <w:tcW w:type="dxa" w:w="3560"/>
            <w:vAlign w:val="top"/>
            <w:tcMar>
              <w:top w:w="80" w:type="dxa"/>
              <w:start w:w="120" w:type="dxa"/>
              <w:bottom w:w="80" w:type="dxa"/>
              <w:end w:w="120" w:type="dxa"/>
            </w:tcMar>
          </w:tcPr>
          <w:p>
            <w:pPr>
              <w:spacing w:after="0" w:line="252" w:lineRule="auto"/>
            </w:pPr>
            <w:r>
              <w:rPr>
                <w:rFonts w:ascii="Aptos" w:hAnsi="Aptos"/>
                <w:b w:val="0"/>
                <w:color w:val="171713"/>
                <w:sz w:val="16"/>
              </w:rPr>
              <w:t>No retention by default; explicit consent; short TTL if uploaded.</w:t>
            </w:r>
          </w:p>
        </w:tc>
      </w:tr>
      <w:tr>
        <w:trPr>
          <w:cantSplit/>
        </w:trPr>
        <w:tc>
          <w:tcPr>
            <w:tcW w:type="dxa" w:w="1700"/>
            <w:shd w:fill="F2F1E8"/>
            <w:vAlign w:val="top"/>
            <w:tcMar>
              <w:top w:w="80" w:type="dxa"/>
              <w:start w:w="120" w:type="dxa"/>
              <w:bottom w:w="80" w:type="dxa"/>
              <w:end w:w="120" w:type="dxa"/>
            </w:tcMar>
          </w:tcPr>
          <w:p>
            <w:pPr>
              <w:spacing w:after="0" w:line="252" w:lineRule="auto"/>
            </w:pPr>
            <w:r>
              <w:rPr>
                <w:rFonts w:ascii="Aptos" w:hAnsi="Aptos"/>
                <w:b/>
                <w:color w:val="171713"/>
                <w:sz w:val="16"/>
              </w:rPr>
              <w:t>Progress and scores</w:t>
            </w:r>
          </w:p>
        </w:tc>
        <w:tc>
          <w:tcPr>
            <w:tcW w:type="dxa" w:w="1100"/>
            <w:shd w:fill="F2F1E8"/>
            <w:vAlign w:val="top"/>
            <w:tcMar>
              <w:top w:w="80" w:type="dxa"/>
              <w:start w:w="120" w:type="dxa"/>
              <w:bottom w:w="80" w:type="dxa"/>
              <w:end w:w="120" w:type="dxa"/>
            </w:tcMar>
          </w:tcPr>
          <w:p>
            <w:pPr>
              <w:spacing w:after="0" w:line="252" w:lineRule="auto"/>
            </w:pPr>
            <w:r>
              <w:rPr>
                <w:rFonts w:ascii="Aptos" w:hAnsi="Aptos"/>
                <w:b w:val="0"/>
                <w:color w:val="171713"/>
                <w:sz w:val="16"/>
              </w:rPr>
              <w:t>Low/medium</w:t>
            </w:r>
          </w:p>
        </w:tc>
        <w:tc>
          <w:tcPr>
            <w:tcW w:type="dxa" w:w="3000"/>
            <w:shd w:fill="F2F1E8"/>
            <w:vAlign w:val="top"/>
            <w:tcMar>
              <w:top w:w="80" w:type="dxa"/>
              <w:start w:w="120" w:type="dxa"/>
              <w:bottom w:w="80" w:type="dxa"/>
              <w:end w:w="120" w:type="dxa"/>
            </w:tcMar>
          </w:tcPr>
          <w:p>
            <w:pPr>
              <w:spacing w:after="0" w:line="252" w:lineRule="auto"/>
            </w:pPr>
            <w:r>
              <w:rPr>
                <w:rFonts w:ascii="Aptos" w:hAnsi="Aptos"/>
                <w:b w:val="0"/>
                <w:color w:val="171713"/>
                <w:sz w:val="16"/>
              </w:rPr>
              <w:t>localStorage</w:t>
            </w:r>
          </w:p>
        </w:tc>
        <w:tc>
          <w:tcPr>
            <w:tcW w:type="dxa" w:w="3560"/>
            <w:shd w:fill="F2F1E8"/>
            <w:vAlign w:val="top"/>
            <w:tcMar>
              <w:top w:w="80" w:type="dxa"/>
              <w:start w:w="120" w:type="dxa"/>
              <w:bottom w:w="80" w:type="dxa"/>
              <w:end w:w="120" w:type="dxa"/>
            </w:tcMar>
          </w:tcPr>
          <w:p>
            <w:pPr>
              <w:spacing w:after="0" w:line="252" w:lineRule="auto"/>
            </w:pPr>
            <w:r>
              <w:rPr>
                <w:rFonts w:ascii="Aptos" w:hAnsi="Aptos"/>
                <w:b w:val="0"/>
                <w:color w:val="171713"/>
                <w:sz w:val="16"/>
              </w:rPr>
              <w:t>Authenticated user-owned records and export/delete controls.</w:t>
            </w:r>
          </w:p>
        </w:tc>
      </w:tr>
      <w:tr>
        <w:trPr>
          <w:cantSplit/>
        </w:trPr>
        <w:tc>
          <w:tcPr>
            <w:tcW w:type="dxa" w:w="1700"/>
            <w:vAlign w:val="top"/>
            <w:tcMar>
              <w:top w:w="80" w:type="dxa"/>
              <w:start w:w="120" w:type="dxa"/>
              <w:bottom w:w="80" w:type="dxa"/>
              <w:end w:w="120" w:type="dxa"/>
            </w:tcMar>
          </w:tcPr>
          <w:p>
            <w:pPr>
              <w:spacing w:after="0" w:line="252" w:lineRule="auto"/>
            </w:pPr>
            <w:r>
              <w:rPr>
                <w:rFonts w:ascii="Aptos" w:hAnsi="Aptos"/>
                <w:b/>
                <w:color w:val="171713"/>
                <w:sz w:val="16"/>
              </w:rPr>
              <w:t>Location/city choice</w:t>
            </w:r>
          </w:p>
        </w:tc>
        <w:tc>
          <w:tcPr>
            <w:tcW w:type="dxa" w:w="1100"/>
            <w:vAlign w:val="top"/>
            <w:tcMar>
              <w:top w:w="80" w:type="dxa"/>
              <w:start w:w="120" w:type="dxa"/>
              <w:bottom w:w="80" w:type="dxa"/>
              <w:end w:w="120" w:type="dxa"/>
            </w:tcMar>
          </w:tcPr>
          <w:p>
            <w:pPr>
              <w:spacing w:after="0" w:line="252" w:lineRule="auto"/>
            </w:pPr>
            <w:r>
              <w:rPr>
                <w:rFonts w:ascii="Aptos" w:hAnsi="Aptos"/>
                <w:b w:val="0"/>
                <w:color w:val="171713"/>
                <w:sz w:val="16"/>
              </w:rPr>
              <w:t>Low</w:t>
            </w:r>
          </w:p>
        </w:tc>
        <w:tc>
          <w:tcPr>
            <w:tcW w:type="dxa" w:w="3000"/>
            <w:vAlign w:val="top"/>
            <w:tcMar>
              <w:top w:w="80" w:type="dxa"/>
              <w:start w:w="120" w:type="dxa"/>
              <w:bottom w:w="80" w:type="dxa"/>
              <w:end w:w="120" w:type="dxa"/>
            </w:tcMar>
          </w:tcPr>
          <w:p>
            <w:pPr>
              <w:spacing w:after="0" w:line="252" w:lineRule="auto"/>
            </w:pPr>
            <w:r>
              <w:rPr>
                <w:rFonts w:ascii="Aptos" w:hAnsi="Aptos"/>
                <w:b w:val="0"/>
                <w:color w:val="171713"/>
                <w:sz w:val="16"/>
              </w:rPr>
              <w:t>Selected fictional/learning district, not GPS</w:t>
            </w:r>
          </w:p>
        </w:tc>
        <w:tc>
          <w:tcPr>
            <w:tcW w:type="dxa" w:w="3560"/>
            <w:vAlign w:val="top"/>
            <w:tcMar>
              <w:top w:w="80" w:type="dxa"/>
              <w:start w:w="120" w:type="dxa"/>
              <w:bottom w:w="80" w:type="dxa"/>
              <w:end w:w="120" w:type="dxa"/>
            </w:tcMar>
          </w:tcPr>
          <w:p>
            <w:pPr>
              <w:spacing w:after="0" w:line="252" w:lineRule="auto"/>
            </w:pPr>
            <w:r>
              <w:rPr>
                <w:rFonts w:ascii="Aptos" w:hAnsi="Aptos"/>
                <w:b w:val="0"/>
                <w:color w:val="171713"/>
                <w:sz w:val="16"/>
              </w:rPr>
              <w:t>Do not infer real location; document telemetry.</w:t>
            </w:r>
          </w:p>
        </w:tc>
      </w:tr>
    </w:tbl>
    <w:p>
      <w:pPr>
        <w:spacing w:after="20"/>
      </w:pPr>
    </w:p>
    <w:p>
      <w:pPr>
        <w:pStyle w:val="Heading2"/>
      </w:pPr>
      <w:r>
        <w:t>17.2 Threats and mitigations</w:t>
      </w:r>
    </w:p>
    <w:tbl>
      <w:tblPr>
        <w:tblStyle w:val="TableGrid"/>
        <w:tblW w:type="dxa" w:w="9360"/>
        <w:tblLayout w:type="fixed"/>
        <w:tblLook w:firstColumn="1" w:firstRow="1" w:lastColumn="0" w:lastRow="0" w:noHBand="0" w:noVBand="1" w:val="04A0"/>
        <w:jc w:val="left"/>
        <w:tblInd w:w="120" w:type="dxa"/>
      </w:tblPr>
      <w:tblGrid>
        <w:gridCol w:w="1850"/>
        <w:gridCol w:w="3500"/>
        <w:gridCol w:w="4010"/>
      </w:tblGrid>
      <w:tr>
        <w:trPr>
          <w:tblHeader w:val="true"/>
          <w:cantSplit/>
        </w:trPr>
        <w:tc>
          <w:tcPr>
            <w:tcW w:type="dxa" w:w="1850"/>
            <w:tcMar>
              <w:top w:w="80" w:type="dxa"/>
              <w:start w:w="120" w:type="dxa"/>
              <w:bottom w:w="80" w:type="dxa"/>
              <w:end w:w="120" w:type="dxa"/>
            </w:tcMar>
            <w:shd w:fill="132A24"/>
            <w:vAlign w:val="center"/>
          </w:tcPr>
          <w:p>
            <w:pPr>
              <w:spacing w:after="0"/>
            </w:pPr>
            <w:r>
              <w:rPr>
                <w:rFonts w:ascii="Aptos" w:hAnsi="Aptos"/>
                <w:b/>
                <w:color w:val="FFFFFF"/>
                <w:sz w:val="15"/>
              </w:rPr>
              <w:t>Threat</w:t>
            </w:r>
          </w:p>
        </w:tc>
        <w:tc>
          <w:tcPr>
            <w:tcW w:type="dxa" w:w="3500"/>
            <w:tcMar>
              <w:top w:w="80" w:type="dxa"/>
              <w:start w:w="120" w:type="dxa"/>
              <w:bottom w:w="80" w:type="dxa"/>
              <w:end w:w="120" w:type="dxa"/>
            </w:tcMar>
            <w:shd w:fill="132A24"/>
            <w:vAlign w:val="center"/>
          </w:tcPr>
          <w:p>
            <w:pPr>
              <w:spacing w:after="0"/>
            </w:pPr>
            <w:r>
              <w:rPr>
                <w:rFonts w:ascii="Aptos" w:hAnsi="Aptos"/>
                <w:b/>
                <w:color w:val="FFFFFF"/>
                <w:sz w:val="15"/>
              </w:rPr>
              <w:t>Current mitigation</w:t>
            </w:r>
          </w:p>
        </w:tc>
        <w:tc>
          <w:tcPr>
            <w:tcW w:type="dxa" w:w="4010"/>
            <w:tcMar>
              <w:top w:w="80" w:type="dxa"/>
              <w:start w:w="120" w:type="dxa"/>
              <w:bottom w:w="80" w:type="dxa"/>
              <w:end w:w="120" w:type="dxa"/>
            </w:tcMar>
            <w:shd w:fill="132A24"/>
            <w:vAlign w:val="center"/>
          </w:tcPr>
          <w:p>
            <w:pPr>
              <w:spacing w:after="0"/>
            </w:pPr>
            <w:r>
              <w:rPr>
                <w:rFonts w:ascii="Aptos" w:hAnsi="Aptos"/>
                <w:b/>
                <w:color w:val="FFFFFF"/>
                <w:sz w:val="15"/>
              </w:rPr>
              <w:t>Remaining action</w:t>
            </w:r>
          </w:p>
        </w:tc>
      </w:tr>
      <w:tr>
        <w:trPr>
          <w:cantSplit/>
        </w:trPr>
        <w:tc>
          <w:tcPr>
            <w:tcW w:type="dxa" w:w="1850"/>
            <w:vAlign w:val="top"/>
            <w:tcMar>
              <w:top w:w="80" w:type="dxa"/>
              <w:start w:w="120" w:type="dxa"/>
              <w:bottom w:w="80" w:type="dxa"/>
              <w:end w:w="120" w:type="dxa"/>
            </w:tcMar>
          </w:tcPr>
          <w:p>
            <w:pPr>
              <w:spacing w:after="0" w:line="252" w:lineRule="auto"/>
            </w:pPr>
            <w:r>
              <w:rPr>
                <w:rFonts w:ascii="Aptos" w:hAnsi="Aptos"/>
                <w:b/>
                <w:color w:val="171713"/>
                <w:sz w:val="15"/>
              </w:rPr>
              <w:t>API key theft by server logs</w:t>
            </w:r>
          </w:p>
        </w:tc>
        <w:tc>
          <w:tcPr>
            <w:tcW w:type="dxa" w:w="3500"/>
            <w:vAlign w:val="top"/>
            <w:tcMar>
              <w:top w:w="80" w:type="dxa"/>
              <w:start w:w="120" w:type="dxa"/>
              <w:bottom w:w="80" w:type="dxa"/>
              <w:end w:w="120" w:type="dxa"/>
            </w:tcMar>
          </w:tcPr>
          <w:p>
            <w:pPr>
              <w:spacing w:after="0" w:line="252" w:lineRule="auto"/>
            </w:pPr>
            <w:r>
              <w:rPr>
                <w:rFonts w:ascii="Aptos" w:hAnsi="Aptos"/>
                <w:b w:val="0"/>
                <w:color w:val="171713"/>
                <w:sz w:val="15"/>
              </w:rPr>
              <w:t>Application does not intentionally log request bodies/keys.</w:t>
            </w:r>
          </w:p>
        </w:tc>
        <w:tc>
          <w:tcPr>
            <w:tcW w:type="dxa" w:w="4010"/>
            <w:vAlign w:val="top"/>
            <w:tcMar>
              <w:top w:w="80" w:type="dxa"/>
              <w:start w:w="120" w:type="dxa"/>
              <w:bottom w:w="80" w:type="dxa"/>
              <w:end w:w="120" w:type="dxa"/>
            </w:tcMar>
          </w:tcPr>
          <w:p>
            <w:pPr>
              <w:spacing w:after="0" w:line="252" w:lineRule="auto"/>
            </w:pPr>
            <w:r>
              <w:rPr>
                <w:rFonts w:ascii="Aptos" w:hAnsi="Aptos"/>
                <w:b w:val="0"/>
                <w:color w:val="171713"/>
                <w:sz w:val="15"/>
              </w:rPr>
              <w:t>Add redaction middleware; audit host/provider logs; never attach body to errors.</w:t>
            </w:r>
          </w:p>
        </w:tc>
      </w:tr>
      <w:tr>
        <w:trPr>
          <w:cantSplit/>
        </w:trPr>
        <w:tc>
          <w:tcPr>
            <w:tcW w:type="dxa" w:w="1850"/>
            <w:shd w:fill="F2F1E8"/>
            <w:vAlign w:val="top"/>
            <w:tcMar>
              <w:top w:w="80" w:type="dxa"/>
              <w:start w:w="120" w:type="dxa"/>
              <w:bottom w:w="80" w:type="dxa"/>
              <w:end w:w="120" w:type="dxa"/>
            </w:tcMar>
          </w:tcPr>
          <w:p>
            <w:pPr>
              <w:spacing w:after="0" w:line="252" w:lineRule="auto"/>
            </w:pPr>
            <w:r>
              <w:rPr>
                <w:rFonts w:ascii="Aptos" w:hAnsi="Aptos"/>
                <w:b/>
                <w:color w:val="171713"/>
                <w:sz w:val="15"/>
              </w:rPr>
              <w:t>XSS reads session key</w:t>
            </w:r>
          </w:p>
        </w:tc>
        <w:tc>
          <w:tcPr>
            <w:tcW w:type="dxa" w:w="3500"/>
            <w:shd w:fill="F2F1E8"/>
            <w:vAlign w:val="top"/>
            <w:tcMar>
              <w:top w:w="80" w:type="dxa"/>
              <w:start w:w="120" w:type="dxa"/>
              <w:bottom w:w="80" w:type="dxa"/>
              <w:end w:w="120" w:type="dxa"/>
            </w:tcMar>
          </w:tcPr>
          <w:p>
            <w:pPr>
              <w:spacing w:after="0" w:line="252" w:lineRule="auto"/>
            </w:pPr>
            <w:r>
              <w:rPr>
                <w:rFonts w:ascii="Aptos" w:hAnsi="Aptos"/>
                <w:b w:val="0"/>
                <w:color w:val="171713"/>
                <w:sz w:val="15"/>
              </w:rPr>
              <w:t>React escapes normal text; key is session-only.</w:t>
            </w:r>
          </w:p>
        </w:tc>
        <w:tc>
          <w:tcPr>
            <w:tcW w:type="dxa" w:w="4010"/>
            <w:shd w:fill="F2F1E8"/>
            <w:vAlign w:val="top"/>
            <w:tcMar>
              <w:top w:w="80" w:type="dxa"/>
              <w:start w:w="120" w:type="dxa"/>
              <w:bottom w:w="80" w:type="dxa"/>
              <w:end w:w="120" w:type="dxa"/>
            </w:tcMar>
          </w:tcPr>
          <w:p>
            <w:pPr>
              <w:spacing w:after="0" w:line="252" w:lineRule="auto"/>
            </w:pPr>
            <w:r>
              <w:rPr>
                <w:rFonts w:ascii="Aptos" w:hAnsi="Aptos"/>
                <w:b w:val="0"/>
                <w:color w:val="171713"/>
                <w:sz w:val="15"/>
              </w:rPr>
              <w:t>Strict CSP, dependency audit, Trusted Types where feasible, no unsafe HTML.</w:t>
            </w:r>
          </w:p>
        </w:tc>
      </w:tr>
      <w:tr>
        <w:trPr>
          <w:cantSplit/>
        </w:trPr>
        <w:tc>
          <w:tcPr>
            <w:tcW w:type="dxa" w:w="1850"/>
            <w:vAlign w:val="top"/>
            <w:tcMar>
              <w:top w:w="80" w:type="dxa"/>
              <w:start w:w="120" w:type="dxa"/>
              <w:bottom w:w="80" w:type="dxa"/>
              <w:end w:w="120" w:type="dxa"/>
            </w:tcMar>
          </w:tcPr>
          <w:p>
            <w:pPr>
              <w:spacing w:after="0" w:line="252" w:lineRule="auto"/>
            </w:pPr>
            <w:r>
              <w:rPr>
                <w:rFonts w:ascii="Aptos" w:hAnsi="Aptos"/>
                <w:b/>
                <w:color w:val="171713"/>
                <w:sz w:val="15"/>
              </w:rPr>
              <w:t>SSRF through user provider URL</w:t>
            </w:r>
          </w:p>
        </w:tc>
        <w:tc>
          <w:tcPr>
            <w:tcW w:type="dxa" w:w="3500"/>
            <w:vAlign w:val="top"/>
            <w:tcMar>
              <w:top w:w="80" w:type="dxa"/>
              <w:start w:w="120" w:type="dxa"/>
              <w:bottom w:w="80" w:type="dxa"/>
              <w:end w:w="120" w:type="dxa"/>
            </w:tcMar>
          </w:tcPr>
          <w:p>
            <w:pPr>
              <w:spacing w:after="0" w:line="252" w:lineRule="auto"/>
            </w:pPr>
            <w:r>
              <w:rPr>
                <w:rFonts w:ascii="Aptos" w:hAnsi="Aptos"/>
                <w:b w:val="0"/>
                <w:color w:val="171713"/>
                <w:sz w:val="15"/>
              </w:rPr>
              <w:t>Hosted provider is a fixed enum and fixed endpoints.</w:t>
            </w:r>
          </w:p>
        </w:tc>
        <w:tc>
          <w:tcPr>
            <w:tcW w:type="dxa" w:w="4010"/>
            <w:vAlign w:val="top"/>
            <w:tcMar>
              <w:top w:w="80" w:type="dxa"/>
              <w:start w:w="120" w:type="dxa"/>
              <w:bottom w:w="80" w:type="dxa"/>
              <w:end w:w="120" w:type="dxa"/>
            </w:tcMar>
          </w:tcPr>
          <w:p>
            <w:pPr>
              <w:spacing w:after="0" w:line="252" w:lineRule="auto"/>
            </w:pPr>
            <w:r>
              <w:rPr>
                <w:rFonts w:ascii="Aptos" w:hAnsi="Aptos"/>
                <w:b w:val="0"/>
                <w:color w:val="171713"/>
                <w:sz w:val="15"/>
              </w:rPr>
              <w:t>Preserve allow-list; never accept arbitrary server base URL.</w:t>
            </w:r>
          </w:p>
        </w:tc>
      </w:tr>
      <w:tr>
        <w:trPr>
          <w:cantSplit/>
        </w:trPr>
        <w:tc>
          <w:tcPr>
            <w:tcW w:type="dxa" w:w="1850"/>
            <w:shd w:fill="F2F1E8"/>
            <w:vAlign w:val="top"/>
            <w:tcMar>
              <w:top w:w="80" w:type="dxa"/>
              <w:start w:w="120" w:type="dxa"/>
              <w:bottom w:w="80" w:type="dxa"/>
              <w:end w:w="120" w:type="dxa"/>
            </w:tcMar>
          </w:tcPr>
          <w:p>
            <w:pPr>
              <w:spacing w:after="0" w:line="252" w:lineRule="auto"/>
            </w:pPr>
            <w:r>
              <w:rPr>
                <w:rFonts w:ascii="Aptos" w:hAnsi="Aptos"/>
                <w:b/>
                <w:color w:val="171713"/>
                <w:sz w:val="15"/>
              </w:rPr>
              <w:t>Prompt injection manipulates rewards</w:t>
            </w:r>
          </w:p>
        </w:tc>
        <w:tc>
          <w:tcPr>
            <w:tcW w:type="dxa" w:w="3500"/>
            <w:shd w:fill="F2F1E8"/>
            <w:vAlign w:val="top"/>
            <w:tcMar>
              <w:top w:w="80" w:type="dxa"/>
              <w:start w:w="120" w:type="dxa"/>
              <w:bottom w:w="80" w:type="dxa"/>
              <w:end w:w="120" w:type="dxa"/>
            </w:tcMar>
          </w:tcPr>
          <w:p>
            <w:pPr>
              <w:spacing w:after="0" w:line="252" w:lineRule="auto"/>
            </w:pPr>
            <w:r>
              <w:rPr>
                <w:rFonts w:ascii="Aptos" w:hAnsi="Aptos"/>
                <w:b w:val="0"/>
                <w:color w:val="171713"/>
                <w:sz w:val="15"/>
              </w:rPr>
              <w:t>LLM cannot set numeric reward; tools allow-listed; cab/cafe evidence deterministic.</w:t>
            </w:r>
          </w:p>
        </w:tc>
        <w:tc>
          <w:tcPr>
            <w:tcW w:type="dxa" w:w="4010"/>
            <w:shd w:fill="F2F1E8"/>
            <w:vAlign w:val="top"/>
            <w:tcMar>
              <w:top w:w="80" w:type="dxa"/>
              <w:start w:w="120" w:type="dxa"/>
              <w:bottom w:w="80" w:type="dxa"/>
              <w:end w:w="120" w:type="dxa"/>
            </w:tcMar>
          </w:tcPr>
          <w:p>
            <w:pPr>
              <w:spacing w:after="0" w:line="252" w:lineRule="auto"/>
            </w:pPr>
            <w:r>
              <w:rPr>
                <w:rFonts w:ascii="Aptos" w:hAnsi="Aptos"/>
                <w:b w:val="0"/>
                <w:color w:val="171713"/>
                <w:sz w:val="15"/>
              </w:rPr>
              <w:t>Server-side schema validation and signed mission state.</w:t>
            </w:r>
          </w:p>
        </w:tc>
      </w:tr>
      <w:tr>
        <w:trPr>
          <w:cantSplit/>
        </w:trPr>
        <w:tc>
          <w:tcPr>
            <w:tcW w:type="dxa" w:w="1850"/>
            <w:vAlign w:val="top"/>
            <w:tcMar>
              <w:top w:w="80" w:type="dxa"/>
              <w:start w:w="120" w:type="dxa"/>
              <w:bottom w:w="80" w:type="dxa"/>
              <w:end w:w="120" w:type="dxa"/>
            </w:tcMar>
          </w:tcPr>
          <w:p>
            <w:pPr>
              <w:spacing w:after="0" w:line="252" w:lineRule="auto"/>
            </w:pPr>
            <w:r>
              <w:rPr>
                <w:rFonts w:ascii="Aptos" w:hAnsi="Aptos"/>
                <w:b/>
                <w:color w:val="171713"/>
                <w:sz w:val="15"/>
              </w:rPr>
              <w:t>Model repeats/manipulates transcript</w:t>
            </w:r>
          </w:p>
        </w:tc>
        <w:tc>
          <w:tcPr>
            <w:tcW w:type="dxa" w:w="3500"/>
            <w:vAlign w:val="top"/>
            <w:tcMar>
              <w:top w:w="80" w:type="dxa"/>
              <w:start w:w="120" w:type="dxa"/>
              <w:bottom w:w="80" w:type="dxa"/>
              <w:end w:w="120" w:type="dxa"/>
            </w:tcMar>
          </w:tcPr>
          <w:p>
            <w:pPr>
              <w:spacing w:after="0" w:line="252" w:lineRule="auto"/>
            </w:pPr>
            <w:r>
              <w:rPr>
                <w:rFonts w:ascii="Aptos" w:hAnsi="Aptos"/>
                <w:b w:val="0"/>
                <w:color w:val="171713"/>
                <w:sz w:val="15"/>
              </w:rPr>
              <w:t>Recent transcript, repetition repair, explicit System failure.</w:t>
            </w:r>
          </w:p>
        </w:tc>
        <w:tc>
          <w:tcPr>
            <w:tcW w:type="dxa" w:w="4010"/>
            <w:vAlign w:val="top"/>
            <w:tcMar>
              <w:top w:w="80" w:type="dxa"/>
              <w:start w:w="120" w:type="dxa"/>
              <w:bottom w:w="80" w:type="dxa"/>
              <w:end w:w="120" w:type="dxa"/>
            </w:tcMar>
          </w:tcPr>
          <w:p>
            <w:pPr>
              <w:spacing w:after="0" w:line="252" w:lineRule="auto"/>
            </w:pPr>
            <w:r>
              <w:rPr>
                <w:rFonts w:ascii="Aptos" w:hAnsi="Aptos"/>
                <w:b w:val="0"/>
                <w:color w:val="171713"/>
                <w:sz w:val="15"/>
              </w:rPr>
              <w:t>Automated adversarial test corpus and model/provider evaluation.</w:t>
            </w:r>
          </w:p>
        </w:tc>
      </w:tr>
      <w:tr>
        <w:trPr>
          <w:cantSplit/>
        </w:trPr>
        <w:tc>
          <w:tcPr>
            <w:tcW w:type="dxa" w:w="1850"/>
            <w:shd w:fill="F2F1E8"/>
            <w:vAlign w:val="top"/>
            <w:tcMar>
              <w:top w:w="80" w:type="dxa"/>
              <w:start w:w="120" w:type="dxa"/>
              <w:bottom w:w="80" w:type="dxa"/>
              <w:end w:w="120" w:type="dxa"/>
            </w:tcMar>
          </w:tcPr>
          <w:p>
            <w:pPr>
              <w:spacing w:after="0" w:line="252" w:lineRule="auto"/>
            </w:pPr>
            <w:r>
              <w:rPr>
                <w:rFonts w:ascii="Aptos" w:hAnsi="Aptos"/>
                <w:b/>
                <w:color w:val="171713"/>
                <w:sz w:val="15"/>
              </w:rPr>
              <w:t>Abusive/unsafe free-form conversation</w:t>
            </w:r>
          </w:p>
        </w:tc>
        <w:tc>
          <w:tcPr>
            <w:tcW w:type="dxa" w:w="3500"/>
            <w:shd w:fill="F2F1E8"/>
            <w:vAlign w:val="top"/>
            <w:tcMar>
              <w:top w:w="80" w:type="dxa"/>
              <w:start w:w="120" w:type="dxa"/>
              <w:bottom w:w="80" w:type="dxa"/>
              <w:end w:w="120" w:type="dxa"/>
            </w:tcMar>
          </w:tcPr>
          <w:p>
            <w:pPr>
              <w:spacing w:after="0" w:line="252" w:lineRule="auto"/>
            </w:pPr>
            <w:r>
              <w:rPr>
                <w:rFonts w:ascii="Aptos" w:hAnsi="Aptos"/>
                <w:b w:val="0"/>
                <w:color w:val="171713"/>
                <w:sz w:val="15"/>
              </w:rPr>
              <w:t>Character prompt and provider safety defaults only.</w:t>
            </w:r>
          </w:p>
        </w:tc>
        <w:tc>
          <w:tcPr>
            <w:tcW w:type="dxa" w:w="4010"/>
            <w:shd w:fill="F2F1E8"/>
            <w:vAlign w:val="top"/>
            <w:tcMar>
              <w:top w:w="80" w:type="dxa"/>
              <w:start w:w="120" w:type="dxa"/>
              <w:bottom w:w="80" w:type="dxa"/>
              <w:end w:w="120" w:type="dxa"/>
            </w:tcMar>
          </w:tcPr>
          <w:p>
            <w:pPr>
              <w:spacing w:after="0" w:line="252" w:lineRule="auto"/>
            </w:pPr>
            <w:r>
              <w:rPr>
                <w:rFonts w:ascii="Aptos" w:hAnsi="Aptos"/>
                <w:b w:val="0"/>
                <w:color w:val="171713"/>
                <w:sz w:val="15"/>
              </w:rPr>
              <w:t>Age policy, moderation tier, reporting, crisis/harassment handling.</w:t>
            </w:r>
          </w:p>
        </w:tc>
      </w:tr>
      <w:tr>
        <w:trPr>
          <w:cantSplit/>
        </w:trPr>
        <w:tc>
          <w:tcPr>
            <w:tcW w:type="dxa" w:w="1850"/>
            <w:vAlign w:val="top"/>
            <w:tcMar>
              <w:top w:w="80" w:type="dxa"/>
              <w:start w:w="120" w:type="dxa"/>
              <w:bottom w:w="80" w:type="dxa"/>
              <w:end w:w="120" w:type="dxa"/>
            </w:tcMar>
          </w:tcPr>
          <w:p>
            <w:pPr>
              <w:spacing w:after="0" w:line="252" w:lineRule="auto"/>
            </w:pPr>
            <w:r>
              <w:rPr>
                <w:rFonts w:ascii="Aptos" w:hAnsi="Aptos"/>
                <w:b/>
                <w:color w:val="171713"/>
                <w:sz w:val="15"/>
              </w:rPr>
              <w:t>Unauthorized cloud progress access</w:t>
            </w:r>
          </w:p>
        </w:tc>
        <w:tc>
          <w:tcPr>
            <w:tcW w:type="dxa" w:w="3500"/>
            <w:vAlign w:val="top"/>
            <w:tcMar>
              <w:top w:w="80" w:type="dxa"/>
              <w:start w:w="120" w:type="dxa"/>
              <w:bottom w:w="80" w:type="dxa"/>
              <w:end w:w="120" w:type="dxa"/>
            </w:tcMar>
          </w:tcPr>
          <w:p>
            <w:pPr>
              <w:spacing w:after="0" w:line="252" w:lineRule="auto"/>
            </w:pPr>
            <w:r>
              <w:rPr>
                <w:rFonts w:ascii="Aptos" w:hAnsi="Aptos"/>
                <w:b w:val="0"/>
                <w:color w:val="171713"/>
                <w:sz w:val="15"/>
              </w:rPr>
              <w:t>No cloud accounts yet, so no cross-user database.</w:t>
            </w:r>
          </w:p>
        </w:tc>
        <w:tc>
          <w:tcPr>
            <w:tcW w:type="dxa" w:w="4010"/>
            <w:vAlign w:val="top"/>
            <w:tcMar>
              <w:top w:w="80" w:type="dxa"/>
              <w:start w:w="120" w:type="dxa"/>
              <w:bottom w:w="80" w:type="dxa"/>
              <w:end w:w="120" w:type="dxa"/>
            </w:tcMar>
          </w:tcPr>
          <w:p>
            <w:pPr>
              <w:spacing w:after="0" w:line="252" w:lineRule="auto"/>
            </w:pPr>
            <w:r>
              <w:rPr>
                <w:rFonts w:ascii="Aptos" w:hAnsi="Aptos"/>
                <w:b w:val="0"/>
                <w:color w:val="171713"/>
                <w:sz w:val="15"/>
              </w:rPr>
              <w:t>Real authentication, row-level ownership checks, CSRF/session controls.</w:t>
            </w:r>
          </w:p>
        </w:tc>
      </w:tr>
      <w:tr>
        <w:trPr>
          <w:cantSplit/>
        </w:trPr>
        <w:tc>
          <w:tcPr>
            <w:tcW w:type="dxa" w:w="1850"/>
            <w:shd w:fill="F2F1E8"/>
            <w:vAlign w:val="top"/>
            <w:tcMar>
              <w:top w:w="80" w:type="dxa"/>
              <w:start w:w="120" w:type="dxa"/>
              <w:bottom w:w="80" w:type="dxa"/>
              <w:end w:w="120" w:type="dxa"/>
            </w:tcMar>
          </w:tcPr>
          <w:p>
            <w:pPr>
              <w:spacing w:after="0" w:line="252" w:lineRule="auto"/>
            </w:pPr>
            <w:r>
              <w:rPr>
                <w:rFonts w:ascii="Aptos" w:hAnsi="Aptos"/>
                <w:b/>
                <w:color w:val="171713"/>
                <w:sz w:val="15"/>
              </w:rPr>
              <w:t>Local service exposure</w:t>
            </w:r>
          </w:p>
        </w:tc>
        <w:tc>
          <w:tcPr>
            <w:tcW w:type="dxa" w:w="3500"/>
            <w:shd w:fill="F2F1E8"/>
            <w:vAlign w:val="top"/>
            <w:tcMar>
              <w:top w:w="80" w:type="dxa"/>
              <w:start w:w="120" w:type="dxa"/>
              <w:bottom w:w="80" w:type="dxa"/>
              <w:end w:w="120" w:type="dxa"/>
            </w:tcMar>
          </w:tcPr>
          <w:p>
            <w:pPr>
              <w:spacing w:after="0" w:line="252" w:lineRule="auto"/>
            </w:pPr>
            <w:r>
              <w:rPr>
                <w:rFonts w:ascii="Aptos" w:hAnsi="Aptos"/>
                <w:b w:val="0"/>
                <w:color w:val="171713"/>
                <w:sz w:val="15"/>
              </w:rPr>
              <w:t>Pronunciation service binds 127.0.0.1 and uses CORS allow-list.</w:t>
            </w:r>
          </w:p>
        </w:tc>
        <w:tc>
          <w:tcPr>
            <w:tcW w:type="dxa" w:w="4010"/>
            <w:shd w:fill="F2F1E8"/>
            <w:vAlign w:val="top"/>
            <w:tcMar>
              <w:top w:w="80" w:type="dxa"/>
              <w:start w:w="120" w:type="dxa"/>
              <w:bottom w:w="80" w:type="dxa"/>
              <w:end w:w="120" w:type="dxa"/>
            </w:tcMar>
          </w:tcPr>
          <w:p>
            <w:pPr>
              <w:spacing w:after="0" w:line="252" w:lineRule="auto"/>
            </w:pPr>
            <w:r>
              <w:rPr>
                <w:rFonts w:ascii="Aptos" w:hAnsi="Aptos"/>
                <w:b w:val="0"/>
                <w:color w:val="171713"/>
                <w:sz w:val="15"/>
              </w:rPr>
              <w:t>Origin review, token/nonce handshake, dependency patching.</w:t>
            </w:r>
          </w:p>
        </w:tc>
      </w:tr>
      <w:tr>
        <w:trPr>
          <w:cantSplit/>
        </w:trPr>
        <w:tc>
          <w:tcPr>
            <w:tcW w:type="dxa" w:w="1850"/>
            <w:vAlign w:val="top"/>
            <w:tcMar>
              <w:top w:w="80" w:type="dxa"/>
              <w:start w:w="120" w:type="dxa"/>
              <w:bottom w:w="80" w:type="dxa"/>
              <w:end w:w="120" w:type="dxa"/>
            </w:tcMar>
          </w:tcPr>
          <w:p>
            <w:pPr>
              <w:spacing w:after="0" w:line="252" w:lineRule="auto"/>
            </w:pPr>
            <w:r>
              <w:rPr>
                <w:rFonts w:ascii="Aptos" w:hAnsi="Aptos"/>
                <w:b/>
                <w:color w:val="171713"/>
                <w:sz w:val="15"/>
              </w:rPr>
              <w:t>Map/data licensing violation</w:t>
            </w:r>
          </w:p>
        </w:tc>
        <w:tc>
          <w:tcPr>
            <w:tcW w:type="dxa" w:w="3500"/>
            <w:vAlign w:val="top"/>
            <w:tcMar>
              <w:top w:w="80" w:type="dxa"/>
              <w:start w:w="120" w:type="dxa"/>
              <w:bottom w:w="80" w:type="dxa"/>
              <w:end w:w="120" w:type="dxa"/>
            </w:tcMar>
          </w:tcPr>
          <w:p>
            <w:pPr>
              <w:spacing w:after="0" w:line="252" w:lineRule="auto"/>
            </w:pPr>
            <w:r>
              <w:rPr>
                <w:rFonts w:ascii="Aptos" w:hAnsi="Aptos"/>
                <w:b w:val="0"/>
                <w:color w:val="171713"/>
                <w:sz w:val="15"/>
              </w:rPr>
              <w:t>OSM attribution and licensed assets; no Street View copying.</w:t>
            </w:r>
          </w:p>
        </w:tc>
        <w:tc>
          <w:tcPr>
            <w:tcW w:type="dxa" w:w="4010"/>
            <w:vAlign w:val="top"/>
            <w:tcMar>
              <w:top w:w="80" w:type="dxa"/>
              <w:start w:w="120" w:type="dxa"/>
              <w:bottom w:w="80" w:type="dxa"/>
              <w:end w:w="120" w:type="dxa"/>
            </w:tcMar>
          </w:tcPr>
          <w:p>
            <w:pPr>
              <w:spacing w:after="0" w:line="252" w:lineRule="auto"/>
            </w:pPr>
            <w:r>
              <w:rPr>
                <w:rFonts w:ascii="Aptos" w:hAnsi="Aptos"/>
                <w:b w:val="0"/>
                <w:color w:val="171713"/>
                <w:sz w:val="15"/>
              </w:rPr>
              <w:t>Automated notice inventory and data-source provenance per pack.</w:t>
            </w:r>
          </w:p>
        </w:tc>
      </w:tr>
    </w:tbl>
    <w:p>
      <w:pPr>
        <w:spacing w:after="20"/>
      </w:pPr>
    </w:p>
    <w:p>
      <w:pPr>
        <w:pStyle w:val="Heading2"/>
      </w:pPr>
      <w:r>
        <w:t>17.3 Learner fairness</w:t>
      </w:r>
    </w:p>
    <w:p>
      <w:pPr>
        <w:spacing w:after="80" w:line="283" w:lineRule="auto"/>
        <w:numPr>
          <w:ilvl w:val="0"/>
          <w:numId w:val="10"/>
        </w:numPr>
      </w:pPr>
      <w:r>
        <w:rPr>
          <w:rFonts w:ascii="Aptos" w:hAnsi="Aptos"/>
        </w:rPr>
        <w:t>Do not treat a regional accent as a conversational failure.</w:t>
      </w:r>
    </w:p>
    <w:p>
      <w:pPr>
        <w:spacing w:after="80" w:line="283" w:lineRule="auto"/>
        <w:numPr>
          <w:ilvl w:val="0"/>
          <w:numId w:val="10"/>
        </w:numPr>
      </w:pPr>
      <w:r>
        <w:rPr>
          <w:rFonts w:ascii="Aptos" w:hAnsi="Aptos"/>
        </w:rPr>
        <w:t>Separate transcript-based communicative success from acoustic pronunciation.</w:t>
      </w:r>
    </w:p>
    <w:p>
      <w:pPr>
        <w:spacing w:after="80" w:line="283" w:lineRule="auto"/>
        <w:numPr>
          <w:ilvl w:val="0"/>
          <w:numId w:val="10"/>
        </w:numPr>
      </w:pPr>
      <w:r>
        <w:rPr>
          <w:rFonts w:ascii="Aptos" w:hAnsi="Aptos"/>
        </w:rPr>
        <w:t>Expose translation and phrase scaffolding by level; do not pretend generated grading is a certified proficiency exam.</w:t>
      </w:r>
    </w:p>
    <w:p>
      <w:pPr>
        <w:spacing w:after="80" w:line="283" w:lineRule="auto"/>
        <w:numPr>
          <w:ilvl w:val="0"/>
          <w:numId w:val="10"/>
        </w:numPr>
      </w:pPr>
      <w:r>
        <w:rPr>
          <w:rFonts w:ascii="Aptos" w:hAnsi="Aptos"/>
        </w:rPr>
        <w:t>Calibrate model scores against observable evidence and cap weak transcripts.</w:t>
      </w:r>
    </w:p>
    <w:p>
      <w:pPr>
        <w:spacing w:after="80" w:line="283" w:lineRule="auto"/>
        <w:numPr>
          <w:ilvl w:val="0"/>
          <w:numId w:val="10"/>
        </w:numPr>
      </w:pPr>
      <w:r>
        <w:rPr>
          <w:rFonts w:ascii="Aptos" w:hAnsi="Aptos"/>
        </w:rPr>
        <w:t>Report a provider failure instead of fabricating that the AI answered.</w:t>
      </w:r>
    </w:p>
    <w:p>
      <w:pPr>
        <w:pStyle w:val="Heading1"/>
      </w:pPr>
      <w:r>
        <w:t>18. Performance, reliability, and observability</w:t>
      </w:r>
    </w:p>
    <w:p>
      <w:pPr>
        <w:pStyle w:val="Heading2"/>
      </w:pPr>
      <w:r>
        <w:t>18.1 Current performance choices</w:t>
      </w:r>
    </w:p>
    <w:p>
      <w:pPr>
        <w:spacing w:after="80" w:line="283" w:lineRule="auto"/>
        <w:numPr>
          <w:ilvl w:val="0"/>
          <w:numId w:val="10"/>
        </w:numPr>
      </w:pPr>
      <w:r>
        <w:rPr>
          <w:rFonts w:ascii="Aptos" w:hAnsi="Aptos"/>
        </w:rPr>
        <w:t>World3D is code-split with React.lazy and Suspense.</w:t>
      </w:r>
    </w:p>
    <w:p>
      <w:pPr>
        <w:spacing w:after="80" w:line="283" w:lineRule="auto"/>
        <w:numPr>
          <w:ilvl w:val="0"/>
          <w:numId w:val="10"/>
        </w:numPr>
      </w:pPr>
      <w:r>
        <w:rPr>
          <w:rFonts w:ascii="Aptos" w:hAnsi="Aptos"/>
        </w:rPr>
        <w:t>Canvas DPR is capped at 1.5 and uses high-performance preference.</w:t>
      </w:r>
    </w:p>
    <w:p>
      <w:pPr>
        <w:spacing w:after="80" w:line="283" w:lineRule="auto"/>
        <w:numPr>
          <w:ilvl w:val="0"/>
          <w:numId w:val="10"/>
        </w:numPr>
      </w:pPr>
      <w:r>
        <w:rPr>
          <w:rFonts w:ascii="Aptos" w:hAnsi="Aptos"/>
        </w:rPr>
        <w:t>Cached static city JSON loads before optional live Overpass refresh.</w:t>
      </w:r>
    </w:p>
    <w:p>
      <w:pPr>
        <w:spacing w:after="80" w:line="283" w:lineRule="auto"/>
        <w:numPr>
          <w:ilvl w:val="0"/>
          <w:numId w:val="10"/>
        </w:numPr>
      </w:pPr>
      <w:r>
        <w:rPr>
          <w:rFonts w:ascii="Aptos" w:hAnsi="Aptos"/>
        </w:rPr>
        <w:t>Runtime building counts are heavily capped; OSM neighborhoods render at most 12 ranked buildings in the normal composition.</w:t>
      </w:r>
    </w:p>
    <w:p>
      <w:pPr>
        <w:spacing w:after="80" w:line="283" w:lineRule="auto"/>
        <w:numPr>
          <w:ilvl w:val="0"/>
          <w:numId w:val="10"/>
        </w:numPr>
      </w:pPr>
      <w:r>
        <w:rPr>
          <w:rFonts w:ascii="Aptos" w:hAnsi="Aptos"/>
        </w:rPr>
        <w:t>Street facade meshes merge shell/glass/metal/signage geometry to reduce draw calls.</w:t>
      </w:r>
    </w:p>
    <w:p>
      <w:pPr>
        <w:spacing w:after="80" w:line="283" w:lineRule="auto"/>
        <w:numPr>
          <w:ilvl w:val="0"/>
          <w:numId w:val="10"/>
        </w:numPr>
      </w:pPr>
      <w:r>
        <w:rPr>
          <w:rFonts w:ascii="Aptos" w:hAnsi="Aptos"/>
        </w:rPr>
        <w:t>GLB assets are preloaded/cloned and shared texture maps keep file count reasonable.</w:t>
      </w:r>
    </w:p>
    <w:p>
      <w:pPr>
        <w:spacing w:after="80" w:line="283" w:lineRule="auto"/>
        <w:numPr>
          <w:ilvl w:val="0"/>
          <w:numId w:val="10"/>
        </w:numPr>
      </w:pPr>
      <w:r>
        <w:rPr>
          <w:rFonts w:ascii="Aptos" w:hAnsi="Aptos"/>
        </w:rPr>
        <w:t>Ollama warm-up keeps the model alive for 30 minutes with a 4K context to reduce first-turn latency.</w:t>
      </w:r>
    </w:p>
    <w:p>
      <w:pPr>
        <w:spacing w:after="80" w:line="283" w:lineRule="auto"/>
        <w:numPr>
          <w:ilvl w:val="0"/>
          <w:numId w:val="10"/>
        </w:numPr>
      </w:pPr>
      <w:r>
        <w:rPr>
          <w:rFonts w:ascii="Aptos" w:hAnsi="Aptos"/>
        </w:rPr>
        <w:t>Hosted context uses only the last eight messages and caps output at 700 tokens.</w:t>
      </w:r>
    </w:p>
    <w:p>
      <w:pPr>
        <w:pStyle w:val="Heading2"/>
      </w:pPr>
      <w:r>
        <w:t>18.2 Reliability behavior</w:t>
      </w:r>
    </w:p>
    <w:tbl>
      <w:tblPr>
        <w:tblStyle w:val="TableGrid"/>
        <w:tblW w:type="dxa" w:w="9360"/>
        <w:tblLayout w:type="fixed"/>
        <w:tblLook w:firstColumn="1" w:firstRow="1" w:lastColumn="0" w:lastRow="0" w:noHBand="0" w:noVBand="1" w:val="04A0"/>
        <w:jc w:val="left"/>
        <w:tblInd w:w="120" w:type="dxa"/>
      </w:tblPr>
      <w:tblGrid>
        <w:gridCol w:w="1700"/>
        <w:gridCol w:w="4000"/>
        <w:gridCol w:w="3660"/>
      </w:tblGrid>
      <w:tr>
        <w:trPr>
          <w:tblHeader w:val="true"/>
          <w:cantSplit/>
        </w:trPr>
        <w:tc>
          <w:tcPr>
            <w:tcW w:type="dxa" w:w="1700"/>
            <w:tcMar>
              <w:top w:w="80" w:type="dxa"/>
              <w:start w:w="120" w:type="dxa"/>
              <w:bottom w:w="80" w:type="dxa"/>
              <w:end w:w="120" w:type="dxa"/>
            </w:tcMar>
            <w:shd w:fill="132A24"/>
            <w:vAlign w:val="center"/>
          </w:tcPr>
          <w:p>
            <w:pPr>
              <w:spacing w:after="0"/>
            </w:pPr>
            <w:r>
              <w:rPr>
                <w:rFonts w:ascii="Aptos" w:hAnsi="Aptos"/>
                <w:b/>
                <w:color w:val="FFFFFF"/>
                <w:sz w:val="16"/>
              </w:rPr>
              <w:t>Dependency</w:t>
            </w:r>
          </w:p>
        </w:tc>
        <w:tc>
          <w:tcPr>
            <w:tcW w:type="dxa" w:w="4000"/>
            <w:tcMar>
              <w:top w:w="80" w:type="dxa"/>
              <w:start w:w="120" w:type="dxa"/>
              <w:bottom w:w="80" w:type="dxa"/>
              <w:end w:w="120" w:type="dxa"/>
            </w:tcMar>
            <w:shd w:fill="132A24"/>
            <w:vAlign w:val="center"/>
          </w:tcPr>
          <w:p>
            <w:pPr>
              <w:spacing w:after="0"/>
            </w:pPr>
            <w:r>
              <w:rPr>
                <w:rFonts w:ascii="Aptos" w:hAnsi="Aptos"/>
                <w:b/>
                <w:color w:val="FFFFFF"/>
                <w:sz w:val="16"/>
              </w:rPr>
              <w:t>Preferred path</w:t>
            </w:r>
          </w:p>
        </w:tc>
        <w:tc>
          <w:tcPr>
            <w:tcW w:type="dxa" w:w="3660"/>
            <w:tcMar>
              <w:top w:w="80" w:type="dxa"/>
              <w:start w:w="120" w:type="dxa"/>
              <w:bottom w:w="80" w:type="dxa"/>
              <w:end w:w="120" w:type="dxa"/>
            </w:tcMar>
            <w:shd w:fill="132A24"/>
            <w:vAlign w:val="center"/>
          </w:tcPr>
          <w:p>
            <w:pPr>
              <w:spacing w:after="0"/>
            </w:pPr>
            <w:r>
              <w:rPr>
                <w:rFonts w:ascii="Aptos" w:hAnsi="Aptos"/>
                <w:b/>
                <w:color w:val="FFFFFF"/>
                <w:sz w:val="16"/>
              </w:rPr>
              <w:t>Fallback / user signal</w:t>
            </w:r>
          </w:p>
        </w:tc>
      </w:tr>
      <w:tr>
        <w:trPr>
          <w:cantSplit/>
        </w:trPr>
        <w:tc>
          <w:tcPr>
            <w:tcW w:type="dxa" w:w="1700"/>
            <w:vAlign w:val="top"/>
            <w:tcMar>
              <w:top w:w="80" w:type="dxa"/>
              <w:start w:w="120" w:type="dxa"/>
              <w:bottom w:w="80" w:type="dxa"/>
              <w:end w:w="120" w:type="dxa"/>
            </w:tcMar>
          </w:tcPr>
          <w:p>
            <w:pPr>
              <w:spacing w:after="0" w:line="252" w:lineRule="auto"/>
            </w:pPr>
            <w:r>
              <w:rPr>
                <w:rFonts w:ascii="Aptos" w:hAnsi="Aptos"/>
                <w:b/>
                <w:color w:val="171713"/>
                <w:sz w:val="16"/>
              </w:rPr>
              <w:t>Bundled city map</w:t>
            </w:r>
          </w:p>
        </w:tc>
        <w:tc>
          <w:tcPr>
            <w:tcW w:type="dxa" w:w="4000"/>
            <w:vAlign w:val="top"/>
            <w:tcMar>
              <w:top w:w="80" w:type="dxa"/>
              <w:start w:w="120" w:type="dxa"/>
              <w:bottom w:w="80" w:type="dxa"/>
              <w:end w:w="120" w:type="dxa"/>
            </w:tcMar>
          </w:tcPr>
          <w:p>
            <w:pPr>
              <w:spacing w:after="0" w:line="252" w:lineRule="auto"/>
            </w:pPr>
            <w:r>
              <w:rPr>
                <w:rFonts w:ascii="Aptos" w:hAnsi="Aptos"/>
                <w:b w:val="0"/>
                <w:color w:val="171713"/>
                <w:sz w:val="16"/>
              </w:rPr>
              <w:t>Load public/city-data JSON</w:t>
            </w:r>
          </w:p>
        </w:tc>
        <w:tc>
          <w:tcPr>
            <w:tcW w:type="dxa" w:w="3660"/>
            <w:vAlign w:val="top"/>
            <w:tcMar>
              <w:top w:w="80" w:type="dxa"/>
              <w:start w:w="120" w:type="dxa"/>
              <w:bottom w:w="80" w:type="dxa"/>
              <w:end w:w="120" w:type="dxa"/>
            </w:tcMar>
          </w:tcPr>
          <w:p>
            <w:pPr>
              <w:spacing w:after="0" w:line="252" w:lineRule="auto"/>
            </w:pPr>
            <w:r>
              <w:rPr>
                <w:rFonts w:ascii="Aptos" w:hAnsi="Aptos"/>
                <w:b w:val="0"/>
                <w:color w:val="171713"/>
                <w:sz w:val="16"/>
              </w:rPr>
              <w:t>Fallback authored road if invalid; status badge identifies path.</w:t>
            </w:r>
          </w:p>
        </w:tc>
      </w:tr>
      <w:tr>
        <w:trPr>
          <w:cantSplit/>
        </w:trPr>
        <w:tc>
          <w:tcPr>
            <w:tcW w:type="dxa" w:w="1700"/>
            <w:shd w:fill="F2F1E8"/>
            <w:vAlign w:val="top"/>
            <w:tcMar>
              <w:top w:w="80" w:type="dxa"/>
              <w:start w:w="120" w:type="dxa"/>
              <w:bottom w:w="80" w:type="dxa"/>
              <w:end w:w="120" w:type="dxa"/>
            </w:tcMar>
          </w:tcPr>
          <w:p>
            <w:pPr>
              <w:spacing w:after="0" w:line="252" w:lineRule="auto"/>
            </w:pPr>
            <w:r>
              <w:rPr>
                <w:rFonts w:ascii="Aptos" w:hAnsi="Aptos"/>
                <w:b/>
                <w:color w:val="171713"/>
                <w:sz w:val="16"/>
              </w:rPr>
              <w:t>Overpass refresh</w:t>
            </w:r>
          </w:p>
        </w:tc>
        <w:tc>
          <w:tcPr>
            <w:tcW w:type="dxa" w:w="4000"/>
            <w:shd w:fill="F2F1E8"/>
            <w:vAlign w:val="top"/>
            <w:tcMar>
              <w:top w:w="80" w:type="dxa"/>
              <w:start w:w="120" w:type="dxa"/>
              <w:bottom w:w="80" w:type="dxa"/>
              <w:end w:w="120" w:type="dxa"/>
            </w:tcMar>
          </w:tcPr>
          <w:p>
            <w:pPr>
              <w:spacing w:after="0" w:line="252" w:lineRule="auto"/>
            </w:pPr>
            <w:r>
              <w:rPr>
                <w:rFonts w:ascii="Aptos" w:hAnsi="Aptos"/>
                <w:b w:val="0"/>
                <w:color w:val="171713"/>
                <w:sz w:val="16"/>
              </w:rPr>
              <w:t>Live /api/osm request</w:t>
            </w:r>
          </w:p>
        </w:tc>
        <w:tc>
          <w:tcPr>
            <w:tcW w:type="dxa" w:w="3660"/>
            <w:shd w:fill="F2F1E8"/>
            <w:vAlign w:val="top"/>
            <w:tcMar>
              <w:top w:w="80" w:type="dxa"/>
              <w:start w:w="120" w:type="dxa"/>
              <w:bottom w:w="80" w:type="dxa"/>
              <w:end w:w="120" w:type="dxa"/>
            </w:tcMar>
          </w:tcPr>
          <w:p>
            <w:pPr>
              <w:spacing w:after="0" w:line="252" w:lineRule="auto"/>
            </w:pPr>
            <w:r>
              <w:rPr>
                <w:rFonts w:ascii="Aptos" w:hAnsi="Aptos"/>
                <w:b w:val="0"/>
                <w:color w:val="171713"/>
                <w:sz w:val="16"/>
              </w:rPr>
              <w:t>Return to bundled map on failure.</w:t>
            </w:r>
          </w:p>
        </w:tc>
      </w:tr>
      <w:tr>
        <w:trPr>
          <w:cantSplit/>
        </w:trPr>
        <w:tc>
          <w:tcPr>
            <w:tcW w:type="dxa" w:w="1700"/>
            <w:vAlign w:val="top"/>
            <w:tcMar>
              <w:top w:w="80" w:type="dxa"/>
              <w:start w:w="120" w:type="dxa"/>
              <w:bottom w:w="80" w:type="dxa"/>
              <w:end w:w="120" w:type="dxa"/>
            </w:tcMar>
          </w:tcPr>
          <w:p>
            <w:pPr>
              <w:spacing w:after="0" w:line="252" w:lineRule="auto"/>
            </w:pPr>
            <w:r>
              <w:rPr>
                <w:rFonts w:ascii="Aptos" w:hAnsi="Aptos"/>
                <w:b/>
                <w:color w:val="171713"/>
                <w:sz w:val="16"/>
              </w:rPr>
              <w:t>Web Speech recognition</w:t>
            </w:r>
          </w:p>
        </w:tc>
        <w:tc>
          <w:tcPr>
            <w:tcW w:type="dxa" w:w="4000"/>
            <w:vAlign w:val="top"/>
            <w:tcMar>
              <w:top w:w="80" w:type="dxa"/>
              <w:start w:w="120" w:type="dxa"/>
              <w:bottom w:w="80" w:type="dxa"/>
              <w:end w:w="120" w:type="dxa"/>
            </w:tcMar>
          </w:tcPr>
          <w:p>
            <w:pPr>
              <w:spacing w:after="0" w:line="252" w:lineRule="auto"/>
            </w:pPr>
            <w:r>
              <w:rPr>
                <w:rFonts w:ascii="Aptos" w:hAnsi="Aptos"/>
                <w:b w:val="0"/>
                <w:color w:val="171713"/>
                <w:sz w:val="16"/>
              </w:rPr>
              <w:t>Locale-specific single utterance</w:t>
            </w:r>
          </w:p>
        </w:tc>
        <w:tc>
          <w:tcPr>
            <w:tcW w:type="dxa" w:w="3660"/>
            <w:vAlign w:val="top"/>
            <w:tcMar>
              <w:top w:w="80" w:type="dxa"/>
              <w:start w:w="120" w:type="dxa"/>
              <w:bottom w:w="80" w:type="dxa"/>
              <w:end w:w="120" w:type="dxa"/>
            </w:tcMar>
          </w:tcPr>
          <w:p>
            <w:pPr>
              <w:spacing w:after="0" w:line="252" w:lineRule="auto"/>
            </w:pPr>
            <w:r>
              <w:rPr>
                <w:rFonts w:ascii="Aptos" w:hAnsi="Aptos"/>
                <w:b w:val="0"/>
                <w:color w:val="171713"/>
                <w:sz w:val="16"/>
              </w:rPr>
              <w:t>Typed input and explicit unsupported/error message.</w:t>
            </w:r>
          </w:p>
        </w:tc>
      </w:tr>
      <w:tr>
        <w:trPr>
          <w:cantSplit/>
        </w:trPr>
        <w:tc>
          <w:tcPr>
            <w:tcW w:type="dxa" w:w="1700"/>
            <w:shd w:fill="F2F1E8"/>
            <w:vAlign w:val="top"/>
            <w:tcMar>
              <w:top w:w="80" w:type="dxa"/>
              <w:start w:w="120" w:type="dxa"/>
              <w:bottom w:w="80" w:type="dxa"/>
              <w:end w:w="120" w:type="dxa"/>
            </w:tcMar>
          </w:tcPr>
          <w:p>
            <w:pPr>
              <w:spacing w:after="0" w:line="252" w:lineRule="auto"/>
            </w:pPr>
            <w:r>
              <w:rPr>
                <w:rFonts w:ascii="Aptos" w:hAnsi="Aptos"/>
                <w:b/>
                <w:color w:val="171713"/>
                <w:sz w:val="16"/>
              </w:rPr>
              <w:t>Speech synthesis</w:t>
            </w:r>
          </w:p>
        </w:tc>
        <w:tc>
          <w:tcPr>
            <w:tcW w:type="dxa" w:w="4000"/>
            <w:shd w:fill="F2F1E8"/>
            <w:vAlign w:val="top"/>
            <w:tcMar>
              <w:top w:w="80" w:type="dxa"/>
              <w:start w:w="120" w:type="dxa"/>
              <w:bottom w:w="80" w:type="dxa"/>
              <w:end w:w="120" w:type="dxa"/>
            </w:tcMar>
          </w:tcPr>
          <w:p>
            <w:pPr>
              <w:spacing w:after="0" w:line="252" w:lineRule="auto"/>
            </w:pPr>
            <w:r>
              <w:rPr>
                <w:rFonts w:ascii="Aptos" w:hAnsi="Aptos"/>
                <w:b w:val="0"/>
                <w:color w:val="171713"/>
                <w:sz w:val="16"/>
              </w:rPr>
              <w:t>Locale-specific voice</w:t>
            </w:r>
          </w:p>
        </w:tc>
        <w:tc>
          <w:tcPr>
            <w:tcW w:type="dxa" w:w="3660"/>
            <w:shd w:fill="F2F1E8"/>
            <w:vAlign w:val="top"/>
            <w:tcMar>
              <w:top w:w="80" w:type="dxa"/>
              <w:start w:w="120" w:type="dxa"/>
              <w:bottom w:w="80" w:type="dxa"/>
              <w:end w:w="120" w:type="dxa"/>
            </w:tcMar>
          </w:tcPr>
          <w:p>
            <w:pPr>
              <w:spacing w:after="0" w:line="252" w:lineRule="auto"/>
            </w:pPr>
            <w:r>
              <w:rPr>
                <w:rFonts w:ascii="Aptos" w:hAnsi="Aptos"/>
                <w:b w:val="0"/>
                <w:color w:val="171713"/>
                <w:sz w:val="16"/>
              </w:rPr>
              <w:t>Transcript remains readable; auto-speak can be disabled.</w:t>
            </w:r>
          </w:p>
        </w:tc>
      </w:tr>
      <w:tr>
        <w:trPr>
          <w:cantSplit/>
        </w:trPr>
        <w:tc>
          <w:tcPr>
            <w:tcW w:type="dxa" w:w="1700"/>
            <w:vAlign w:val="top"/>
            <w:tcMar>
              <w:top w:w="80" w:type="dxa"/>
              <w:start w:w="120" w:type="dxa"/>
              <w:bottom w:w="80" w:type="dxa"/>
              <w:end w:w="120" w:type="dxa"/>
            </w:tcMar>
          </w:tcPr>
          <w:p>
            <w:pPr>
              <w:spacing w:after="0" w:line="252" w:lineRule="auto"/>
            </w:pPr>
            <w:r>
              <w:rPr>
                <w:rFonts w:ascii="Aptos" w:hAnsi="Aptos"/>
                <w:b/>
                <w:color w:val="171713"/>
                <w:sz w:val="16"/>
              </w:rPr>
              <w:t>Conversation model</w:t>
            </w:r>
          </w:p>
        </w:tc>
        <w:tc>
          <w:tcPr>
            <w:tcW w:type="dxa" w:w="4000"/>
            <w:vAlign w:val="top"/>
            <w:tcMar>
              <w:top w:w="80" w:type="dxa"/>
              <w:start w:w="120" w:type="dxa"/>
              <w:bottom w:w="80" w:type="dxa"/>
              <w:end w:w="120" w:type="dxa"/>
            </w:tcMar>
          </w:tcPr>
          <w:p>
            <w:pPr>
              <w:spacing w:after="0" w:line="252" w:lineRule="auto"/>
            </w:pPr>
            <w:r>
              <w:rPr>
                <w:rFonts w:ascii="Aptos" w:hAnsi="Aptos"/>
                <w:b w:val="0"/>
                <w:color w:val="171713"/>
                <w:sz w:val="16"/>
              </w:rPr>
              <w:t>Selected Demo/Ollama/API</w:t>
            </w:r>
          </w:p>
        </w:tc>
        <w:tc>
          <w:tcPr>
            <w:tcW w:type="dxa" w:w="3660"/>
            <w:vAlign w:val="top"/>
            <w:tcMar>
              <w:top w:w="80" w:type="dxa"/>
              <w:start w:w="120" w:type="dxa"/>
              <w:bottom w:w="80" w:type="dxa"/>
              <w:end w:w="120" w:type="dxa"/>
            </w:tcMar>
          </w:tcPr>
          <w:p>
            <w:pPr>
              <w:spacing w:after="0" w:line="252" w:lineRule="auto"/>
            </w:pPr>
            <w:r>
              <w:rPr>
                <w:rFonts w:ascii="Aptos" w:hAnsi="Aptos"/>
                <w:b w:val="0"/>
                <w:color w:val="171713"/>
                <w:sz w:val="16"/>
              </w:rPr>
              <w:t>Explicit System error; no hidden scripted turn.</w:t>
            </w:r>
          </w:p>
        </w:tc>
      </w:tr>
      <w:tr>
        <w:trPr>
          <w:cantSplit/>
        </w:trPr>
        <w:tc>
          <w:tcPr>
            <w:tcW w:type="dxa" w:w="1700"/>
            <w:shd w:fill="F2F1E8"/>
            <w:vAlign w:val="top"/>
            <w:tcMar>
              <w:top w:w="80" w:type="dxa"/>
              <w:start w:w="120" w:type="dxa"/>
              <w:bottom w:w="80" w:type="dxa"/>
              <w:end w:w="120" w:type="dxa"/>
            </w:tcMar>
          </w:tcPr>
          <w:p>
            <w:pPr>
              <w:spacing w:after="0" w:line="252" w:lineRule="auto"/>
            </w:pPr>
            <w:r>
              <w:rPr>
                <w:rFonts w:ascii="Aptos" w:hAnsi="Aptos"/>
                <w:b/>
                <w:color w:val="171713"/>
                <w:sz w:val="16"/>
              </w:rPr>
              <w:t>Evaluation model</w:t>
            </w:r>
          </w:p>
        </w:tc>
        <w:tc>
          <w:tcPr>
            <w:tcW w:type="dxa" w:w="4000"/>
            <w:shd w:fill="F2F1E8"/>
            <w:vAlign w:val="top"/>
            <w:tcMar>
              <w:top w:w="80" w:type="dxa"/>
              <w:start w:w="120" w:type="dxa"/>
              <w:bottom w:w="80" w:type="dxa"/>
              <w:end w:w="120" w:type="dxa"/>
            </w:tcMar>
          </w:tcPr>
          <w:p>
            <w:pPr>
              <w:spacing w:after="0" w:line="252" w:lineRule="auto"/>
            </w:pPr>
            <w:r>
              <w:rPr>
                <w:rFonts w:ascii="Aptos" w:hAnsi="Aptos"/>
                <w:b w:val="0"/>
                <w:color w:val="171713"/>
                <w:sz w:val="16"/>
              </w:rPr>
              <w:t>Selected provider</w:t>
            </w:r>
          </w:p>
        </w:tc>
        <w:tc>
          <w:tcPr>
            <w:tcW w:type="dxa" w:w="3660"/>
            <w:shd w:fill="F2F1E8"/>
            <w:vAlign w:val="top"/>
            <w:tcMar>
              <w:top w:w="80" w:type="dxa"/>
              <w:start w:w="120" w:type="dxa"/>
              <w:bottom w:w="80" w:type="dxa"/>
              <w:end w:w="120" w:type="dxa"/>
            </w:tcMar>
          </w:tcPr>
          <w:p>
            <w:pPr>
              <w:spacing w:after="0" w:line="252" w:lineRule="auto"/>
            </w:pPr>
            <w:r>
              <w:rPr>
                <w:rFonts w:ascii="Aptos" w:hAnsi="Aptos"/>
                <w:b w:val="0"/>
                <w:color w:val="171713"/>
                <w:sz w:val="16"/>
              </w:rPr>
              <w:t>Transparent deterministic rubric, then same calibration.</w:t>
            </w:r>
          </w:p>
        </w:tc>
      </w:tr>
      <w:tr>
        <w:trPr>
          <w:cantSplit/>
        </w:trPr>
        <w:tc>
          <w:tcPr>
            <w:tcW w:type="dxa" w:w="1700"/>
            <w:vAlign w:val="top"/>
            <w:tcMar>
              <w:top w:w="80" w:type="dxa"/>
              <w:start w:w="120" w:type="dxa"/>
              <w:bottom w:w="80" w:type="dxa"/>
              <w:end w:w="120" w:type="dxa"/>
            </w:tcMar>
          </w:tcPr>
          <w:p>
            <w:pPr>
              <w:spacing w:after="0" w:line="252" w:lineRule="auto"/>
            </w:pPr>
            <w:r>
              <w:rPr>
                <w:rFonts w:ascii="Aptos" w:hAnsi="Aptos"/>
                <w:b/>
                <w:color w:val="171713"/>
                <w:sz w:val="16"/>
              </w:rPr>
              <w:t>Local pronunciation</w:t>
            </w:r>
          </w:p>
        </w:tc>
        <w:tc>
          <w:tcPr>
            <w:tcW w:type="dxa" w:w="4000"/>
            <w:vAlign w:val="top"/>
            <w:tcMar>
              <w:top w:w="80" w:type="dxa"/>
              <w:start w:w="120" w:type="dxa"/>
              <w:bottom w:w="80" w:type="dxa"/>
              <w:end w:w="120" w:type="dxa"/>
            </w:tcMar>
          </w:tcPr>
          <w:p>
            <w:pPr>
              <w:spacing w:after="0" w:line="252" w:lineRule="auto"/>
            </w:pPr>
            <w:r>
              <w:rPr>
                <w:rFonts w:ascii="Aptos" w:hAnsi="Aptos"/>
                <w:b w:val="0"/>
                <w:color w:val="171713"/>
                <w:sz w:val="16"/>
              </w:rPr>
              <w:t>Health-tested local lab</w:t>
            </w:r>
          </w:p>
        </w:tc>
        <w:tc>
          <w:tcPr>
            <w:tcW w:type="dxa" w:w="3660"/>
            <w:vAlign w:val="top"/>
            <w:tcMar>
              <w:top w:w="80" w:type="dxa"/>
              <w:start w:w="120" w:type="dxa"/>
              <w:bottom w:w="80" w:type="dxa"/>
              <w:end w:w="120" w:type="dxa"/>
            </w:tcMar>
          </w:tcPr>
          <w:p>
            <w:pPr>
              <w:spacing w:after="0" w:line="252" w:lineRule="auto"/>
            </w:pPr>
            <w:r>
              <w:rPr>
                <w:rFonts w:ascii="Aptos" w:hAnsi="Aptos"/>
                <w:b w:val="0"/>
                <w:color w:val="171713"/>
                <w:sz w:val="16"/>
              </w:rPr>
              <w:t>Explain startup command; user may choose Azure.</w:t>
            </w:r>
          </w:p>
        </w:tc>
      </w:tr>
    </w:tbl>
    <w:p>
      <w:pPr>
        <w:spacing w:after="20"/>
      </w:pPr>
    </w:p>
    <w:p>
      <w:pPr>
        <w:pStyle w:val="Heading2"/>
      </w:pPr>
      <w:r>
        <w:t>18.3 Observability roadmap</w:t>
      </w:r>
    </w:p>
    <w:p>
      <w:pPr>
        <w:spacing w:after="80" w:line="283" w:lineRule="auto"/>
        <w:numPr>
          <w:ilvl w:val="0"/>
          <w:numId w:val="10"/>
        </w:numPr>
      </w:pPr>
      <w:r>
        <w:rPr>
          <w:rFonts w:ascii="Aptos" w:hAnsi="Aptos"/>
        </w:rPr>
        <w:t>Client: Web Vitals, FPS buckets, WebGL context loss, device class, speech API availability, map path, crash boundary.</w:t>
      </w:r>
    </w:p>
    <w:p>
      <w:pPr>
        <w:spacing w:after="80" w:line="283" w:lineRule="auto"/>
        <w:numPr>
          <w:ilvl w:val="0"/>
          <w:numId w:val="10"/>
        </w:numPr>
      </w:pPr>
      <w:r>
        <w:rPr>
          <w:rFonts w:ascii="Aptos" w:hAnsi="Aptos"/>
        </w:rPr>
        <w:t>Agent: provider/model, latency, timeout, HTTP status class, JSON parse/repair result, repeated-reply flag, action counts—never key or raw body.</w:t>
      </w:r>
    </w:p>
    <w:p>
      <w:pPr>
        <w:spacing w:after="80" w:line="283" w:lineRule="auto"/>
        <w:numPr>
          <w:ilvl w:val="0"/>
          <w:numId w:val="10"/>
        </w:numPr>
      </w:pPr>
      <w:r>
        <w:rPr>
          <w:rFonts w:ascii="Aptos" w:hAnsi="Aptos"/>
        </w:rPr>
        <w:t>Product: city selected, mission start, NPC reached, voice/text choice, step completion, evaluation completion, replay, abandonment phase.</w:t>
      </w:r>
    </w:p>
    <w:p>
      <w:pPr>
        <w:spacing w:after="80" w:line="283" w:lineRule="auto"/>
        <w:numPr>
          <w:ilvl w:val="0"/>
          <w:numId w:val="10"/>
        </w:numPr>
      </w:pPr>
      <w:r>
        <w:rPr>
          <w:rFonts w:ascii="Aptos" w:hAnsi="Aptos"/>
        </w:rPr>
        <w:t>Speech: recording duration, service used, success/failure, coarse score ranges; full audio only with explicit opt-in.</w:t>
      </w:r>
    </w:p>
    <w:p>
      <w:pPr>
        <w:spacing w:after="80" w:line="283" w:lineRule="auto"/>
        <w:numPr>
          <w:ilvl w:val="0"/>
          <w:numId w:val="10"/>
        </w:numPr>
      </w:pPr>
      <w:r>
        <w:rPr>
          <w:rFonts w:ascii="Aptos" w:hAnsi="Aptos"/>
        </w:rPr>
        <w:t>Tracing: request ID from client to API provider adapter; redact transcripts unless a debug session is explicitly enabled.</w:t>
      </w:r>
    </w:p>
    <w:p>
      <w:pPr>
        <w:pStyle w:val="Heading1"/>
      </w:pPr>
      <w:r>
        <w:t>19. Build, deployment, source control, and environments</w:t>
      </w:r>
    </w:p>
    <w:p>
      <w:pPr>
        <w:pStyle w:val="Heading2"/>
      </w:pPr>
      <w:r>
        <w:t>19.1 Package/runtime</w:t>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cantSplit/>
        </w:trPr>
        <w:tc>
          <w:tcPr>
            <w:tcW w:type="dxa" w:w="2100"/>
            <w:tcMar>
              <w:top w:w="80" w:type="dxa"/>
              <w:start w:w="120" w:type="dxa"/>
              <w:bottom w:w="80" w:type="dxa"/>
              <w:end w:w="120" w:type="dxa"/>
            </w:tcMar>
            <w:shd w:fill="132A24"/>
            <w:vAlign w:val="center"/>
          </w:tcPr>
          <w:p>
            <w:pPr>
              <w:spacing w:after="0"/>
            </w:pPr>
            <w:r>
              <w:rPr>
                <w:rFonts w:ascii="Aptos" w:hAnsi="Aptos"/>
                <w:b/>
                <w:color w:val="FFFFFF"/>
                <w:sz w:val="17"/>
              </w:rPr>
              <w:t>Area</w:t>
            </w:r>
          </w:p>
        </w:tc>
        <w:tc>
          <w:tcPr>
            <w:tcW w:type="dxa" w:w="7260"/>
            <w:tcMar>
              <w:top w:w="80" w:type="dxa"/>
              <w:start w:w="120" w:type="dxa"/>
              <w:bottom w:w="80" w:type="dxa"/>
              <w:end w:w="120" w:type="dxa"/>
            </w:tcMar>
            <w:shd w:fill="132A24"/>
            <w:vAlign w:val="center"/>
          </w:tcPr>
          <w:p>
            <w:pPr>
              <w:spacing w:after="0"/>
            </w:pPr>
            <w:r>
              <w:rPr>
                <w:rFonts w:ascii="Aptos" w:hAnsi="Aptos"/>
                <w:b/>
                <w:color w:val="FFFFFF"/>
                <w:sz w:val="17"/>
              </w:rPr>
              <w:t>Current configuration</w:t>
            </w:r>
          </w:p>
        </w:tc>
      </w:tr>
      <w:tr>
        <w:trPr>
          <w:cantSplit/>
        </w:trPr>
        <w:tc>
          <w:tcPr>
            <w:tcW w:type="dxa" w:w="2100"/>
            <w:vAlign w:val="top"/>
            <w:tcMar>
              <w:top w:w="80" w:type="dxa"/>
              <w:start w:w="120" w:type="dxa"/>
              <w:bottom w:w="80" w:type="dxa"/>
              <w:end w:w="120" w:type="dxa"/>
            </w:tcMar>
          </w:tcPr>
          <w:p>
            <w:pPr>
              <w:spacing w:after="0" w:line="252" w:lineRule="auto"/>
            </w:pPr>
            <w:r>
              <w:rPr>
                <w:rFonts w:ascii="Aptos" w:hAnsi="Aptos"/>
                <w:b/>
                <w:color w:val="171713"/>
                <w:sz w:val="17"/>
              </w:rPr>
              <w:t>Node</w:t>
            </w:r>
          </w:p>
        </w:tc>
        <w:tc>
          <w:tcPr>
            <w:tcW w:type="dxa" w:w="7260"/>
            <w:vAlign w:val="top"/>
            <w:tcMar>
              <w:top w:w="80" w:type="dxa"/>
              <w:start w:w="120" w:type="dxa"/>
              <w:bottom w:w="80" w:type="dxa"/>
              <w:end w:w="120" w:type="dxa"/>
            </w:tcMar>
          </w:tcPr>
          <w:p>
            <w:pPr>
              <w:spacing w:after="0" w:line="252" w:lineRule="auto"/>
            </w:pPr>
            <w:r>
              <w:rPr>
                <w:rFonts w:ascii="Aptos" w:hAnsi="Aptos"/>
                <w:b w:val="0"/>
                <w:color w:val="171713"/>
                <w:sz w:val="17"/>
              </w:rPr>
              <w:t>&gt;=22.13.0</w:t>
            </w:r>
          </w:p>
        </w:tc>
      </w:tr>
      <w:tr>
        <w:trPr>
          <w:cantSplit/>
        </w:trPr>
        <w:tc>
          <w:tcPr>
            <w:tcW w:type="dxa" w:w="2100"/>
            <w:shd w:fill="F2F1E8"/>
            <w:vAlign w:val="top"/>
            <w:tcMar>
              <w:top w:w="80" w:type="dxa"/>
              <w:start w:w="120" w:type="dxa"/>
              <w:bottom w:w="80" w:type="dxa"/>
              <w:end w:w="120" w:type="dxa"/>
            </w:tcMar>
          </w:tcPr>
          <w:p>
            <w:pPr>
              <w:spacing w:after="0" w:line="252" w:lineRule="auto"/>
            </w:pPr>
            <w:r>
              <w:rPr>
                <w:rFonts w:ascii="Aptos" w:hAnsi="Aptos"/>
                <w:b/>
                <w:color w:val="171713"/>
                <w:sz w:val="17"/>
              </w:rPr>
              <w:t>Framework</w:t>
            </w:r>
          </w:p>
        </w:tc>
        <w:tc>
          <w:tcPr>
            <w:tcW w:type="dxa" w:w="7260"/>
            <w:shd w:fill="F2F1E8"/>
            <w:vAlign w:val="top"/>
            <w:tcMar>
              <w:top w:w="80" w:type="dxa"/>
              <w:start w:w="120" w:type="dxa"/>
              <w:bottom w:w="80" w:type="dxa"/>
              <w:end w:w="120" w:type="dxa"/>
            </w:tcMar>
          </w:tcPr>
          <w:p>
            <w:pPr>
              <w:spacing w:after="0" w:line="252" w:lineRule="auto"/>
            </w:pPr>
            <w:r>
              <w:rPr>
                <w:rFonts w:ascii="Aptos" w:hAnsi="Aptos"/>
                <w:b w:val="0"/>
                <w:color w:val="171713"/>
                <w:sz w:val="17"/>
              </w:rPr>
              <w:t>Next.js 16.2.6 App Router; React/React DOM 19.2.6</w:t>
            </w:r>
          </w:p>
        </w:tc>
      </w:tr>
      <w:tr>
        <w:trPr>
          <w:cantSplit/>
        </w:trPr>
        <w:tc>
          <w:tcPr>
            <w:tcW w:type="dxa" w:w="2100"/>
            <w:vAlign w:val="top"/>
            <w:tcMar>
              <w:top w:w="80" w:type="dxa"/>
              <w:start w:w="120" w:type="dxa"/>
              <w:bottom w:w="80" w:type="dxa"/>
              <w:end w:w="120" w:type="dxa"/>
            </w:tcMar>
          </w:tcPr>
          <w:p>
            <w:pPr>
              <w:spacing w:after="0" w:line="252" w:lineRule="auto"/>
            </w:pPr>
            <w:r>
              <w:rPr>
                <w:rFonts w:ascii="Aptos" w:hAnsi="Aptos"/>
                <w:b/>
                <w:color w:val="171713"/>
                <w:sz w:val="17"/>
              </w:rPr>
              <w:t>3D</w:t>
            </w:r>
          </w:p>
        </w:tc>
        <w:tc>
          <w:tcPr>
            <w:tcW w:type="dxa" w:w="7260"/>
            <w:vAlign w:val="top"/>
            <w:tcMar>
              <w:top w:w="80" w:type="dxa"/>
              <w:start w:w="120" w:type="dxa"/>
              <w:bottom w:w="80" w:type="dxa"/>
              <w:end w:w="120" w:type="dxa"/>
            </w:tcMar>
          </w:tcPr>
          <w:p>
            <w:pPr>
              <w:spacing w:after="0" w:line="252" w:lineRule="auto"/>
            </w:pPr>
            <w:r>
              <w:rPr>
                <w:rFonts w:ascii="Aptos" w:hAnsi="Aptos"/>
                <w:b w:val="0"/>
                <w:color w:val="171713"/>
                <w:sz w:val="17"/>
              </w:rPr>
              <w:t>three 0.180.0, @react-three/fiber 9.6.1, @react-three/drei 10.7.6</w:t>
            </w:r>
          </w:p>
        </w:tc>
      </w:tr>
      <w:tr>
        <w:trPr>
          <w:cantSplit/>
        </w:trPr>
        <w:tc>
          <w:tcPr>
            <w:tcW w:type="dxa" w:w="2100"/>
            <w:shd w:fill="F2F1E8"/>
            <w:vAlign w:val="top"/>
            <w:tcMar>
              <w:top w:w="80" w:type="dxa"/>
              <w:start w:w="120" w:type="dxa"/>
              <w:bottom w:w="80" w:type="dxa"/>
              <w:end w:w="120" w:type="dxa"/>
            </w:tcMar>
          </w:tcPr>
          <w:p>
            <w:pPr>
              <w:spacing w:after="0" w:line="252" w:lineRule="auto"/>
            </w:pPr>
            <w:r>
              <w:rPr>
                <w:rFonts w:ascii="Aptos" w:hAnsi="Aptos"/>
                <w:b/>
                <w:color w:val="171713"/>
                <w:sz w:val="17"/>
              </w:rPr>
              <w:t>Type system</w:t>
            </w:r>
          </w:p>
        </w:tc>
        <w:tc>
          <w:tcPr>
            <w:tcW w:type="dxa" w:w="7260"/>
            <w:shd w:fill="F2F1E8"/>
            <w:vAlign w:val="top"/>
            <w:tcMar>
              <w:top w:w="80" w:type="dxa"/>
              <w:start w:w="120" w:type="dxa"/>
              <w:bottom w:w="80" w:type="dxa"/>
              <w:end w:w="120" w:type="dxa"/>
            </w:tcMar>
          </w:tcPr>
          <w:p>
            <w:pPr>
              <w:spacing w:after="0" w:line="252" w:lineRule="auto"/>
            </w:pPr>
            <w:r>
              <w:rPr>
                <w:rFonts w:ascii="Aptos" w:hAnsi="Aptos"/>
                <w:b w:val="0"/>
                <w:color w:val="171713"/>
                <w:sz w:val="17"/>
              </w:rPr>
              <w:t>TypeScript 5.9, strict=true, noEmit, bundler module resolution</w:t>
            </w:r>
          </w:p>
        </w:tc>
      </w:tr>
      <w:tr>
        <w:trPr>
          <w:cantSplit/>
        </w:trPr>
        <w:tc>
          <w:tcPr>
            <w:tcW w:type="dxa" w:w="2100"/>
            <w:vAlign w:val="top"/>
            <w:tcMar>
              <w:top w:w="80" w:type="dxa"/>
              <w:start w:w="120" w:type="dxa"/>
              <w:bottom w:w="80" w:type="dxa"/>
              <w:end w:w="120" w:type="dxa"/>
            </w:tcMar>
          </w:tcPr>
          <w:p>
            <w:pPr>
              <w:spacing w:after="0" w:line="252" w:lineRule="auto"/>
            </w:pPr>
            <w:r>
              <w:rPr>
                <w:rFonts w:ascii="Aptos" w:hAnsi="Aptos"/>
                <w:b/>
                <w:color w:val="171713"/>
                <w:sz w:val="17"/>
              </w:rPr>
              <w:t>Primary production</w:t>
            </w:r>
          </w:p>
        </w:tc>
        <w:tc>
          <w:tcPr>
            <w:tcW w:type="dxa" w:w="7260"/>
            <w:vAlign w:val="top"/>
            <w:tcMar>
              <w:top w:w="80" w:type="dxa"/>
              <w:start w:w="120" w:type="dxa"/>
              <w:bottom w:w="80" w:type="dxa"/>
              <w:end w:w="120" w:type="dxa"/>
            </w:tcMar>
          </w:tcPr>
          <w:p>
            <w:pPr>
              <w:spacing w:after="0" w:line="252" w:lineRule="auto"/>
            </w:pPr>
            <w:r>
              <w:rPr>
                <w:rFonts w:ascii="Aptos" w:hAnsi="Aptos"/>
                <w:b w:val="0"/>
                <w:color w:val="171713"/>
                <w:sz w:val="17"/>
              </w:rPr>
              <w:t>Vercel; vercel.json runs npx next build</w:t>
            </w:r>
          </w:p>
        </w:tc>
      </w:tr>
      <w:tr>
        <w:trPr>
          <w:cantSplit/>
        </w:trPr>
        <w:tc>
          <w:tcPr>
            <w:tcW w:type="dxa" w:w="2100"/>
            <w:shd w:fill="F2F1E8"/>
            <w:vAlign w:val="top"/>
            <w:tcMar>
              <w:top w:w="80" w:type="dxa"/>
              <w:start w:w="120" w:type="dxa"/>
              <w:bottom w:w="80" w:type="dxa"/>
              <w:end w:w="120" w:type="dxa"/>
            </w:tcMar>
          </w:tcPr>
          <w:p>
            <w:pPr>
              <w:spacing w:after="0" w:line="252" w:lineRule="auto"/>
            </w:pPr>
            <w:r>
              <w:rPr>
                <w:rFonts w:ascii="Aptos" w:hAnsi="Aptos"/>
                <w:b/>
                <w:color w:val="171713"/>
                <w:sz w:val="17"/>
              </w:rPr>
              <w:t>Alternative build path</w:t>
            </w:r>
          </w:p>
        </w:tc>
        <w:tc>
          <w:tcPr>
            <w:tcW w:type="dxa" w:w="7260"/>
            <w:shd w:fill="F2F1E8"/>
            <w:vAlign w:val="top"/>
            <w:tcMar>
              <w:top w:w="80" w:type="dxa"/>
              <w:start w:w="120" w:type="dxa"/>
              <w:bottom w:w="80" w:type="dxa"/>
              <w:end w:w="120" w:type="dxa"/>
            </w:tcMar>
          </w:tcPr>
          <w:p>
            <w:pPr>
              <w:spacing w:after="0" w:line="252" w:lineRule="auto"/>
            </w:pPr>
            <w:r>
              <w:rPr>
                <w:rFonts w:ascii="Aptos" w:hAnsi="Aptos"/>
                <w:b w:val="0"/>
                <w:color w:val="171713"/>
                <w:sz w:val="17"/>
              </w:rPr>
              <w:t>vinext/Vite 8 + Cloudflare plugin and Worker scaffold retained from Sites starter</w:t>
            </w:r>
          </w:p>
        </w:tc>
      </w:tr>
      <w:tr>
        <w:trPr>
          <w:cantSplit/>
        </w:trPr>
        <w:tc>
          <w:tcPr>
            <w:tcW w:type="dxa" w:w="2100"/>
            <w:vAlign w:val="top"/>
            <w:tcMar>
              <w:top w:w="80" w:type="dxa"/>
              <w:start w:w="120" w:type="dxa"/>
              <w:bottom w:w="80" w:type="dxa"/>
              <w:end w:w="120" w:type="dxa"/>
            </w:tcMar>
          </w:tcPr>
          <w:p>
            <w:pPr>
              <w:spacing w:after="0" w:line="252" w:lineRule="auto"/>
            </w:pPr>
            <w:r>
              <w:rPr>
                <w:rFonts w:ascii="Aptos" w:hAnsi="Aptos"/>
                <w:b/>
                <w:color w:val="171713"/>
                <w:sz w:val="17"/>
              </w:rPr>
              <w:t>Database</w:t>
            </w:r>
          </w:p>
        </w:tc>
        <w:tc>
          <w:tcPr>
            <w:tcW w:type="dxa" w:w="7260"/>
            <w:vAlign w:val="top"/>
            <w:tcMar>
              <w:top w:w="80" w:type="dxa"/>
              <w:start w:w="120" w:type="dxa"/>
              <w:bottom w:w="80" w:type="dxa"/>
              <w:end w:w="120" w:type="dxa"/>
            </w:tcMar>
          </w:tcPr>
          <w:p>
            <w:pPr>
              <w:spacing w:after="0" w:line="252" w:lineRule="auto"/>
            </w:pPr>
            <w:r>
              <w:rPr>
                <w:rFonts w:ascii="Aptos" w:hAnsi="Aptos"/>
                <w:b w:val="0"/>
                <w:color w:val="171713"/>
                <w:sz w:val="17"/>
              </w:rPr>
              <w:t>Drizzle dependencies/config exist, but db/schema.ts is intentionally empty and no D1 binding is active</w:t>
            </w:r>
          </w:p>
        </w:tc>
      </w:tr>
      <w:tr>
        <w:trPr>
          <w:cantSplit/>
        </w:trPr>
        <w:tc>
          <w:tcPr>
            <w:tcW w:type="dxa" w:w="2100"/>
            <w:shd w:fill="F2F1E8"/>
            <w:vAlign w:val="top"/>
            <w:tcMar>
              <w:top w:w="80" w:type="dxa"/>
              <w:start w:w="120" w:type="dxa"/>
              <w:bottom w:w="80" w:type="dxa"/>
              <w:end w:w="120" w:type="dxa"/>
            </w:tcMar>
          </w:tcPr>
          <w:p>
            <w:pPr>
              <w:spacing w:after="0" w:line="252" w:lineRule="auto"/>
            </w:pPr>
            <w:r>
              <w:rPr>
                <w:rFonts w:ascii="Aptos" w:hAnsi="Aptos"/>
                <w:b/>
                <w:color w:val="171713"/>
                <w:sz w:val="17"/>
              </w:rPr>
              <w:t>Repository</w:t>
            </w:r>
          </w:p>
        </w:tc>
        <w:tc>
          <w:tcPr>
            <w:tcW w:type="dxa" w:w="7260"/>
            <w:shd w:fill="F2F1E8"/>
            <w:vAlign w:val="top"/>
            <w:tcMar>
              <w:top w:w="80" w:type="dxa"/>
              <w:start w:w="120" w:type="dxa"/>
              <w:bottom w:w="80" w:type="dxa"/>
              <w:end w:w="120" w:type="dxa"/>
            </w:tcMar>
          </w:tcPr>
          <w:p>
            <w:pPr>
              <w:spacing w:after="0" w:line="252" w:lineRule="auto"/>
            </w:pPr>
            <w:r>
              <w:rPr>
                <w:rFonts w:ascii="Aptos" w:hAnsi="Aptos"/>
                <w:b w:val="0"/>
                <w:color w:val="171713"/>
                <w:sz w:val="17"/>
              </w:rPr>
              <w:t>master branch pushed to github.com/nemesis0007/worldling</w:t>
            </w:r>
          </w:p>
        </w:tc>
      </w:tr>
    </w:tbl>
    <w:p>
      <w:pPr>
        <w:spacing w:after="20"/>
      </w:pPr>
    </w:p>
    <w:p>
      <w:pPr>
        <w:pStyle w:val="Heading2"/>
      </w:pPr>
      <w:r>
        <w:t>19.2 Commands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132A24"/>
          </w:tcPr>
          <w:p>
            <w:pPr>
              <w:spacing w:after="0" w:line="240" w:lineRule="auto"/>
            </w:pPr>
            <w:r>
              <w:rPr>
                <w:rFonts w:ascii="Consolas" w:hAnsi="Consolas"/>
                <w:color w:val="FFFFFF"/>
                <w:sz w:val="16"/>
              </w:rPr>
              <w:t>npm install</w:t>
              <w:br/>
              <w:t>npm run dev</w:t>
              <w:br/>
              <w:t>npm run build</w:t>
              <w:br/>
              <w:t>npm test</w:t>
              <w:br/>
              <w:t>npm run lint</w:t>
              <w:br/>
              <w:br/>
              <w:t># optional local pronunciation</w:t>
              <w:br/>
              <w:t>.\start-local-pronunciation.ps1</w:t>
              <w:br/>
              <w:br/>
              <w:t># local model</w:t>
              <w:br/>
              <w:t>ollama pull qwen3:8b</w:t>
            </w:r>
          </w:p>
        </w:tc>
      </w:tr>
    </w:tbl>
    <w:p>
      <w:pPr>
        <w:spacing w:after="20"/>
      </w:pPr>
    </w:p>
    <w:p>
      <w:pPr>
        <w:pStyle w:val="Heading2"/>
      </w:pPr>
      <w:r>
        <w:t>19.3 Environment variables</w:t>
      </w:r>
    </w:p>
    <w:tbl>
      <w:tblPr>
        <w:tblStyle w:val="TableGrid"/>
        <w:tblW w:type="dxa" w:w="9360"/>
        <w:tblLayout w:type="fixed"/>
        <w:tblLook w:firstColumn="1" w:firstRow="1" w:lastColumn="0" w:lastRow="0" w:noHBand="0" w:noVBand="1" w:val="04A0"/>
        <w:jc w:val="left"/>
        <w:tblInd w:w="120" w:type="dxa"/>
      </w:tblPr>
      <w:tblGrid>
        <w:gridCol w:w="2350"/>
        <w:gridCol w:w="3550"/>
        <w:gridCol w:w="900"/>
        <w:gridCol w:w="2560"/>
      </w:tblGrid>
      <w:tr>
        <w:trPr>
          <w:tblHeader w:val="true"/>
          <w:cantSplit/>
        </w:trPr>
        <w:tc>
          <w:tcPr>
            <w:tcW w:type="dxa" w:w="2350"/>
            <w:tcMar>
              <w:top w:w="80" w:type="dxa"/>
              <w:start w:w="120" w:type="dxa"/>
              <w:bottom w:w="80" w:type="dxa"/>
              <w:end w:w="120" w:type="dxa"/>
            </w:tcMar>
            <w:shd w:fill="132A24"/>
            <w:vAlign w:val="center"/>
          </w:tcPr>
          <w:p>
            <w:pPr>
              <w:spacing w:after="0"/>
            </w:pPr>
            <w:r>
              <w:rPr>
                <w:rFonts w:ascii="Aptos" w:hAnsi="Aptos"/>
                <w:b/>
                <w:color w:val="FFFFFF"/>
                <w:sz w:val="15"/>
              </w:rPr>
              <w:t>Variable</w:t>
            </w:r>
          </w:p>
        </w:tc>
        <w:tc>
          <w:tcPr>
            <w:tcW w:type="dxa" w:w="3550"/>
            <w:tcMar>
              <w:top w:w="80" w:type="dxa"/>
              <w:start w:w="120" w:type="dxa"/>
              <w:bottom w:w="80" w:type="dxa"/>
              <w:end w:w="120" w:type="dxa"/>
            </w:tcMar>
            <w:shd w:fill="132A24"/>
            <w:vAlign w:val="center"/>
          </w:tcPr>
          <w:p>
            <w:pPr>
              <w:spacing w:after="0"/>
            </w:pPr>
            <w:r>
              <w:rPr>
                <w:rFonts w:ascii="Aptos" w:hAnsi="Aptos"/>
                <w:b/>
                <w:color w:val="FFFFFF"/>
                <w:sz w:val="15"/>
              </w:rPr>
              <w:t>Purpose</w:t>
            </w:r>
          </w:p>
        </w:tc>
        <w:tc>
          <w:tcPr>
            <w:tcW w:type="dxa" w:w="900"/>
            <w:tcMar>
              <w:top w:w="80" w:type="dxa"/>
              <w:start w:w="120" w:type="dxa"/>
              <w:bottom w:w="80" w:type="dxa"/>
              <w:end w:w="120" w:type="dxa"/>
            </w:tcMar>
            <w:shd w:fill="132A24"/>
            <w:vAlign w:val="center"/>
          </w:tcPr>
          <w:p>
            <w:pPr>
              <w:spacing w:after="0"/>
            </w:pPr>
            <w:r>
              <w:rPr>
                <w:rFonts w:ascii="Aptos" w:hAnsi="Aptos"/>
                <w:b/>
                <w:color w:val="FFFFFF"/>
                <w:sz w:val="15"/>
              </w:rPr>
              <w:t>Secret?</w:t>
            </w:r>
          </w:p>
        </w:tc>
        <w:tc>
          <w:tcPr>
            <w:tcW w:type="dxa" w:w="2560"/>
            <w:tcMar>
              <w:top w:w="80" w:type="dxa"/>
              <w:start w:w="120" w:type="dxa"/>
              <w:bottom w:w="80" w:type="dxa"/>
              <w:end w:w="120" w:type="dxa"/>
            </w:tcMar>
            <w:shd w:fill="132A24"/>
            <w:vAlign w:val="center"/>
          </w:tcPr>
          <w:p>
            <w:pPr>
              <w:spacing w:after="0"/>
            </w:pPr>
            <w:r>
              <w:rPr>
                <w:rFonts w:ascii="Aptos" w:hAnsi="Aptos"/>
                <w:b/>
                <w:color w:val="FFFFFF"/>
                <w:sz w:val="15"/>
              </w:rPr>
              <w:t>Current default/notes</w:t>
            </w:r>
          </w:p>
        </w:tc>
      </w:tr>
      <w:tr>
        <w:trPr>
          <w:cantSplit/>
        </w:trPr>
        <w:tc>
          <w:tcPr>
            <w:tcW w:type="dxa" w:w="2350"/>
            <w:vAlign w:val="top"/>
            <w:tcMar>
              <w:top w:w="80" w:type="dxa"/>
              <w:start w:w="120" w:type="dxa"/>
              <w:bottom w:w="80" w:type="dxa"/>
              <w:end w:w="120" w:type="dxa"/>
            </w:tcMar>
          </w:tcPr>
          <w:p>
            <w:pPr>
              <w:spacing w:after="0" w:line="252" w:lineRule="auto"/>
            </w:pPr>
            <w:r>
              <w:rPr>
                <w:rFonts w:ascii="Aptos" w:hAnsi="Aptos"/>
                <w:b/>
                <w:color w:val="171713"/>
                <w:sz w:val="15"/>
              </w:rPr>
              <w:t>OPENAI_API_KEY</w:t>
            </w:r>
          </w:p>
        </w:tc>
        <w:tc>
          <w:tcPr>
            <w:tcW w:type="dxa" w:w="3550"/>
            <w:vAlign w:val="top"/>
            <w:tcMar>
              <w:top w:w="80" w:type="dxa"/>
              <w:start w:w="120" w:type="dxa"/>
              <w:bottom w:w="80" w:type="dxa"/>
              <w:end w:w="120" w:type="dxa"/>
            </w:tcMar>
          </w:tcPr>
          <w:p>
            <w:pPr>
              <w:spacing w:after="0" w:line="252" w:lineRule="auto"/>
            </w:pPr>
            <w:r>
              <w:rPr>
                <w:rFonts w:ascii="Aptos" w:hAnsi="Aptos"/>
                <w:b w:val="0"/>
                <w:color w:val="171713"/>
                <w:sz w:val="15"/>
              </w:rPr>
              <w:t>Server-sponsored OpenAI fallback</w:t>
            </w:r>
          </w:p>
        </w:tc>
        <w:tc>
          <w:tcPr>
            <w:tcW w:type="dxa" w:w="900"/>
            <w:vAlign w:val="top"/>
            <w:tcMar>
              <w:top w:w="80" w:type="dxa"/>
              <w:start w:w="120" w:type="dxa"/>
              <w:bottom w:w="80" w:type="dxa"/>
              <w:end w:w="120" w:type="dxa"/>
            </w:tcMar>
          </w:tcPr>
          <w:p>
            <w:pPr>
              <w:spacing w:after="0" w:line="252" w:lineRule="auto"/>
            </w:pPr>
            <w:r>
              <w:rPr>
                <w:rFonts w:ascii="Aptos" w:hAnsi="Aptos"/>
                <w:b w:val="0"/>
                <w:color w:val="171713"/>
                <w:sz w:val="15"/>
              </w:rPr>
              <w:t>Yes</w:t>
            </w:r>
          </w:p>
        </w:tc>
        <w:tc>
          <w:tcPr>
            <w:tcW w:type="dxa" w:w="2560"/>
            <w:vAlign w:val="top"/>
            <w:tcMar>
              <w:top w:w="80" w:type="dxa"/>
              <w:start w:w="120" w:type="dxa"/>
              <w:bottom w:w="80" w:type="dxa"/>
              <w:end w:w="120" w:type="dxa"/>
            </w:tcMar>
          </w:tcPr>
          <w:p>
            <w:pPr>
              <w:spacing w:after="0" w:line="252" w:lineRule="auto"/>
            </w:pPr>
            <w:r>
              <w:rPr>
                <w:rFonts w:ascii="Aptos" w:hAnsi="Aptos"/>
                <w:b w:val="0"/>
                <w:color w:val="171713"/>
                <w:sz w:val="15"/>
              </w:rPr>
              <w:t>Optional; personal API settings can override per request.</w:t>
            </w:r>
          </w:p>
        </w:tc>
      </w:tr>
      <w:tr>
        <w:trPr>
          <w:cantSplit/>
        </w:trPr>
        <w:tc>
          <w:tcPr>
            <w:tcW w:type="dxa" w:w="2350"/>
            <w:shd w:fill="F2F1E8"/>
            <w:vAlign w:val="top"/>
            <w:tcMar>
              <w:top w:w="80" w:type="dxa"/>
              <w:start w:w="120" w:type="dxa"/>
              <w:bottom w:w="80" w:type="dxa"/>
              <w:end w:w="120" w:type="dxa"/>
            </w:tcMar>
          </w:tcPr>
          <w:p>
            <w:pPr>
              <w:spacing w:after="0" w:line="252" w:lineRule="auto"/>
            </w:pPr>
            <w:r>
              <w:rPr>
                <w:rFonts w:ascii="Aptos" w:hAnsi="Aptos"/>
                <w:b/>
                <w:color w:val="171713"/>
                <w:sz w:val="15"/>
              </w:rPr>
              <w:t>OPENAI_MODEL</w:t>
            </w:r>
          </w:p>
        </w:tc>
        <w:tc>
          <w:tcPr>
            <w:tcW w:type="dxa" w:w="3550"/>
            <w:shd w:fill="F2F1E8"/>
            <w:vAlign w:val="top"/>
            <w:tcMar>
              <w:top w:w="80" w:type="dxa"/>
              <w:start w:w="120" w:type="dxa"/>
              <w:bottom w:w="80" w:type="dxa"/>
              <w:end w:w="120" w:type="dxa"/>
            </w:tcMar>
          </w:tcPr>
          <w:p>
            <w:pPr>
              <w:spacing w:after="0" w:line="252" w:lineRule="auto"/>
            </w:pPr>
            <w:r>
              <w:rPr>
                <w:rFonts w:ascii="Aptos" w:hAnsi="Aptos"/>
                <w:b w:val="0"/>
                <w:color w:val="171713"/>
                <w:sz w:val="15"/>
              </w:rPr>
              <w:t>Server OpenAI model</w:t>
            </w:r>
          </w:p>
        </w:tc>
        <w:tc>
          <w:tcPr>
            <w:tcW w:type="dxa" w:w="900"/>
            <w:shd w:fill="F2F1E8"/>
            <w:vAlign w:val="top"/>
            <w:tcMar>
              <w:top w:w="80" w:type="dxa"/>
              <w:start w:w="120" w:type="dxa"/>
              <w:bottom w:w="80" w:type="dxa"/>
              <w:end w:w="120" w:type="dxa"/>
            </w:tcMar>
          </w:tcPr>
          <w:p>
            <w:pPr>
              <w:spacing w:after="0" w:line="252" w:lineRule="auto"/>
            </w:pPr>
            <w:r>
              <w:rPr>
                <w:rFonts w:ascii="Aptos" w:hAnsi="Aptos"/>
                <w:b w:val="0"/>
                <w:color w:val="171713"/>
                <w:sz w:val="15"/>
              </w:rPr>
              <w:t>No</w:t>
            </w:r>
          </w:p>
        </w:tc>
        <w:tc>
          <w:tcPr>
            <w:tcW w:type="dxa" w:w="2560"/>
            <w:shd w:fill="F2F1E8"/>
            <w:vAlign w:val="top"/>
            <w:tcMar>
              <w:top w:w="80" w:type="dxa"/>
              <w:start w:w="120" w:type="dxa"/>
              <w:bottom w:w="80" w:type="dxa"/>
              <w:end w:w="120" w:type="dxa"/>
            </w:tcMar>
          </w:tcPr>
          <w:p>
            <w:pPr>
              <w:spacing w:after="0" w:line="252" w:lineRule="auto"/>
            </w:pPr>
            <w:r>
              <w:rPr>
                <w:rFonts w:ascii="Aptos" w:hAnsi="Aptos"/>
                <w:b w:val="0"/>
                <w:color w:val="171713"/>
                <w:sz w:val="15"/>
              </w:rPr>
              <w:t>Route fallback currently gpt-4.1-mini; .env.example is stale and names gpt-5.6-luna.</w:t>
            </w:r>
          </w:p>
        </w:tc>
      </w:tr>
      <w:tr>
        <w:trPr>
          <w:cantSplit/>
        </w:trPr>
        <w:tc>
          <w:tcPr>
            <w:tcW w:type="dxa" w:w="2350"/>
            <w:vAlign w:val="top"/>
            <w:tcMar>
              <w:top w:w="80" w:type="dxa"/>
              <w:start w:w="120" w:type="dxa"/>
              <w:bottom w:w="80" w:type="dxa"/>
              <w:end w:w="120" w:type="dxa"/>
            </w:tcMar>
          </w:tcPr>
          <w:p>
            <w:pPr>
              <w:spacing w:after="0" w:line="252" w:lineRule="auto"/>
            </w:pPr>
            <w:r>
              <w:rPr>
                <w:rFonts w:ascii="Aptos" w:hAnsi="Aptos"/>
                <w:b/>
                <w:color w:val="171713"/>
                <w:sz w:val="15"/>
              </w:rPr>
              <w:t>LOCAL_AI_BASE_URL</w:t>
            </w:r>
          </w:p>
        </w:tc>
        <w:tc>
          <w:tcPr>
            <w:tcW w:type="dxa" w:w="3550"/>
            <w:vAlign w:val="top"/>
            <w:tcMar>
              <w:top w:w="80" w:type="dxa"/>
              <w:start w:w="120" w:type="dxa"/>
              <w:bottom w:w="80" w:type="dxa"/>
              <w:end w:w="120" w:type="dxa"/>
            </w:tcMar>
          </w:tcPr>
          <w:p>
            <w:pPr>
              <w:spacing w:after="0" w:line="252" w:lineRule="auto"/>
            </w:pPr>
            <w:r>
              <w:rPr>
                <w:rFonts w:ascii="Aptos" w:hAnsi="Aptos"/>
                <w:b w:val="0"/>
                <w:color w:val="171713"/>
                <w:sz w:val="15"/>
              </w:rPr>
              <w:t>Server-side OpenAI-compatible local service</w:t>
            </w:r>
          </w:p>
        </w:tc>
        <w:tc>
          <w:tcPr>
            <w:tcW w:type="dxa" w:w="900"/>
            <w:vAlign w:val="top"/>
            <w:tcMar>
              <w:top w:w="80" w:type="dxa"/>
              <w:start w:w="120" w:type="dxa"/>
              <w:bottom w:w="80" w:type="dxa"/>
              <w:end w:w="120" w:type="dxa"/>
            </w:tcMar>
          </w:tcPr>
          <w:p>
            <w:pPr>
              <w:spacing w:after="0" w:line="252" w:lineRule="auto"/>
            </w:pPr>
            <w:r>
              <w:rPr>
                <w:rFonts w:ascii="Aptos" w:hAnsi="Aptos"/>
                <w:b w:val="0"/>
                <w:color w:val="171713"/>
                <w:sz w:val="15"/>
              </w:rPr>
              <w:t>Usually no</w:t>
            </w:r>
          </w:p>
        </w:tc>
        <w:tc>
          <w:tcPr>
            <w:tcW w:type="dxa" w:w="2560"/>
            <w:vAlign w:val="top"/>
            <w:tcMar>
              <w:top w:w="80" w:type="dxa"/>
              <w:start w:w="120" w:type="dxa"/>
              <w:bottom w:w="80" w:type="dxa"/>
              <w:end w:w="120" w:type="dxa"/>
            </w:tcMar>
          </w:tcPr>
          <w:p>
            <w:pPr>
              <w:spacing w:after="0" w:line="252" w:lineRule="auto"/>
            </w:pPr>
            <w:r>
              <w:rPr>
                <w:rFonts w:ascii="Aptos" w:hAnsi="Aptos"/>
                <w:b w:val="0"/>
                <w:color w:val="171713"/>
                <w:sz w:val="15"/>
              </w:rPr>
              <w:t>Separate from direct browser Ollama path.</w:t>
            </w:r>
          </w:p>
        </w:tc>
      </w:tr>
      <w:tr>
        <w:trPr>
          <w:cantSplit/>
        </w:trPr>
        <w:tc>
          <w:tcPr>
            <w:tcW w:type="dxa" w:w="2350"/>
            <w:shd w:fill="F2F1E8"/>
            <w:vAlign w:val="top"/>
            <w:tcMar>
              <w:top w:w="80" w:type="dxa"/>
              <w:start w:w="120" w:type="dxa"/>
              <w:bottom w:w="80" w:type="dxa"/>
              <w:end w:w="120" w:type="dxa"/>
            </w:tcMar>
          </w:tcPr>
          <w:p>
            <w:pPr>
              <w:spacing w:after="0" w:line="252" w:lineRule="auto"/>
            </w:pPr>
            <w:r>
              <w:rPr>
                <w:rFonts w:ascii="Aptos" w:hAnsi="Aptos"/>
                <w:b/>
                <w:color w:val="171713"/>
                <w:sz w:val="15"/>
              </w:rPr>
              <w:t>LOCAL_AI_MODEL</w:t>
            </w:r>
          </w:p>
        </w:tc>
        <w:tc>
          <w:tcPr>
            <w:tcW w:type="dxa" w:w="3550"/>
            <w:shd w:fill="F2F1E8"/>
            <w:vAlign w:val="top"/>
            <w:tcMar>
              <w:top w:w="80" w:type="dxa"/>
              <w:start w:w="120" w:type="dxa"/>
              <w:bottom w:w="80" w:type="dxa"/>
              <w:end w:w="120" w:type="dxa"/>
            </w:tcMar>
          </w:tcPr>
          <w:p>
            <w:pPr>
              <w:spacing w:after="0" w:line="252" w:lineRule="auto"/>
            </w:pPr>
            <w:r>
              <w:rPr>
                <w:rFonts w:ascii="Aptos" w:hAnsi="Aptos"/>
                <w:b w:val="0"/>
                <w:color w:val="171713"/>
                <w:sz w:val="15"/>
              </w:rPr>
              <w:t>Server-local model name</w:t>
            </w:r>
          </w:p>
        </w:tc>
        <w:tc>
          <w:tcPr>
            <w:tcW w:type="dxa" w:w="900"/>
            <w:shd w:fill="F2F1E8"/>
            <w:vAlign w:val="top"/>
            <w:tcMar>
              <w:top w:w="80" w:type="dxa"/>
              <w:start w:w="120" w:type="dxa"/>
              <w:bottom w:w="80" w:type="dxa"/>
              <w:end w:w="120" w:type="dxa"/>
            </w:tcMar>
          </w:tcPr>
          <w:p>
            <w:pPr>
              <w:spacing w:after="0" w:line="252" w:lineRule="auto"/>
            </w:pPr>
            <w:r>
              <w:rPr>
                <w:rFonts w:ascii="Aptos" w:hAnsi="Aptos"/>
                <w:b w:val="0"/>
                <w:color w:val="171713"/>
                <w:sz w:val="15"/>
              </w:rPr>
              <w:t>No</w:t>
            </w:r>
          </w:p>
        </w:tc>
        <w:tc>
          <w:tcPr>
            <w:tcW w:type="dxa" w:w="2560"/>
            <w:shd w:fill="F2F1E8"/>
            <w:vAlign w:val="top"/>
            <w:tcMar>
              <w:top w:w="80" w:type="dxa"/>
              <w:start w:w="120" w:type="dxa"/>
              <w:bottom w:w="80" w:type="dxa"/>
              <w:end w:w="120" w:type="dxa"/>
            </w:tcMar>
          </w:tcPr>
          <w:p>
            <w:pPr>
              <w:spacing w:after="0" w:line="252" w:lineRule="auto"/>
            </w:pPr>
            <w:r>
              <w:rPr>
                <w:rFonts w:ascii="Aptos" w:hAnsi="Aptos"/>
                <w:b w:val="0"/>
                <w:color w:val="171713"/>
                <w:sz w:val="15"/>
              </w:rPr>
              <w:t>Example qwen3:8b.</w:t>
            </w:r>
          </w:p>
        </w:tc>
      </w:tr>
      <w:tr>
        <w:trPr>
          <w:cantSplit/>
        </w:trPr>
        <w:tc>
          <w:tcPr>
            <w:tcW w:type="dxa" w:w="2350"/>
            <w:vAlign w:val="top"/>
            <w:tcMar>
              <w:top w:w="80" w:type="dxa"/>
              <w:start w:w="120" w:type="dxa"/>
              <w:bottom w:w="80" w:type="dxa"/>
              <w:end w:w="120" w:type="dxa"/>
            </w:tcMar>
          </w:tcPr>
          <w:p>
            <w:pPr>
              <w:spacing w:after="0" w:line="252" w:lineRule="auto"/>
            </w:pPr>
            <w:r>
              <w:rPr>
                <w:rFonts w:ascii="Aptos" w:hAnsi="Aptos"/>
                <w:b/>
                <w:color w:val="171713"/>
                <w:sz w:val="15"/>
              </w:rPr>
              <w:t>AZURE_SPEECH_KEY</w:t>
            </w:r>
          </w:p>
        </w:tc>
        <w:tc>
          <w:tcPr>
            <w:tcW w:type="dxa" w:w="3550"/>
            <w:vAlign w:val="top"/>
            <w:tcMar>
              <w:top w:w="80" w:type="dxa"/>
              <w:start w:w="120" w:type="dxa"/>
              <w:bottom w:w="80" w:type="dxa"/>
              <w:end w:w="120" w:type="dxa"/>
            </w:tcMar>
          </w:tcPr>
          <w:p>
            <w:pPr>
              <w:spacing w:after="0" w:line="252" w:lineRule="auto"/>
            </w:pPr>
            <w:r>
              <w:rPr>
                <w:rFonts w:ascii="Aptos" w:hAnsi="Aptos"/>
                <w:b w:val="0"/>
                <w:color w:val="171713"/>
                <w:sz w:val="15"/>
              </w:rPr>
              <w:t>Azure pronunciation API</w:t>
            </w:r>
          </w:p>
        </w:tc>
        <w:tc>
          <w:tcPr>
            <w:tcW w:type="dxa" w:w="900"/>
            <w:vAlign w:val="top"/>
            <w:tcMar>
              <w:top w:w="80" w:type="dxa"/>
              <w:start w:w="120" w:type="dxa"/>
              <w:bottom w:w="80" w:type="dxa"/>
              <w:end w:w="120" w:type="dxa"/>
            </w:tcMar>
          </w:tcPr>
          <w:p>
            <w:pPr>
              <w:spacing w:after="0" w:line="252" w:lineRule="auto"/>
            </w:pPr>
            <w:r>
              <w:rPr>
                <w:rFonts w:ascii="Aptos" w:hAnsi="Aptos"/>
                <w:b w:val="0"/>
                <w:color w:val="171713"/>
                <w:sz w:val="15"/>
              </w:rPr>
              <w:t>Yes</w:t>
            </w:r>
          </w:p>
        </w:tc>
        <w:tc>
          <w:tcPr>
            <w:tcW w:type="dxa" w:w="2560"/>
            <w:vAlign w:val="top"/>
            <w:tcMar>
              <w:top w:w="80" w:type="dxa"/>
              <w:start w:w="120" w:type="dxa"/>
              <w:bottom w:w="80" w:type="dxa"/>
              <w:end w:w="120" w:type="dxa"/>
            </w:tcMar>
          </w:tcPr>
          <w:p>
            <w:pPr>
              <w:spacing w:after="0" w:line="252" w:lineRule="auto"/>
            </w:pPr>
            <w:r>
              <w:rPr>
                <w:rFonts w:ascii="Aptos" w:hAnsi="Aptos"/>
                <w:b w:val="0"/>
                <w:color w:val="171713"/>
                <w:sz w:val="15"/>
              </w:rPr>
              <w:t>Must remain server-side.</w:t>
            </w:r>
          </w:p>
        </w:tc>
      </w:tr>
      <w:tr>
        <w:trPr>
          <w:cantSplit/>
        </w:trPr>
        <w:tc>
          <w:tcPr>
            <w:tcW w:type="dxa" w:w="2350"/>
            <w:shd w:fill="F2F1E8"/>
            <w:vAlign w:val="top"/>
            <w:tcMar>
              <w:top w:w="80" w:type="dxa"/>
              <w:start w:w="120" w:type="dxa"/>
              <w:bottom w:w="80" w:type="dxa"/>
              <w:end w:w="120" w:type="dxa"/>
            </w:tcMar>
          </w:tcPr>
          <w:p>
            <w:pPr>
              <w:spacing w:after="0" w:line="252" w:lineRule="auto"/>
            </w:pPr>
            <w:r>
              <w:rPr>
                <w:rFonts w:ascii="Aptos" w:hAnsi="Aptos"/>
                <w:b/>
                <w:color w:val="171713"/>
                <w:sz w:val="15"/>
              </w:rPr>
              <w:t>AZURE_SPEECH_REGION</w:t>
            </w:r>
          </w:p>
        </w:tc>
        <w:tc>
          <w:tcPr>
            <w:tcW w:type="dxa" w:w="3550"/>
            <w:shd w:fill="F2F1E8"/>
            <w:vAlign w:val="top"/>
            <w:tcMar>
              <w:top w:w="80" w:type="dxa"/>
              <w:start w:w="120" w:type="dxa"/>
              <w:bottom w:w="80" w:type="dxa"/>
              <w:end w:w="120" w:type="dxa"/>
            </w:tcMar>
          </w:tcPr>
          <w:p>
            <w:pPr>
              <w:spacing w:after="0" w:line="252" w:lineRule="auto"/>
            </w:pPr>
            <w:r>
              <w:rPr>
                <w:rFonts w:ascii="Aptos" w:hAnsi="Aptos"/>
                <w:b w:val="0"/>
                <w:color w:val="171713"/>
                <w:sz w:val="15"/>
              </w:rPr>
              <w:t>Azure service region</w:t>
            </w:r>
          </w:p>
        </w:tc>
        <w:tc>
          <w:tcPr>
            <w:tcW w:type="dxa" w:w="900"/>
            <w:shd w:fill="F2F1E8"/>
            <w:vAlign w:val="top"/>
            <w:tcMar>
              <w:top w:w="80" w:type="dxa"/>
              <w:start w:w="120" w:type="dxa"/>
              <w:bottom w:w="80" w:type="dxa"/>
              <w:end w:w="120" w:type="dxa"/>
            </w:tcMar>
          </w:tcPr>
          <w:p>
            <w:pPr>
              <w:spacing w:after="0" w:line="252" w:lineRule="auto"/>
            </w:pPr>
            <w:r>
              <w:rPr>
                <w:rFonts w:ascii="Aptos" w:hAnsi="Aptos"/>
                <w:b w:val="0"/>
                <w:color w:val="171713"/>
                <w:sz w:val="15"/>
              </w:rPr>
              <w:t>No</w:t>
            </w:r>
          </w:p>
        </w:tc>
        <w:tc>
          <w:tcPr>
            <w:tcW w:type="dxa" w:w="2560"/>
            <w:shd w:fill="F2F1E8"/>
            <w:vAlign w:val="top"/>
            <w:tcMar>
              <w:top w:w="80" w:type="dxa"/>
              <w:start w:w="120" w:type="dxa"/>
              <w:bottom w:w="80" w:type="dxa"/>
              <w:end w:w="120" w:type="dxa"/>
            </w:tcMar>
          </w:tcPr>
          <w:p>
            <w:pPr>
              <w:spacing w:after="0" w:line="252" w:lineRule="auto"/>
            </w:pPr>
            <w:r>
              <w:rPr>
                <w:rFonts w:ascii="Aptos" w:hAnsi="Aptos"/>
                <w:b w:val="0"/>
                <w:color w:val="171713"/>
                <w:sz w:val="15"/>
              </w:rPr>
              <w:t>Required with Azure key.</w:t>
            </w:r>
          </w:p>
        </w:tc>
      </w:tr>
      <w:tr>
        <w:trPr>
          <w:cantSplit/>
        </w:trPr>
        <w:tc>
          <w:tcPr>
            <w:tcW w:type="dxa" w:w="2350"/>
            <w:vAlign w:val="top"/>
            <w:tcMar>
              <w:top w:w="80" w:type="dxa"/>
              <w:start w:w="120" w:type="dxa"/>
              <w:bottom w:w="80" w:type="dxa"/>
              <w:end w:w="120" w:type="dxa"/>
            </w:tcMar>
          </w:tcPr>
          <w:p>
            <w:pPr>
              <w:spacing w:after="0" w:line="252" w:lineRule="auto"/>
            </w:pPr>
            <w:r>
              <w:rPr>
                <w:rFonts w:ascii="Aptos" w:hAnsi="Aptos"/>
                <w:b/>
                <w:color w:val="171713"/>
                <w:sz w:val="15"/>
              </w:rPr>
              <w:t>WORLDLING_WHISPER_MODEL</w:t>
            </w:r>
          </w:p>
        </w:tc>
        <w:tc>
          <w:tcPr>
            <w:tcW w:type="dxa" w:w="3550"/>
            <w:vAlign w:val="top"/>
            <w:tcMar>
              <w:top w:w="80" w:type="dxa"/>
              <w:start w:w="120" w:type="dxa"/>
              <w:bottom w:w="80" w:type="dxa"/>
              <w:end w:w="120" w:type="dxa"/>
            </w:tcMar>
          </w:tcPr>
          <w:p>
            <w:pPr>
              <w:spacing w:after="0" w:line="252" w:lineRule="auto"/>
            </w:pPr>
            <w:r>
              <w:rPr>
                <w:rFonts w:ascii="Aptos" w:hAnsi="Aptos"/>
                <w:b w:val="0"/>
                <w:color w:val="171713"/>
                <w:sz w:val="15"/>
              </w:rPr>
              <w:t>Local Faster Whisper model</w:t>
            </w:r>
          </w:p>
        </w:tc>
        <w:tc>
          <w:tcPr>
            <w:tcW w:type="dxa" w:w="900"/>
            <w:vAlign w:val="top"/>
            <w:tcMar>
              <w:top w:w="80" w:type="dxa"/>
              <w:start w:w="120" w:type="dxa"/>
              <w:bottom w:w="80" w:type="dxa"/>
              <w:end w:w="120" w:type="dxa"/>
            </w:tcMar>
          </w:tcPr>
          <w:p>
            <w:pPr>
              <w:spacing w:after="0" w:line="252" w:lineRule="auto"/>
            </w:pPr>
            <w:r>
              <w:rPr>
                <w:rFonts w:ascii="Aptos" w:hAnsi="Aptos"/>
                <w:b w:val="0"/>
                <w:color w:val="171713"/>
                <w:sz w:val="15"/>
              </w:rPr>
              <w:t>No</w:t>
            </w:r>
          </w:p>
        </w:tc>
        <w:tc>
          <w:tcPr>
            <w:tcW w:type="dxa" w:w="2560"/>
            <w:vAlign w:val="top"/>
            <w:tcMar>
              <w:top w:w="80" w:type="dxa"/>
              <w:start w:w="120" w:type="dxa"/>
              <w:bottom w:w="80" w:type="dxa"/>
              <w:end w:w="120" w:type="dxa"/>
            </w:tcMar>
          </w:tcPr>
          <w:p>
            <w:pPr>
              <w:spacing w:after="0" w:line="252" w:lineRule="auto"/>
            </w:pPr>
            <w:r>
              <w:rPr>
                <w:rFonts w:ascii="Aptos" w:hAnsi="Aptos"/>
                <w:b w:val="0"/>
                <w:color w:val="171713"/>
                <w:sz w:val="15"/>
              </w:rPr>
              <w:t>small</w:t>
            </w:r>
          </w:p>
        </w:tc>
      </w:tr>
      <w:tr>
        <w:trPr>
          <w:cantSplit/>
        </w:trPr>
        <w:tc>
          <w:tcPr>
            <w:tcW w:type="dxa" w:w="2350"/>
            <w:shd w:fill="F2F1E8"/>
            <w:vAlign w:val="top"/>
            <w:tcMar>
              <w:top w:w="80" w:type="dxa"/>
              <w:start w:w="120" w:type="dxa"/>
              <w:bottom w:w="80" w:type="dxa"/>
              <w:end w:w="120" w:type="dxa"/>
            </w:tcMar>
          </w:tcPr>
          <w:p>
            <w:pPr>
              <w:spacing w:after="0" w:line="252" w:lineRule="auto"/>
            </w:pPr>
            <w:r>
              <w:rPr>
                <w:rFonts w:ascii="Aptos" w:hAnsi="Aptos"/>
                <w:b/>
                <w:color w:val="171713"/>
                <w:sz w:val="15"/>
              </w:rPr>
              <w:t>WORLDLING_WHISPER_DEVICE</w:t>
            </w:r>
          </w:p>
        </w:tc>
        <w:tc>
          <w:tcPr>
            <w:tcW w:type="dxa" w:w="3550"/>
            <w:shd w:fill="F2F1E8"/>
            <w:vAlign w:val="top"/>
            <w:tcMar>
              <w:top w:w="80" w:type="dxa"/>
              <w:start w:w="120" w:type="dxa"/>
              <w:bottom w:w="80" w:type="dxa"/>
              <w:end w:w="120" w:type="dxa"/>
            </w:tcMar>
          </w:tcPr>
          <w:p>
            <w:pPr>
              <w:spacing w:after="0" w:line="252" w:lineRule="auto"/>
            </w:pPr>
            <w:r>
              <w:rPr>
                <w:rFonts w:ascii="Aptos" w:hAnsi="Aptos"/>
                <w:b w:val="0"/>
                <w:color w:val="171713"/>
                <w:sz w:val="15"/>
              </w:rPr>
              <w:t>Local inference device</w:t>
            </w:r>
          </w:p>
        </w:tc>
        <w:tc>
          <w:tcPr>
            <w:tcW w:type="dxa" w:w="900"/>
            <w:shd w:fill="F2F1E8"/>
            <w:vAlign w:val="top"/>
            <w:tcMar>
              <w:top w:w="80" w:type="dxa"/>
              <w:start w:w="120" w:type="dxa"/>
              <w:bottom w:w="80" w:type="dxa"/>
              <w:end w:w="120" w:type="dxa"/>
            </w:tcMar>
          </w:tcPr>
          <w:p>
            <w:pPr>
              <w:spacing w:after="0" w:line="252" w:lineRule="auto"/>
            </w:pPr>
            <w:r>
              <w:rPr>
                <w:rFonts w:ascii="Aptos" w:hAnsi="Aptos"/>
                <w:b w:val="0"/>
                <w:color w:val="171713"/>
                <w:sz w:val="15"/>
              </w:rPr>
              <w:t>No</w:t>
            </w:r>
          </w:p>
        </w:tc>
        <w:tc>
          <w:tcPr>
            <w:tcW w:type="dxa" w:w="2560"/>
            <w:shd w:fill="F2F1E8"/>
            <w:vAlign w:val="top"/>
            <w:tcMar>
              <w:top w:w="80" w:type="dxa"/>
              <w:start w:w="120" w:type="dxa"/>
              <w:bottom w:w="80" w:type="dxa"/>
              <w:end w:w="120" w:type="dxa"/>
            </w:tcMar>
          </w:tcPr>
          <w:p>
            <w:pPr>
              <w:spacing w:after="0" w:line="252" w:lineRule="auto"/>
            </w:pPr>
            <w:r>
              <w:rPr>
                <w:rFonts w:ascii="Aptos" w:hAnsi="Aptos"/>
                <w:b w:val="0"/>
                <w:color w:val="171713"/>
                <w:sz w:val="15"/>
              </w:rPr>
              <w:t>cpu</w:t>
            </w:r>
          </w:p>
        </w:tc>
      </w:tr>
      <w:tr>
        <w:trPr>
          <w:cantSplit/>
        </w:trPr>
        <w:tc>
          <w:tcPr>
            <w:tcW w:type="dxa" w:w="2350"/>
            <w:vAlign w:val="top"/>
            <w:tcMar>
              <w:top w:w="80" w:type="dxa"/>
              <w:start w:w="120" w:type="dxa"/>
              <w:bottom w:w="80" w:type="dxa"/>
              <w:end w:w="120" w:type="dxa"/>
            </w:tcMar>
          </w:tcPr>
          <w:p>
            <w:pPr>
              <w:spacing w:after="0" w:line="252" w:lineRule="auto"/>
            </w:pPr>
            <w:r>
              <w:rPr>
                <w:rFonts w:ascii="Aptos" w:hAnsi="Aptos"/>
                <w:b/>
                <w:color w:val="171713"/>
                <w:sz w:val="15"/>
              </w:rPr>
              <w:t>WORLDLING_WHISPER_COMPUTE</w:t>
            </w:r>
          </w:p>
        </w:tc>
        <w:tc>
          <w:tcPr>
            <w:tcW w:type="dxa" w:w="3550"/>
            <w:vAlign w:val="top"/>
            <w:tcMar>
              <w:top w:w="80" w:type="dxa"/>
              <w:start w:w="120" w:type="dxa"/>
              <w:bottom w:w="80" w:type="dxa"/>
              <w:end w:w="120" w:type="dxa"/>
            </w:tcMar>
          </w:tcPr>
          <w:p>
            <w:pPr>
              <w:spacing w:after="0" w:line="252" w:lineRule="auto"/>
            </w:pPr>
            <w:r>
              <w:rPr>
                <w:rFonts w:ascii="Aptos" w:hAnsi="Aptos"/>
                <w:b w:val="0"/>
                <w:color w:val="171713"/>
                <w:sz w:val="15"/>
              </w:rPr>
              <w:t>Local compute precision</w:t>
            </w:r>
          </w:p>
        </w:tc>
        <w:tc>
          <w:tcPr>
            <w:tcW w:type="dxa" w:w="900"/>
            <w:vAlign w:val="top"/>
            <w:tcMar>
              <w:top w:w="80" w:type="dxa"/>
              <w:start w:w="120" w:type="dxa"/>
              <w:bottom w:w="80" w:type="dxa"/>
              <w:end w:w="120" w:type="dxa"/>
            </w:tcMar>
          </w:tcPr>
          <w:p>
            <w:pPr>
              <w:spacing w:after="0" w:line="252" w:lineRule="auto"/>
            </w:pPr>
            <w:r>
              <w:rPr>
                <w:rFonts w:ascii="Aptos" w:hAnsi="Aptos"/>
                <w:b w:val="0"/>
                <w:color w:val="171713"/>
                <w:sz w:val="15"/>
              </w:rPr>
              <w:t>No</w:t>
            </w:r>
          </w:p>
        </w:tc>
        <w:tc>
          <w:tcPr>
            <w:tcW w:type="dxa" w:w="2560"/>
            <w:vAlign w:val="top"/>
            <w:tcMar>
              <w:top w:w="80" w:type="dxa"/>
              <w:start w:w="120" w:type="dxa"/>
              <w:bottom w:w="80" w:type="dxa"/>
              <w:end w:w="120" w:type="dxa"/>
            </w:tcMar>
          </w:tcPr>
          <w:p>
            <w:pPr>
              <w:spacing w:after="0" w:line="252" w:lineRule="auto"/>
            </w:pPr>
            <w:r>
              <w:rPr>
                <w:rFonts w:ascii="Aptos" w:hAnsi="Aptos"/>
                <w:b w:val="0"/>
                <w:color w:val="171713"/>
                <w:sz w:val="15"/>
              </w:rPr>
              <w:t>int8</w:t>
            </w:r>
          </w:p>
        </w:tc>
      </w:tr>
    </w:tbl>
    <w:p>
      <w:pPr>
        <w:spacing w:after="20"/>
      </w:pPr>
    </w:p>
    <w:p>
      <w:pPr>
        <w:pStyle w:val="Heading1"/>
      </w:pPr>
      <w:r>
        <w:t>20. Testing and quality strategy</w:t>
      </w:r>
    </w:p>
    <w:p>
      <w:pPr>
        <w:pStyle w:val="Heading2"/>
      </w:pPr>
      <w:r>
        <w:t>20.1 Existing checks</w:t>
      </w:r>
    </w:p>
    <w:p>
      <w:pPr>
        <w:keepLines w:val="0"/>
        <w:spacing w:after="120"/>
      </w:pPr>
      <w:r>
        <w:rPr>
          <w:rFonts w:ascii="Aptos" w:hAnsi="Aptos"/>
          <w:i w:val="0"/>
        </w:rPr>
        <w:t>The repository has a production build and one Node test that loads dist/server/index.js as a Worker, requests the root page, verifies HTTP 200 and HTML content markers, and guards against starter/obsolete copy. This confirms server rendering but does not exercise gameplay, 3D, voice, providers, or API routes.</w:t>
      </w:r>
    </w:p>
    <w:p>
      <w:pPr>
        <w:pStyle w:val="Heading2"/>
      </w:pPr>
      <w:r>
        <w:t>20.2 Required automated test pyramid</w:t>
      </w:r>
    </w:p>
    <w:tbl>
      <w:tblPr>
        <w:tblStyle w:val="TableGrid"/>
        <w:tblW w:type="dxa" w:w="9360"/>
        <w:tblLayout w:type="fixed"/>
        <w:tblLook w:firstColumn="1" w:firstRow="1" w:lastColumn="0" w:lastRow="0" w:noHBand="0" w:noVBand="1" w:val="04A0"/>
        <w:jc w:val="left"/>
        <w:tblInd w:w="120" w:type="dxa"/>
      </w:tblPr>
      <w:tblGrid>
        <w:gridCol w:w="1600"/>
        <w:gridCol w:w="7760"/>
      </w:tblGrid>
      <w:tr>
        <w:trPr>
          <w:tblHeader w:val="true"/>
          <w:cantSplit/>
        </w:trPr>
        <w:tc>
          <w:tcPr>
            <w:tcW w:type="dxa" w:w="1600"/>
            <w:tcMar>
              <w:top w:w="80" w:type="dxa"/>
              <w:start w:w="120" w:type="dxa"/>
              <w:bottom w:w="80" w:type="dxa"/>
              <w:end w:w="120" w:type="dxa"/>
            </w:tcMar>
            <w:shd w:fill="132A24"/>
            <w:vAlign w:val="center"/>
          </w:tcPr>
          <w:p>
            <w:pPr>
              <w:spacing w:after="0"/>
            </w:pPr>
            <w:r>
              <w:rPr>
                <w:rFonts w:ascii="Aptos" w:hAnsi="Aptos"/>
                <w:b/>
                <w:color w:val="FFFFFF"/>
                <w:sz w:val="16"/>
              </w:rPr>
              <w:t>Level</w:t>
            </w:r>
          </w:p>
        </w:tc>
        <w:tc>
          <w:tcPr>
            <w:tcW w:type="dxa" w:w="7760"/>
            <w:tcMar>
              <w:top w:w="80" w:type="dxa"/>
              <w:start w:w="120" w:type="dxa"/>
              <w:bottom w:w="80" w:type="dxa"/>
              <w:end w:w="120" w:type="dxa"/>
            </w:tcMar>
            <w:shd w:fill="132A24"/>
            <w:vAlign w:val="center"/>
          </w:tcPr>
          <w:p>
            <w:pPr>
              <w:spacing w:after="0"/>
            </w:pPr>
            <w:r>
              <w:rPr>
                <w:rFonts w:ascii="Aptos" w:hAnsi="Aptos"/>
                <w:b/>
                <w:color w:val="FFFFFF"/>
                <w:sz w:val="16"/>
              </w:rPr>
              <w:t>High-priority coverage</w:t>
            </w:r>
          </w:p>
        </w:tc>
      </w:tr>
      <w:tr>
        <w:trPr>
          <w:cantSplit/>
        </w:trPr>
        <w:tc>
          <w:tcPr>
            <w:tcW w:type="dxa" w:w="1600"/>
            <w:vAlign w:val="top"/>
            <w:tcMar>
              <w:top w:w="80" w:type="dxa"/>
              <w:start w:w="120" w:type="dxa"/>
              <w:bottom w:w="80" w:type="dxa"/>
              <w:end w:w="120" w:type="dxa"/>
            </w:tcMar>
          </w:tcPr>
          <w:p>
            <w:pPr>
              <w:spacing w:after="0" w:line="252" w:lineRule="auto"/>
            </w:pPr>
            <w:r>
              <w:rPr>
                <w:rFonts w:ascii="Aptos" w:hAnsi="Aptos"/>
                <w:b/>
                <w:color w:val="171713"/>
                <w:sz w:val="16"/>
              </w:rPr>
              <w:t>Unit</w:t>
            </w:r>
          </w:p>
        </w:tc>
        <w:tc>
          <w:tcPr>
            <w:tcW w:type="dxa" w:w="7760"/>
            <w:vAlign w:val="top"/>
            <w:tcMar>
              <w:top w:w="80" w:type="dxa"/>
              <w:start w:w="120" w:type="dxa"/>
              <w:bottom w:w="80" w:type="dxa"/>
              <w:end w:w="120" w:type="dxa"/>
            </w:tcMar>
          </w:tcPr>
          <w:p>
            <w:pPr>
              <w:spacing w:after="0" w:line="252" w:lineRule="auto"/>
            </w:pPr>
            <w:r>
              <w:rPr>
                <w:rFonts w:ascii="Aptos" w:hAnsi="Aptos"/>
                <w:b w:val="0"/>
                <w:color w:val="171713"/>
                <w:sz w:val="16"/>
              </w:rPr>
              <w:t>clampToPlayableStreet, turn-plan intents, JSON extraction/repair, score calibration, reward formulas, cafe evidence, mission generator, API config validation.</w:t>
            </w:r>
          </w:p>
        </w:tc>
      </w:tr>
      <w:tr>
        <w:trPr>
          <w:cantSplit/>
        </w:trPr>
        <w:tc>
          <w:tcPr>
            <w:tcW w:type="dxa" w:w="1600"/>
            <w:shd w:fill="F2F1E8"/>
            <w:vAlign w:val="top"/>
            <w:tcMar>
              <w:top w:w="80" w:type="dxa"/>
              <w:start w:w="120" w:type="dxa"/>
              <w:bottom w:w="80" w:type="dxa"/>
              <w:end w:w="120" w:type="dxa"/>
            </w:tcMar>
          </w:tcPr>
          <w:p>
            <w:pPr>
              <w:spacing w:after="0" w:line="252" w:lineRule="auto"/>
            </w:pPr>
            <w:r>
              <w:rPr>
                <w:rFonts w:ascii="Aptos" w:hAnsi="Aptos"/>
                <w:b/>
                <w:color w:val="171713"/>
                <w:sz w:val="16"/>
              </w:rPr>
              <w:t>Contract</w:t>
            </w:r>
          </w:p>
        </w:tc>
        <w:tc>
          <w:tcPr>
            <w:tcW w:type="dxa" w:w="7760"/>
            <w:shd w:fill="F2F1E8"/>
            <w:vAlign w:val="top"/>
            <w:tcMar>
              <w:top w:w="80" w:type="dxa"/>
              <w:start w:w="120" w:type="dxa"/>
              <w:bottom w:w="80" w:type="dxa"/>
              <w:end w:w="120" w:type="dxa"/>
            </w:tcMar>
          </w:tcPr>
          <w:p>
            <w:pPr>
              <w:spacing w:after="0" w:line="252" w:lineRule="auto"/>
            </w:pPr>
            <w:r>
              <w:rPr>
                <w:rFonts w:ascii="Aptos" w:hAnsi="Aptos"/>
                <w:b w:val="0"/>
                <w:color w:val="171713"/>
                <w:sz w:val="16"/>
              </w:rPr>
              <w:t>All provider adapters with mocked upstreams; turn/evaluation schema; Azure mapping; Overpass projection and caps; error redaction.</w:t>
            </w:r>
          </w:p>
        </w:tc>
      </w:tr>
      <w:tr>
        <w:trPr>
          <w:cantSplit/>
        </w:trPr>
        <w:tc>
          <w:tcPr>
            <w:tcW w:type="dxa" w:w="1600"/>
            <w:vAlign w:val="top"/>
            <w:tcMar>
              <w:top w:w="80" w:type="dxa"/>
              <w:start w:w="120" w:type="dxa"/>
              <w:bottom w:w="80" w:type="dxa"/>
              <w:end w:w="120" w:type="dxa"/>
            </w:tcMar>
          </w:tcPr>
          <w:p>
            <w:pPr>
              <w:spacing w:after="0" w:line="252" w:lineRule="auto"/>
            </w:pPr>
            <w:r>
              <w:rPr>
                <w:rFonts w:ascii="Aptos" w:hAnsi="Aptos"/>
                <w:b/>
                <w:color w:val="171713"/>
                <w:sz w:val="16"/>
              </w:rPr>
              <w:t>Component</w:t>
            </w:r>
          </w:p>
        </w:tc>
        <w:tc>
          <w:tcPr>
            <w:tcW w:type="dxa" w:w="7760"/>
            <w:vAlign w:val="top"/>
            <w:tcMar>
              <w:top w:w="80" w:type="dxa"/>
              <w:start w:w="120" w:type="dxa"/>
              <w:bottom w:w="80" w:type="dxa"/>
              <w:end w:w="120" w:type="dxa"/>
            </w:tcMar>
          </w:tcPr>
          <w:p>
            <w:pPr>
              <w:spacing w:after="0" w:line="252" w:lineRule="auto"/>
            </w:pPr>
            <w:r>
              <w:rPr>
                <w:rFonts w:ascii="Aptos" w:hAnsi="Aptos"/>
                <w:b w:val="0"/>
                <w:color w:val="171713"/>
                <w:sz w:val="16"/>
              </w:rPr>
              <w:t>Model Router, voice fallback, mission sheet, transcript, result card, phone HUD, disabled movement during overlays.</w:t>
            </w:r>
          </w:p>
        </w:tc>
      </w:tr>
      <w:tr>
        <w:trPr>
          <w:cantSplit/>
        </w:trPr>
        <w:tc>
          <w:tcPr>
            <w:tcW w:type="dxa" w:w="1600"/>
            <w:shd w:fill="F2F1E8"/>
            <w:vAlign w:val="top"/>
            <w:tcMar>
              <w:top w:w="80" w:type="dxa"/>
              <w:start w:w="120" w:type="dxa"/>
              <w:bottom w:w="80" w:type="dxa"/>
              <w:end w:w="120" w:type="dxa"/>
            </w:tcMar>
          </w:tcPr>
          <w:p>
            <w:pPr>
              <w:spacing w:after="0" w:line="252" w:lineRule="auto"/>
            </w:pPr>
            <w:r>
              <w:rPr>
                <w:rFonts w:ascii="Aptos" w:hAnsi="Aptos"/>
                <w:b/>
                <w:color w:val="171713"/>
                <w:sz w:val="16"/>
              </w:rPr>
              <w:t>State-machine</w:t>
            </w:r>
          </w:p>
        </w:tc>
        <w:tc>
          <w:tcPr>
            <w:tcW w:type="dxa" w:w="7760"/>
            <w:shd w:fill="F2F1E8"/>
            <w:vAlign w:val="top"/>
            <w:tcMar>
              <w:top w:w="80" w:type="dxa"/>
              <w:start w:w="120" w:type="dxa"/>
              <w:bottom w:w="80" w:type="dxa"/>
              <w:end w:w="120" w:type="dxa"/>
            </w:tcMar>
          </w:tcPr>
          <w:p>
            <w:pPr>
              <w:spacing w:after="0" w:line="252" w:lineRule="auto"/>
            </w:pPr>
            <w:r>
              <w:rPr>
                <w:rFonts w:ascii="Aptos" w:hAnsi="Aptos"/>
                <w:b w:val="0"/>
                <w:color w:val="171713"/>
                <w:sz w:val="16"/>
              </w:rPr>
              <w:t>All cafe-tour phases, retry/replay, duplicate reward prevention, city transitions, provider failure and evaluation fallback.</w:t>
            </w:r>
          </w:p>
        </w:tc>
      </w:tr>
      <w:tr>
        <w:trPr>
          <w:cantSplit/>
        </w:trPr>
        <w:tc>
          <w:tcPr>
            <w:tcW w:type="dxa" w:w="1600"/>
            <w:vAlign w:val="top"/>
            <w:tcMar>
              <w:top w:w="80" w:type="dxa"/>
              <w:start w:w="120" w:type="dxa"/>
              <w:bottom w:w="80" w:type="dxa"/>
              <w:end w:w="120" w:type="dxa"/>
            </w:tcMar>
          </w:tcPr>
          <w:p>
            <w:pPr>
              <w:spacing w:after="0" w:line="252" w:lineRule="auto"/>
            </w:pPr>
            <w:r>
              <w:rPr>
                <w:rFonts w:ascii="Aptos" w:hAnsi="Aptos"/>
                <w:b/>
                <w:color w:val="171713"/>
                <w:sz w:val="16"/>
              </w:rPr>
              <w:t>Browser E2E</w:t>
            </w:r>
          </w:p>
        </w:tc>
        <w:tc>
          <w:tcPr>
            <w:tcW w:type="dxa" w:w="7760"/>
            <w:vAlign w:val="top"/>
            <w:tcMar>
              <w:top w:w="80" w:type="dxa"/>
              <w:start w:w="120" w:type="dxa"/>
              <w:bottom w:w="80" w:type="dxa"/>
              <w:end w:w="120" w:type="dxa"/>
            </w:tcMar>
          </w:tcPr>
          <w:p>
            <w:pPr>
              <w:spacing w:after="0" w:line="252" w:lineRule="auto"/>
            </w:pPr>
            <w:r>
              <w:rPr>
                <w:rFonts w:ascii="Aptos" w:hAnsi="Aptos"/>
                <w:b w:val="0"/>
                <w:color w:val="171713"/>
                <w:sz w:val="16"/>
              </w:rPr>
              <w:t>Desktop WASD/facing/collision/orbit; phone joystick; NPC proximity; typed conversation; mocked voice transcript; grading.</w:t>
            </w:r>
          </w:p>
        </w:tc>
      </w:tr>
      <w:tr>
        <w:trPr>
          <w:cantSplit/>
        </w:trPr>
        <w:tc>
          <w:tcPr>
            <w:tcW w:type="dxa" w:w="1600"/>
            <w:shd w:fill="F2F1E8"/>
            <w:vAlign w:val="top"/>
            <w:tcMar>
              <w:top w:w="80" w:type="dxa"/>
              <w:start w:w="120" w:type="dxa"/>
              <w:bottom w:w="80" w:type="dxa"/>
              <w:end w:w="120" w:type="dxa"/>
            </w:tcMar>
          </w:tcPr>
          <w:p>
            <w:pPr>
              <w:spacing w:after="0" w:line="252" w:lineRule="auto"/>
            </w:pPr>
            <w:r>
              <w:rPr>
                <w:rFonts w:ascii="Aptos" w:hAnsi="Aptos"/>
                <w:b/>
                <w:color w:val="171713"/>
                <w:sz w:val="16"/>
              </w:rPr>
              <w:t>Visual</w:t>
            </w:r>
          </w:p>
        </w:tc>
        <w:tc>
          <w:tcPr>
            <w:tcW w:type="dxa" w:w="7760"/>
            <w:shd w:fill="F2F1E8"/>
            <w:vAlign w:val="top"/>
            <w:tcMar>
              <w:top w:w="80" w:type="dxa"/>
              <w:start w:w="120" w:type="dxa"/>
              <w:bottom w:w="80" w:type="dxa"/>
              <w:end w:w="120" w:type="dxa"/>
            </w:tcMar>
          </w:tcPr>
          <w:p>
            <w:pPr>
              <w:spacing w:after="0" w:line="252" w:lineRule="auto"/>
            </w:pPr>
            <w:r>
              <w:rPr>
                <w:rFonts w:ascii="Aptos" w:hAnsi="Aptos"/>
                <w:b w:val="0"/>
                <w:color w:val="171713"/>
                <w:sz w:val="16"/>
              </w:rPr>
              <w:t>Key breakpoints and cities; high-contrast text; no overlay collision; pronunciation/result modals.</w:t>
            </w:r>
          </w:p>
        </w:tc>
      </w:tr>
      <w:tr>
        <w:trPr>
          <w:cantSplit/>
        </w:trPr>
        <w:tc>
          <w:tcPr>
            <w:tcW w:type="dxa" w:w="1600"/>
            <w:vAlign w:val="top"/>
            <w:tcMar>
              <w:top w:w="80" w:type="dxa"/>
              <w:start w:w="120" w:type="dxa"/>
              <w:bottom w:w="80" w:type="dxa"/>
              <w:end w:w="120" w:type="dxa"/>
            </w:tcMar>
          </w:tcPr>
          <w:p>
            <w:pPr>
              <w:spacing w:after="0" w:line="252" w:lineRule="auto"/>
            </w:pPr>
            <w:r>
              <w:rPr>
                <w:rFonts w:ascii="Aptos" w:hAnsi="Aptos"/>
                <w:b/>
                <w:color w:val="171713"/>
                <w:sz w:val="16"/>
              </w:rPr>
              <w:t>Performance</w:t>
            </w:r>
          </w:p>
        </w:tc>
        <w:tc>
          <w:tcPr>
            <w:tcW w:type="dxa" w:w="7760"/>
            <w:vAlign w:val="top"/>
            <w:tcMar>
              <w:top w:w="80" w:type="dxa"/>
              <w:start w:w="120" w:type="dxa"/>
              <w:bottom w:w="80" w:type="dxa"/>
              <w:end w:w="120" w:type="dxa"/>
            </w:tcMar>
          </w:tcPr>
          <w:p>
            <w:pPr>
              <w:spacing w:after="0" w:line="252" w:lineRule="auto"/>
            </w:pPr>
            <w:r>
              <w:rPr>
                <w:rFonts w:ascii="Aptos" w:hAnsi="Aptos"/>
                <w:b w:val="0"/>
                <w:color w:val="171713"/>
                <w:sz w:val="16"/>
              </w:rPr>
              <w:t>Mid-range mobile frame budget, city JSON size, GLB load, TTI, long tasks, memory after city changes.</w:t>
            </w:r>
          </w:p>
        </w:tc>
      </w:tr>
      <w:tr>
        <w:trPr>
          <w:cantSplit/>
        </w:trPr>
        <w:tc>
          <w:tcPr>
            <w:tcW w:type="dxa" w:w="1600"/>
            <w:shd w:fill="F2F1E8"/>
            <w:vAlign w:val="top"/>
            <w:tcMar>
              <w:top w:w="80" w:type="dxa"/>
              <w:start w:w="120" w:type="dxa"/>
              <w:bottom w:w="80" w:type="dxa"/>
              <w:end w:w="120" w:type="dxa"/>
            </w:tcMar>
          </w:tcPr>
          <w:p>
            <w:pPr>
              <w:spacing w:after="0" w:line="252" w:lineRule="auto"/>
            </w:pPr>
            <w:r>
              <w:rPr>
                <w:rFonts w:ascii="Aptos" w:hAnsi="Aptos"/>
                <w:b/>
                <w:color w:val="171713"/>
                <w:sz w:val="16"/>
              </w:rPr>
              <w:t>Accessibility</w:t>
            </w:r>
          </w:p>
        </w:tc>
        <w:tc>
          <w:tcPr>
            <w:tcW w:type="dxa" w:w="7760"/>
            <w:shd w:fill="F2F1E8"/>
            <w:vAlign w:val="top"/>
            <w:tcMar>
              <w:top w:w="80" w:type="dxa"/>
              <w:start w:w="120" w:type="dxa"/>
              <w:bottom w:w="80" w:type="dxa"/>
              <w:end w:w="120" w:type="dxa"/>
            </w:tcMar>
          </w:tcPr>
          <w:p>
            <w:pPr>
              <w:spacing w:after="0" w:line="252" w:lineRule="auto"/>
            </w:pPr>
            <w:r>
              <w:rPr>
                <w:rFonts w:ascii="Aptos" w:hAnsi="Aptos"/>
                <w:b w:val="0"/>
                <w:color w:val="171713"/>
                <w:sz w:val="16"/>
              </w:rPr>
              <w:t>axe checks, tab order, dialog focus, names/roles, colour contrast, reduced motion, keyboard-only completion.</w:t>
            </w:r>
          </w:p>
        </w:tc>
      </w:tr>
    </w:tbl>
    <w:p>
      <w:pPr>
        <w:spacing w:after="20"/>
      </w:pPr>
    </w:p>
    <w:p>
      <w:pPr>
        <w:pStyle w:val="Heading2"/>
      </w:pPr>
      <w:r>
        <w:t>20.3 Manual release checklist</w:t>
      </w:r>
    </w:p>
    <w:p>
      <w:pPr>
        <w:spacing w:after="80" w:line="283" w:lineRule="auto"/>
        <w:numPr>
          <w:ilvl w:val="0"/>
          <w:numId w:val="10"/>
        </w:numPr>
      </w:pPr>
      <w:r>
        <w:rPr>
          <w:rFonts w:ascii="Aptos" w:hAnsi="Aptos"/>
        </w:rPr>
        <w:t>Open New York, Mumbai, and Madrid on desktop and phone.</w:t>
      </w:r>
    </w:p>
    <w:p>
      <w:pPr>
        <w:spacing w:after="80" w:line="283" w:lineRule="auto"/>
        <w:numPr>
          <w:ilvl w:val="0"/>
          <w:numId w:val="10"/>
        </w:numPr>
      </w:pPr>
      <w:r>
        <w:rPr>
          <w:rFonts w:ascii="Aptos" w:hAnsi="Aptos"/>
        </w:rPr>
        <w:t>Verify player walks/faces correctly, cannot enter blocks, and does not move while orbiting.</w:t>
      </w:r>
    </w:p>
    <w:p>
      <w:pPr>
        <w:spacing w:after="80" w:line="283" w:lineRule="auto"/>
        <w:numPr>
          <w:ilvl w:val="0"/>
          <w:numId w:val="10"/>
        </w:numPr>
      </w:pPr>
      <w:r>
        <w:rPr>
          <w:rFonts w:ascii="Aptos" w:hAnsi="Aptos"/>
        </w:rPr>
        <w:t>Complete cab confirmation and confirm vehicle remains visible through the ride transition.</w:t>
      </w:r>
    </w:p>
    <w:p>
      <w:pPr>
        <w:spacing w:after="80" w:line="283" w:lineRule="auto"/>
        <w:numPr>
          <w:ilvl w:val="0"/>
          <w:numId w:val="10"/>
        </w:numPr>
      </w:pPr>
      <w:r>
        <w:rPr>
          <w:rFonts w:ascii="Aptos" w:hAnsi="Aptos"/>
        </w:rPr>
        <w:t>Verify cafe drop-off is on the pavement, not on furniture, and NPC is reachable.</w:t>
      </w:r>
    </w:p>
    <w:p>
      <w:pPr>
        <w:spacing w:after="80" w:line="283" w:lineRule="auto"/>
        <w:numPr>
          <w:ilvl w:val="0"/>
          <w:numId w:val="10"/>
        </w:numPr>
      </w:pPr>
      <w:r>
        <w:rPr>
          <w:rFonts w:ascii="Aptos" w:hAnsi="Aptos"/>
        </w:rPr>
        <w:t>Test Demo, Ollama connection, and one personal hosted provider; confirm source/status is visible.</w:t>
      </w:r>
    </w:p>
    <w:p>
      <w:pPr>
        <w:spacing w:after="80" w:line="283" w:lineRule="auto"/>
        <w:numPr>
          <w:ilvl w:val="0"/>
          <w:numId w:val="10"/>
        </w:numPr>
      </w:pPr>
      <w:r>
        <w:rPr>
          <w:rFonts w:ascii="Aptos" w:hAnsi="Aptos"/>
        </w:rPr>
        <w:t>Test a repeated-answer scenario and malformed JSON provider response.</w:t>
      </w:r>
    </w:p>
    <w:p>
      <w:pPr>
        <w:spacing w:after="80" w:line="283" w:lineRule="auto"/>
        <w:numPr>
          <w:ilvl w:val="0"/>
          <w:numId w:val="10"/>
        </w:numPr>
      </w:pPr>
      <w:r>
        <w:rPr>
          <w:rFonts w:ascii="Aptos" w:hAnsi="Aptos"/>
        </w:rPr>
        <w:t>Record one pronunciation phrase locally and one through Azure if configured.</w:t>
      </w:r>
    </w:p>
    <w:p>
      <w:pPr>
        <w:spacing w:after="80" w:line="283" w:lineRule="auto"/>
        <w:numPr>
          <w:ilvl w:val="0"/>
          <w:numId w:val="10"/>
        </w:numPr>
      </w:pPr>
      <w:r>
        <w:rPr>
          <w:rFonts w:ascii="Aptos" w:hAnsi="Aptos"/>
        </w:rPr>
        <w:t>Confirm short conversations do not receive 100 and reward is paid only once.</w:t>
      </w:r>
    </w:p>
    <w:p>
      <w:pPr>
        <w:spacing w:after="80" w:line="283" w:lineRule="auto"/>
        <w:numPr>
          <w:ilvl w:val="0"/>
          <w:numId w:val="10"/>
        </w:numPr>
      </w:pPr>
      <w:r>
        <w:rPr>
          <w:rFonts w:ascii="Aptos" w:hAnsi="Aptos"/>
        </w:rPr>
        <w:t>Close/reopen tab and confirm personal API key is gone while local progress remains.</w:t>
      </w:r>
    </w:p>
    <w:p>
      <w:pPr>
        <w:pStyle w:val="Heading1"/>
      </w:pPr>
      <w:r>
        <w:t>21. Licensing and provenance</w:t>
      </w:r>
    </w:p>
    <w:p>
      <w:pPr>
        <w:pStyle w:val="Heading2"/>
      </w:pPr>
      <w:r>
        <w:t>21.1 Sadak adaptation</w:t>
      </w:r>
    </w:p>
    <w:p>
      <w:pPr>
        <w:keepLines w:val="0"/>
        <w:spacing w:after="120"/>
      </w:pPr>
      <w:r>
        <w:rPr>
          <w:rFonts w:ascii="Aptos" w:hAnsi="Aptos"/>
          <w:i w:val="0"/>
        </w:rPr>
        <w:t>The district selector, street HUD/dialogue framing, touch joystick, and street-building geometry are adapted from mittal-parth/sadak. The repository records explicit permission from Parth Mittal on 17 August 2026 and attributes adapted source in comments. This permission applies to Sadak's original material; it does not supersede third-party asset licences.</w:t>
      </w:r>
    </w:p>
    <w:p>
      <w:pPr>
        <w:pStyle w:val="Heading2"/>
      </w:pPr>
      <w:r>
        <w:t>21.2 Asset/data policy</w:t>
      </w:r>
    </w:p>
    <w:p>
      <w:pPr>
        <w:spacing w:after="80" w:line="283" w:lineRule="auto"/>
        <w:numPr>
          <w:ilvl w:val="0"/>
          <w:numId w:val="10"/>
        </w:numPr>
      </w:pPr>
      <w:r>
        <w:rPr>
          <w:rFonts w:ascii="Aptos" w:hAnsi="Aptos"/>
        </w:rPr>
        <w:t>Kenney City Kit and Car Kit are CC0; licence files are preserved beside assets.</w:t>
      </w:r>
    </w:p>
    <w:p>
      <w:pPr>
        <w:spacing w:after="80" w:line="283" w:lineRule="auto"/>
        <w:numPr>
          <w:ilvl w:val="0"/>
          <w:numId w:val="10"/>
        </w:numPr>
      </w:pPr>
      <w:r>
        <w:rPr>
          <w:rFonts w:ascii="Aptos" w:hAnsi="Aptos"/>
        </w:rPr>
        <w:t>Quaternius modular people were downloaded via Poly Pizza and are documented as CC0 with source bundles preserved in the licence notice.</w:t>
      </w:r>
    </w:p>
    <w:p>
      <w:pPr>
        <w:spacing w:after="80" w:line="283" w:lineRule="auto"/>
        <w:numPr>
          <w:ilvl w:val="0"/>
          <w:numId w:val="10"/>
        </w:numPr>
      </w:pPr>
      <w:r>
        <w:rPr>
          <w:rFonts w:ascii="Aptos" w:hAnsi="Aptos"/>
        </w:rPr>
        <w:t>OpenStreetMap data is ODbL and requires visible attribution; the game displays © OpenStreetMap contributors.</w:t>
      </w:r>
    </w:p>
    <w:p>
      <w:pPr>
        <w:spacing w:after="80" w:line="283" w:lineRule="auto"/>
        <w:numPr>
          <w:ilvl w:val="0"/>
          <w:numId w:val="10"/>
        </w:numPr>
      </w:pPr>
      <w:r>
        <w:rPr>
          <w:rFonts w:ascii="Aptos" w:hAnsi="Aptos"/>
        </w:rPr>
        <w:t>NYC Open Data supports the New York detail pack; it is not represented as a survey-accurate twin.</w:t>
      </w:r>
    </w:p>
    <w:p>
      <w:pPr>
        <w:spacing w:after="80" w:line="283" w:lineRule="auto"/>
        <w:numPr>
          <w:ilvl w:val="0"/>
          <w:numId w:val="10"/>
        </w:numPr>
      </w:pPr>
      <w:r>
        <w:rPr>
          <w:rFonts w:ascii="Aptos" w:hAnsi="Aptos"/>
        </w:rPr>
        <w:t>Google Street View imagery/tiles are not downloaded, copied, or repackaged. Publicly visible code/assets without a licence are not automatically reusable.</w:t>
      </w:r>
    </w:p>
    <w:p>
      <w:pPr>
        <w:pStyle w:val="Heading1"/>
      </w:pPr>
      <w:r>
        <w:t>22. Current limitations and technical debt</w:t>
      </w:r>
    </w:p>
    <w:tbl>
      <w:tblPr>
        <w:tblStyle w:val="TableGrid"/>
        <w:tblW w:type="dxa" w:w="9360"/>
        <w:tblLayout w:type="fixed"/>
        <w:tblLook w:firstColumn="1" w:firstRow="1" w:lastColumn="0" w:lastRow="0" w:noHBand="0" w:noVBand="1" w:val="04A0"/>
        <w:jc w:val="left"/>
        <w:tblInd w:w="120" w:type="dxa"/>
      </w:tblPr>
      <w:tblGrid>
        <w:gridCol w:w="1500"/>
        <w:gridCol w:w="3000"/>
        <w:gridCol w:w="3300"/>
        <w:gridCol w:w="1560"/>
      </w:tblGrid>
      <w:tr>
        <w:trPr>
          <w:tblHeader w:val="true"/>
          <w:cantSplit/>
        </w:trPr>
        <w:tc>
          <w:tcPr>
            <w:tcW w:type="dxa" w:w="1500"/>
            <w:tcMar>
              <w:top w:w="80" w:type="dxa"/>
              <w:start w:w="120" w:type="dxa"/>
              <w:bottom w:w="80" w:type="dxa"/>
              <w:end w:w="120" w:type="dxa"/>
            </w:tcMar>
            <w:shd w:fill="132A24"/>
            <w:vAlign w:val="center"/>
          </w:tcPr>
          <w:p>
            <w:pPr>
              <w:spacing w:after="0"/>
            </w:pPr>
            <w:r>
              <w:rPr>
                <w:rFonts w:ascii="Aptos" w:hAnsi="Aptos"/>
                <w:b/>
                <w:color w:val="FFFFFF"/>
                <w:sz w:val="15"/>
              </w:rPr>
              <w:t>Area</w:t>
            </w:r>
          </w:p>
        </w:tc>
        <w:tc>
          <w:tcPr>
            <w:tcW w:type="dxa" w:w="3000"/>
            <w:tcMar>
              <w:top w:w="80" w:type="dxa"/>
              <w:start w:w="120" w:type="dxa"/>
              <w:bottom w:w="80" w:type="dxa"/>
              <w:end w:w="120" w:type="dxa"/>
            </w:tcMar>
            <w:shd w:fill="132A24"/>
            <w:vAlign w:val="center"/>
          </w:tcPr>
          <w:p>
            <w:pPr>
              <w:spacing w:after="0"/>
            </w:pPr>
            <w:r>
              <w:rPr>
                <w:rFonts w:ascii="Aptos" w:hAnsi="Aptos"/>
                <w:b/>
                <w:color w:val="FFFFFF"/>
                <w:sz w:val="15"/>
              </w:rPr>
              <w:t>Current limitation</w:t>
            </w:r>
          </w:p>
        </w:tc>
        <w:tc>
          <w:tcPr>
            <w:tcW w:type="dxa" w:w="3300"/>
            <w:tcMar>
              <w:top w:w="80" w:type="dxa"/>
              <w:start w:w="120" w:type="dxa"/>
              <w:bottom w:w="80" w:type="dxa"/>
              <w:end w:w="120" w:type="dxa"/>
            </w:tcMar>
            <w:shd w:fill="132A24"/>
            <w:vAlign w:val="center"/>
          </w:tcPr>
          <w:p>
            <w:pPr>
              <w:spacing w:after="0"/>
            </w:pPr>
            <w:r>
              <w:rPr>
                <w:rFonts w:ascii="Aptos" w:hAnsi="Aptos"/>
                <w:b/>
                <w:color w:val="FFFFFF"/>
                <w:sz w:val="15"/>
              </w:rPr>
              <w:t>Impact</w:t>
            </w:r>
          </w:p>
        </w:tc>
        <w:tc>
          <w:tcPr>
            <w:tcW w:type="dxa" w:w="1560"/>
            <w:tcMar>
              <w:top w:w="80" w:type="dxa"/>
              <w:start w:w="120" w:type="dxa"/>
              <w:bottom w:w="80" w:type="dxa"/>
              <w:end w:w="120" w:type="dxa"/>
            </w:tcMar>
            <w:shd w:fill="132A24"/>
            <w:vAlign w:val="center"/>
          </w:tcPr>
          <w:p>
            <w:pPr>
              <w:spacing w:after="0"/>
            </w:pPr>
            <w:r>
              <w:rPr>
                <w:rFonts w:ascii="Aptos" w:hAnsi="Aptos"/>
                <w:b/>
                <w:color w:val="FFFFFF"/>
                <w:sz w:val="15"/>
              </w:rPr>
              <w:t>Priority</w:t>
            </w:r>
          </w:p>
        </w:tc>
      </w:tr>
      <w:tr>
        <w:trPr>
          <w:cantSplit/>
        </w:trPr>
        <w:tc>
          <w:tcPr>
            <w:tcW w:type="dxa" w:w="1500"/>
            <w:vAlign w:val="top"/>
            <w:tcMar>
              <w:top w:w="80" w:type="dxa"/>
              <w:start w:w="120" w:type="dxa"/>
              <w:bottom w:w="80" w:type="dxa"/>
              <w:end w:w="120" w:type="dxa"/>
            </w:tcMar>
          </w:tcPr>
          <w:p>
            <w:pPr>
              <w:spacing w:after="0" w:line="252" w:lineRule="auto"/>
            </w:pPr>
            <w:r>
              <w:rPr>
                <w:rFonts w:ascii="Aptos" w:hAnsi="Aptos"/>
                <w:b/>
                <w:color w:val="171713"/>
                <w:sz w:val="15"/>
              </w:rPr>
              <w:t>Authentication</w:t>
            </w:r>
          </w:p>
        </w:tc>
        <w:tc>
          <w:tcPr>
            <w:tcW w:type="dxa" w:w="3000"/>
            <w:vAlign w:val="top"/>
            <w:tcMar>
              <w:top w:w="80" w:type="dxa"/>
              <w:start w:w="120" w:type="dxa"/>
              <w:bottom w:w="80" w:type="dxa"/>
              <w:end w:w="120" w:type="dxa"/>
            </w:tcMar>
          </w:tcPr>
          <w:p>
            <w:pPr>
              <w:spacing w:after="0" w:line="252" w:lineRule="auto"/>
            </w:pPr>
            <w:r>
              <w:rPr>
                <w:rFonts w:ascii="Aptos" w:hAnsi="Aptos"/>
                <w:b w:val="0"/>
                <w:color w:val="171713"/>
                <w:sz w:val="15"/>
              </w:rPr>
              <w:t>No real Vercel login or server-owned user history.</w:t>
            </w:r>
          </w:p>
        </w:tc>
        <w:tc>
          <w:tcPr>
            <w:tcW w:type="dxa" w:w="3300"/>
            <w:vAlign w:val="top"/>
            <w:tcMar>
              <w:top w:w="80" w:type="dxa"/>
              <w:start w:w="120" w:type="dxa"/>
              <w:bottom w:w="80" w:type="dxa"/>
              <w:end w:w="120" w:type="dxa"/>
            </w:tcMar>
          </w:tcPr>
          <w:p>
            <w:pPr>
              <w:spacing w:after="0" w:line="252" w:lineRule="auto"/>
            </w:pPr>
            <w:r>
              <w:rPr>
                <w:rFonts w:ascii="Aptos" w:hAnsi="Aptos"/>
                <w:b w:val="0"/>
                <w:color w:val="171713"/>
                <w:sz w:val="15"/>
              </w:rPr>
              <w:t>No cross-device progress; settings cannot be securely account-synced.</w:t>
            </w:r>
          </w:p>
        </w:tc>
        <w:tc>
          <w:tcPr>
            <w:tcW w:type="dxa" w:w="1560"/>
            <w:vAlign w:val="top"/>
            <w:tcMar>
              <w:top w:w="80" w:type="dxa"/>
              <w:start w:w="120" w:type="dxa"/>
              <w:bottom w:w="80" w:type="dxa"/>
              <w:end w:w="120" w:type="dxa"/>
            </w:tcMar>
          </w:tcPr>
          <w:p>
            <w:pPr>
              <w:spacing w:after="0" w:line="252" w:lineRule="auto"/>
            </w:pPr>
            <w:r>
              <w:rPr>
                <w:rFonts w:ascii="Aptos" w:hAnsi="Aptos"/>
                <w:b w:val="0"/>
                <w:color w:val="171713"/>
                <w:sz w:val="15"/>
              </w:rPr>
              <w:t>P0 for production</w:t>
            </w:r>
          </w:p>
        </w:tc>
      </w:tr>
      <w:tr>
        <w:trPr>
          <w:cantSplit/>
        </w:trPr>
        <w:tc>
          <w:tcPr>
            <w:tcW w:type="dxa" w:w="1500"/>
            <w:shd w:fill="F2F1E8"/>
            <w:vAlign w:val="top"/>
            <w:tcMar>
              <w:top w:w="80" w:type="dxa"/>
              <w:start w:w="120" w:type="dxa"/>
              <w:bottom w:w="80" w:type="dxa"/>
              <w:end w:w="120" w:type="dxa"/>
            </w:tcMar>
          </w:tcPr>
          <w:p>
            <w:pPr>
              <w:spacing w:after="0" w:line="252" w:lineRule="auto"/>
            </w:pPr>
            <w:r>
              <w:rPr>
                <w:rFonts w:ascii="Aptos" w:hAnsi="Aptos"/>
                <w:b/>
                <w:color w:val="171713"/>
                <w:sz w:val="15"/>
              </w:rPr>
              <w:t>Secrets</w:t>
            </w:r>
          </w:p>
        </w:tc>
        <w:tc>
          <w:tcPr>
            <w:tcW w:type="dxa" w:w="3000"/>
            <w:shd w:fill="F2F1E8"/>
            <w:vAlign w:val="top"/>
            <w:tcMar>
              <w:top w:w="80" w:type="dxa"/>
              <w:start w:w="120" w:type="dxa"/>
              <w:bottom w:w="80" w:type="dxa"/>
              <w:end w:w="120" w:type="dxa"/>
            </w:tcMar>
          </w:tcPr>
          <w:p>
            <w:pPr>
              <w:spacing w:after="0" w:line="252" w:lineRule="auto"/>
            </w:pPr>
            <w:r>
              <w:rPr>
                <w:rFonts w:ascii="Aptos" w:hAnsi="Aptos"/>
                <w:b w:val="0"/>
                <w:color w:val="171713"/>
                <w:sz w:val="15"/>
              </w:rPr>
              <w:t>Personal API key is session-only in browser storage.</w:t>
            </w:r>
          </w:p>
        </w:tc>
        <w:tc>
          <w:tcPr>
            <w:tcW w:type="dxa" w:w="3300"/>
            <w:shd w:fill="F2F1E8"/>
            <w:vAlign w:val="top"/>
            <w:tcMar>
              <w:top w:w="80" w:type="dxa"/>
              <w:start w:w="120" w:type="dxa"/>
              <w:bottom w:w="80" w:type="dxa"/>
              <w:end w:w="120" w:type="dxa"/>
            </w:tcMar>
          </w:tcPr>
          <w:p>
            <w:pPr>
              <w:spacing w:after="0" w:line="252" w:lineRule="auto"/>
            </w:pPr>
            <w:r>
              <w:rPr>
                <w:rFonts w:ascii="Aptos" w:hAnsi="Aptos"/>
                <w:b w:val="0"/>
                <w:color w:val="171713"/>
                <w:sz w:val="15"/>
              </w:rPr>
              <w:t>Safe for prototype but vulnerable to same-origin XSS while tab is open.</w:t>
            </w:r>
          </w:p>
        </w:tc>
        <w:tc>
          <w:tcPr>
            <w:tcW w:type="dxa" w:w="1560"/>
            <w:shd w:fill="F2F1E8"/>
            <w:vAlign w:val="top"/>
            <w:tcMar>
              <w:top w:w="80" w:type="dxa"/>
              <w:start w:w="120" w:type="dxa"/>
              <w:bottom w:w="80" w:type="dxa"/>
              <w:end w:w="120" w:type="dxa"/>
            </w:tcMar>
          </w:tcPr>
          <w:p>
            <w:pPr>
              <w:spacing w:after="0" w:line="252" w:lineRule="auto"/>
            </w:pPr>
            <w:r>
              <w:rPr>
                <w:rFonts w:ascii="Aptos" w:hAnsi="Aptos"/>
                <w:b w:val="0"/>
                <w:color w:val="171713"/>
                <w:sz w:val="15"/>
              </w:rPr>
              <w:t>P0 before durable BYOK</w:t>
            </w:r>
          </w:p>
        </w:tc>
      </w:tr>
      <w:tr>
        <w:trPr>
          <w:cantSplit/>
        </w:trPr>
        <w:tc>
          <w:tcPr>
            <w:tcW w:type="dxa" w:w="1500"/>
            <w:vAlign w:val="top"/>
            <w:tcMar>
              <w:top w:w="80" w:type="dxa"/>
              <w:start w:w="120" w:type="dxa"/>
              <w:bottom w:w="80" w:type="dxa"/>
              <w:end w:w="120" w:type="dxa"/>
            </w:tcMar>
          </w:tcPr>
          <w:p>
            <w:pPr>
              <w:spacing w:after="0" w:line="252" w:lineRule="auto"/>
            </w:pPr>
            <w:r>
              <w:rPr>
                <w:rFonts w:ascii="Aptos" w:hAnsi="Aptos"/>
                <w:b/>
                <w:color w:val="171713"/>
                <w:sz w:val="15"/>
              </w:rPr>
              <w:t>Architecture</w:t>
            </w:r>
          </w:p>
        </w:tc>
        <w:tc>
          <w:tcPr>
            <w:tcW w:type="dxa" w:w="3000"/>
            <w:vAlign w:val="top"/>
            <w:tcMar>
              <w:top w:w="80" w:type="dxa"/>
              <w:start w:w="120" w:type="dxa"/>
              <w:bottom w:w="80" w:type="dxa"/>
              <w:end w:w="120" w:type="dxa"/>
            </w:tcMar>
          </w:tcPr>
          <w:p>
            <w:pPr>
              <w:spacing w:after="0" w:line="252" w:lineRule="auto"/>
            </w:pPr>
            <w:r>
              <w:rPr>
                <w:rFonts w:ascii="Aptos" w:hAnsi="Aptos"/>
                <w:b w:val="0"/>
                <w:color w:val="171713"/>
                <w:sz w:val="15"/>
              </w:rPr>
              <w:t>Large app/page.tsx orchestration component.</w:t>
            </w:r>
          </w:p>
        </w:tc>
        <w:tc>
          <w:tcPr>
            <w:tcW w:type="dxa" w:w="3300"/>
            <w:vAlign w:val="top"/>
            <w:tcMar>
              <w:top w:w="80" w:type="dxa"/>
              <w:start w:w="120" w:type="dxa"/>
              <w:bottom w:w="80" w:type="dxa"/>
              <w:end w:w="120" w:type="dxa"/>
            </w:tcMar>
          </w:tcPr>
          <w:p>
            <w:pPr>
              <w:spacing w:after="0" w:line="252" w:lineRule="auto"/>
            </w:pPr>
            <w:r>
              <w:rPr>
                <w:rFonts w:ascii="Aptos" w:hAnsi="Aptos"/>
                <w:b w:val="0"/>
                <w:color w:val="171713"/>
                <w:sz w:val="15"/>
              </w:rPr>
              <w:t>Harder tests, reviews, and parallel feature work.</w:t>
            </w:r>
          </w:p>
        </w:tc>
        <w:tc>
          <w:tcPr>
            <w:tcW w:type="dxa" w:w="1560"/>
            <w:vAlign w:val="top"/>
            <w:tcMar>
              <w:top w:w="80" w:type="dxa"/>
              <w:start w:w="120" w:type="dxa"/>
              <w:bottom w:w="80" w:type="dxa"/>
              <w:end w:w="120" w:type="dxa"/>
            </w:tcMar>
          </w:tcPr>
          <w:p>
            <w:pPr>
              <w:spacing w:after="0" w:line="252" w:lineRule="auto"/>
            </w:pPr>
            <w:r>
              <w:rPr>
                <w:rFonts w:ascii="Aptos" w:hAnsi="Aptos"/>
                <w:b w:val="0"/>
                <w:color w:val="171713"/>
                <w:sz w:val="15"/>
              </w:rPr>
              <w:t>P1</w:t>
            </w:r>
          </w:p>
        </w:tc>
      </w:tr>
      <w:tr>
        <w:trPr>
          <w:cantSplit/>
        </w:trPr>
        <w:tc>
          <w:tcPr>
            <w:tcW w:type="dxa" w:w="1500"/>
            <w:shd w:fill="F2F1E8"/>
            <w:vAlign w:val="top"/>
            <w:tcMar>
              <w:top w:w="80" w:type="dxa"/>
              <w:start w:w="120" w:type="dxa"/>
              <w:bottom w:w="80" w:type="dxa"/>
              <w:end w:w="120" w:type="dxa"/>
            </w:tcMar>
          </w:tcPr>
          <w:p>
            <w:pPr>
              <w:spacing w:after="0" w:line="252" w:lineRule="auto"/>
            </w:pPr>
            <w:r>
              <w:rPr>
                <w:rFonts w:ascii="Aptos" w:hAnsi="Aptos"/>
                <w:b/>
                <w:color w:val="171713"/>
                <w:sz w:val="15"/>
              </w:rPr>
              <w:t>API validation</w:t>
            </w:r>
          </w:p>
        </w:tc>
        <w:tc>
          <w:tcPr>
            <w:tcW w:type="dxa" w:w="3000"/>
            <w:shd w:fill="F2F1E8"/>
            <w:vAlign w:val="top"/>
            <w:tcMar>
              <w:top w:w="80" w:type="dxa"/>
              <w:start w:w="120" w:type="dxa"/>
              <w:bottom w:w="80" w:type="dxa"/>
              <w:end w:w="120" w:type="dxa"/>
            </w:tcMar>
          </w:tcPr>
          <w:p>
            <w:pPr>
              <w:spacing w:after="0" w:line="252" w:lineRule="auto"/>
            </w:pPr>
            <w:r>
              <w:rPr>
                <w:rFonts w:ascii="Aptos" w:hAnsi="Aptos"/>
                <w:b w:val="0"/>
                <w:color w:val="171713"/>
                <w:sz w:val="15"/>
              </w:rPr>
              <w:t>Manual TypeScript casts and partial checks.</w:t>
            </w:r>
          </w:p>
        </w:tc>
        <w:tc>
          <w:tcPr>
            <w:tcW w:type="dxa" w:w="3300"/>
            <w:shd w:fill="F2F1E8"/>
            <w:vAlign w:val="top"/>
            <w:tcMar>
              <w:top w:w="80" w:type="dxa"/>
              <w:start w:w="120" w:type="dxa"/>
              <w:bottom w:w="80" w:type="dxa"/>
              <w:end w:w="120" w:type="dxa"/>
            </w:tcMar>
          </w:tcPr>
          <w:p>
            <w:pPr>
              <w:spacing w:after="0" w:line="252" w:lineRule="auto"/>
            </w:pPr>
            <w:r>
              <w:rPr>
                <w:rFonts w:ascii="Aptos" w:hAnsi="Aptos"/>
                <w:b w:val="0"/>
                <w:color w:val="171713"/>
                <w:sz w:val="15"/>
              </w:rPr>
              <w:t>Malformed/hostile payload risk and inconsistent error details.</w:t>
            </w:r>
          </w:p>
        </w:tc>
        <w:tc>
          <w:tcPr>
            <w:tcW w:type="dxa" w:w="1560"/>
            <w:shd w:fill="F2F1E8"/>
            <w:vAlign w:val="top"/>
            <w:tcMar>
              <w:top w:w="80" w:type="dxa"/>
              <w:start w:w="120" w:type="dxa"/>
              <w:bottom w:w="80" w:type="dxa"/>
              <w:end w:w="120" w:type="dxa"/>
            </w:tcMar>
          </w:tcPr>
          <w:p>
            <w:pPr>
              <w:spacing w:after="0" w:line="252" w:lineRule="auto"/>
            </w:pPr>
            <w:r>
              <w:rPr>
                <w:rFonts w:ascii="Aptos" w:hAnsi="Aptos"/>
                <w:b w:val="0"/>
                <w:color w:val="171713"/>
                <w:sz w:val="15"/>
              </w:rPr>
              <w:t>P0/P1</w:t>
            </w:r>
          </w:p>
        </w:tc>
      </w:tr>
      <w:tr>
        <w:trPr>
          <w:cantSplit/>
        </w:trPr>
        <w:tc>
          <w:tcPr>
            <w:tcW w:type="dxa" w:w="1500"/>
            <w:vAlign w:val="top"/>
            <w:tcMar>
              <w:top w:w="80" w:type="dxa"/>
              <w:start w:w="120" w:type="dxa"/>
              <w:bottom w:w="80" w:type="dxa"/>
              <w:end w:w="120" w:type="dxa"/>
            </w:tcMar>
          </w:tcPr>
          <w:p>
            <w:pPr>
              <w:spacing w:after="0" w:line="252" w:lineRule="auto"/>
            </w:pPr>
            <w:r>
              <w:rPr>
                <w:rFonts w:ascii="Aptos" w:hAnsi="Aptos"/>
                <w:b/>
                <w:color w:val="171713"/>
                <w:sz w:val="15"/>
              </w:rPr>
              <w:t>Testing</w:t>
            </w:r>
          </w:p>
        </w:tc>
        <w:tc>
          <w:tcPr>
            <w:tcW w:type="dxa" w:w="3000"/>
            <w:vAlign w:val="top"/>
            <w:tcMar>
              <w:top w:w="80" w:type="dxa"/>
              <w:start w:w="120" w:type="dxa"/>
              <w:bottom w:w="80" w:type="dxa"/>
              <w:end w:w="120" w:type="dxa"/>
            </w:tcMar>
          </w:tcPr>
          <w:p>
            <w:pPr>
              <w:spacing w:after="0" w:line="252" w:lineRule="auto"/>
            </w:pPr>
            <w:r>
              <w:rPr>
                <w:rFonts w:ascii="Aptos" w:hAnsi="Aptos"/>
                <w:b w:val="0"/>
                <w:color w:val="171713"/>
                <w:sz w:val="15"/>
              </w:rPr>
              <w:t>One SSR smoke test.</w:t>
            </w:r>
          </w:p>
        </w:tc>
        <w:tc>
          <w:tcPr>
            <w:tcW w:type="dxa" w:w="3300"/>
            <w:vAlign w:val="top"/>
            <w:tcMar>
              <w:top w:w="80" w:type="dxa"/>
              <w:start w:w="120" w:type="dxa"/>
              <w:bottom w:w="80" w:type="dxa"/>
              <w:end w:w="120" w:type="dxa"/>
            </w:tcMar>
          </w:tcPr>
          <w:p>
            <w:pPr>
              <w:spacing w:after="0" w:line="252" w:lineRule="auto"/>
            </w:pPr>
            <w:r>
              <w:rPr>
                <w:rFonts w:ascii="Aptos" w:hAnsi="Aptos"/>
                <w:b w:val="0"/>
                <w:color w:val="171713"/>
                <w:sz w:val="15"/>
              </w:rPr>
              <w:t>Gameplay regressions can reach production.</w:t>
            </w:r>
          </w:p>
        </w:tc>
        <w:tc>
          <w:tcPr>
            <w:tcW w:type="dxa" w:w="1560"/>
            <w:vAlign w:val="top"/>
            <w:tcMar>
              <w:top w:w="80" w:type="dxa"/>
              <w:start w:w="120" w:type="dxa"/>
              <w:bottom w:w="80" w:type="dxa"/>
              <w:end w:w="120" w:type="dxa"/>
            </w:tcMar>
          </w:tcPr>
          <w:p>
            <w:pPr>
              <w:spacing w:after="0" w:line="252" w:lineRule="auto"/>
            </w:pPr>
            <w:r>
              <w:rPr>
                <w:rFonts w:ascii="Aptos" w:hAnsi="Aptos"/>
                <w:b w:val="0"/>
                <w:color w:val="171713"/>
                <w:sz w:val="15"/>
              </w:rPr>
              <w:t>P0</w:t>
            </w:r>
          </w:p>
        </w:tc>
      </w:tr>
      <w:tr>
        <w:trPr>
          <w:cantSplit/>
        </w:trPr>
        <w:tc>
          <w:tcPr>
            <w:tcW w:type="dxa" w:w="1500"/>
            <w:shd w:fill="F2F1E8"/>
            <w:vAlign w:val="top"/>
            <w:tcMar>
              <w:top w:w="80" w:type="dxa"/>
              <w:start w:w="120" w:type="dxa"/>
              <w:bottom w:w="80" w:type="dxa"/>
              <w:end w:w="120" w:type="dxa"/>
            </w:tcMar>
          </w:tcPr>
          <w:p>
            <w:pPr>
              <w:spacing w:after="0" w:line="252" w:lineRule="auto"/>
            </w:pPr>
            <w:r>
              <w:rPr>
                <w:rFonts w:ascii="Aptos" w:hAnsi="Aptos"/>
                <w:b/>
                <w:color w:val="171713"/>
                <w:sz w:val="15"/>
              </w:rPr>
              <w:t>Map fidelity</w:t>
            </w:r>
          </w:p>
        </w:tc>
        <w:tc>
          <w:tcPr>
            <w:tcW w:type="dxa" w:w="3000"/>
            <w:shd w:fill="F2F1E8"/>
            <w:vAlign w:val="top"/>
            <w:tcMar>
              <w:top w:w="80" w:type="dxa"/>
              <w:start w:w="120" w:type="dxa"/>
              <w:bottom w:w="80" w:type="dxa"/>
              <w:end w:w="120" w:type="dxa"/>
            </w:tcMar>
          </w:tcPr>
          <w:p>
            <w:pPr>
              <w:spacing w:after="0" w:line="252" w:lineRule="auto"/>
            </w:pPr>
            <w:r>
              <w:rPr>
                <w:rFonts w:ascii="Aptos" w:hAnsi="Aptos"/>
                <w:b w:val="0"/>
                <w:color w:val="171713"/>
                <w:sz w:val="15"/>
              </w:rPr>
              <w:t>Real footprints are rearranged around authored roads.</w:t>
            </w:r>
          </w:p>
        </w:tc>
        <w:tc>
          <w:tcPr>
            <w:tcW w:type="dxa" w:w="3300"/>
            <w:shd w:fill="F2F1E8"/>
            <w:vAlign w:val="top"/>
            <w:tcMar>
              <w:top w:w="80" w:type="dxa"/>
              <w:start w:w="120" w:type="dxa"/>
              <w:bottom w:w="80" w:type="dxa"/>
              <w:end w:w="120" w:type="dxa"/>
            </w:tcMar>
          </w:tcPr>
          <w:p>
            <w:pPr>
              <w:spacing w:after="0" w:line="252" w:lineRule="auto"/>
            </w:pPr>
            <w:r>
              <w:rPr>
                <w:rFonts w:ascii="Aptos" w:hAnsi="Aptos"/>
                <w:b w:val="0"/>
                <w:color w:val="171713"/>
                <w:sz w:val="15"/>
              </w:rPr>
              <w:t>Recognisable atmosphere, not navigational accuracy or Street View.</w:t>
            </w:r>
          </w:p>
        </w:tc>
        <w:tc>
          <w:tcPr>
            <w:tcW w:type="dxa" w:w="1560"/>
            <w:shd w:fill="F2F1E8"/>
            <w:vAlign w:val="top"/>
            <w:tcMar>
              <w:top w:w="80" w:type="dxa"/>
              <w:start w:w="120" w:type="dxa"/>
              <w:bottom w:w="80" w:type="dxa"/>
              <w:end w:w="120" w:type="dxa"/>
            </w:tcMar>
          </w:tcPr>
          <w:p>
            <w:pPr>
              <w:spacing w:after="0" w:line="252" w:lineRule="auto"/>
            </w:pPr>
            <w:r>
              <w:rPr>
                <w:rFonts w:ascii="Aptos" w:hAnsi="Aptos"/>
                <w:b w:val="0"/>
                <w:color w:val="171713"/>
                <w:sz w:val="15"/>
              </w:rPr>
              <w:t>Intentional; improve art direction</w:t>
            </w:r>
          </w:p>
        </w:tc>
      </w:tr>
      <w:tr>
        <w:trPr>
          <w:cantSplit/>
        </w:trPr>
        <w:tc>
          <w:tcPr>
            <w:tcW w:type="dxa" w:w="1500"/>
            <w:vAlign w:val="top"/>
            <w:tcMar>
              <w:top w:w="80" w:type="dxa"/>
              <w:start w:w="120" w:type="dxa"/>
              <w:bottom w:w="80" w:type="dxa"/>
              <w:end w:w="120" w:type="dxa"/>
            </w:tcMar>
          </w:tcPr>
          <w:p>
            <w:pPr>
              <w:spacing w:after="0" w:line="252" w:lineRule="auto"/>
            </w:pPr>
            <w:r>
              <w:rPr>
                <w:rFonts w:ascii="Aptos" w:hAnsi="Aptos"/>
                <w:b/>
                <w:color w:val="171713"/>
                <w:sz w:val="15"/>
              </w:rPr>
              <w:t>Collision</w:t>
            </w:r>
          </w:p>
        </w:tc>
        <w:tc>
          <w:tcPr>
            <w:tcW w:type="dxa" w:w="3000"/>
            <w:vAlign w:val="top"/>
            <w:tcMar>
              <w:top w:w="80" w:type="dxa"/>
              <w:start w:w="120" w:type="dxa"/>
              <w:bottom w:w="80" w:type="dxa"/>
              <w:end w:w="120" w:type="dxa"/>
            </w:tcMar>
          </w:tcPr>
          <w:p>
            <w:pPr>
              <w:spacing w:after="0" w:line="252" w:lineRule="auto"/>
            </w:pPr>
            <w:r>
              <w:rPr>
                <w:rFonts w:ascii="Aptos" w:hAnsi="Aptos"/>
                <w:b w:val="0"/>
                <w:color w:val="171713"/>
                <w:sz w:val="15"/>
              </w:rPr>
              <w:t>Corridor/block collision, not mesh physics.</w:t>
            </w:r>
          </w:p>
        </w:tc>
        <w:tc>
          <w:tcPr>
            <w:tcW w:type="dxa" w:w="3300"/>
            <w:vAlign w:val="top"/>
            <w:tcMar>
              <w:top w:w="80" w:type="dxa"/>
              <w:start w:w="120" w:type="dxa"/>
              <w:bottom w:w="80" w:type="dxa"/>
              <w:end w:w="120" w:type="dxa"/>
            </w:tcMar>
          </w:tcPr>
          <w:p>
            <w:pPr>
              <w:spacing w:after="0" w:line="252" w:lineRule="auto"/>
            </w:pPr>
            <w:r>
              <w:rPr>
                <w:rFonts w:ascii="Aptos" w:hAnsi="Aptos"/>
                <w:b w:val="0"/>
                <w:color w:val="171713"/>
                <w:sz w:val="15"/>
              </w:rPr>
              <w:t>Robust walking but cannot enter detailed interiors or irregular alleys.</w:t>
            </w:r>
          </w:p>
        </w:tc>
        <w:tc>
          <w:tcPr>
            <w:tcW w:type="dxa" w:w="1560"/>
            <w:vAlign w:val="top"/>
            <w:tcMar>
              <w:top w:w="80" w:type="dxa"/>
              <w:start w:w="120" w:type="dxa"/>
              <w:bottom w:w="80" w:type="dxa"/>
              <w:end w:w="120" w:type="dxa"/>
            </w:tcMar>
          </w:tcPr>
          <w:p>
            <w:pPr>
              <w:spacing w:after="0" w:line="252" w:lineRule="auto"/>
            </w:pPr>
            <w:r>
              <w:rPr>
                <w:rFonts w:ascii="Aptos" w:hAnsi="Aptos"/>
                <w:b w:val="0"/>
                <w:color w:val="171713"/>
                <w:sz w:val="15"/>
              </w:rPr>
              <w:t>P1/P2</w:t>
            </w:r>
          </w:p>
        </w:tc>
      </w:tr>
      <w:tr>
        <w:trPr>
          <w:cantSplit/>
        </w:trPr>
        <w:tc>
          <w:tcPr>
            <w:tcW w:type="dxa" w:w="1500"/>
            <w:shd w:fill="F2F1E8"/>
            <w:vAlign w:val="top"/>
            <w:tcMar>
              <w:top w:w="80" w:type="dxa"/>
              <w:start w:w="120" w:type="dxa"/>
              <w:bottom w:w="80" w:type="dxa"/>
              <w:end w:w="120" w:type="dxa"/>
            </w:tcMar>
          </w:tcPr>
          <w:p>
            <w:pPr>
              <w:spacing w:after="0" w:line="252" w:lineRule="auto"/>
            </w:pPr>
            <w:r>
              <w:rPr>
                <w:rFonts w:ascii="Aptos" w:hAnsi="Aptos"/>
                <w:b/>
                <w:color w:val="171713"/>
                <w:sz w:val="15"/>
              </w:rPr>
              <w:t>Voice support</w:t>
            </w:r>
          </w:p>
        </w:tc>
        <w:tc>
          <w:tcPr>
            <w:tcW w:type="dxa" w:w="3000"/>
            <w:shd w:fill="F2F1E8"/>
            <w:vAlign w:val="top"/>
            <w:tcMar>
              <w:top w:w="80" w:type="dxa"/>
              <w:start w:w="120" w:type="dxa"/>
              <w:bottom w:w="80" w:type="dxa"/>
              <w:end w:w="120" w:type="dxa"/>
            </w:tcMar>
          </w:tcPr>
          <w:p>
            <w:pPr>
              <w:spacing w:after="0" w:line="252" w:lineRule="auto"/>
            </w:pPr>
            <w:r>
              <w:rPr>
                <w:rFonts w:ascii="Aptos" w:hAnsi="Aptos"/>
                <w:b w:val="0"/>
                <w:color w:val="171713"/>
                <w:sz w:val="15"/>
              </w:rPr>
              <w:t>Web Speech varies by browser/platform; voices differ.</w:t>
            </w:r>
          </w:p>
        </w:tc>
        <w:tc>
          <w:tcPr>
            <w:tcW w:type="dxa" w:w="3300"/>
            <w:shd w:fill="F2F1E8"/>
            <w:vAlign w:val="top"/>
            <w:tcMar>
              <w:top w:w="80" w:type="dxa"/>
              <w:start w:w="120" w:type="dxa"/>
              <w:bottom w:w="80" w:type="dxa"/>
              <w:end w:w="120" w:type="dxa"/>
            </w:tcMar>
          </w:tcPr>
          <w:p>
            <w:pPr>
              <w:spacing w:after="0" w:line="252" w:lineRule="auto"/>
            </w:pPr>
            <w:r>
              <w:rPr>
                <w:rFonts w:ascii="Aptos" w:hAnsi="Aptos"/>
                <w:b w:val="0"/>
                <w:color w:val="171713"/>
                <w:sz w:val="15"/>
              </w:rPr>
              <w:t>Inconsistent transcription/TTS quality.</w:t>
            </w:r>
          </w:p>
        </w:tc>
        <w:tc>
          <w:tcPr>
            <w:tcW w:type="dxa" w:w="1560"/>
            <w:shd w:fill="F2F1E8"/>
            <w:vAlign w:val="top"/>
            <w:tcMar>
              <w:top w:w="80" w:type="dxa"/>
              <w:start w:w="120" w:type="dxa"/>
              <w:bottom w:w="80" w:type="dxa"/>
              <w:end w:w="120" w:type="dxa"/>
            </w:tcMar>
          </w:tcPr>
          <w:p>
            <w:pPr>
              <w:spacing w:after="0" w:line="252" w:lineRule="auto"/>
            </w:pPr>
            <w:r>
              <w:rPr>
                <w:rFonts w:ascii="Aptos" w:hAnsi="Aptos"/>
                <w:b w:val="0"/>
                <w:color w:val="171713"/>
                <w:sz w:val="15"/>
              </w:rPr>
              <w:t>P1</w:t>
            </w:r>
          </w:p>
        </w:tc>
      </w:tr>
      <w:tr>
        <w:trPr>
          <w:cantSplit/>
        </w:trPr>
        <w:tc>
          <w:tcPr>
            <w:tcW w:type="dxa" w:w="1500"/>
            <w:vAlign w:val="top"/>
            <w:tcMar>
              <w:top w:w="80" w:type="dxa"/>
              <w:start w:w="120" w:type="dxa"/>
              <w:bottom w:w="80" w:type="dxa"/>
              <w:end w:w="120" w:type="dxa"/>
            </w:tcMar>
          </w:tcPr>
          <w:p>
            <w:pPr>
              <w:spacing w:after="0" w:line="252" w:lineRule="auto"/>
            </w:pPr>
            <w:r>
              <w:rPr>
                <w:rFonts w:ascii="Aptos" w:hAnsi="Aptos"/>
                <w:b/>
                <w:color w:val="171713"/>
                <w:sz w:val="15"/>
              </w:rPr>
              <w:t>Content</w:t>
            </w:r>
          </w:p>
        </w:tc>
        <w:tc>
          <w:tcPr>
            <w:tcW w:type="dxa" w:w="3000"/>
            <w:vAlign w:val="top"/>
            <w:tcMar>
              <w:top w:w="80" w:type="dxa"/>
              <w:start w:w="120" w:type="dxa"/>
              <w:bottom w:w="80" w:type="dxa"/>
              <w:end w:w="120" w:type="dxa"/>
            </w:tcMar>
          </w:tcPr>
          <w:p>
            <w:pPr>
              <w:spacing w:after="0" w:line="252" w:lineRule="auto"/>
            </w:pPr>
            <w:r>
              <w:rPr>
                <w:rFonts w:ascii="Aptos" w:hAnsi="Aptos"/>
                <w:b w:val="0"/>
                <w:color w:val="171713"/>
                <w:sz w:val="15"/>
              </w:rPr>
              <w:t>Only four flagship missions; generic content elsewhere.</w:t>
            </w:r>
          </w:p>
        </w:tc>
        <w:tc>
          <w:tcPr>
            <w:tcW w:type="dxa" w:w="3300"/>
            <w:vAlign w:val="top"/>
            <w:tcMar>
              <w:top w:w="80" w:type="dxa"/>
              <w:start w:w="120" w:type="dxa"/>
              <w:bottom w:w="80" w:type="dxa"/>
              <w:end w:w="120" w:type="dxa"/>
            </w:tcMar>
          </w:tcPr>
          <w:p>
            <w:pPr>
              <w:spacing w:after="0" w:line="252" w:lineRule="auto"/>
            </w:pPr>
            <w:r>
              <w:rPr>
                <w:rFonts w:ascii="Aptos" w:hAnsi="Aptos"/>
                <w:b w:val="0"/>
                <w:color w:val="171713"/>
                <w:sz w:val="15"/>
              </w:rPr>
              <w:t>Depth is uneven across cities.</w:t>
            </w:r>
          </w:p>
        </w:tc>
        <w:tc>
          <w:tcPr>
            <w:tcW w:type="dxa" w:w="1560"/>
            <w:vAlign w:val="top"/>
            <w:tcMar>
              <w:top w:w="80" w:type="dxa"/>
              <w:start w:w="120" w:type="dxa"/>
              <w:bottom w:w="80" w:type="dxa"/>
              <w:end w:w="120" w:type="dxa"/>
            </w:tcMar>
          </w:tcPr>
          <w:p>
            <w:pPr>
              <w:spacing w:after="0" w:line="252" w:lineRule="auto"/>
            </w:pPr>
            <w:r>
              <w:rPr>
                <w:rFonts w:ascii="Aptos" w:hAnsi="Aptos"/>
                <w:b w:val="0"/>
                <w:color w:val="171713"/>
                <w:sz w:val="15"/>
              </w:rPr>
              <w:t>P1</w:t>
            </w:r>
          </w:p>
        </w:tc>
      </w:tr>
      <w:tr>
        <w:trPr>
          <w:cantSplit/>
        </w:trPr>
        <w:tc>
          <w:tcPr>
            <w:tcW w:type="dxa" w:w="1500"/>
            <w:shd w:fill="F2F1E8"/>
            <w:vAlign w:val="top"/>
            <w:tcMar>
              <w:top w:w="80" w:type="dxa"/>
              <w:start w:w="120" w:type="dxa"/>
              <w:bottom w:w="80" w:type="dxa"/>
              <w:end w:w="120" w:type="dxa"/>
            </w:tcMar>
          </w:tcPr>
          <w:p>
            <w:pPr>
              <w:spacing w:after="0" w:line="252" w:lineRule="auto"/>
            </w:pPr>
            <w:r>
              <w:rPr>
                <w:rFonts w:ascii="Aptos" w:hAnsi="Aptos"/>
                <w:b/>
                <w:color w:val="171713"/>
                <w:sz w:val="15"/>
              </w:rPr>
              <w:t>Moderation</w:t>
            </w:r>
          </w:p>
        </w:tc>
        <w:tc>
          <w:tcPr>
            <w:tcW w:type="dxa" w:w="3000"/>
            <w:shd w:fill="F2F1E8"/>
            <w:vAlign w:val="top"/>
            <w:tcMar>
              <w:top w:w="80" w:type="dxa"/>
              <w:start w:w="120" w:type="dxa"/>
              <w:bottom w:w="80" w:type="dxa"/>
              <w:end w:w="120" w:type="dxa"/>
            </w:tcMar>
          </w:tcPr>
          <w:p>
            <w:pPr>
              <w:spacing w:after="0" w:line="252" w:lineRule="auto"/>
            </w:pPr>
            <w:r>
              <w:rPr>
                <w:rFonts w:ascii="Aptos" w:hAnsi="Aptos"/>
                <w:b w:val="0"/>
                <w:color w:val="171713"/>
                <w:sz w:val="15"/>
              </w:rPr>
              <w:t>No dedicated abuse/content-safety layer.</w:t>
            </w:r>
          </w:p>
        </w:tc>
        <w:tc>
          <w:tcPr>
            <w:tcW w:type="dxa" w:w="3300"/>
            <w:shd w:fill="F2F1E8"/>
            <w:vAlign w:val="top"/>
            <w:tcMar>
              <w:top w:w="80" w:type="dxa"/>
              <w:start w:w="120" w:type="dxa"/>
              <w:bottom w:w="80" w:type="dxa"/>
              <w:end w:w="120" w:type="dxa"/>
            </w:tcMar>
          </w:tcPr>
          <w:p>
            <w:pPr>
              <w:spacing w:after="0" w:line="252" w:lineRule="auto"/>
            </w:pPr>
            <w:r>
              <w:rPr>
                <w:rFonts w:ascii="Aptos" w:hAnsi="Aptos"/>
                <w:b w:val="0"/>
                <w:color w:val="171713"/>
                <w:sz w:val="15"/>
              </w:rPr>
              <w:t>Risk in public free-form NPC conversations.</w:t>
            </w:r>
          </w:p>
        </w:tc>
        <w:tc>
          <w:tcPr>
            <w:tcW w:type="dxa" w:w="1560"/>
            <w:shd w:fill="F2F1E8"/>
            <w:vAlign w:val="top"/>
            <w:tcMar>
              <w:top w:w="80" w:type="dxa"/>
              <w:start w:w="120" w:type="dxa"/>
              <w:bottom w:w="80" w:type="dxa"/>
              <w:end w:w="120" w:type="dxa"/>
            </w:tcMar>
          </w:tcPr>
          <w:p>
            <w:pPr>
              <w:spacing w:after="0" w:line="252" w:lineRule="auto"/>
            </w:pPr>
            <w:r>
              <w:rPr>
                <w:rFonts w:ascii="Aptos" w:hAnsi="Aptos"/>
                <w:b w:val="0"/>
                <w:color w:val="171713"/>
                <w:sz w:val="15"/>
              </w:rPr>
              <w:t>P0 before broad public launch</w:t>
            </w:r>
          </w:p>
        </w:tc>
      </w:tr>
      <w:tr>
        <w:trPr>
          <w:cantSplit/>
        </w:trPr>
        <w:tc>
          <w:tcPr>
            <w:tcW w:type="dxa" w:w="1500"/>
            <w:vAlign w:val="top"/>
            <w:tcMar>
              <w:top w:w="80" w:type="dxa"/>
              <w:start w:w="120" w:type="dxa"/>
              <w:bottom w:w="80" w:type="dxa"/>
              <w:end w:w="120" w:type="dxa"/>
            </w:tcMar>
          </w:tcPr>
          <w:p>
            <w:pPr>
              <w:spacing w:after="0" w:line="252" w:lineRule="auto"/>
            </w:pPr>
            <w:r>
              <w:rPr>
                <w:rFonts w:ascii="Aptos" w:hAnsi="Aptos"/>
                <w:b/>
                <w:color w:val="171713"/>
                <w:sz w:val="15"/>
              </w:rPr>
              <w:t>Observability</w:t>
            </w:r>
          </w:p>
        </w:tc>
        <w:tc>
          <w:tcPr>
            <w:tcW w:type="dxa" w:w="3000"/>
            <w:vAlign w:val="top"/>
            <w:tcMar>
              <w:top w:w="80" w:type="dxa"/>
              <w:start w:w="120" w:type="dxa"/>
              <w:bottom w:w="80" w:type="dxa"/>
              <w:end w:w="120" w:type="dxa"/>
            </w:tcMar>
          </w:tcPr>
          <w:p>
            <w:pPr>
              <w:spacing w:after="0" w:line="252" w:lineRule="auto"/>
            </w:pPr>
            <w:r>
              <w:rPr>
                <w:rFonts w:ascii="Aptos" w:hAnsi="Aptos"/>
                <w:b w:val="0"/>
                <w:color w:val="171713"/>
                <w:sz w:val="15"/>
              </w:rPr>
              <w:t>Mostly user-facing status text.</w:t>
            </w:r>
          </w:p>
        </w:tc>
        <w:tc>
          <w:tcPr>
            <w:tcW w:type="dxa" w:w="3300"/>
            <w:vAlign w:val="top"/>
            <w:tcMar>
              <w:top w:w="80" w:type="dxa"/>
              <w:start w:w="120" w:type="dxa"/>
              <w:bottom w:w="80" w:type="dxa"/>
              <w:end w:w="120" w:type="dxa"/>
            </w:tcMar>
          </w:tcPr>
          <w:p>
            <w:pPr>
              <w:spacing w:after="0" w:line="252" w:lineRule="auto"/>
            </w:pPr>
            <w:r>
              <w:rPr>
                <w:rFonts w:ascii="Aptos" w:hAnsi="Aptos"/>
                <w:b w:val="0"/>
                <w:color w:val="171713"/>
                <w:sz w:val="15"/>
              </w:rPr>
              <w:t>Hard to quantify latency/failures and funnels.</w:t>
            </w:r>
          </w:p>
        </w:tc>
        <w:tc>
          <w:tcPr>
            <w:tcW w:type="dxa" w:w="1560"/>
            <w:vAlign w:val="top"/>
            <w:tcMar>
              <w:top w:w="80" w:type="dxa"/>
              <w:start w:w="120" w:type="dxa"/>
              <w:bottom w:w="80" w:type="dxa"/>
              <w:end w:w="120" w:type="dxa"/>
            </w:tcMar>
          </w:tcPr>
          <w:p>
            <w:pPr>
              <w:spacing w:after="0" w:line="252" w:lineRule="auto"/>
            </w:pPr>
            <w:r>
              <w:rPr>
                <w:rFonts w:ascii="Aptos" w:hAnsi="Aptos"/>
                <w:b w:val="0"/>
                <w:color w:val="171713"/>
                <w:sz w:val="15"/>
              </w:rPr>
              <w:t>P1</w:t>
            </w:r>
          </w:p>
        </w:tc>
      </w:tr>
      <w:tr>
        <w:trPr>
          <w:cantSplit/>
        </w:trPr>
        <w:tc>
          <w:tcPr>
            <w:tcW w:type="dxa" w:w="1500"/>
            <w:shd w:fill="F2F1E8"/>
            <w:vAlign w:val="top"/>
            <w:tcMar>
              <w:top w:w="80" w:type="dxa"/>
              <w:start w:w="120" w:type="dxa"/>
              <w:bottom w:w="80" w:type="dxa"/>
              <w:end w:w="120" w:type="dxa"/>
            </w:tcMar>
          </w:tcPr>
          <w:p>
            <w:pPr>
              <w:spacing w:after="0" w:line="252" w:lineRule="auto"/>
            </w:pPr>
            <w:r>
              <w:rPr>
                <w:rFonts w:ascii="Aptos" w:hAnsi="Aptos"/>
                <w:b/>
                <w:color w:val="171713"/>
                <w:sz w:val="15"/>
              </w:rPr>
              <w:t>Docs drift</w:t>
            </w:r>
          </w:p>
        </w:tc>
        <w:tc>
          <w:tcPr>
            <w:tcW w:type="dxa" w:w="3000"/>
            <w:shd w:fill="F2F1E8"/>
            <w:vAlign w:val="top"/>
            <w:tcMar>
              <w:top w:w="80" w:type="dxa"/>
              <w:start w:w="120" w:type="dxa"/>
              <w:bottom w:w="80" w:type="dxa"/>
              <w:end w:w="120" w:type="dxa"/>
            </w:tcMar>
          </w:tcPr>
          <w:p>
            <w:pPr>
              <w:spacing w:after="0" w:line="252" w:lineRule="auto"/>
            </w:pPr>
            <w:r>
              <w:rPr>
                <w:rFonts w:ascii="Aptos" w:hAnsi="Aptos"/>
                <w:b w:val="0"/>
                <w:color w:val="171713"/>
                <w:sz w:val="15"/>
              </w:rPr>
              <w:t>README/.env example include stale provider/control details.</w:t>
            </w:r>
          </w:p>
        </w:tc>
        <w:tc>
          <w:tcPr>
            <w:tcW w:type="dxa" w:w="3300"/>
            <w:shd w:fill="F2F1E8"/>
            <w:vAlign w:val="top"/>
            <w:tcMar>
              <w:top w:w="80" w:type="dxa"/>
              <w:start w:w="120" w:type="dxa"/>
              <w:bottom w:w="80" w:type="dxa"/>
              <w:end w:w="120" w:type="dxa"/>
            </w:tcMar>
          </w:tcPr>
          <w:p>
            <w:pPr>
              <w:spacing w:after="0" w:line="252" w:lineRule="auto"/>
            </w:pPr>
            <w:r>
              <w:rPr>
                <w:rFonts w:ascii="Aptos" w:hAnsi="Aptos"/>
                <w:b w:val="0"/>
                <w:color w:val="171713"/>
                <w:sz w:val="15"/>
              </w:rPr>
              <w:t>Setup confusion.</w:t>
            </w:r>
          </w:p>
        </w:tc>
        <w:tc>
          <w:tcPr>
            <w:tcW w:type="dxa" w:w="1560"/>
            <w:shd w:fill="F2F1E8"/>
            <w:vAlign w:val="top"/>
            <w:tcMar>
              <w:top w:w="80" w:type="dxa"/>
              <w:start w:w="120" w:type="dxa"/>
              <w:bottom w:w="80" w:type="dxa"/>
              <w:end w:w="120" w:type="dxa"/>
            </w:tcMar>
          </w:tcPr>
          <w:p>
            <w:pPr>
              <w:spacing w:after="0" w:line="252" w:lineRule="auto"/>
            </w:pPr>
            <w:r>
              <w:rPr>
                <w:rFonts w:ascii="Aptos" w:hAnsi="Aptos"/>
                <w:b w:val="0"/>
                <w:color w:val="171713"/>
                <w:sz w:val="15"/>
              </w:rPr>
              <w:t>P1</w:t>
            </w:r>
          </w:p>
        </w:tc>
      </w:tr>
    </w:tbl>
    <w:p>
      <w:pPr>
        <w:spacing w:after="20"/>
      </w:pPr>
    </w:p>
    <w:p>
      <w:pPr>
        <w:pStyle w:val="Heading1"/>
      </w:pPr>
      <w:r>
        <w:t>23. Production roadmap</w:t>
      </w:r>
    </w:p>
    <w:tbl>
      <w:tblPr>
        <w:tblStyle w:val="TableGrid"/>
        <w:tblW w:type="dxa" w:w="9360"/>
        <w:tblLayout w:type="fixed"/>
        <w:tblLook w:firstColumn="1" w:firstRow="1" w:lastColumn="0" w:lastRow="0" w:noHBand="0" w:noVBand="1" w:val="04A0"/>
        <w:jc w:val="left"/>
        <w:tblInd w:w="120" w:type="dxa"/>
      </w:tblPr>
      <w:tblGrid>
        <w:gridCol w:w="1100"/>
        <w:gridCol w:w="1800"/>
        <w:gridCol w:w="3900"/>
        <w:gridCol w:w="2560"/>
      </w:tblGrid>
      <w:tr>
        <w:trPr>
          <w:tblHeader w:val="true"/>
          <w:cantSplit/>
        </w:trPr>
        <w:tc>
          <w:tcPr>
            <w:tcW w:type="dxa" w:w="1100"/>
            <w:tcMar>
              <w:top w:w="80" w:type="dxa"/>
              <w:start w:w="120" w:type="dxa"/>
              <w:bottom w:w="80" w:type="dxa"/>
              <w:end w:w="120" w:type="dxa"/>
            </w:tcMar>
            <w:shd w:fill="132A24"/>
            <w:vAlign w:val="center"/>
          </w:tcPr>
          <w:p>
            <w:pPr>
              <w:spacing w:after="0"/>
            </w:pPr>
            <w:r>
              <w:rPr>
                <w:rFonts w:ascii="Aptos" w:hAnsi="Aptos"/>
                <w:b/>
                <w:color w:val="FFFFFF"/>
                <w:sz w:val="15"/>
              </w:rPr>
              <w:t>Phase</w:t>
            </w:r>
          </w:p>
        </w:tc>
        <w:tc>
          <w:tcPr>
            <w:tcW w:type="dxa" w:w="1800"/>
            <w:tcMar>
              <w:top w:w="80" w:type="dxa"/>
              <w:start w:w="120" w:type="dxa"/>
              <w:bottom w:w="80" w:type="dxa"/>
              <w:end w:w="120" w:type="dxa"/>
            </w:tcMar>
            <w:shd w:fill="132A24"/>
            <w:vAlign w:val="center"/>
          </w:tcPr>
          <w:p>
            <w:pPr>
              <w:spacing w:after="0"/>
            </w:pPr>
            <w:r>
              <w:rPr>
                <w:rFonts w:ascii="Aptos" w:hAnsi="Aptos"/>
                <w:b/>
                <w:color w:val="FFFFFF"/>
                <w:sz w:val="15"/>
              </w:rPr>
              <w:t>Objective</w:t>
            </w:r>
          </w:p>
        </w:tc>
        <w:tc>
          <w:tcPr>
            <w:tcW w:type="dxa" w:w="3900"/>
            <w:tcMar>
              <w:top w:w="80" w:type="dxa"/>
              <w:start w:w="120" w:type="dxa"/>
              <w:bottom w:w="80" w:type="dxa"/>
              <w:end w:w="120" w:type="dxa"/>
            </w:tcMar>
            <w:shd w:fill="132A24"/>
            <w:vAlign w:val="center"/>
          </w:tcPr>
          <w:p>
            <w:pPr>
              <w:spacing w:after="0"/>
            </w:pPr>
            <w:r>
              <w:rPr>
                <w:rFonts w:ascii="Aptos" w:hAnsi="Aptos"/>
                <w:b/>
                <w:color w:val="FFFFFF"/>
                <w:sz w:val="15"/>
              </w:rPr>
              <w:t>Deliverables</w:t>
            </w:r>
          </w:p>
        </w:tc>
        <w:tc>
          <w:tcPr>
            <w:tcW w:type="dxa" w:w="2560"/>
            <w:tcMar>
              <w:top w:w="80" w:type="dxa"/>
              <w:start w:w="120" w:type="dxa"/>
              <w:bottom w:w="80" w:type="dxa"/>
              <w:end w:w="120" w:type="dxa"/>
            </w:tcMar>
            <w:shd w:fill="132A24"/>
            <w:vAlign w:val="center"/>
          </w:tcPr>
          <w:p>
            <w:pPr>
              <w:spacing w:after="0"/>
            </w:pPr>
            <w:r>
              <w:rPr>
                <w:rFonts w:ascii="Aptos" w:hAnsi="Aptos"/>
                <w:b/>
                <w:color w:val="FFFFFF"/>
                <w:sz w:val="15"/>
              </w:rPr>
              <w:t>Exit criteria</w:t>
            </w:r>
          </w:p>
        </w:tc>
      </w:tr>
      <w:tr>
        <w:trPr>
          <w:cantSplit/>
        </w:trPr>
        <w:tc>
          <w:tcPr>
            <w:tcW w:type="dxa" w:w="1100"/>
            <w:vAlign w:val="top"/>
            <w:tcMar>
              <w:top w:w="80" w:type="dxa"/>
              <w:start w:w="120" w:type="dxa"/>
              <w:bottom w:w="80" w:type="dxa"/>
              <w:end w:w="120" w:type="dxa"/>
            </w:tcMar>
          </w:tcPr>
          <w:p>
            <w:pPr>
              <w:spacing w:after="0" w:line="252" w:lineRule="auto"/>
            </w:pPr>
            <w:r>
              <w:rPr>
                <w:rFonts w:ascii="Aptos" w:hAnsi="Aptos"/>
                <w:b/>
                <w:color w:val="171713"/>
                <w:sz w:val="15"/>
              </w:rPr>
              <w:t>0. Stabilise demo</w:t>
            </w:r>
          </w:p>
        </w:tc>
        <w:tc>
          <w:tcPr>
            <w:tcW w:type="dxa" w:w="1800"/>
            <w:vAlign w:val="top"/>
            <w:tcMar>
              <w:top w:w="80" w:type="dxa"/>
              <w:start w:w="120" w:type="dxa"/>
              <w:bottom w:w="80" w:type="dxa"/>
              <w:end w:w="120" w:type="dxa"/>
            </w:tcMar>
          </w:tcPr>
          <w:p>
            <w:pPr>
              <w:spacing w:after="0" w:line="252" w:lineRule="auto"/>
            </w:pPr>
            <w:r>
              <w:rPr>
                <w:rFonts w:ascii="Aptos" w:hAnsi="Aptos"/>
                <w:b w:val="0"/>
                <w:color w:val="171713"/>
                <w:sz w:val="15"/>
              </w:rPr>
              <w:t>Make current loop dependable.</w:t>
            </w:r>
          </w:p>
        </w:tc>
        <w:tc>
          <w:tcPr>
            <w:tcW w:type="dxa" w:w="3900"/>
            <w:vAlign w:val="top"/>
            <w:tcMar>
              <w:top w:w="80" w:type="dxa"/>
              <w:start w:w="120" w:type="dxa"/>
              <w:bottom w:w="80" w:type="dxa"/>
              <w:end w:w="120" w:type="dxa"/>
            </w:tcMar>
          </w:tcPr>
          <w:p>
            <w:pPr>
              <w:spacing w:after="0" w:line="252" w:lineRule="auto"/>
            </w:pPr>
            <w:r>
              <w:rPr>
                <w:rFonts w:ascii="Aptos" w:hAnsi="Aptos"/>
                <w:b w:val="0"/>
                <w:color w:val="171713"/>
                <w:sz w:val="15"/>
              </w:rPr>
              <w:t>Unit/state tests; API schema validation; error redaction; mobile/3D regression suite; docs alignment.</w:t>
            </w:r>
          </w:p>
        </w:tc>
        <w:tc>
          <w:tcPr>
            <w:tcW w:type="dxa" w:w="2560"/>
            <w:vAlign w:val="top"/>
            <w:tcMar>
              <w:top w:w="80" w:type="dxa"/>
              <w:start w:w="120" w:type="dxa"/>
              <w:bottom w:w="80" w:type="dxa"/>
              <w:end w:w="120" w:type="dxa"/>
            </w:tcMar>
          </w:tcPr>
          <w:p>
            <w:pPr>
              <w:spacing w:after="0" w:line="252" w:lineRule="auto"/>
            </w:pPr>
            <w:r>
              <w:rPr>
                <w:rFonts w:ascii="Aptos" w:hAnsi="Aptos"/>
                <w:b w:val="0"/>
                <w:color w:val="171713"/>
                <w:sz w:val="15"/>
              </w:rPr>
              <w:t>Three-city run completes 20/20 automated and manual repetitions without blocker.</w:t>
            </w:r>
          </w:p>
        </w:tc>
      </w:tr>
      <w:tr>
        <w:trPr>
          <w:cantSplit/>
        </w:trPr>
        <w:tc>
          <w:tcPr>
            <w:tcW w:type="dxa" w:w="1100"/>
            <w:shd w:fill="F2F1E8"/>
            <w:vAlign w:val="top"/>
            <w:tcMar>
              <w:top w:w="80" w:type="dxa"/>
              <w:start w:w="120" w:type="dxa"/>
              <w:bottom w:w="80" w:type="dxa"/>
              <w:end w:w="120" w:type="dxa"/>
            </w:tcMar>
          </w:tcPr>
          <w:p>
            <w:pPr>
              <w:spacing w:after="0" w:line="252" w:lineRule="auto"/>
            </w:pPr>
            <w:r>
              <w:rPr>
                <w:rFonts w:ascii="Aptos" w:hAnsi="Aptos"/>
                <w:b/>
                <w:color w:val="171713"/>
                <w:sz w:val="15"/>
              </w:rPr>
              <w:t>1. Accounts</w:t>
            </w:r>
          </w:p>
        </w:tc>
        <w:tc>
          <w:tcPr>
            <w:tcW w:type="dxa" w:w="1800"/>
            <w:shd w:fill="F2F1E8"/>
            <w:vAlign w:val="top"/>
            <w:tcMar>
              <w:top w:w="80" w:type="dxa"/>
              <w:start w:w="120" w:type="dxa"/>
              <w:bottom w:w="80" w:type="dxa"/>
              <w:end w:w="120" w:type="dxa"/>
            </w:tcMar>
          </w:tcPr>
          <w:p>
            <w:pPr>
              <w:spacing w:after="0" w:line="252" w:lineRule="auto"/>
            </w:pPr>
            <w:r>
              <w:rPr>
                <w:rFonts w:ascii="Aptos" w:hAnsi="Aptos"/>
                <w:b w:val="0"/>
                <w:color w:val="171713"/>
                <w:sz w:val="15"/>
              </w:rPr>
              <w:t>Real identity and cloud progress.</w:t>
            </w:r>
          </w:p>
        </w:tc>
        <w:tc>
          <w:tcPr>
            <w:tcW w:type="dxa" w:w="3900"/>
            <w:shd w:fill="F2F1E8"/>
            <w:vAlign w:val="top"/>
            <w:tcMar>
              <w:top w:w="80" w:type="dxa"/>
              <w:start w:w="120" w:type="dxa"/>
              <w:bottom w:w="80" w:type="dxa"/>
              <w:end w:w="120" w:type="dxa"/>
            </w:tcMar>
          </w:tcPr>
          <w:p>
            <w:pPr>
              <w:spacing w:after="0" w:line="252" w:lineRule="auto"/>
            </w:pPr>
            <w:r>
              <w:rPr>
                <w:rFonts w:ascii="Aptos" w:hAnsi="Aptos"/>
                <w:b w:val="0"/>
                <w:color w:val="171713"/>
                <w:sz w:val="15"/>
              </w:rPr>
              <w:t>Clerk/Auth0; user/progress schema; local migration; export/delete; server auth checks.</w:t>
            </w:r>
          </w:p>
        </w:tc>
        <w:tc>
          <w:tcPr>
            <w:tcW w:type="dxa" w:w="2560"/>
            <w:shd w:fill="F2F1E8"/>
            <w:vAlign w:val="top"/>
            <w:tcMar>
              <w:top w:w="80" w:type="dxa"/>
              <w:start w:w="120" w:type="dxa"/>
              <w:bottom w:w="80" w:type="dxa"/>
              <w:end w:w="120" w:type="dxa"/>
            </w:tcMar>
          </w:tcPr>
          <w:p>
            <w:pPr>
              <w:spacing w:after="0" w:line="252" w:lineRule="auto"/>
            </w:pPr>
            <w:r>
              <w:rPr>
                <w:rFonts w:ascii="Aptos" w:hAnsi="Aptos"/>
                <w:b w:val="0"/>
                <w:color w:val="171713"/>
                <w:sz w:val="15"/>
              </w:rPr>
              <w:t>User resumes completed districts on another device.</w:t>
            </w:r>
          </w:p>
        </w:tc>
      </w:tr>
      <w:tr>
        <w:trPr>
          <w:cantSplit/>
        </w:trPr>
        <w:tc>
          <w:tcPr>
            <w:tcW w:type="dxa" w:w="1100"/>
            <w:vAlign w:val="top"/>
            <w:tcMar>
              <w:top w:w="80" w:type="dxa"/>
              <w:start w:w="120" w:type="dxa"/>
              <w:bottom w:w="80" w:type="dxa"/>
              <w:end w:w="120" w:type="dxa"/>
            </w:tcMar>
          </w:tcPr>
          <w:p>
            <w:pPr>
              <w:spacing w:after="0" w:line="252" w:lineRule="auto"/>
            </w:pPr>
            <w:r>
              <w:rPr>
                <w:rFonts w:ascii="Aptos" w:hAnsi="Aptos"/>
                <w:b/>
                <w:color w:val="171713"/>
                <w:sz w:val="15"/>
              </w:rPr>
              <w:t>2. Secure inference</w:t>
            </w:r>
          </w:p>
        </w:tc>
        <w:tc>
          <w:tcPr>
            <w:tcW w:type="dxa" w:w="1800"/>
            <w:vAlign w:val="top"/>
            <w:tcMar>
              <w:top w:w="80" w:type="dxa"/>
              <w:start w:w="120" w:type="dxa"/>
              <w:bottom w:w="80" w:type="dxa"/>
              <w:end w:w="120" w:type="dxa"/>
            </w:tcMar>
          </w:tcPr>
          <w:p>
            <w:pPr>
              <w:spacing w:after="0" w:line="252" w:lineRule="auto"/>
            </w:pPr>
            <w:r>
              <w:rPr>
                <w:rFonts w:ascii="Aptos" w:hAnsi="Aptos"/>
                <w:b w:val="0"/>
                <w:color w:val="171713"/>
                <w:sz w:val="15"/>
              </w:rPr>
              <w:t>Production provider management.</w:t>
            </w:r>
          </w:p>
        </w:tc>
        <w:tc>
          <w:tcPr>
            <w:tcW w:type="dxa" w:w="3900"/>
            <w:vAlign w:val="top"/>
            <w:tcMar>
              <w:top w:w="80" w:type="dxa"/>
              <w:start w:w="120" w:type="dxa"/>
              <w:bottom w:w="80" w:type="dxa"/>
              <w:end w:w="120" w:type="dxa"/>
            </w:tcMar>
          </w:tcPr>
          <w:p>
            <w:pPr>
              <w:spacing w:after="0" w:line="252" w:lineRule="auto"/>
            </w:pPr>
            <w:r>
              <w:rPr>
                <w:rFonts w:ascii="Aptos" w:hAnsi="Aptos"/>
                <w:b w:val="0"/>
                <w:color w:val="171713"/>
                <w:sz w:val="15"/>
              </w:rPr>
              <w:t>Server quota, rate limits, provider failover, encrypted BYOK/vault, spend guardrails, model eval suite.</w:t>
            </w:r>
          </w:p>
        </w:tc>
        <w:tc>
          <w:tcPr>
            <w:tcW w:type="dxa" w:w="2560"/>
            <w:vAlign w:val="top"/>
            <w:tcMar>
              <w:top w:w="80" w:type="dxa"/>
              <w:start w:w="120" w:type="dxa"/>
              <w:bottom w:w="80" w:type="dxa"/>
              <w:end w:w="120" w:type="dxa"/>
            </w:tcMar>
          </w:tcPr>
          <w:p>
            <w:pPr>
              <w:spacing w:after="0" w:line="252" w:lineRule="auto"/>
            </w:pPr>
            <w:r>
              <w:rPr>
                <w:rFonts w:ascii="Aptos" w:hAnsi="Aptos"/>
                <w:b w:val="0"/>
                <w:color w:val="171713"/>
                <w:sz w:val="15"/>
              </w:rPr>
              <w:t>No raw key in app storage/logs; controlled per-user cost.</w:t>
            </w:r>
          </w:p>
        </w:tc>
      </w:tr>
      <w:tr>
        <w:trPr>
          <w:cantSplit/>
        </w:trPr>
        <w:tc>
          <w:tcPr>
            <w:tcW w:type="dxa" w:w="1100"/>
            <w:shd w:fill="F2F1E8"/>
            <w:vAlign w:val="top"/>
            <w:tcMar>
              <w:top w:w="80" w:type="dxa"/>
              <w:start w:w="120" w:type="dxa"/>
              <w:bottom w:w="80" w:type="dxa"/>
              <w:end w:w="120" w:type="dxa"/>
            </w:tcMar>
          </w:tcPr>
          <w:p>
            <w:pPr>
              <w:spacing w:after="0" w:line="252" w:lineRule="auto"/>
            </w:pPr>
            <w:r>
              <w:rPr>
                <w:rFonts w:ascii="Aptos" w:hAnsi="Aptos"/>
                <w:b/>
                <w:color w:val="171713"/>
                <w:sz w:val="15"/>
              </w:rPr>
              <w:t>3. Learning engine</w:t>
            </w:r>
          </w:p>
        </w:tc>
        <w:tc>
          <w:tcPr>
            <w:tcW w:type="dxa" w:w="1800"/>
            <w:shd w:fill="F2F1E8"/>
            <w:vAlign w:val="top"/>
            <w:tcMar>
              <w:top w:w="80" w:type="dxa"/>
              <w:start w:w="120" w:type="dxa"/>
              <w:bottom w:w="80" w:type="dxa"/>
              <w:end w:w="120" w:type="dxa"/>
            </w:tcMar>
          </w:tcPr>
          <w:p>
            <w:pPr>
              <w:spacing w:after="0" w:line="252" w:lineRule="auto"/>
            </w:pPr>
            <w:r>
              <w:rPr>
                <w:rFonts w:ascii="Aptos" w:hAnsi="Aptos"/>
                <w:b w:val="0"/>
                <w:color w:val="171713"/>
                <w:sz w:val="15"/>
              </w:rPr>
              <w:t>Turn play into adaptive practice.</w:t>
            </w:r>
          </w:p>
        </w:tc>
        <w:tc>
          <w:tcPr>
            <w:tcW w:type="dxa" w:w="3900"/>
            <w:shd w:fill="F2F1E8"/>
            <w:vAlign w:val="top"/>
            <w:tcMar>
              <w:top w:w="80" w:type="dxa"/>
              <w:start w:w="120" w:type="dxa"/>
              <w:bottom w:w="80" w:type="dxa"/>
              <w:end w:w="120" w:type="dxa"/>
            </w:tcMar>
          </w:tcPr>
          <w:p>
            <w:pPr>
              <w:spacing w:after="0" w:line="252" w:lineRule="auto"/>
            </w:pPr>
            <w:r>
              <w:rPr>
                <w:rFonts w:ascii="Aptos" w:hAnsi="Aptos"/>
                <w:b w:val="0"/>
                <w:color w:val="171713"/>
                <w:sz w:val="15"/>
              </w:rPr>
              <w:t>Skill graph, spaced repetition, error taxonomy, CEFR-aligned objectives, longitudinal evidence.</w:t>
            </w:r>
          </w:p>
        </w:tc>
        <w:tc>
          <w:tcPr>
            <w:tcW w:type="dxa" w:w="2560"/>
            <w:shd w:fill="F2F1E8"/>
            <w:vAlign w:val="top"/>
            <w:tcMar>
              <w:top w:w="80" w:type="dxa"/>
              <w:start w:w="120" w:type="dxa"/>
              <w:bottom w:w="80" w:type="dxa"/>
              <w:end w:w="120" w:type="dxa"/>
            </w:tcMar>
          </w:tcPr>
          <w:p>
            <w:pPr>
              <w:spacing w:after="0" w:line="252" w:lineRule="auto"/>
            </w:pPr>
            <w:r>
              <w:rPr>
                <w:rFonts w:ascii="Aptos" w:hAnsi="Aptos"/>
                <w:b w:val="0"/>
                <w:color w:val="171713"/>
                <w:sz w:val="15"/>
              </w:rPr>
              <w:t>Missions adapt based on verified prior performance.</w:t>
            </w:r>
          </w:p>
        </w:tc>
      </w:tr>
      <w:tr>
        <w:trPr>
          <w:cantSplit/>
        </w:trPr>
        <w:tc>
          <w:tcPr>
            <w:tcW w:type="dxa" w:w="1100"/>
            <w:vAlign w:val="top"/>
            <w:tcMar>
              <w:top w:w="80" w:type="dxa"/>
              <w:start w:w="120" w:type="dxa"/>
              <w:bottom w:w="80" w:type="dxa"/>
              <w:end w:w="120" w:type="dxa"/>
            </w:tcMar>
          </w:tcPr>
          <w:p>
            <w:pPr>
              <w:spacing w:after="0" w:line="252" w:lineRule="auto"/>
            </w:pPr>
            <w:r>
              <w:rPr>
                <w:rFonts w:ascii="Aptos" w:hAnsi="Aptos"/>
                <w:b/>
                <w:color w:val="171713"/>
                <w:sz w:val="15"/>
              </w:rPr>
              <w:t>4. World/content</w:t>
            </w:r>
          </w:p>
        </w:tc>
        <w:tc>
          <w:tcPr>
            <w:tcW w:type="dxa" w:w="1800"/>
            <w:vAlign w:val="top"/>
            <w:tcMar>
              <w:top w:w="80" w:type="dxa"/>
              <w:start w:w="120" w:type="dxa"/>
              <w:bottom w:w="80" w:type="dxa"/>
              <w:end w:w="120" w:type="dxa"/>
            </w:tcMar>
          </w:tcPr>
          <w:p>
            <w:pPr>
              <w:spacing w:after="0" w:line="252" w:lineRule="auto"/>
            </w:pPr>
            <w:r>
              <w:rPr>
                <w:rFonts w:ascii="Aptos" w:hAnsi="Aptos"/>
                <w:b w:val="0"/>
                <w:color w:val="171713"/>
                <w:sz w:val="15"/>
              </w:rPr>
              <w:t>Deeper believable cities.</w:t>
            </w:r>
          </w:p>
        </w:tc>
        <w:tc>
          <w:tcPr>
            <w:tcW w:type="dxa" w:w="3900"/>
            <w:vAlign w:val="top"/>
            <w:tcMar>
              <w:top w:w="80" w:type="dxa"/>
              <w:start w:w="120" w:type="dxa"/>
              <w:bottom w:w="80" w:type="dxa"/>
              <w:end w:w="120" w:type="dxa"/>
            </w:tcMar>
          </w:tcPr>
          <w:p>
            <w:pPr>
              <w:spacing w:after="0" w:line="252" w:lineRule="auto"/>
            </w:pPr>
            <w:r>
              <w:rPr>
                <w:rFonts w:ascii="Aptos" w:hAnsi="Aptos"/>
                <w:b w:val="0"/>
                <w:color w:val="171713"/>
                <w:sz w:val="15"/>
              </w:rPr>
              <w:t>Art-directed packs, interiors, ambient NPCs, route variation, authored cultural review, creator tools.</w:t>
            </w:r>
          </w:p>
        </w:tc>
        <w:tc>
          <w:tcPr>
            <w:tcW w:type="dxa" w:w="2560"/>
            <w:vAlign w:val="top"/>
            <w:tcMar>
              <w:top w:w="80" w:type="dxa"/>
              <w:start w:w="120" w:type="dxa"/>
              <w:bottom w:w="80" w:type="dxa"/>
              <w:end w:w="120" w:type="dxa"/>
            </w:tcMar>
          </w:tcPr>
          <w:p>
            <w:pPr>
              <w:spacing w:after="0" w:line="252" w:lineRule="auto"/>
            </w:pPr>
            <w:r>
              <w:rPr>
                <w:rFonts w:ascii="Aptos" w:hAnsi="Aptos"/>
                <w:b w:val="0"/>
                <w:color w:val="171713"/>
                <w:sz w:val="15"/>
              </w:rPr>
              <w:t>At least 3 high-depth flagship cities and scalable author workflow.</w:t>
            </w:r>
          </w:p>
        </w:tc>
      </w:tr>
      <w:tr>
        <w:trPr>
          <w:cantSplit/>
        </w:trPr>
        <w:tc>
          <w:tcPr>
            <w:tcW w:type="dxa" w:w="1100"/>
            <w:shd w:fill="F2F1E8"/>
            <w:vAlign w:val="top"/>
            <w:tcMar>
              <w:top w:w="80" w:type="dxa"/>
              <w:start w:w="120" w:type="dxa"/>
              <w:bottom w:w="80" w:type="dxa"/>
              <w:end w:w="120" w:type="dxa"/>
            </w:tcMar>
          </w:tcPr>
          <w:p>
            <w:pPr>
              <w:spacing w:after="0" w:line="252" w:lineRule="auto"/>
            </w:pPr>
            <w:r>
              <w:rPr>
                <w:rFonts w:ascii="Aptos" w:hAnsi="Aptos"/>
                <w:b/>
                <w:color w:val="171713"/>
                <w:sz w:val="15"/>
              </w:rPr>
              <w:t>5. Social/live</w:t>
            </w:r>
          </w:p>
        </w:tc>
        <w:tc>
          <w:tcPr>
            <w:tcW w:type="dxa" w:w="1800"/>
            <w:shd w:fill="F2F1E8"/>
            <w:vAlign w:val="top"/>
            <w:tcMar>
              <w:top w:w="80" w:type="dxa"/>
              <w:start w:w="120" w:type="dxa"/>
              <w:bottom w:w="80" w:type="dxa"/>
              <w:end w:w="120" w:type="dxa"/>
            </w:tcMar>
          </w:tcPr>
          <w:p>
            <w:pPr>
              <w:spacing w:after="0" w:line="252" w:lineRule="auto"/>
            </w:pPr>
            <w:r>
              <w:rPr>
                <w:rFonts w:ascii="Aptos" w:hAnsi="Aptos"/>
                <w:b w:val="0"/>
                <w:color w:val="171713"/>
                <w:sz w:val="15"/>
              </w:rPr>
              <w:t>Optional shared travel.</w:t>
            </w:r>
          </w:p>
        </w:tc>
        <w:tc>
          <w:tcPr>
            <w:tcW w:type="dxa" w:w="3900"/>
            <w:shd w:fill="F2F1E8"/>
            <w:vAlign w:val="top"/>
            <w:tcMar>
              <w:top w:w="80" w:type="dxa"/>
              <w:start w:w="120" w:type="dxa"/>
              <w:bottom w:w="80" w:type="dxa"/>
              <w:end w:w="120" w:type="dxa"/>
            </w:tcMar>
          </w:tcPr>
          <w:p>
            <w:pPr>
              <w:spacing w:after="0" w:line="252" w:lineRule="auto"/>
            </w:pPr>
            <w:r>
              <w:rPr>
                <w:rFonts w:ascii="Aptos" w:hAnsi="Aptos"/>
                <w:b w:val="0"/>
                <w:color w:val="171713"/>
                <w:sz w:val="15"/>
              </w:rPr>
              <w:t>Co-op missions, classroom mode, spectating, privacy/moderation, shared objectives.</w:t>
            </w:r>
          </w:p>
        </w:tc>
        <w:tc>
          <w:tcPr>
            <w:tcW w:type="dxa" w:w="2560"/>
            <w:shd w:fill="F2F1E8"/>
            <w:vAlign w:val="top"/>
            <w:tcMar>
              <w:top w:w="80" w:type="dxa"/>
              <w:start w:w="120" w:type="dxa"/>
              <w:bottom w:w="80" w:type="dxa"/>
              <w:end w:w="120" w:type="dxa"/>
            </w:tcMar>
          </w:tcPr>
          <w:p>
            <w:pPr>
              <w:spacing w:after="0" w:line="252" w:lineRule="auto"/>
            </w:pPr>
            <w:r>
              <w:rPr>
                <w:rFonts w:ascii="Aptos" w:hAnsi="Aptos"/>
                <w:b w:val="0"/>
                <w:color w:val="171713"/>
                <w:sz w:val="15"/>
              </w:rPr>
              <w:t>Safe multi-user beta with moderation and consent.</w:t>
            </w:r>
          </w:p>
        </w:tc>
      </w:tr>
    </w:tbl>
    <w:p>
      <w:pPr>
        <w:spacing w:after="20"/>
      </w:pPr>
    </w:p>
    <w:p>
      <w:pPr>
        <w:pStyle w:val="Heading2"/>
      </w:pPr>
      <w:r>
        <w:t>23.1 Recommended code decomposition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132A24"/>
          </w:tcPr>
          <w:p>
            <w:pPr>
              <w:spacing w:after="0" w:line="240" w:lineRule="auto"/>
            </w:pPr>
            <w:r>
              <w:rPr>
                <w:rFonts w:ascii="Consolas" w:hAnsi="Consolas"/>
                <w:color w:val="FFFFFF"/>
                <w:sz w:val="16"/>
              </w:rPr>
              <w:t>app/game/domain/          mission reducer, progression, cafe-tour state machine</w:t>
              <w:br/>
              <w:t>app/game/providers/       demo, ollama, hosted client interfaces</w:t>
              <w:br/>
              <w:t>app/game/voice/           recognition, synthesis, WAV capture</w:t>
              <w:br/>
              <w:t>app/game/components/      HUD, router, transcript, result, phrasebook</w:t>
              <w:br/>
              <w:t>app/game/data/            cities, greetings, prompts, mission content</w:t>
              <w:br/>
              <w:t>app/world/                renderer, camera, movement, collision, assets</w:t>
              <w:br/>
              <w:t>app/api/agent/            request schemas + provider adapters</w:t>
              <w:br/>
              <w:t>app/api/user/             authenticated progress and settings</w:t>
            </w:r>
          </w:p>
        </w:tc>
      </w:tr>
    </w:tbl>
    <w:p>
      <w:pPr>
        <w:spacing w:after="20"/>
      </w:pPr>
    </w:p>
    <w:p>
      <w:pPr>
        <w:pStyle w:val="Heading1"/>
      </w:pPr>
      <w:r>
        <w:t>24. Hackathon narrative and live demo runbook</w:t>
      </w:r>
    </w:p>
    <w:p>
      <w:pPr>
        <w:pStyle w:val="Heading2"/>
      </w:pPr>
      <w:r>
        <w:t>24.1 Winning narrative</w:t>
      </w:r>
    </w:p>
    <w:p>
      <w:pPr>
        <w:keepLines w:val="0"/>
        <w:spacing w:after="120"/>
      </w:pPr>
      <w:r>
        <w:rPr>
          <w:rFonts w:ascii="Aptos" w:hAnsi="Aptos"/>
          <w:i w:val="0"/>
        </w:rPr>
        <w:t>The strongest presentation is not 'we made a chatbot in a 3D scene.' It is: 'we turned the few sentences a traveler actually needs into embodied missions, and designed an agent architecture that can improvise language without owning the game.' The visible cab ride, connected handoff, city change, voice input, local/cloud provider switch, and evidence-calibrated report make that claim concrete.</w:t>
      </w:r>
    </w:p>
    <w:p>
      <w:pPr>
        <w:pStyle w:val="Heading2"/>
      </w:pPr>
      <w:r>
        <w:t>24.2 Five-minute demo</w:t>
      </w:r>
    </w:p>
    <w:tbl>
      <w:tblPr>
        <w:tblStyle w:val="TableGrid"/>
        <w:tblW w:type="dxa" w:w="9360"/>
        <w:tblLayout w:type="fixed"/>
        <w:tblLook w:firstColumn="1" w:firstRow="1" w:lastColumn="0" w:lastRow="0" w:noHBand="0" w:noVBand="1" w:val="04A0"/>
        <w:jc w:val="left"/>
        <w:tblInd w:w="120" w:type="dxa"/>
      </w:tblPr>
      <w:tblGrid>
        <w:gridCol w:w="1100"/>
        <w:gridCol w:w="4400"/>
        <w:gridCol w:w="3860"/>
      </w:tblGrid>
      <w:tr>
        <w:trPr>
          <w:tblHeader w:val="true"/>
          <w:cantSplit/>
        </w:trPr>
        <w:tc>
          <w:tcPr>
            <w:tcW w:type="dxa" w:w="1100"/>
            <w:tcMar>
              <w:top w:w="80" w:type="dxa"/>
              <w:start w:w="120" w:type="dxa"/>
              <w:bottom w:w="80" w:type="dxa"/>
              <w:end w:w="120" w:type="dxa"/>
            </w:tcMar>
            <w:shd w:fill="132A24"/>
            <w:vAlign w:val="center"/>
          </w:tcPr>
          <w:p>
            <w:pPr>
              <w:spacing w:after="0"/>
            </w:pPr>
            <w:r>
              <w:rPr>
                <w:rFonts w:ascii="Aptos" w:hAnsi="Aptos"/>
                <w:b/>
                <w:color w:val="FFFFFF"/>
                <w:sz w:val="16"/>
              </w:rPr>
              <w:t>Time</w:t>
            </w:r>
          </w:p>
        </w:tc>
        <w:tc>
          <w:tcPr>
            <w:tcW w:type="dxa" w:w="4400"/>
            <w:tcMar>
              <w:top w:w="80" w:type="dxa"/>
              <w:start w:w="120" w:type="dxa"/>
              <w:bottom w:w="80" w:type="dxa"/>
              <w:end w:w="120" w:type="dxa"/>
            </w:tcMar>
            <w:shd w:fill="132A24"/>
            <w:vAlign w:val="center"/>
          </w:tcPr>
          <w:p>
            <w:pPr>
              <w:spacing w:after="0"/>
            </w:pPr>
            <w:r>
              <w:rPr>
                <w:rFonts w:ascii="Aptos" w:hAnsi="Aptos"/>
                <w:b/>
                <w:color w:val="FFFFFF"/>
                <w:sz w:val="16"/>
              </w:rPr>
              <w:t>Action</w:t>
            </w:r>
          </w:p>
        </w:tc>
        <w:tc>
          <w:tcPr>
            <w:tcW w:type="dxa" w:w="3860"/>
            <w:tcMar>
              <w:top w:w="80" w:type="dxa"/>
              <w:start w:w="120" w:type="dxa"/>
              <w:bottom w:w="80" w:type="dxa"/>
              <w:end w:w="120" w:type="dxa"/>
            </w:tcMar>
            <w:shd w:fill="132A24"/>
            <w:vAlign w:val="center"/>
          </w:tcPr>
          <w:p>
            <w:pPr>
              <w:spacing w:after="0"/>
            </w:pPr>
            <w:r>
              <w:rPr>
                <w:rFonts w:ascii="Aptos" w:hAnsi="Aptos"/>
                <w:b/>
                <w:color w:val="FFFFFF"/>
                <w:sz w:val="16"/>
              </w:rPr>
              <w:t>Judge takeaway</w:t>
            </w:r>
          </w:p>
        </w:tc>
      </w:tr>
      <w:tr>
        <w:trPr>
          <w:cantSplit/>
        </w:trPr>
        <w:tc>
          <w:tcPr>
            <w:tcW w:type="dxa" w:w="1100"/>
            <w:vAlign w:val="top"/>
            <w:tcMar>
              <w:top w:w="80" w:type="dxa"/>
              <w:start w:w="120" w:type="dxa"/>
              <w:bottom w:w="80" w:type="dxa"/>
              <w:end w:w="120" w:type="dxa"/>
            </w:tcMar>
          </w:tcPr>
          <w:p>
            <w:pPr>
              <w:spacing w:after="0" w:line="252" w:lineRule="auto"/>
            </w:pPr>
            <w:r>
              <w:rPr>
                <w:rFonts w:ascii="Aptos" w:hAnsi="Aptos"/>
                <w:b/>
                <w:color w:val="171713"/>
                <w:sz w:val="16"/>
              </w:rPr>
              <w:t>0:00–0:30</w:t>
            </w:r>
          </w:p>
        </w:tc>
        <w:tc>
          <w:tcPr>
            <w:tcW w:type="dxa" w:w="4400"/>
            <w:vAlign w:val="top"/>
            <w:tcMar>
              <w:top w:w="80" w:type="dxa"/>
              <w:start w:w="120" w:type="dxa"/>
              <w:bottom w:w="80" w:type="dxa"/>
              <w:end w:w="120" w:type="dxa"/>
            </w:tcMar>
          </w:tcPr>
          <w:p>
            <w:pPr>
              <w:spacing w:after="0" w:line="252" w:lineRule="auto"/>
            </w:pPr>
            <w:r>
              <w:rPr>
                <w:rFonts w:ascii="Aptos" w:hAnsi="Aptos"/>
                <w:b w:val="0"/>
                <w:color w:val="171713"/>
                <w:sz w:val="16"/>
              </w:rPr>
              <w:t>State the insight and show 12 cities/languages.</w:t>
            </w:r>
          </w:p>
        </w:tc>
        <w:tc>
          <w:tcPr>
            <w:tcW w:type="dxa" w:w="3860"/>
            <w:vAlign w:val="top"/>
            <w:tcMar>
              <w:top w:w="80" w:type="dxa"/>
              <w:start w:w="120" w:type="dxa"/>
              <w:bottom w:w="80" w:type="dxa"/>
              <w:end w:w="120" w:type="dxa"/>
            </w:tcMar>
          </w:tcPr>
          <w:p>
            <w:pPr>
              <w:spacing w:after="0" w:line="252" w:lineRule="auto"/>
            </w:pPr>
            <w:r>
              <w:rPr>
                <w:rFonts w:ascii="Aptos" w:hAnsi="Aptos"/>
                <w:b w:val="0"/>
                <w:color w:val="171713"/>
                <w:sz w:val="16"/>
              </w:rPr>
              <w:t>Practical scope and global/Indian-language relevance.</w:t>
            </w:r>
          </w:p>
        </w:tc>
      </w:tr>
      <w:tr>
        <w:trPr>
          <w:cantSplit/>
        </w:trPr>
        <w:tc>
          <w:tcPr>
            <w:tcW w:type="dxa" w:w="1100"/>
            <w:shd w:fill="F2F1E8"/>
            <w:vAlign w:val="top"/>
            <w:tcMar>
              <w:top w:w="80" w:type="dxa"/>
              <w:start w:w="120" w:type="dxa"/>
              <w:bottom w:w="80" w:type="dxa"/>
              <w:end w:w="120" w:type="dxa"/>
            </w:tcMar>
          </w:tcPr>
          <w:p>
            <w:pPr>
              <w:spacing w:after="0" w:line="252" w:lineRule="auto"/>
            </w:pPr>
            <w:r>
              <w:rPr>
                <w:rFonts w:ascii="Aptos" w:hAnsi="Aptos"/>
                <w:b/>
                <w:color w:val="171713"/>
                <w:sz w:val="16"/>
              </w:rPr>
              <w:t>0:30–1:00</w:t>
            </w:r>
          </w:p>
        </w:tc>
        <w:tc>
          <w:tcPr>
            <w:tcW w:type="dxa" w:w="4400"/>
            <w:shd w:fill="F2F1E8"/>
            <w:vAlign w:val="top"/>
            <w:tcMar>
              <w:top w:w="80" w:type="dxa"/>
              <w:start w:w="120" w:type="dxa"/>
              <w:bottom w:w="80" w:type="dxa"/>
              <w:end w:w="120" w:type="dxa"/>
            </w:tcMar>
          </w:tcPr>
          <w:p>
            <w:pPr>
              <w:spacing w:after="0" w:line="252" w:lineRule="auto"/>
            </w:pPr>
            <w:r>
              <w:rPr>
                <w:rFonts w:ascii="Aptos" w:hAnsi="Aptos"/>
                <w:b w:val="0"/>
                <w:color w:val="171713"/>
                <w:sz w:val="16"/>
              </w:rPr>
              <w:t>Open Model Router; show Demo/Ollama/API options and provider transparency.</w:t>
            </w:r>
          </w:p>
        </w:tc>
        <w:tc>
          <w:tcPr>
            <w:tcW w:type="dxa" w:w="3860"/>
            <w:shd w:fill="F2F1E8"/>
            <w:vAlign w:val="top"/>
            <w:tcMar>
              <w:top w:w="80" w:type="dxa"/>
              <w:start w:w="120" w:type="dxa"/>
              <w:bottom w:w="80" w:type="dxa"/>
              <w:end w:w="120" w:type="dxa"/>
            </w:tcMar>
          </w:tcPr>
          <w:p>
            <w:pPr>
              <w:spacing w:after="0" w:line="252" w:lineRule="auto"/>
            </w:pPr>
            <w:r>
              <w:rPr>
                <w:rFonts w:ascii="Aptos" w:hAnsi="Aptos"/>
                <w:b w:val="0"/>
                <w:color w:val="171713"/>
                <w:sz w:val="16"/>
              </w:rPr>
              <w:t>Cheap testing, privacy choice, no hidden model.</w:t>
            </w:r>
          </w:p>
        </w:tc>
      </w:tr>
      <w:tr>
        <w:trPr>
          <w:cantSplit/>
        </w:trPr>
        <w:tc>
          <w:tcPr>
            <w:tcW w:type="dxa" w:w="1100"/>
            <w:vAlign w:val="top"/>
            <w:tcMar>
              <w:top w:w="80" w:type="dxa"/>
              <w:start w:w="120" w:type="dxa"/>
              <w:bottom w:w="80" w:type="dxa"/>
              <w:end w:w="120" w:type="dxa"/>
            </w:tcMar>
          </w:tcPr>
          <w:p>
            <w:pPr>
              <w:spacing w:after="0" w:line="252" w:lineRule="auto"/>
            </w:pPr>
            <w:r>
              <w:rPr>
                <w:rFonts w:ascii="Aptos" w:hAnsi="Aptos"/>
                <w:b/>
                <w:color w:val="171713"/>
                <w:sz w:val="16"/>
              </w:rPr>
              <w:t>1:00–2:15</w:t>
            </w:r>
          </w:p>
        </w:tc>
        <w:tc>
          <w:tcPr>
            <w:tcW w:type="dxa" w:w="4400"/>
            <w:vAlign w:val="top"/>
            <w:tcMar>
              <w:top w:w="80" w:type="dxa"/>
              <w:start w:w="120" w:type="dxa"/>
              <w:bottom w:w="80" w:type="dxa"/>
              <w:end w:w="120" w:type="dxa"/>
            </w:tcMar>
          </w:tcPr>
          <w:p>
            <w:pPr>
              <w:spacing w:after="0" w:line="252" w:lineRule="auto"/>
            </w:pPr>
            <w:r>
              <w:rPr>
                <w:rFonts w:ascii="Aptos" w:hAnsi="Aptos"/>
                <w:b w:val="0"/>
                <w:color w:val="171713"/>
                <w:sz w:val="16"/>
              </w:rPr>
              <w:t>Start New York cafe run, approach Theo, use voice to name destination, ask fare, confirm.</w:t>
            </w:r>
          </w:p>
        </w:tc>
        <w:tc>
          <w:tcPr>
            <w:tcW w:type="dxa" w:w="3860"/>
            <w:vAlign w:val="top"/>
            <w:tcMar>
              <w:top w:w="80" w:type="dxa"/>
              <w:start w:w="120" w:type="dxa"/>
              <w:bottom w:w="80" w:type="dxa"/>
              <w:end w:w="120" w:type="dxa"/>
            </w:tcMar>
          </w:tcPr>
          <w:p>
            <w:pPr>
              <w:spacing w:after="0" w:line="252" w:lineRule="auto"/>
            </w:pPr>
            <w:r>
              <w:rPr>
                <w:rFonts w:ascii="Aptos" w:hAnsi="Aptos"/>
                <w:b w:val="0"/>
                <w:color w:val="171713"/>
                <w:sz w:val="16"/>
              </w:rPr>
              <w:t>Free-form conversation tied to a game objective.</w:t>
            </w:r>
          </w:p>
        </w:tc>
      </w:tr>
      <w:tr>
        <w:trPr>
          <w:cantSplit/>
        </w:trPr>
        <w:tc>
          <w:tcPr>
            <w:tcW w:type="dxa" w:w="1100"/>
            <w:shd w:fill="F2F1E8"/>
            <w:vAlign w:val="top"/>
            <w:tcMar>
              <w:top w:w="80" w:type="dxa"/>
              <w:start w:w="120" w:type="dxa"/>
              <w:bottom w:w="80" w:type="dxa"/>
              <w:end w:w="120" w:type="dxa"/>
            </w:tcMar>
          </w:tcPr>
          <w:p>
            <w:pPr>
              <w:spacing w:after="0" w:line="252" w:lineRule="auto"/>
            </w:pPr>
            <w:r>
              <w:rPr>
                <w:rFonts w:ascii="Aptos" w:hAnsi="Aptos"/>
                <w:b/>
                <w:color w:val="171713"/>
                <w:sz w:val="16"/>
              </w:rPr>
              <w:t>2:15–2:45</w:t>
            </w:r>
          </w:p>
        </w:tc>
        <w:tc>
          <w:tcPr>
            <w:tcW w:type="dxa" w:w="4400"/>
            <w:shd w:fill="F2F1E8"/>
            <w:vAlign w:val="top"/>
            <w:tcMar>
              <w:top w:w="80" w:type="dxa"/>
              <w:start w:w="120" w:type="dxa"/>
              <w:bottom w:w="80" w:type="dxa"/>
              <w:end w:w="120" w:type="dxa"/>
            </w:tcMar>
          </w:tcPr>
          <w:p>
            <w:pPr>
              <w:spacing w:after="0" w:line="252" w:lineRule="auto"/>
            </w:pPr>
            <w:r>
              <w:rPr>
                <w:rFonts w:ascii="Aptos" w:hAnsi="Aptos"/>
                <w:b w:val="0"/>
                <w:color w:val="171713"/>
                <w:sz w:val="16"/>
              </w:rPr>
              <w:t>Show cab drive and cafe arrival; order with Maya.</w:t>
            </w:r>
          </w:p>
        </w:tc>
        <w:tc>
          <w:tcPr>
            <w:tcW w:type="dxa" w:w="3860"/>
            <w:shd w:fill="F2F1E8"/>
            <w:vAlign w:val="top"/>
            <w:tcMar>
              <w:top w:w="80" w:type="dxa"/>
              <w:start w:w="120" w:type="dxa"/>
              <w:bottom w:w="80" w:type="dxa"/>
              <w:end w:w="120" w:type="dxa"/>
            </w:tcMar>
          </w:tcPr>
          <w:p>
            <w:pPr>
              <w:spacing w:after="0" w:line="252" w:lineRule="auto"/>
            </w:pPr>
            <w:r>
              <w:rPr>
                <w:rFonts w:ascii="Aptos" w:hAnsi="Aptos"/>
                <w:b w:val="0"/>
                <w:color w:val="171713"/>
                <w:sz w:val="16"/>
              </w:rPr>
              <w:t>World state changes because communication succeeded.</w:t>
            </w:r>
          </w:p>
        </w:tc>
      </w:tr>
      <w:tr>
        <w:trPr>
          <w:cantSplit/>
        </w:trPr>
        <w:tc>
          <w:tcPr>
            <w:tcW w:type="dxa" w:w="1100"/>
            <w:vAlign w:val="top"/>
            <w:tcMar>
              <w:top w:w="80" w:type="dxa"/>
              <w:start w:w="120" w:type="dxa"/>
              <w:bottom w:w="80" w:type="dxa"/>
              <w:end w:w="120" w:type="dxa"/>
            </w:tcMar>
          </w:tcPr>
          <w:p>
            <w:pPr>
              <w:spacing w:after="0" w:line="252" w:lineRule="auto"/>
            </w:pPr>
            <w:r>
              <w:rPr>
                <w:rFonts w:ascii="Aptos" w:hAnsi="Aptos"/>
                <w:b/>
                <w:color w:val="171713"/>
                <w:sz w:val="16"/>
              </w:rPr>
              <w:t>2:45–3:30</w:t>
            </w:r>
          </w:p>
        </w:tc>
        <w:tc>
          <w:tcPr>
            <w:tcW w:type="dxa" w:w="4400"/>
            <w:vAlign w:val="top"/>
            <w:tcMar>
              <w:top w:w="80" w:type="dxa"/>
              <w:start w:w="120" w:type="dxa"/>
              <w:bottom w:w="80" w:type="dxa"/>
              <w:end w:w="120" w:type="dxa"/>
            </w:tcMar>
          </w:tcPr>
          <w:p>
            <w:pPr>
              <w:spacing w:after="0" w:line="252" w:lineRule="auto"/>
            </w:pPr>
            <w:r>
              <w:rPr>
                <w:rFonts w:ascii="Aptos" w:hAnsi="Aptos"/>
                <w:b w:val="0"/>
                <w:color w:val="171713"/>
                <w:sz w:val="16"/>
              </w:rPr>
              <w:t>Show Mumbai/Madrid route cards and multilingual phrase support.</w:t>
            </w:r>
          </w:p>
        </w:tc>
        <w:tc>
          <w:tcPr>
            <w:tcW w:type="dxa" w:w="3860"/>
            <w:vAlign w:val="top"/>
            <w:tcMar>
              <w:top w:w="80" w:type="dxa"/>
              <w:start w:w="120" w:type="dxa"/>
              <w:bottom w:w="80" w:type="dxa"/>
              <w:end w:w="120" w:type="dxa"/>
            </w:tcMar>
          </w:tcPr>
          <w:p>
            <w:pPr>
              <w:spacing w:after="0" w:line="252" w:lineRule="auto"/>
            </w:pPr>
            <w:r>
              <w:rPr>
                <w:rFonts w:ascii="Aptos" w:hAnsi="Aptos"/>
                <w:b w:val="0"/>
                <w:color w:val="171713"/>
                <w:sz w:val="16"/>
              </w:rPr>
              <w:t>Reusable mission framework, not one scripted scene.</w:t>
            </w:r>
          </w:p>
        </w:tc>
      </w:tr>
      <w:tr>
        <w:trPr>
          <w:cantSplit/>
        </w:trPr>
        <w:tc>
          <w:tcPr>
            <w:tcW w:type="dxa" w:w="1100"/>
            <w:shd w:fill="F2F1E8"/>
            <w:vAlign w:val="top"/>
            <w:tcMar>
              <w:top w:w="80" w:type="dxa"/>
              <w:start w:w="120" w:type="dxa"/>
              <w:bottom w:w="80" w:type="dxa"/>
              <w:end w:w="120" w:type="dxa"/>
            </w:tcMar>
          </w:tcPr>
          <w:p>
            <w:pPr>
              <w:spacing w:after="0" w:line="252" w:lineRule="auto"/>
            </w:pPr>
            <w:r>
              <w:rPr>
                <w:rFonts w:ascii="Aptos" w:hAnsi="Aptos"/>
                <w:b/>
                <w:color w:val="171713"/>
                <w:sz w:val="16"/>
              </w:rPr>
              <w:t>3:30–4:15</w:t>
            </w:r>
          </w:p>
        </w:tc>
        <w:tc>
          <w:tcPr>
            <w:tcW w:type="dxa" w:w="4400"/>
            <w:shd w:fill="F2F1E8"/>
            <w:vAlign w:val="top"/>
            <w:tcMar>
              <w:top w:w="80" w:type="dxa"/>
              <w:start w:w="120" w:type="dxa"/>
              <w:bottom w:w="80" w:type="dxa"/>
              <w:end w:w="120" w:type="dxa"/>
            </w:tcMar>
          </w:tcPr>
          <w:p>
            <w:pPr>
              <w:spacing w:after="0" w:line="252" w:lineRule="auto"/>
            </w:pPr>
            <w:r>
              <w:rPr>
                <w:rFonts w:ascii="Aptos" w:hAnsi="Aptos"/>
                <w:b w:val="0"/>
                <w:color w:val="171713"/>
                <w:sz w:val="16"/>
              </w:rPr>
              <w:t>Open pronunciation lab and explain separate acoustic scoring.</w:t>
            </w:r>
          </w:p>
        </w:tc>
        <w:tc>
          <w:tcPr>
            <w:tcW w:type="dxa" w:w="3860"/>
            <w:shd w:fill="F2F1E8"/>
            <w:vAlign w:val="top"/>
            <w:tcMar>
              <w:top w:w="80" w:type="dxa"/>
              <w:start w:w="120" w:type="dxa"/>
              <w:bottom w:w="80" w:type="dxa"/>
              <w:end w:w="120" w:type="dxa"/>
            </w:tcMar>
          </w:tcPr>
          <w:p>
            <w:pPr>
              <w:spacing w:after="0" w:line="252" w:lineRule="auto"/>
            </w:pPr>
            <w:r>
              <w:rPr>
                <w:rFonts w:ascii="Aptos" w:hAnsi="Aptos"/>
                <w:b w:val="0"/>
                <w:color w:val="171713"/>
                <w:sz w:val="16"/>
              </w:rPr>
              <w:t>Responsible learning design; accent fairness.</w:t>
            </w:r>
          </w:p>
        </w:tc>
      </w:tr>
      <w:tr>
        <w:trPr>
          <w:cantSplit/>
        </w:trPr>
        <w:tc>
          <w:tcPr>
            <w:tcW w:type="dxa" w:w="1100"/>
            <w:vAlign w:val="top"/>
            <w:tcMar>
              <w:top w:w="80" w:type="dxa"/>
              <w:start w:w="120" w:type="dxa"/>
              <w:bottom w:w="80" w:type="dxa"/>
              <w:end w:w="120" w:type="dxa"/>
            </w:tcMar>
          </w:tcPr>
          <w:p>
            <w:pPr>
              <w:spacing w:after="0" w:line="252" w:lineRule="auto"/>
            </w:pPr>
            <w:r>
              <w:rPr>
                <w:rFonts w:ascii="Aptos" w:hAnsi="Aptos"/>
                <w:b/>
                <w:color w:val="171713"/>
                <w:sz w:val="16"/>
              </w:rPr>
              <w:t>4:15–4:45</w:t>
            </w:r>
          </w:p>
        </w:tc>
        <w:tc>
          <w:tcPr>
            <w:tcW w:type="dxa" w:w="4400"/>
            <w:vAlign w:val="top"/>
            <w:tcMar>
              <w:top w:w="80" w:type="dxa"/>
              <w:start w:w="120" w:type="dxa"/>
              <w:bottom w:w="80" w:type="dxa"/>
              <w:end w:w="120" w:type="dxa"/>
            </w:tcMar>
          </w:tcPr>
          <w:p>
            <w:pPr>
              <w:spacing w:after="0" w:line="252" w:lineRule="auto"/>
            </w:pPr>
            <w:r>
              <w:rPr>
                <w:rFonts w:ascii="Aptos" w:hAnsi="Aptos"/>
                <w:b w:val="0"/>
                <w:color w:val="171713"/>
                <w:sz w:val="16"/>
              </w:rPr>
              <w:t>Finish/grade and point to evidence-calibrated category differences/rewards.</w:t>
            </w:r>
          </w:p>
        </w:tc>
        <w:tc>
          <w:tcPr>
            <w:tcW w:type="dxa" w:w="3860"/>
            <w:vAlign w:val="top"/>
            <w:tcMar>
              <w:top w:w="80" w:type="dxa"/>
              <w:start w:w="120" w:type="dxa"/>
              <w:bottom w:w="80" w:type="dxa"/>
              <w:end w:w="120" w:type="dxa"/>
            </w:tcMar>
          </w:tcPr>
          <w:p>
            <w:pPr>
              <w:spacing w:after="0" w:line="252" w:lineRule="auto"/>
            </w:pPr>
            <w:r>
              <w:rPr>
                <w:rFonts w:ascii="Aptos" w:hAnsi="Aptos"/>
                <w:b w:val="0"/>
                <w:color w:val="171713"/>
                <w:sz w:val="16"/>
              </w:rPr>
              <w:t>Feedback is useful and not automatically 100.</w:t>
            </w:r>
          </w:p>
        </w:tc>
      </w:tr>
      <w:tr>
        <w:trPr>
          <w:cantSplit/>
        </w:trPr>
        <w:tc>
          <w:tcPr>
            <w:tcW w:type="dxa" w:w="1100"/>
            <w:shd w:fill="F2F1E8"/>
            <w:vAlign w:val="top"/>
            <w:tcMar>
              <w:top w:w="80" w:type="dxa"/>
              <w:start w:w="120" w:type="dxa"/>
              <w:bottom w:w="80" w:type="dxa"/>
              <w:end w:w="120" w:type="dxa"/>
            </w:tcMar>
          </w:tcPr>
          <w:p>
            <w:pPr>
              <w:spacing w:after="0" w:line="252" w:lineRule="auto"/>
            </w:pPr>
            <w:r>
              <w:rPr>
                <w:rFonts w:ascii="Aptos" w:hAnsi="Aptos"/>
                <w:b/>
                <w:color w:val="171713"/>
                <w:sz w:val="16"/>
              </w:rPr>
              <w:t>4:45–5:00</w:t>
            </w:r>
          </w:p>
        </w:tc>
        <w:tc>
          <w:tcPr>
            <w:tcW w:type="dxa" w:w="4400"/>
            <w:shd w:fill="F2F1E8"/>
            <w:vAlign w:val="top"/>
            <w:tcMar>
              <w:top w:w="80" w:type="dxa"/>
              <w:start w:w="120" w:type="dxa"/>
              <w:bottom w:w="80" w:type="dxa"/>
              <w:end w:w="120" w:type="dxa"/>
            </w:tcMar>
          </w:tcPr>
          <w:p>
            <w:pPr>
              <w:spacing w:after="0" w:line="252" w:lineRule="auto"/>
            </w:pPr>
            <w:r>
              <w:rPr>
                <w:rFonts w:ascii="Aptos" w:hAnsi="Aptos"/>
                <w:b w:val="0"/>
                <w:color w:val="171713"/>
                <w:sz w:val="16"/>
              </w:rPr>
              <w:t>Close with architecture: model speaks; deterministic game validates/actions.</w:t>
            </w:r>
          </w:p>
        </w:tc>
        <w:tc>
          <w:tcPr>
            <w:tcW w:type="dxa" w:w="3860"/>
            <w:shd w:fill="F2F1E8"/>
            <w:vAlign w:val="top"/>
            <w:tcMar>
              <w:top w:w="80" w:type="dxa"/>
              <w:start w:w="120" w:type="dxa"/>
              <w:bottom w:w="80" w:type="dxa"/>
              <w:end w:w="120" w:type="dxa"/>
            </w:tcMar>
          </w:tcPr>
          <w:p>
            <w:pPr>
              <w:spacing w:after="0" w:line="252" w:lineRule="auto"/>
            </w:pPr>
            <w:r>
              <w:rPr>
                <w:rFonts w:ascii="Aptos" w:hAnsi="Aptos"/>
                <w:b w:val="0"/>
                <w:color w:val="171713"/>
                <w:sz w:val="16"/>
              </w:rPr>
              <w:t>Agentic system with bounded authority.</w:t>
            </w:r>
          </w:p>
        </w:tc>
      </w:tr>
    </w:tbl>
    <w:p>
      <w:pPr>
        <w:spacing w:after="20"/>
      </w:pPr>
    </w:p>
    <w:p>
      <w:r>
        <w:br w:type="page"/>
      </w:r>
    </w:p>
    <w:p>
      <w:pPr>
        <w:pStyle w:val="Heading2"/>
      </w:pPr>
      <w:r>
        <w:t>24.3 Demo safety plan</w:t>
      </w:r>
    </w:p>
    <w:p>
      <w:pPr>
        <w:spacing w:after="80" w:line="283" w:lineRule="auto"/>
        <w:numPr>
          <w:ilvl w:val="0"/>
          <w:numId w:val="10"/>
        </w:numPr>
      </w:pPr>
      <w:r>
        <w:rPr>
          <w:rFonts w:ascii="Aptos" w:hAnsi="Aptos"/>
        </w:rPr>
        <w:t>Pre-test the selected personal provider and keep Demo mode as guaranteed backup.</w:t>
      </w:r>
    </w:p>
    <w:p>
      <w:pPr>
        <w:spacing w:after="80" w:line="283" w:lineRule="auto"/>
        <w:numPr>
          <w:ilvl w:val="0"/>
          <w:numId w:val="10"/>
        </w:numPr>
      </w:pPr>
      <w:r>
        <w:rPr>
          <w:rFonts w:ascii="Aptos" w:hAnsi="Aptos"/>
        </w:rPr>
        <w:t>Warm qwen3:8b in Ollama before an offline/local demo.</w:t>
      </w:r>
    </w:p>
    <w:p>
      <w:pPr>
        <w:spacing w:after="80" w:line="283" w:lineRule="auto"/>
        <w:numPr>
          <w:ilvl w:val="0"/>
          <w:numId w:val="10"/>
        </w:numPr>
      </w:pPr>
      <w:r>
        <w:rPr>
          <w:rFonts w:ascii="Aptos" w:hAnsi="Aptos"/>
        </w:rPr>
        <w:t>Use New York first because the language is familiar and its city pack/mission are the most legible.</w:t>
      </w:r>
    </w:p>
    <w:p>
      <w:pPr>
        <w:spacing w:after="80" w:line="283" w:lineRule="auto"/>
        <w:numPr>
          <w:ilvl w:val="0"/>
          <w:numId w:val="10"/>
        </w:numPr>
      </w:pPr>
      <w:r>
        <w:rPr>
          <w:rFonts w:ascii="Aptos" w:hAnsi="Aptos"/>
        </w:rPr>
        <w:t>If speech recognition fails, type the same natural sentence; explicitly frame typed fallback as accessibility.</w:t>
      </w:r>
    </w:p>
    <w:p>
      <w:pPr>
        <w:spacing w:after="80" w:line="283" w:lineRule="auto"/>
        <w:numPr>
          <w:ilvl w:val="0"/>
          <w:numId w:val="10"/>
        </w:numPr>
      </w:pPr>
      <w:r>
        <w:rPr>
          <w:rFonts w:ascii="Aptos" w:hAnsi="Aptos"/>
        </w:rPr>
        <w:t>Do not rely on a long model turn. Ask concise questions and keep the mission objective visible.</w:t>
      </w:r>
    </w:p>
    <w:p>
      <w:pPr>
        <w:spacing w:after="80" w:line="283" w:lineRule="auto"/>
        <w:numPr>
          <w:ilvl w:val="0"/>
          <w:numId w:val="10"/>
        </w:numPr>
      </w:pPr>
      <w:r>
        <w:rPr>
          <w:rFonts w:ascii="Aptos" w:hAnsi="Aptos"/>
        </w:rPr>
        <w:t>Keep a pronunciation service terminal open and health-tested if demonstrating local acoustic scoring.</w:t>
      </w:r>
    </w:p>
    <w:p>
      <w:pPr>
        <w:pStyle w:val="Heading1"/>
      </w:pPr>
      <w:r>
        <w:t>25. Developer runbook</w:t>
      </w:r>
    </w:p>
    <w:p>
      <w:pPr>
        <w:pStyle w:val="Heading2"/>
      </w:pPr>
      <w:r>
        <w:t>25.1 Local web setup</w:t>
      </w:r>
    </w:p>
    <w:p>
      <w:pPr>
        <w:spacing w:after="100" w:line="283" w:lineRule="auto"/>
        <w:ind w:left="547" w:hanging="346"/>
      </w:pPr>
      <w:r>
        <w:rPr>
          <w:rFonts w:ascii="Aptos" w:hAnsi="Aptos"/>
        </w:rPr>
        <w:t>1.  Install Node.js 22.13 or newer.</w:t>
      </w:r>
    </w:p>
    <w:p>
      <w:pPr>
        <w:spacing w:after="100" w:line="283" w:lineRule="auto"/>
        <w:ind w:left="547" w:hanging="346"/>
      </w:pPr>
      <w:r>
        <w:rPr>
          <w:rFonts w:ascii="Aptos" w:hAnsi="Aptos"/>
        </w:rPr>
        <w:t>2.  Clone the repository and run npm install.</w:t>
      </w:r>
    </w:p>
    <w:p>
      <w:pPr>
        <w:spacing w:after="100" w:line="283" w:lineRule="auto"/>
        <w:ind w:left="547" w:hanging="346"/>
      </w:pPr>
      <w:r>
        <w:rPr>
          <w:rFonts w:ascii="Aptos" w:hAnsi="Aptos"/>
        </w:rPr>
        <w:t>3.  Run npm run dev and open the printed local URL.</w:t>
      </w:r>
    </w:p>
    <w:p>
      <w:pPr>
        <w:spacing w:after="100" w:line="283" w:lineRule="auto"/>
        <w:ind w:left="547" w:hanging="346"/>
      </w:pPr>
      <w:r>
        <w:rPr>
          <w:rFonts w:ascii="Aptos" w:hAnsi="Aptos"/>
        </w:rPr>
        <w:t>4.  Use Demo mode first to verify the complete game loop without credentials.</w:t>
      </w:r>
    </w:p>
    <w:p>
      <w:pPr>
        <w:spacing w:after="100" w:line="283" w:lineRule="auto"/>
        <w:ind w:left="547" w:hanging="346"/>
      </w:pPr>
      <w:r>
        <w:rPr>
          <w:rFonts w:ascii="Aptos" w:hAnsi="Aptos"/>
        </w:rPr>
        <w:t>5.  Before a change is merged/deployed, run npm run build, npm test, and npm run lint; fix true failures rather than suppressing them.</w:t>
      </w:r>
    </w:p>
    <w:p>
      <w:pPr>
        <w:pStyle w:val="Heading2"/>
      </w:pPr>
      <w:r>
        <w:t>25.2 Ollama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132A24"/>
          </w:tcPr>
          <w:p>
            <w:pPr>
              <w:spacing w:after="0" w:line="240" w:lineRule="auto"/>
            </w:pPr>
            <w:r>
              <w:rPr>
                <w:rFonts w:ascii="Consolas" w:hAnsi="Consolas"/>
                <w:color w:val="FFFFFF"/>
                <w:sz w:val="16"/>
              </w:rPr>
              <w:t>ollama pull qwen3:8b</w:t>
              <w:br/>
              <w:t># Start Ollama, then in Worldling:</w:t>
              <w:br/>
              <w:t># Model Router → Local model</w:t>
              <w:br/>
              <w:t># endpoint: http://127.0.0.1:11434</w:t>
              <w:br/>
              <w:t># model: qwen3:8b</w:t>
              <w:br/>
              <w:t># Test Ollama connection</w:t>
            </w:r>
          </w:p>
        </w:tc>
      </w:tr>
    </w:tbl>
    <w:p>
      <w:pPr>
        <w:spacing w:after="20"/>
      </w:pPr>
    </w:p>
    <w:p>
      <w:pPr>
        <w:keepLines w:val="0"/>
        <w:spacing w:after="120"/>
      </w:pPr>
      <w:r>
        <w:rPr>
          <w:rFonts w:ascii="Aptos" w:hAnsi="Aptos"/>
          <w:i w:val="0"/>
        </w:rPr>
        <w:t>When the Vercel origin calls local Ollama, OLLAMA_ORIGINS must include https://worldling-sadak-game.vercel.app and Ollama must be fully restarted. The connection test checks /api/tags, verifies the configured model exists, then warms it through /api/generate with keep_alive=30m.</w:t>
      </w:r>
    </w:p>
    <w:p>
      <w:pPr>
        <w:pStyle w:val="Heading2"/>
      </w:pPr>
      <w:r>
        <w:t>25.3 Local pronunciation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132A24"/>
          </w:tcPr>
          <w:p>
            <w:pPr>
              <w:spacing w:after="0" w:line="240" w:lineRule="auto"/>
            </w:pPr>
            <w:r>
              <w:rPr>
                <w:rFonts w:ascii="Consolas" w:hAnsi="Consolas"/>
                <w:color w:val="FFFFFF"/>
                <w:sz w:val="16"/>
              </w:rPr>
              <w:t>.\start-local-pronunciation.ps1</w:t>
              <w:br/>
              <w:t># health: http://127.0.0.1:8787/health</w:t>
              <w:br/>
              <w:t># defaults: Whisper small, CPU, int8</w:t>
              <w:br/>
              <w:t># optional: install requirements-phonemes.txt for Allosaurus/Epitran</w:t>
            </w:r>
          </w:p>
        </w:tc>
      </w:tr>
    </w:tbl>
    <w:p>
      <w:pPr>
        <w:spacing w:after="20"/>
      </w:pPr>
    </w:p>
    <w:p>
      <w:pPr>
        <w:pStyle w:val="Heading2"/>
      </w:pPr>
      <w:r>
        <w:t>25.4 Adding a city</w:t>
      </w:r>
    </w:p>
    <w:p>
      <w:pPr>
        <w:spacing w:after="100" w:line="283" w:lineRule="auto"/>
        <w:ind w:left="547" w:hanging="346"/>
      </w:pPr>
      <w:r>
        <w:rPr>
          <w:rFonts w:ascii="Aptos" w:hAnsi="Aptos"/>
        </w:rPr>
        <w:t>1.  Add city metadata: stable ID, names, language/native label, BCP 47 locale, coordinates, scene class, map position, prompts, greetings, and three scenes.</w:t>
      </w:r>
    </w:p>
    <w:p>
      <w:pPr>
        <w:spacing w:after="100" w:line="283" w:lineRule="auto"/>
        <w:ind w:left="547" w:hanging="346"/>
      </w:pPr>
      <w:r>
        <w:rPr>
          <w:rFonts w:ascii="Aptos" w:hAnsi="Aptos"/>
        </w:rPr>
        <w:t>2.  Add NPC follow-up greetings and choose whether the city receives a flagship mission/travelScenes roles.</w:t>
      </w:r>
    </w:p>
    <w:p>
      <w:pPr>
        <w:spacing w:after="100" w:line="283" w:lineRule="auto"/>
        <w:ind w:left="547" w:hanging="346"/>
      </w:pPr>
      <w:r>
        <w:rPr>
          <w:rFonts w:ascii="Aptos" w:hAnsi="Aptos"/>
        </w:rPr>
        <w:t>3.  Add center coordinates and download/inspect city data; verify feature count and JSON size.</w:t>
      </w:r>
    </w:p>
    <w:p>
      <w:pPr>
        <w:spacing w:after="100" w:line="283" w:lineRule="auto"/>
        <w:ind w:left="547" w:hanging="346"/>
      </w:pPr>
      <w:r>
        <w:rPr>
          <w:rFonts w:ascii="Aptos" w:hAnsi="Aptos"/>
        </w:rPr>
        <w:t>4.  Verify the road composition, spawn, all three NPCs, cafe/vehicle props, landmark label, collision, and camera reset.</w:t>
      </w:r>
    </w:p>
    <w:p>
      <w:pPr>
        <w:spacing w:after="100" w:line="283" w:lineRule="auto"/>
        <w:ind w:left="547" w:hanging="346"/>
      </w:pPr>
      <w:r>
        <w:rPr>
          <w:rFonts w:ascii="Aptos" w:hAnsi="Aptos"/>
        </w:rPr>
        <w:t>5.  Verify speech recognition, speech synthesis, Whisper mapping, optional phoneme mapping, and phrase display for the script.</w:t>
      </w:r>
    </w:p>
    <w:p>
      <w:pPr>
        <w:spacing w:after="100" w:line="283" w:lineRule="auto"/>
        <w:ind w:left="547" w:hanging="346"/>
      </w:pPr>
      <w:r>
        <w:rPr>
          <w:rFonts w:ascii="Aptos" w:hAnsi="Aptos"/>
        </w:rPr>
        <w:t>6.  Add correct data/asset provenance and preserve attribution.</w:t>
      </w:r>
    </w:p>
    <w:p>
      <w:pPr>
        <w:pStyle w:val="Heading1"/>
      </w:pPr>
      <w:r>
        <w:t>26. Acceptance criteria</w:t>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cantSplit/>
        </w:trPr>
        <w:tc>
          <w:tcPr>
            <w:tcW w:type="dxa" w:w="2100"/>
            <w:tcMar>
              <w:top w:w="80" w:type="dxa"/>
              <w:start w:w="120" w:type="dxa"/>
              <w:bottom w:w="80" w:type="dxa"/>
              <w:end w:w="120" w:type="dxa"/>
            </w:tcMar>
            <w:shd w:fill="132A24"/>
            <w:vAlign w:val="center"/>
          </w:tcPr>
          <w:p>
            <w:pPr>
              <w:spacing w:after="0"/>
            </w:pPr>
            <w:r>
              <w:rPr>
                <w:rFonts w:ascii="Aptos" w:hAnsi="Aptos"/>
                <w:b/>
                <w:color w:val="FFFFFF"/>
                <w:sz w:val="16"/>
              </w:rPr>
              <w:t>Capability</w:t>
            </w:r>
          </w:p>
        </w:tc>
        <w:tc>
          <w:tcPr>
            <w:tcW w:type="dxa" w:w="7260"/>
            <w:tcMar>
              <w:top w:w="80" w:type="dxa"/>
              <w:start w:w="120" w:type="dxa"/>
              <w:bottom w:w="80" w:type="dxa"/>
              <w:end w:w="120" w:type="dxa"/>
            </w:tcMar>
            <w:shd w:fill="132A24"/>
            <w:vAlign w:val="center"/>
          </w:tcPr>
          <w:p>
            <w:pPr>
              <w:spacing w:after="0"/>
            </w:pPr>
            <w:r>
              <w:rPr>
                <w:rFonts w:ascii="Aptos" w:hAnsi="Aptos"/>
                <w:b/>
                <w:color w:val="FFFFFF"/>
                <w:sz w:val="16"/>
              </w:rPr>
              <w:t>Prototype acceptance criterion</w:t>
            </w:r>
          </w:p>
        </w:tc>
      </w:tr>
      <w:tr>
        <w:trPr>
          <w:cantSplit/>
        </w:trPr>
        <w:tc>
          <w:tcPr>
            <w:tcW w:type="dxa" w:w="2100"/>
            <w:vAlign w:val="top"/>
            <w:tcMar>
              <w:top w:w="80" w:type="dxa"/>
              <w:start w:w="120" w:type="dxa"/>
              <w:bottom w:w="80" w:type="dxa"/>
              <w:end w:w="120" w:type="dxa"/>
            </w:tcMar>
          </w:tcPr>
          <w:p>
            <w:pPr>
              <w:spacing w:after="0" w:line="252" w:lineRule="auto"/>
            </w:pPr>
            <w:r>
              <w:rPr>
                <w:rFonts w:ascii="Aptos" w:hAnsi="Aptos"/>
                <w:b/>
                <w:color w:val="171713"/>
                <w:sz w:val="16"/>
              </w:rPr>
              <w:t>District selection</w:t>
            </w:r>
          </w:p>
        </w:tc>
        <w:tc>
          <w:tcPr>
            <w:tcW w:type="dxa" w:w="7260"/>
            <w:vAlign w:val="top"/>
            <w:tcMar>
              <w:top w:w="80" w:type="dxa"/>
              <w:start w:w="120" w:type="dxa"/>
              <w:bottom w:w="80" w:type="dxa"/>
              <w:end w:w="120" w:type="dxa"/>
            </w:tcMar>
          </w:tcPr>
          <w:p>
            <w:pPr>
              <w:spacing w:after="0" w:line="252" w:lineRule="auto"/>
            </w:pPr>
            <w:r>
              <w:rPr>
                <w:rFonts w:ascii="Aptos" w:hAnsi="Aptos"/>
                <w:b w:val="0"/>
                <w:color w:val="171713"/>
                <w:sz w:val="16"/>
              </w:rPr>
              <w:t>All 12 destinations visible at once in the selector; current completion indicated; level/provider can be changed.</w:t>
            </w:r>
          </w:p>
        </w:tc>
      </w:tr>
      <w:tr>
        <w:trPr>
          <w:cantSplit/>
        </w:trPr>
        <w:tc>
          <w:tcPr>
            <w:tcW w:type="dxa" w:w="2100"/>
            <w:shd w:fill="F2F1E8"/>
            <w:vAlign w:val="top"/>
            <w:tcMar>
              <w:top w:w="80" w:type="dxa"/>
              <w:start w:w="120" w:type="dxa"/>
              <w:bottom w:w="80" w:type="dxa"/>
              <w:end w:w="120" w:type="dxa"/>
            </w:tcMar>
          </w:tcPr>
          <w:p>
            <w:pPr>
              <w:spacing w:after="0" w:line="252" w:lineRule="auto"/>
            </w:pPr>
            <w:r>
              <w:rPr>
                <w:rFonts w:ascii="Aptos" w:hAnsi="Aptos"/>
                <w:b/>
                <w:color w:val="171713"/>
                <w:sz w:val="16"/>
              </w:rPr>
              <w:t>Movement</w:t>
            </w:r>
          </w:p>
        </w:tc>
        <w:tc>
          <w:tcPr>
            <w:tcW w:type="dxa" w:w="7260"/>
            <w:shd w:fill="F2F1E8"/>
            <w:vAlign w:val="top"/>
            <w:tcMar>
              <w:top w:w="80" w:type="dxa"/>
              <w:start w:w="120" w:type="dxa"/>
              <w:bottom w:w="80" w:type="dxa"/>
              <w:end w:w="120" w:type="dxa"/>
            </w:tcMar>
          </w:tcPr>
          <w:p>
            <w:pPr>
              <w:spacing w:after="0" w:line="252" w:lineRule="auto"/>
            </w:pPr>
            <w:r>
              <w:rPr>
                <w:rFonts w:ascii="Aptos" w:hAnsi="Aptos"/>
                <w:b w:val="0"/>
                <w:color w:val="171713"/>
                <w:sz w:val="16"/>
              </w:rPr>
              <w:t>WASD and touch joystick move camera-relative; Shift sprints; orbit does not move player; walls/blocks cannot be entered.</w:t>
            </w:r>
          </w:p>
        </w:tc>
      </w:tr>
      <w:tr>
        <w:trPr>
          <w:cantSplit/>
        </w:trPr>
        <w:tc>
          <w:tcPr>
            <w:tcW w:type="dxa" w:w="2100"/>
            <w:vAlign w:val="top"/>
            <w:tcMar>
              <w:top w:w="80" w:type="dxa"/>
              <w:start w:w="120" w:type="dxa"/>
              <w:bottom w:w="80" w:type="dxa"/>
              <w:end w:w="120" w:type="dxa"/>
            </w:tcMar>
          </w:tcPr>
          <w:p>
            <w:pPr>
              <w:spacing w:after="0" w:line="252" w:lineRule="auto"/>
            </w:pPr>
            <w:r>
              <w:rPr>
                <w:rFonts w:ascii="Aptos" w:hAnsi="Aptos"/>
                <w:b/>
                <w:color w:val="171713"/>
                <w:sz w:val="16"/>
              </w:rPr>
              <w:t>NPC discovery</w:t>
            </w:r>
          </w:p>
        </w:tc>
        <w:tc>
          <w:tcPr>
            <w:tcW w:type="dxa" w:w="7260"/>
            <w:vAlign w:val="top"/>
            <w:tcMar>
              <w:top w:w="80" w:type="dxa"/>
              <w:start w:w="120" w:type="dxa"/>
              <w:bottom w:w="80" w:type="dxa"/>
              <w:end w:w="120" w:type="dxa"/>
            </w:tcMar>
          </w:tcPr>
          <w:p>
            <w:pPr>
              <w:spacing w:after="0" w:line="252" w:lineRule="auto"/>
            </w:pPr>
            <w:r>
              <w:rPr>
                <w:rFonts w:ascii="Aptos" w:hAnsi="Aptos"/>
                <w:b w:val="0"/>
                <w:color w:val="171713"/>
                <w:sz w:val="16"/>
              </w:rPr>
              <w:t>Active NPC is reachable and greeted on approach/scene transition; interaction does not require a chat-page context switch.</w:t>
            </w:r>
          </w:p>
        </w:tc>
      </w:tr>
      <w:tr>
        <w:trPr>
          <w:cantSplit/>
        </w:trPr>
        <w:tc>
          <w:tcPr>
            <w:tcW w:type="dxa" w:w="2100"/>
            <w:shd w:fill="F2F1E8"/>
            <w:vAlign w:val="top"/>
            <w:tcMar>
              <w:top w:w="80" w:type="dxa"/>
              <w:start w:w="120" w:type="dxa"/>
              <w:bottom w:w="80" w:type="dxa"/>
              <w:end w:w="120" w:type="dxa"/>
            </w:tcMar>
          </w:tcPr>
          <w:p>
            <w:pPr>
              <w:spacing w:after="0" w:line="252" w:lineRule="auto"/>
            </w:pPr>
            <w:r>
              <w:rPr>
                <w:rFonts w:ascii="Aptos" w:hAnsi="Aptos"/>
                <w:b/>
                <w:color w:val="171713"/>
                <w:sz w:val="16"/>
              </w:rPr>
              <w:t>Conversation</w:t>
            </w:r>
          </w:p>
        </w:tc>
        <w:tc>
          <w:tcPr>
            <w:tcW w:type="dxa" w:w="7260"/>
            <w:shd w:fill="F2F1E8"/>
            <w:vAlign w:val="top"/>
            <w:tcMar>
              <w:top w:w="80" w:type="dxa"/>
              <w:start w:w="120" w:type="dxa"/>
              <w:bottom w:w="80" w:type="dxa"/>
              <w:end w:w="120" w:type="dxa"/>
            </w:tcMar>
          </w:tcPr>
          <w:p>
            <w:pPr>
              <w:spacing w:after="0" w:line="252" w:lineRule="auto"/>
            </w:pPr>
            <w:r>
              <w:rPr>
                <w:rFonts w:ascii="Aptos" w:hAnsi="Aptos"/>
                <w:b w:val="0"/>
                <w:color w:val="171713"/>
                <w:sz w:val="16"/>
              </w:rPr>
              <w:t>Free-form voice/text reaches selected provider; reply addresses latest intent, avoids repetition, and shows translation by level.</w:t>
            </w:r>
          </w:p>
        </w:tc>
      </w:tr>
      <w:tr>
        <w:trPr>
          <w:cantSplit/>
        </w:trPr>
        <w:tc>
          <w:tcPr>
            <w:tcW w:type="dxa" w:w="2100"/>
            <w:vAlign w:val="top"/>
            <w:tcMar>
              <w:top w:w="80" w:type="dxa"/>
              <w:start w:w="120" w:type="dxa"/>
              <w:bottom w:w="80" w:type="dxa"/>
              <w:end w:w="120" w:type="dxa"/>
            </w:tcMar>
          </w:tcPr>
          <w:p>
            <w:pPr>
              <w:spacing w:after="0" w:line="252" w:lineRule="auto"/>
            </w:pPr>
            <w:r>
              <w:rPr>
                <w:rFonts w:ascii="Aptos" w:hAnsi="Aptos"/>
                <w:b/>
                <w:color w:val="171713"/>
                <w:sz w:val="16"/>
              </w:rPr>
              <w:t>Provider truth</w:t>
            </w:r>
          </w:p>
        </w:tc>
        <w:tc>
          <w:tcPr>
            <w:tcW w:type="dxa" w:w="7260"/>
            <w:vAlign w:val="top"/>
            <w:tcMar>
              <w:top w:w="80" w:type="dxa"/>
              <w:start w:w="120" w:type="dxa"/>
              <w:bottom w:w="80" w:type="dxa"/>
              <w:end w:w="120" w:type="dxa"/>
            </w:tcMar>
          </w:tcPr>
          <w:p>
            <w:pPr>
              <w:spacing w:after="0" w:line="252" w:lineRule="auto"/>
            </w:pPr>
            <w:r>
              <w:rPr>
                <w:rFonts w:ascii="Aptos" w:hAnsi="Aptos"/>
                <w:b w:val="0"/>
                <w:color w:val="171713"/>
                <w:sz w:val="16"/>
              </w:rPr>
              <w:t>HUD/router names selected source; connection test is real; provider failure yields explicit System feedback.</w:t>
            </w:r>
          </w:p>
        </w:tc>
      </w:tr>
      <w:tr>
        <w:trPr>
          <w:cantSplit/>
        </w:trPr>
        <w:tc>
          <w:tcPr>
            <w:tcW w:type="dxa" w:w="2100"/>
            <w:shd w:fill="F2F1E8"/>
            <w:vAlign w:val="top"/>
            <w:tcMar>
              <w:top w:w="80" w:type="dxa"/>
              <w:start w:w="120" w:type="dxa"/>
              <w:bottom w:w="80" w:type="dxa"/>
              <w:end w:w="120" w:type="dxa"/>
            </w:tcMar>
          </w:tcPr>
          <w:p>
            <w:pPr>
              <w:spacing w:after="0" w:line="252" w:lineRule="auto"/>
            </w:pPr>
            <w:r>
              <w:rPr>
                <w:rFonts w:ascii="Aptos" w:hAnsi="Aptos"/>
                <w:b/>
                <w:color w:val="171713"/>
                <w:sz w:val="16"/>
              </w:rPr>
              <w:t>Cab task</w:t>
            </w:r>
          </w:p>
        </w:tc>
        <w:tc>
          <w:tcPr>
            <w:tcW w:type="dxa" w:w="7260"/>
            <w:shd w:fill="F2F1E8"/>
            <w:vAlign w:val="top"/>
            <w:tcMar>
              <w:top w:w="80" w:type="dxa"/>
              <w:start w:w="120" w:type="dxa"/>
              <w:bottom w:w="80" w:type="dxa"/>
              <w:end w:w="120" w:type="dxa"/>
            </w:tcMar>
          </w:tcPr>
          <w:p>
            <w:pPr>
              <w:spacing w:after="0" w:line="252" w:lineRule="auto"/>
            </w:pPr>
            <w:r>
              <w:rPr>
                <w:rFonts w:ascii="Aptos" w:hAnsi="Aptos"/>
                <w:b w:val="0"/>
                <w:color w:val="171713"/>
                <w:sz w:val="16"/>
              </w:rPr>
              <w:t>Destination + practical conversation + explicit confirmation starts a visible ride and leads to cafe.</w:t>
            </w:r>
          </w:p>
        </w:tc>
      </w:tr>
      <w:tr>
        <w:trPr>
          <w:cantSplit/>
        </w:trPr>
        <w:tc>
          <w:tcPr>
            <w:tcW w:type="dxa" w:w="2100"/>
            <w:vAlign w:val="top"/>
            <w:tcMar>
              <w:top w:w="80" w:type="dxa"/>
              <w:start w:w="120" w:type="dxa"/>
              <w:bottom w:w="80" w:type="dxa"/>
              <w:end w:w="120" w:type="dxa"/>
            </w:tcMar>
          </w:tcPr>
          <w:p>
            <w:pPr>
              <w:spacing w:after="0" w:line="252" w:lineRule="auto"/>
            </w:pPr>
            <w:r>
              <w:rPr>
                <w:rFonts w:ascii="Aptos" w:hAnsi="Aptos"/>
                <w:b/>
                <w:color w:val="171713"/>
                <w:sz w:val="16"/>
              </w:rPr>
              <w:t>Cafe task</w:t>
            </w:r>
          </w:p>
        </w:tc>
        <w:tc>
          <w:tcPr>
            <w:tcW w:type="dxa" w:w="7260"/>
            <w:vAlign w:val="top"/>
            <w:tcMar>
              <w:top w:w="80" w:type="dxa"/>
              <w:start w:w="120" w:type="dxa"/>
              <w:bottom w:w="80" w:type="dxa"/>
              <w:end w:w="120" w:type="dxa"/>
            </w:tcMar>
          </w:tcPr>
          <w:p>
            <w:pPr>
              <w:spacing w:after="0" w:line="252" w:lineRule="auto"/>
            </w:pPr>
            <w:r>
              <w:rPr>
                <w:rFonts w:ascii="Aptos" w:hAnsi="Aptos"/>
                <w:b w:val="0"/>
                <w:color w:val="171713"/>
                <w:sz w:val="16"/>
              </w:rPr>
              <w:t>Player arrives off furniture, reaches host, places city-specific order, receives reward and progress.</w:t>
            </w:r>
          </w:p>
        </w:tc>
      </w:tr>
      <w:tr>
        <w:trPr>
          <w:cantSplit/>
        </w:trPr>
        <w:tc>
          <w:tcPr>
            <w:tcW w:type="dxa" w:w="2100"/>
            <w:shd w:fill="F2F1E8"/>
            <w:vAlign w:val="top"/>
            <w:tcMar>
              <w:top w:w="80" w:type="dxa"/>
              <w:start w:w="120" w:type="dxa"/>
              <w:bottom w:w="80" w:type="dxa"/>
              <w:end w:w="120" w:type="dxa"/>
            </w:tcMar>
          </w:tcPr>
          <w:p>
            <w:pPr>
              <w:spacing w:after="0" w:line="252" w:lineRule="auto"/>
            </w:pPr>
            <w:r>
              <w:rPr>
                <w:rFonts w:ascii="Aptos" w:hAnsi="Aptos"/>
                <w:b/>
                <w:color w:val="171713"/>
                <w:sz w:val="16"/>
              </w:rPr>
              <w:t>Grading</w:t>
            </w:r>
          </w:p>
        </w:tc>
        <w:tc>
          <w:tcPr>
            <w:tcW w:type="dxa" w:w="7260"/>
            <w:shd w:fill="F2F1E8"/>
            <w:vAlign w:val="top"/>
            <w:tcMar>
              <w:top w:w="80" w:type="dxa"/>
              <w:start w:w="120" w:type="dxa"/>
              <w:bottom w:w="80" w:type="dxa"/>
              <w:end w:w="120" w:type="dxa"/>
            </w:tcMar>
          </w:tcPr>
          <w:p>
            <w:pPr>
              <w:spacing w:after="0" w:line="252" w:lineRule="auto"/>
            </w:pPr>
            <w:r>
              <w:rPr>
                <w:rFonts w:ascii="Aptos" w:hAnsi="Aptos"/>
                <w:b w:val="0"/>
                <w:color w:val="171713"/>
                <w:sz w:val="16"/>
              </w:rPr>
              <w:t>At least four distinct categories; weak/short evidence cannot produce all 100; one specific strength/improvement/phrase.</w:t>
            </w:r>
          </w:p>
        </w:tc>
      </w:tr>
      <w:tr>
        <w:trPr>
          <w:cantSplit/>
        </w:trPr>
        <w:tc>
          <w:tcPr>
            <w:tcW w:type="dxa" w:w="2100"/>
            <w:vAlign w:val="top"/>
            <w:tcMar>
              <w:top w:w="80" w:type="dxa"/>
              <w:start w:w="120" w:type="dxa"/>
              <w:bottom w:w="80" w:type="dxa"/>
              <w:end w:w="120" w:type="dxa"/>
            </w:tcMar>
          </w:tcPr>
          <w:p>
            <w:pPr>
              <w:spacing w:after="0" w:line="252" w:lineRule="auto"/>
            </w:pPr>
            <w:r>
              <w:rPr>
                <w:rFonts w:ascii="Aptos" w:hAnsi="Aptos"/>
                <w:b/>
                <w:color w:val="171713"/>
                <w:sz w:val="16"/>
              </w:rPr>
              <w:t>Pronunciation</w:t>
            </w:r>
          </w:p>
        </w:tc>
        <w:tc>
          <w:tcPr>
            <w:tcW w:type="dxa" w:w="7260"/>
            <w:vAlign w:val="top"/>
            <w:tcMar>
              <w:top w:w="80" w:type="dxa"/>
              <w:start w:w="120" w:type="dxa"/>
              <w:bottom w:w="80" w:type="dxa"/>
              <w:end w:w="120" w:type="dxa"/>
            </w:tcMar>
          </w:tcPr>
          <w:p>
            <w:pPr>
              <w:spacing w:after="0" w:line="252" w:lineRule="auto"/>
            </w:pPr>
            <w:r>
              <w:rPr>
                <w:rFonts w:ascii="Aptos" w:hAnsi="Aptos"/>
                <w:b w:val="0"/>
                <w:color w:val="171713"/>
                <w:sz w:val="16"/>
              </w:rPr>
              <w:t>Known phrase can be heard/recorded; result distinguishes accuracy, fluency, completeness and shows recognised words.</w:t>
            </w:r>
          </w:p>
        </w:tc>
      </w:tr>
      <w:tr>
        <w:trPr>
          <w:cantSplit/>
        </w:trPr>
        <w:tc>
          <w:tcPr>
            <w:tcW w:type="dxa" w:w="2100"/>
            <w:shd w:fill="F2F1E8"/>
            <w:vAlign w:val="top"/>
            <w:tcMar>
              <w:top w:w="80" w:type="dxa"/>
              <w:start w:w="120" w:type="dxa"/>
              <w:bottom w:w="80" w:type="dxa"/>
              <w:end w:w="120" w:type="dxa"/>
            </w:tcMar>
          </w:tcPr>
          <w:p>
            <w:pPr>
              <w:spacing w:after="0" w:line="252" w:lineRule="auto"/>
            </w:pPr>
            <w:r>
              <w:rPr>
                <w:rFonts w:ascii="Aptos" w:hAnsi="Aptos"/>
                <w:b/>
                <w:color w:val="171713"/>
                <w:sz w:val="16"/>
              </w:rPr>
              <w:t>Phone</w:t>
            </w:r>
          </w:p>
        </w:tc>
        <w:tc>
          <w:tcPr>
            <w:tcW w:type="dxa" w:w="7260"/>
            <w:shd w:fill="F2F1E8"/>
            <w:vAlign w:val="top"/>
            <w:tcMar>
              <w:top w:w="80" w:type="dxa"/>
              <w:start w:w="120" w:type="dxa"/>
              <w:bottom w:w="80" w:type="dxa"/>
              <w:end w:w="120" w:type="dxa"/>
            </w:tcMar>
          </w:tcPr>
          <w:p>
            <w:pPr>
              <w:spacing w:after="0" w:line="252" w:lineRule="auto"/>
            </w:pPr>
            <w:r>
              <w:rPr>
                <w:rFonts w:ascii="Aptos" w:hAnsi="Aptos"/>
                <w:b w:val="0"/>
                <w:color w:val="171713"/>
                <w:sz w:val="16"/>
              </w:rPr>
              <w:t>Core city selection, movement, talk, mission, transcript, provider, pronunciation and grading fit within safe-area layout.</w:t>
            </w:r>
          </w:p>
        </w:tc>
      </w:tr>
      <w:tr>
        <w:trPr>
          <w:cantSplit/>
        </w:trPr>
        <w:tc>
          <w:tcPr>
            <w:tcW w:type="dxa" w:w="2100"/>
            <w:vAlign w:val="top"/>
            <w:tcMar>
              <w:top w:w="80" w:type="dxa"/>
              <w:start w:w="120" w:type="dxa"/>
              <w:bottom w:w="80" w:type="dxa"/>
              <w:end w:w="120" w:type="dxa"/>
            </w:tcMar>
          </w:tcPr>
          <w:p>
            <w:pPr>
              <w:spacing w:after="0" w:line="252" w:lineRule="auto"/>
            </w:pPr>
            <w:r>
              <w:rPr>
                <w:rFonts w:ascii="Aptos" w:hAnsi="Aptos"/>
                <w:b/>
                <w:color w:val="171713"/>
                <w:sz w:val="16"/>
              </w:rPr>
              <w:t>Privacy</w:t>
            </w:r>
          </w:p>
        </w:tc>
        <w:tc>
          <w:tcPr>
            <w:tcW w:type="dxa" w:w="7260"/>
            <w:vAlign w:val="top"/>
            <w:tcMar>
              <w:top w:w="80" w:type="dxa"/>
              <w:start w:w="120" w:type="dxa"/>
              <w:bottom w:w="80" w:type="dxa"/>
              <w:end w:w="120" w:type="dxa"/>
            </w:tcMar>
          </w:tcPr>
          <w:p>
            <w:pPr>
              <w:spacing w:after="0" w:line="252" w:lineRule="auto"/>
            </w:pPr>
            <w:r>
              <w:rPr>
                <w:rFonts w:ascii="Aptos" w:hAnsi="Aptos"/>
                <w:b w:val="0"/>
                <w:color w:val="171713"/>
                <w:sz w:val="16"/>
              </w:rPr>
              <w:t>Personal API key is not committed or saved to localStorage/database; closing the tab removes it.</w:t>
            </w:r>
          </w:p>
        </w:tc>
      </w:tr>
      <w:tr>
        <w:trPr>
          <w:cantSplit/>
        </w:trPr>
        <w:tc>
          <w:tcPr>
            <w:tcW w:type="dxa" w:w="2100"/>
            <w:shd w:fill="F2F1E8"/>
            <w:vAlign w:val="top"/>
            <w:tcMar>
              <w:top w:w="80" w:type="dxa"/>
              <w:start w:w="120" w:type="dxa"/>
              <w:bottom w:w="80" w:type="dxa"/>
              <w:end w:w="120" w:type="dxa"/>
            </w:tcMar>
          </w:tcPr>
          <w:p>
            <w:pPr>
              <w:spacing w:after="0" w:line="252" w:lineRule="auto"/>
            </w:pPr>
            <w:r>
              <w:rPr>
                <w:rFonts w:ascii="Aptos" w:hAnsi="Aptos"/>
                <w:b/>
                <w:color w:val="171713"/>
                <w:sz w:val="16"/>
              </w:rPr>
              <w:t>Offline demo</w:t>
            </w:r>
          </w:p>
        </w:tc>
        <w:tc>
          <w:tcPr>
            <w:tcW w:type="dxa" w:w="7260"/>
            <w:shd w:fill="F2F1E8"/>
            <w:vAlign w:val="top"/>
            <w:tcMar>
              <w:top w:w="80" w:type="dxa"/>
              <w:start w:w="120" w:type="dxa"/>
              <w:bottom w:w="80" w:type="dxa"/>
              <w:end w:w="120" w:type="dxa"/>
            </w:tcMar>
          </w:tcPr>
          <w:p>
            <w:pPr>
              <w:spacing w:after="0" w:line="252" w:lineRule="auto"/>
            </w:pPr>
            <w:r>
              <w:rPr>
                <w:rFonts w:ascii="Aptos" w:hAnsi="Aptos"/>
                <w:b w:val="0"/>
                <w:color w:val="171713"/>
                <w:sz w:val="16"/>
              </w:rPr>
              <w:t>All core UI and mission transitions are usable with Demo brain and no external key.</w:t>
            </w:r>
          </w:p>
        </w:tc>
      </w:tr>
    </w:tbl>
    <w:p>
      <w:pPr>
        <w:spacing w:after="20"/>
      </w:pPr>
    </w:p>
    <w:p>
      <w:pPr>
        <w:pStyle w:val="Heading1"/>
      </w:pPr>
      <w:r>
        <w:t>27. Glossary</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true"/>
          <w:cantSplit/>
        </w:trPr>
        <w:tc>
          <w:tcPr>
            <w:tcW w:type="dxa" w:w="1900"/>
            <w:tcMar>
              <w:top w:w="80" w:type="dxa"/>
              <w:start w:w="120" w:type="dxa"/>
              <w:bottom w:w="80" w:type="dxa"/>
              <w:end w:w="120" w:type="dxa"/>
            </w:tcMar>
            <w:shd w:fill="132A24"/>
            <w:vAlign w:val="center"/>
          </w:tcPr>
          <w:p>
            <w:pPr>
              <w:spacing w:after="0"/>
            </w:pPr>
            <w:r>
              <w:rPr>
                <w:rFonts w:ascii="Aptos" w:hAnsi="Aptos"/>
                <w:b/>
                <w:color w:val="FFFFFF"/>
                <w:sz w:val="16"/>
              </w:rPr>
              <w:t>Term</w:t>
            </w:r>
          </w:p>
        </w:tc>
        <w:tc>
          <w:tcPr>
            <w:tcW w:type="dxa" w:w="7460"/>
            <w:tcMar>
              <w:top w:w="80" w:type="dxa"/>
              <w:start w:w="120" w:type="dxa"/>
              <w:bottom w:w="80" w:type="dxa"/>
              <w:end w:w="120" w:type="dxa"/>
            </w:tcMar>
            <w:shd w:fill="132A24"/>
            <w:vAlign w:val="center"/>
          </w:tcPr>
          <w:p>
            <w:pPr>
              <w:spacing w:after="0"/>
            </w:pPr>
            <w:r>
              <w:rPr>
                <w:rFonts w:ascii="Aptos" w:hAnsi="Aptos"/>
                <w:b/>
                <w:color w:val="FFFFFF"/>
                <w:sz w:val="16"/>
              </w:rPr>
              <w:t>Definition in this project</w:t>
            </w:r>
          </w:p>
        </w:tc>
      </w:tr>
      <w:tr>
        <w:trPr>
          <w:cantSplit/>
        </w:trPr>
        <w:tc>
          <w:tcPr>
            <w:tcW w:type="dxa" w:w="1900"/>
            <w:vAlign w:val="top"/>
            <w:tcMar>
              <w:top w:w="80" w:type="dxa"/>
              <w:start w:w="120" w:type="dxa"/>
              <w:bottom w:w="80" w:type="dxa"/>
              <w:end w:w="120" w:type="dxa"/>
            </w:tcMar>
          </w:tcPr>
          <w:p>
            <w:pPr>
              <w:spacing w:after="0" w:line="252" w:lineRule="auto"/>
            </w:pPr>
            <w:r>
              <w:rPr>
                <w:rFonts w:ascii="Aptos" w:hAnsi="Aptos"/>
                <w:b/>
                <w:color w:val="171713"/>
                <w:sz w:val="16"/>
              </w:rPr>
              <w:t>Agent action</w:t>
            </w:r>
          </w:p>
        </w:tc>
        <w:tc>
          <w:tcPr>
            <w:tcW w:type="dxa" w:w="7460"/>
            <w:vAlign w:val="top"/>
            <w:tcMar>
              <w:top w:w="80" w:type="dxa"/>
              <w:start w:w="120" w:type="dxa"/>
              <w:bottom w:w="80" w:type="dxa"/>
              <w:end w:w="120" w:type="dxa"/>
            </w:tcMar>
          </w:tcPr>
          <w:p>
            <w:pPr>
              <w:spacing w:after="0" w:line="252" w:lineRule="auto"/>
            </w:pPr>
            <w:r>
              <w:rPr>
                <w:rFonts w:ascii="Aptos" w:hAnsi="Aptos"/>
                <w:b w:val="0"/>
                <w:color w:val="171713"/>
                <w:sz w:val="16"/>
              </w:rPr>
              <w:t>One bounded structured proposal—set_waypoint, remember_fact, give_item, or complete_step—returned with an NPC reply.</w:t>
            </w:r>
          </w:p>
        </w:tc>
      </w:tr>
      <w:tr>
        <w:trPr>
          <w:cantSplit/>
        </w:trPr>
        <w:tc>
          <w:tcPr>
            <w:tcW w:type="dxa" w:w="1900"/>
            <w:shd w:fill="F2F1E8"/>
            <w:vAlign w:val="top"/>
            <w:tcMar>
              <w:top w:w="80" w:type="dxa"/>
              <w:start w:w="120" w:type="dxa"/>
              <w:bottom w:w="80" w:type="dxa"/>
              <w:end w:w="120" w:type="dxa"/>
            </w:tcMar>
          </w:tcPr>
          <w:p>
            <w:pPr>
              <w:spacing w:after="0" w:line="252" w:lineRule="auto"/>
            </w:pPr>
            <w:r>
              <w:rPr>
                <w:rFonts w:ascii="Aptos" w:hAnsi="Aptos"/>
                <w:b/>
                <w:color w:val="171713"/>
                <w:sz w:val="16"/>
              </w:rPr>
              <w:t>Affinity</w:t>
            </w:r>
          </w:p>
        </w:tc>
        <w:tc>
          <w:tcPr>
            <w:tcW w:type="dxa" w:w="7460"/>
            <w:shd w:fill="F2F1E8"/>
            <w:vAlign w:val="top"/>
            <w:tcMar>
              <w:top w:w="80" w:type="dxa"/>
              <w:start w:w="120" w:type="dxa"/>
              <w:bottom w:w="80" w:type="dxa"/>
              <w:end w:w="120" w:type="dxa"/>
            </w:tcMar>
          </w:tcPr>
          <w:p>
            <w:pPr>
              <w:spacing w:after="0" w:line="252" w:lineRule="auto"/>
            </w:pPr>
            <w:r>
              <w:rPr>
                <w:rFonts w:ascii="Aptos" w:hAnsi="Aptos"/>
                <w:b w:val="0"/>
                <w:color w:val="171713"/>
                <w:sz w:val="16"/>
              </w:rPr>
              <w:t>0–100 per-conversation character relationship signal increased by successful turns/questions.</w:t>
            </w:r>
          </w:p>
        </w:tc>
      </w:tr>
      <w:tr>
        <w:trPr>
          <w:cantSplit/>
        </w:trPr>
        <w:tc>
          <w:tcPr>
            <w:tcW w:type="dxa" w:w="1900"/>
            <w:vAlign w:val="top"/>
            <w:tcMar>
              <w:top w:w="80" w:type="dxa"/>
              <w:start w:w="120" w:type="dxa"/>
              <w:bottom w:w="80" w:type="dxa"/>
              <w:end w:w="120" w:type="dxa"/>
            </w:tcMar>
          </w:tcPr>
          <w:p>
            <w:pPr>
              <w:spacing w:after="0" w:line="252" w:lineRule="auto"/>
            </w:pPr>
            <w:r>
              <w:rPr>
                <w:rFonts w:ascii="Aptos" w:hAnsi="Aptos"/>
                <w:b/>
                <w:color w:val="171713"/>
                <w:sz w:val="16"/>
              </w:rPr>
              <w:t>BYOK</w:t>
            </w:r>
          </w:p>
        </w:tc>
        <w:tc>
          <w:tcPr>
            <w:tcW w:type="dxa" w:w="7460"/>
            <w:vAlign w:val="top"/>
            <w:tcMar>
              <w:top w:w="80" w:type="dxa"/>
              <w:start w:w="120" w:type="dxa"/>
              <w:bottom w:w="80" w:type="dxa"/>
              <w:end w:w="120" w:type="dxa"/>
            </w:tcMar>
          </w:tcPr>
          <w:p>
            <w:pPr>
              <w:spacing w:after="0" w:line="252" w:lineRule="auto"/>
            </w:pPr>
            <w:r>
              <w:rPr>
                <w:rFonts w:ascii="Aptos" w:hAnsi="Aptos"/>
                <w:b w:val="0"/>
                <w:color w:val="171713"/>
                <w:sz w:val="16"/>
              </w:rPr>
              <w:t>Bring Your Own Key; the player supplies a hosted provider API key.</w:t>
            </w:r>
          </w:p>
        </w:tc>
      </w:tr>
      <w:tr>
        <w:trPr>
          <w:cantSplit/>
        </w:trPr>
        <w:tc>
          <w:tcPr>
            <w:tcW w:type="dxa" w:w="1900"/>
            <w:shd w:fill="F2F1E8"/>
            <w:vAlign w:val="top"/>
            <w:tcMar>
              <w:top w:w="80" w:type="dxa"/>
              <w:start w:w="120" w:type="dxa"/>
              <w:bottom w:w="80" w:type="dxa"/>
              <w:end w:w="120" w:type="dxa"/>
            </w:tcMar>
          </w:tcPr>
          <w:p>
            <w:pPr>
              <w:spacing w:after="0" w:line="252" w:lineRule="auto"/>
            </w:pPr>
            <w:r>
              <w:rPr>
                <w:rFonts w:ascii="Aptos" w:hAnsi="Aptos"/>
                <w:b/>
                <w:color w:val="171713"/>
                <w:sz w:val="16"/>
              </w:rPr>
              <w:t>Cafe run</w:t>
            </w:r>
          </w:p>
        </w:tc>
        <w:tc>
          <w:tcPr>
            <w:tcW w:type="dxa" w:w="7460"/>
            <w:shd w:fill="F2F1E8"/>
            <w:vAlign w:val="top"/>
            <w:tcMar>
              <w:top w:w="80" w:type="dxa"/>
              <w:start w:w="120" w:type="dxa"/>
              <w:bottom w:w="80" w:type="dxa"/>
              <w:end w:w="120" w:type="dxa"/>
            </w:tcMar>
          </w:tcPr>
          <w:p>
            <w:pPr>
              <w:spacing w:after="0" w:line="252" w:lineRule="auto"/>
            </w:pPr>
            <w:r>
              <w:rPr>
                <w:rFonts w:ascii="Aptos" w:hAnsi="Aptos"/>
                <w:b w:val="0"/>
                <w:color w:val="171713"/>
                <w:sz w:val="16"/>
              </w:rPr>
              <w:t>Featured three-city cab-and-cafe mission across New York, Mumbai, and Madrid.</w:t>
            </w:r>
          </w:p>
        </w:tc>
      </w:tr>
      <w:tr>
        <w:trPr>
          <w:cantSplit/>
        </w:trPr>
        <w:tc>
          <w:tcPr>
            <w:tcW w:type="dxa" w:w="1900"/>
            <w:vAlign w:val="top"/>
            <w:tcMar>
              <w:top w:w="80" w:type="dxa"/>
              <w:start w:w="120" w:type="dxa"/>
              <w:bottom w:w="80" w:type="dxa"/>
              <w:end w:w="120" w:type="dxa"/>
            </w:tcMar>
          </w:tcPr>
          <w:p>
            <w:pPr>
              <w:spacing w:after="0" w:line="252" w:lineRule="auto"/>
            </w:pPr>
            <w:r>
              <w:rPr>
                <w:rFonts w:ascii="Aptos" w:hAnsi="Aptos"/>
                <w:b/>
                <w:color w:val="171713"/>
                <w:sz w:val="16"/>
              </w:rPr>
              <w:t>Conversation grading</w:t>
            </w:r>
          </w:p>
        </w:tc>
        <w:tc>
          <w:tcPr>
            <w:tcW w:type="dxa" w:w="7460"/>
            <w:vAlign w:val="top"/>
            <w:tcMar>
              <w:top w:w="80" w:type="dxa"/>
              <w:start w:w="120" w:type="dxa"/>
              <w:bottom w:w="80" w:type="dxa"/>
              <w:end w:w="120" w:type="dxa"/>
            </w:tcMar>
          </w:tcPr>
          <w:p>
            <w:pPr>
              <w:spacing w:after="0" w:line="252" w:lineRule="auto"/>
            </w:pPr>
            <w:r>
              <w:rPr>
                <w:rFonts w:ascii="Aptos" w:hAnsi="Aptos"/>
                <w:b w:val="0"/>
                <w:color w:val="171713"/>
                <w:sz w:val="16"/>
              </w:rPr>
              <w:t>Transcript/goal-based assessment of communicative success, vocabulary, grammar, and confidence.</w:t>
            </w:r>
          </w:p>
        </w:tc>
      </w:tr>
      <w:tr>
        <w:trPr>
          <w:cantSplit/>
        </w:trPr>
        <w:tc>
          <w:tcPr>
            <w:tcW w:type="dxa" w:w="1900"/>
            <w:shd w:fill="F2F1E8"/>
            <w:vAlign w:val="top"/>
            <w:tcMar>
              <w:top w:w="80" w:type="dxa"/>
              <w:start w:w="120" w:type="dxa"/>
              <w:bottom w:w="80" w:type="dxa"/>
              <w:end w:w="120" w:type="dxa"/>
            </w:tcMar>
          </w:tcPr>
          <w:p>
            <w:pPr>
              <w:spacing w:after="0" w:line="252" w:lineRule="auto"/>
            </w:pPr>
            <w:r>
              <w:rPr>
                <w:rFonts w:ascii="Aptos" w:hAnsi="Aptos"/>
                <w:b/>
                <w:color w:val="171713"/>
                <w:sz w:val="16"/>
              </w:rPr>
              <w:t>District</w:t>
            </w:r>
          </w:p>
        </w:tc>
        <w:tc>
          <w:tcPr>
            <w:tcW w:type="dxa" w:w="7460"/>
            <w:shd w:fill="F2F1E8"/>
            <w:vAlign w:val="top"/>
            <w:tcMar>
              <w:top w:w="80" w:type="dxa"/>
              <w:start w:w="120" w:type="dxa"/>
              <w:bottom w:w="80" w:type="dxa"/>
              <w:end w:w="120" w:type="dxa"/>
            </w:tcMar>
          </w:tcPr>
          <w:p>
            <w:pPr>
              <w:spacing w:after="0" w:line="252" w:lineRule="auto"/>
            </w:pPr>
            <w:r>
              <w:rPr>
                <w:rFonts w:ascii="Aptos" w:hAnsi="Aptos"/>
                <w:b w:val="0"/>
                <w:color w:val="171713"/>
                <w:sz w:val="16"/>
              </w:rPr>
              <w:t>A small stylised, walkable city scene—not an entire city or Street View clone.</w:t>
            </w:r>
          </w:p>
        </w:tc>
      </w:tr>
      <w:tr>
        <w:trPr>
          <w:cantSplit/>
        </w:trPr>
        <w:tc>
          <w:tcPr>
            <w:tcW w:type="dxa" w:w="1900"/>
            <w:vAlign w:val="top"/>
            <w:tcMar>
              <w:top w:w="80" w:type="dxa"/>
              <w:start w:w="120" w:type="dxa"/>
              <w:bottom w:w="80" w:type="dxa"/>
              <w:end w:w="120" w:type="dxa"/>
            </w:tcMar>
          </w:tcPr>
          <w:p>
            <w:pPr>
              <w:spacing w:after="0" w:line="252" w:lineRule="auto"/>
            </w:pPr>
            <w:r>
              <w:rPr>
                <w:rFonts w:ascii="Aptos" w:hAnsi="Aptos"/>
                <w:b/>
                <w:color w:val="171713"/>
                <w:sz w:val="16"/>
              </w:rPr>
              <w:t>Flagship mission</w:t>
            </w:r>
          </w:p>
        </w:tc>
        <w:tc>
          <w:tcPr>
            <w:tcW w:type="dxa" w:w="7460"/>
            <w:vAlign w:val="top"/>
            <w:tcMar>
              <w:top w:w="80" w:type="dxa"/>
              <w:start w:w="120" w:type="dxa"/>
              <w:bottom w:w="80" w:type="dxa"/>
              <w:end w:w="120" w:type="dxa"/>
            </w:tcMar>
          </w:tcPr>
          <w:p>
            <w:pPr>
              <w:spacing w:after="0" w:line="252" w:lineRule="auto"/>
            </w:pPr>
            <w:r>
              <w:rPr>
                <w:rFonts w:ascii="Aptos" w:hAnsi="Aptos"/>
                <w:b w:val="0"/>
                <w:color w:val="171713"/>
                <w:sz w:val="16"/>
              </w:rPr>
              <w:t>Authored three-NPC connected story rather than generic scene goals.</w:t>
            </w:r>
          </w:p>
        </w:tc>
      </w:tr>
      <w:tr>
        <w:trPr>
          <w:cantSplit/>
        </w:trPr>
        <w:tc>
          <w:tcPr>
            <w:tcW w:type="dxa" w:w="1900"/>
            <w:shd w:fill="F2F1E8"/>
            <w:vAlign w:val="top"/>
            <w:tcMar>
              <w:top w:w="80" w:type="dxa"/>
              <w:start w:w="120" w:type="dxa"/>
              <w:bottom w:w="80" w:type="dxa"/>
              <w:end w:w="120" w:type="dxa"/>
            </w:tcMar>
          </w:tcPr>
          <w:p>
            <w:pPr>
              <w:spacing w:after="0" w:line="252" w:lineRule="auto"/>
            </w:pPr>
            <w:r>
              <w:rPr>
                <w:rFonts w:ascii="Aptos" w:hAnsi="Aptos"/>
                <w:b/>
                <w:color w:val="171713"/>
                <w:sz w:val="16"/>
              </w:rPr>
              <w:t>Focus word</w:t>
            </w:r>
          </w:p>
        </w:tc>
        <w:tc>
          <w:tcPr>
            <w:tcW w:type="dxa" w:w="7460"/>
            <w:shd w:fill="F2F1E8"/>
            <w:vAlign w:val="top"/>
            <w:tcMar>
              <w:top w:w="80" w:type="dxa"/>
              <w:start w:w="120" w:type="dxa"/>
              <w:bottom w:w="80" w:type="dxa"/>
              <w:end w:w="120" w:type="dxa"/>
            </w:tcMar>
          </w:tcPr>
          <w:p>
            <w:pPr>
              <w:spacing w:after="0" w:line="252" w:lineRule="auto"/>
            </w:pPr>
            <w:r>
              <w:rPr>
                <w:rFonts w:ascii="Aptos" w:hAnsi="Aptos"/>
                <w:b w:val="0"/>
                <w:color w:val="171713"/>
                <w:sz w:val="16"/>
              </w:rPr>
              <w:t>A low-scoring pronunciation word carried into learner memory for future practice.</w:t>
            </w:r>
          </w:p>
        </w:tc>
      </w:tr>
      <w:tr>
        <w:trPr>
          <w:cantSplit/>
        </w:trPr>
        <w:tc>
          <w:tcPr>
            <w:tcW w:type="dxa" w:w="1900"/>
            <w:vAlign w:val="top"/>
            <w:tcMar>
              <w:top w:w="80" w:type="dxa"/>
              <w:start w:w="120" w:type="dxa"/>
              <w:bottom w:w="80" w:type="dxa"/>
              <w:end w:w="120" w:type="dxa"/>
            </w:tcMar>
          </w:tcPr>
          <w:p>
            <w:pPr>
              <w:spacing w:after="0" w:line="252" w:lineRule="auto"/>
            </w:pPr>
            <w:r>
              <w:rPr>
                <w:rFonts w:ascii="Aptos" w:hAnsi="Aptos"/>
                <w:b/>
                <w:color w:val="171713"/>
                <w:sz w:val="16"/>
              </w:rPr>
              <w:t>Handoff</w:t>
            </w:r>
          </w:p>
        </w:tc>
        <w:tc>
          <w:tcPr>
            <w:tcW w:type="dxa" w:w="7460"/>
            <w:vAlign w:val="top"/>
            <w:tcMar>
              <w:top w:w="80" w:type="dxa"/>
              <w:start w:w="120" w:type="dxa"/>
              <w:bottom w:w="80" w:type="dxa"/>
              <w:end w:w="120" w:type="dxa"/>
            </w:tcMar>
          </w:tcPr>
          <w:p>
            <w:pPr>
              <w:spacing w:after="0" w:line="252" w:lineRule="auto"/>
            </w:pPr>
            <w:r>
              <w:rPr>
                <w:rFonts w:ascii="Aptos" w:hAnsi="Aptos"/>
                <w:b w:val="0"/>
                <w:color w:val="171713"/>
                <w:sz w:val="16"/>
              </w:rPr>
              <w:t>A confirmed fact/item that connects one NPC objective to another.</w:t>
            </w:r>
          </w:p>
        </w:tc>
      </w:tr>
      <w:tr>
        <w:trPr>
          <w:cantSplit/>
        </w:trPr>
        <w:tc>
          <w:tcPr>
            <w:tcW w:type="dxa" w:w="1900"/>
            <w:shd w:fill="F2F1E8"/>
            <w:vAlign w:val="top"/>
            <w:tcMar>
              <w:top w:w="80" w:type="dxa"/>
              <w:start w:w="120" w:type="dxa"/>
              <w:bottom w:w="80" w:type="dxa"/>
              <w:end w:w="120" w:type="dxa"/>
            </w:tcMar>
          </w:tcPr>
          <w:p>
            <w:pPr>
              <w:spacing w:after="0" w:line="252" w:lineRule="auto"/>
            </w:pPr>
            <w:r>
              <w:rPr>
                <w:rFonts w:ascii="Aptos" w:hAnsi="Aptos"/>
                <w:b/>
                <w:color w:val="171713"/>
                <w:sz w:val="16"/>
              </w:rPr>
              <w:t>Ollama</w:t>
            </w:r>
          </w:p>
        </w:tc>
        <w:tc>
          <w:tcPr>
            <w:tcW w:type="dxa" w:w="7460"/>
            <w:shd w:fill="F2F1E8"/>
            <w:vAlign w:val="top"/>
            <w:tcMar>
              <w:top w:w="80" w:type="dxa"/>
              <w:start w:w="120" w:type="dxa"/>
              <w:bottom w:w="80" w:type="dxa"/>
              <w:end w:w="120" w:type="dxa"/>
            </w:tcMar>
          </w:tcPr>
          <w:p>
            <w:pPr>
              <w:spacing w:after="0" w:line="252" w:lineRule="auto"/>
            </w:pPr>
            <w:r>
              <w:rPr>
                <w:rFonts w:ascii="Aptos" w:hAnsi="Aptos"/>
                <w:b w:val="0"/>
                <w:color w:val="171713"/>
                <w:sz w:val="16"/>
              </w:rPr>
              <w:t>Local model runtime contacted directly from the browser for private/low-cost testing.</w:t>
            </w:r>
          </w:p>
        </w:tc>
      </w:tr>
      <w:tr>
        <w:trPr>
          <w:cantSplit/>
        </w:trPr>
        <w:tc>
          <w:tcPr>
            <w:tcW w:type="dxa" w:w="1900"/>
            <w:vAlign w:val="top"/>
            <w:tcMar>
              <w:top w:w="80" w:type="dxa"/>
              <w:start w:w="120" w:type="dxa"/>
              <w:bottom w:w="80" w:type="dxa"/>
              <w:end w:w="120" w:type="dxa"/>
            </w:tcMar>
          </w:tcPr>
          <w:p>
            <w:pPr>
              <w:spacing w:after="0" w:line="252" w:lineRule="auto"/>
            </w:pPr>
            <w:r>
              <w:rPr>
                <w:rFonts w:ascii="Aptos" w:hAnsi="Aptos"/>
                <w:b/>
                <w:color w:val="171713"/>
                <w:sz w:val="16"/>
              </w:rPr>
              <w:t>Pronunciation assessment</w:t>
            </w:r>
          </w:p>
        </w:tc>
        <w:tc>
          <w:tcPr>
            <w:tcW w:type="dxa" w:w="7460"/>
            <w:vAlign w:val="top"/>
            <w:tcMar>
              <w:top w:w="80" w:type="dxa"/>
              <w:start w:w="120" w:type="dxa"/>
              <w:bottom w:w="80" w:type="dxa"/>
              <w:end w:w="120" w:type="dxa"/>
            </w:tcMar>
          </w:tcPr>
          <w:p>
            <w:pPr>
              <w:spacing w:after="0" w:line="252" w:lineRule="auto"/>
            </w:pPr>
            <w:r>
              <w:rPr>
                <w:rFonts w:ascii="Aptos" w:hAnsi="Aptos"/>
                <w:b w:val="0"/>
                <w:color w:val="171713"/>
                <w:sz w:val="16"/>
              </w:rPr>
              <w:t>Audio-based scoring of a known phrase, separate from conversational meaning.</w:t>
            </w:r>
          </w:p>
        </w:tc>
      </w:tr>
      <w:tr>
        <w:trPr>
          <w:cantSplit/>
        </w:trPr>
        <w:tc>
          <w:tcPr>
            <w:tcW w:type="dxa" w:w="1900"/>
            <w:shd w:fill="F2F1E8"/>
            <w:vAlign w:val="top"/>
            <w:tcMar>
              <w:top w:w="80" w:type="dxa"/>
              <w:start w:w="120" w:type="dxa"/>
              <w:bottom w:w="80" w:type="dxa"/>
              <w:end w:w="120" w:type="dxa"/>
            </w:tcMar>
          </w:tcPr>
          <w:p>
            <w:pPr>
              <w:spacing w:after="0" w:line="252" w:lineRule="auto"/>
            </w:pPr>
            <w:r>
              <w:rPr>
                <w:rFonts w:ascii="Aptos" w:hAnsi="Aptos"/>
                <w:b/>
                <w:color w:val="171713"/>
                <w:sz w:val="16"/>
              </w:rPr>
              <w:t>Provider transparency</w:t>
            </w:r>
          </w:p>
        </w:tc>
        <w:tc>
          <w:tcPr>
            <w:tcW w:type="dxa" w:w="7460"/>
            <w:shd w:fill="F2F1E8"/>
            <w:vAlign w:val="top"/>
            <w:tcMar>
              <w:top w:w="80" w:type="dxa"/>
              <w:start w:w="120" w:type="dxa"/>
              <w:bottom w:w="80" w:type="dxa"/>
              <w:end w:w="120" w:type="dxa"/>
            </w:tcMar>
          </w:tcPr>
          <w:p>
            <w:pPr>
              <w:spacing w:after="0" w:line="252" w:lineRule="auto"/>
            </w:pPr>
            <w:r>
              <w:rPr>
                <w:rFonts w:ascii="Aptos" w:hAnsi="Aptos"/>
                <w:b w:val="0"/>
                <w:color w:val="171713"/>
                <w:sz w:val="16"/>
              </w:rPr>
              <w:t>Showing which deterministic/local/hosted source actually handled the turn.</w:t>
            </w:r>
          </w:p>
        </w:tc>
      </w:tr>
      <w:tr>
        <w:trPr>
          <w:cantSplit/>
        </w:trPr>
        <w:tc>
          <w:tcPr>
            <w:tcW w:type="dxa" w:w="1900"/>
            <w:vAlign w:val="top"/>
            <w:tcMar>
              <w:top w:w="80" w:type="dxa"/>
              <w:start w:w="120" w:type="dxa"/>
              <w:bottom w:w="80" w:type="dxa"/>
              <w:end w:w="120" w:type="dxa"/>
            </w:tcMar>
          </w:tcPr>
          <w:p>
            <w:pPr>
              <w:spacing w:after="0" w:line="252" w:lineRule="auto"/>
            </w:pPr>
            <w:r>
              <w:rPr>
                <w:rFonts w:ascii="Aptos" w:hAnsi="Aptos"/>
                <w:b/>
                <w:color w:val="171713"/>
                <w:sz w:val="16"/>
              </w:rPr>
              <w:t>World state</w:t>
            </w:r>
          </w:p>
        </w:tc>
        <w:tc>
          <w:tcPr>
            <w:tcW w:type="dxa" w:w="7460"/>
            <w:vAlign w:val="top"/>
            <w:tcMar>
              <w:top w:w="80" w:type="dxa"/>
              <w:start w:w="120" w:type="dxa"/>
              <w:bottom w:w="80" w:type="dxa"/>
              <w:end w:w="120" w:type="dxa"/>
            </w:tcMar>
          </w:tcPr>
          <w:p>
            <w:pPr>
              <w:spacing w:after="0" w:line="252" w:lineRule="auto"/>
            </w:pPr>
            <w:r>
              <w:rPr>
                <w:rFonts w:ascii="Aptos" w:hAnsi="Aptos"/>
                <w:b w:val="0"/>
                <w:color w:val="171713"/>
                <w:sz w:val="16"/>
              </w:rPr>
              <w:t>Deterministic player position, active mission/step, inventory, progress, tour phase, and rewards.</w:t>
            </w:r>
          </w:p>
        </w:tc>
      </w:tr>
    </w:tbl>
    <w:p>
      <w:pPr>
        <w:spacing w:after="20"/>
      </w:pPr>
    </w:p>
    <w:p>
      <w:pPr>
        <w:pStyle w:val="Heading1"/>
      </w:pPr>
      <w:r>
        <w:t>Appendix A. Repository file map</w:t>
      </w:r>
    </w:p>
    <w:tbl>
      <w:tblPr>
        <w:tblStyle w:val="TableGrid"/>
        <w:tblW w:type="dxa" w:w="9360"/>
        <w:tblLayout w:type="fixed"/>
        <w:tblLook w:firstColumn="1" w:firstRow="1" w:lastColumn="0" w:lastRow="0" w:noHBand="0" w:noVBand="1" w:val="04A0"/>
        <w:jc w:val="left"/>
        <w:tblInd w:w="120" w:type="dxa"/>
      </w:tblPr>
      <w:tblGrid>
        <w:gridCol w:w="3100"/>
        <w:gridCol w:w="6260"/>
      </w:tblGrid>
      <w:tr>
        <w:trPr>
          <w:tblHeader w:val="true"/>
          <w:cantSplit/>
        </w:trPr>
        <w:tc>
          <w:tcPr>
            <w:tcW w:type="dxa" w:w="3100"/>
            <w:tcMar>
              <w:top w:w="80" w:type="dxa"/>
              <w:start w:w="120" w:type="dxa"/>
              <w:bottom w:w="80" w:type="dxa"/>
              <w:end w:w="120" w:type="dxa"/>
            </w:tcMar>
            <w:shd w:fill="132A24"/>
            <w:vAlign w:val="center"/>
          </w:tcPr>
          <w:p>
            <w:pPr>
              <w:spacing w:after="0"/>
            </w:pPr>
            <w:r>
              <w:rPr>
                <w:rFonts w:ascii="Aptos" w:hAnsi="Aptos"/>
                <w:b/>
                <w:color w:val="FFFFFF"/>
                <w:sz w:val="16"/>
              </w:rPr>
              <w:t>Path</w:t>
            </w:r>
          </w:p>
        </w:tc>
        <w:tc>
          <w:tcPr>
            <w:tcW w:type="dxa" w:w="6260"/>
            <w:tcMar>
              <w:top w:w="80" w:type="dxa"/>
              <w:start w:w="120" w:type="dxa"/>
              <w:bottom w:w="80" w:type="dxa"/>
              <w:end w:w="120" w:type="dxa"/>
            </w:tcMar>
            <w:shd w:fill="132A24"/>
            <w:vAlign w:val="center"/>
          </w:tcPr>
          <w:p>
            <w:pPr>
              <w:spacing w:after="0"/>
            </w:pPr>
            <w:r>
              <w:rPr>
                <w:rFonts w:ascii="Aptos" w:hAnsi="Aptos"/>
                <w:b/>
                <w:color w:val="FFFFFF"/>
                <w:sz w:val="16"/>
              </w:rPr>
              <w:t>Role</w:t>
            </w:r>
          </w:p>
        </w:tc>
      </w:tr>
      <w:tr>
        <w:trPr>
          <w:cantSplit/>
        </w:trPr>
        <w:tc>
          <w:tcPr>
            <w:tcW w:type="dxa" w:w="3100"/>
            <w:vAlign w:val="top"/>
            <w:tcMar>
              <w:top w:w="80" w:type="dxa"/>
              <w:start w:w="120" w:type="dxa"/>
              <w:bottom w:w="80" w:type="dxa"/>
              <w:end w:w="120" w:type="dxa"/>
            </w:tcMar>
          </w:tcPr>
          <w:p>
            <w:pPr>
              <w:spacing w:after="0" w:line="252" w:lineRule="auto"/>
            </w:pPr>
            <w:r>
              <w:rPr>
                <w:rFonts w:ascii="Aptos" w:hAnsi="Aptos"/>
                <w:b/>
                <w:color w:val="171713"/>
                <w:sz w:val="16"/>
              </w:rPr>
              <w:t>app/page.tsx</w:t>
            </w:r>
          </w:p>
        </w:tc>
        <w:tc>
          <w:tcPr>
            <w:tcW w:type="dxa" w:w="6260"/>
            <w:vAlign w:val="top"/>
            <w:tcMar>
              <w:top w:w="80" w:type="dxa"/>
              <w:start w:w="120" w:type="dxa"/>
              <w:bottom w:w="80" w:type="dxa"/>
              <w:end w:w="120" w:type="dxa"/>
            </w:tcMar>
          </w:tcPr>
          <w:p>
            <w:pPr>
              <w:spacing w:after="0" w:line="252" w:lineRule="auto"/>
            </w:pPr>
            <w:r>
              <w:rPr>
                <w:rFonts w:ascii="Aptos" w:hAnsi="Aptos"/>
                <w:b w:val="0"/>
                <w:color w:val="171713"/>
                <w:sz w:val="16"/>
              </w:rPr>
              <w:t>Primary client game shell: content data, game state, dialogue, providers, voice, missions, scoring, overlays, persistence.</w:t>
            </w:r>
          </w:p>
        </w:tc>
      </w:tr>
      <w:tr>
        <w:trPr>
          <w:cantSplit/>
        </w:trPr>
        <w:tc>
          <w:tcPr>
            <w:tcW w:type="dxa" w:w="3100"/>
            <w:shd w:fill="F2F1E8"/>
            <w:vAlign w:val="top"/>
            <w:tcMar>
              <w:top w:w="80" w:type="dxa"/>
              <w:start w:w="120" w:type="dxa"/>
              <w:bottom w:w="80" w:type="dxa"/>
              <w:end w:w="120" w:type="dxa"/>
            </w:tcMar>
          </w:tcPr>
          <w:p>
            <w:pPr>
              <w:spacing w:after="0" w:line="252" w:lineRule="auto"/>
            </w:pPr>
            <w:r>
              <w:rPr>
                <w:rFonts w:ascii="Aptos" w:hAnsi="Aptos"/>
                <w:b/>
                <w:color w:val="171713"/>
                <w:sz w:val="16"/>
              </w:rPr>
              <w:t>app/World3D.tsx</w:t>
            </w:r>
          </w:p>
        </w:tc>
        <w:tc>
          <w:tcPr>
            <w:tcW w:type="dxa" w:w="6260"/>
            <w:shd w:fill="F2F1E8"/>
            <w:vAlign w:val="top"/>
            <w:tcMar>
              <w:top w:w="80" w:type="dxa"/>
              <w:start w:w="120" w:type="dxa"/>
              <w:bottom w:w="80" w:type="dxa"/>
              <w:end w:w="120" w:type="dxa"/>
            </w:tcMar>
          </w:tcPr>
          <w:p>
            <w:pPr>
              <w:spacing w:after="0" w:line="252" w:lineRule="auto"/>
            </w:pPr>
            <w:r>
              <w:rPr>
                <w:rFonts w:ascii="Aptos" w:hAnsi="Aptos"/>
                <w:b w:val="0"/>
                <w:color w:val="171713"/>
                <w:sz w:val="16"/>
              </w:rPr>
              <w:t>3D scene, city geometry, people, vehicles, landmarks, camera, map loading.</w:t>
            </w:r>
          </w:p>
        </w:tc>
      </w:tr>
      <w:tr>
        <w:trPr>
          <w:cantSplit/>
        </w:trPr>
        <w:tc>
          <w:tcPr>
            <w:tcW w:type="dxa" w:w="3100"/>
            <w:vAlign w:val="top"/>
            <w:tcMar>
              <w:top w:w="80" w:type="dxa"/>
              <w:start w:w="120" w:type="dxa"/>
              <w:bottom w:w="80" w:type="dxa"/>
              <w:end w:w="120" w:type="dxa"/>
            </w:tcMar>
          </w:tcPr>
          <w:p>
            <w:pPr>
              <w:spacing w:after="0" w:line="252" w:lineRule="auto"/>
            </w:pPr>
            <w:r>
              <w:rPr>
                <w:rFonts w:ascii="Aptos" w:hAnsi="Aptos"/>
                <w:b/>
                <w:color w:val="171713"/>
                <w:sz w:val="16"/>
              </w:rPr>
              <w:t>app/SadakStreetBuilding.tsx</w:t>
            </w:r>
          </w:p>
        </w:tc>
        <w:tc>
          <w:tcPr>
            <w:tcW w:type="dxa" w:w="6260"/>
            <w:vAlign w:val="top"/>
            <w:tcMar>
              <w:top w:w="80" w:type="dxa"/>
              <w:start w:w="120" w:type="dxa"/>
              <w:bottom w:w="80" w:type="dxa"/>
              <w:end w:w="120" w:type="dxa"/>
            </w:tcMar>
          </w:tcPr>
          <w:p>
            <w:pPr>
              <w:spacing w:after="0" w:line="252" w:lineRule="auto"/>
            </w:pPr>
            <w:r>
              <w:rPr>
                <w:rFonts w:ascii="Aptos" w:hAnsi="Aptos"/>
                <w:b w:val="0"/>
                <w:color w:val="171713"/>
                <w:sz w:val="16"/>
              </w:rPr>
              <w:t>Merged procedural street-facing facade geometry adapted from Sadak.</w:t>
            </w:r>
          </w:p>
        </w:tc>
      </w:tr>
      <w:tr>
        <w:trPr>
          <w:cantSplit/>
        </w:trPr>
        <w:tc>
          <w:tcPr>
            <w:tcW w:type="dxa" w:w="3100"/>
            <w:shd w:fill="F2F1E8"/>
            <w:vAlign w:val="top"/>
            <w:tcMar>
              <w:top w:w="80" w:type="dxa"/>
              <w:start w:w="120" w:type="dxa"/>
              <w:bottom w:w="80" w:type="dxa"/>
              <w:end w:w="120" w:type="dxa"/>
            </w:tcMar>
          </w:tcPr>
          <w:p>
            <w:pPr>
              <w:spacing w:after="0" w:line="252" w:lineRule="auto"/>
            </w:pPr>
            <w:r>
              <w:rPr>
                <w:rFonts w:ascii="Aptos" w:hAnsi="Aptos"/>
                <w:b/>
                <w:color w:val="171713"/>
                <w:sz w:val="16"/>
              </w:rPr>
              <w:t>app/VirtualJoystick.tsx</w:t>
            </w:r>
          </w:p>
        </w:tc>
        <w:tc>
          <w:tcPr>
            <w:tcW w:type="dxa" w:w="6260"/>
            <w:shd w:fill="F2F1E8"/>
            <w:vAlign w:val="top"/>
            <w:tcMar>
              <w:top w:w="80" w:type="dxa"/>
              <w:start w:w="120" w:type="dxa"/>
              <w:bottom w:w="80" w:type="dxa"/>
              <w:end w:w="120" w:type="dxa"/>
            </w:tcMar>
          </w:tcPr>
          <w:p>
            <w:pPr>
              <w:spacing w:after="0" w:line="252" w:lineRule="auto"/>
            </w:pPr>
            <w:r>
              <w:rPr>
                <w:rFonts w:ascii="Aptos" w:hAnsi="Aptos"/>
                <w:b w:val="0"/>
                <w:color w:val="171713"/>
                <w:sz w:val="16"/>
              </w:rPr>
              <w:t>Continuous touch movement control adapted from Sadak.</w:t>
            </w:r>
          </w:p>
        </w:tc>
      </w:tr>
      <w:tr>
        <w:trPr>
          <w:cantSplit/>
        </w:trPr>
        <w:tc>
          <w:tcPr>
            <w:tcW w:type="dxa" w:w="3100"/>
            <w:vAlign w:val="top"/>
            <w:tcMar>
              <w:top w:w="80" w:type="dxa"/>
              <w:start w:w="120" w:type="dxa"/>
              <w:bottom w:w="80" w:type="dxa"/>
              <w:end w:w="120" w:type="dxa"/>
            </w:tcMar>
          </w:tcPr>
          <w:p>
            <w:pPr>
              <w:spacing w:after="0" w:line="252" w:lineRule="auto"/>
            </w:pPr>
            <w:r>
              <w:rPr>
                <w:rFonts w:ascii="Aptos" w:hAnsi="Aptos"/>
                <w:b/>
                <w:color w:val="171713"/>
                <w:sz w:val="16"/>
              </w:rPr>
              <w:t>app/world-layout.ts</w:t>
            </w:r>
          </w:p>
        </w:tc>
        <w:tc>
          <w:tcPr>
            <w:tcW w:type="dxa" w:w="6260"/>
            <w:vAlign w:val="top"/>
            <w:tcMar>
              <w:top w:w="80" w:type="dxa"/>
              <w:start w:w="120" w:type="dxa"/>
              <w:bottom w:w="80" w:type="dxa"/>
              <w:end w:w="120" w:type="dxa"/>
            </w:tcMar>
          </w:tcPr>
          <w:p>
            <w:pPr>
              <w:spacing w:after="0" w:line="252" w:lineRule="auto"/>
            </w:pPr>
            <w:r>
              <w:rPr>
                <w:rFonts w:ascii="Aptos" w:hAnsi="Aptos"/>
                <w:b w:val="0"/>
                <w:color w:val="171713"/>
                <w:sz w:val="16"/>
              </w:rPr>
              <w:t>World/screen transform, road constants, NPC positions, block collision.</w:t>
            </w:r>
          </w:p>
        </w:tc>
      </w:tr>
      <w:tr>
        <w:trPr>
          <w:cantSplit/>
        </w:trPr>
        <w:tc>
          <w:tcPr>
            <w:tcW w:type="dxa" w:w="3100"/>
            <w:shd w:fill="F2F1E8"/>
            <w:vAlign w:val="top"/>
            <w:tcMar>
              <w:top w:w="80" w:type="dxa"/>
              <w:start w:w="120" w:type="dxa"/>
              <w:bottom w:w="80" w:type="dxa"/>
              <w:end w:w="120" w:type="dxa"/>
            </w:tcMar>
          </w:tcPr>
          <w:p>
            <w:pPr>
              <w:spacing w:after="0" w:line="252" w:lineRule="auto"/>
            </w:pPr>
            <w:r>
              <w:rPr>
                <w:rFonts w:ascii="Aptos" w:hAnsi="Aptos"/>
                <w:b/>
                <w:color w:val="171713"/>
                <w:sz w:val="16"/>
              </w:rPr>
              <w:t>app/mission-data.ts</w:t>
            </w:r>
          </w:p>
        </w:tc>
        <w:tc>
          <w:tcPr>
            <w:tcW w:type="dxa" w:w="6260"/>
            <w:shd w:fill="F2F1E8"/>
            <w:vAlign w:val="top"/>
            <w:tcMar>
              <w:top w:w="80" w:type="dxa"/>
              <w:start w:w="120" w:type="dxa"/>
              <w:bottom w:w="80" w:type="dxa"/>
              <w:end w:w="120" w:type="dxa"/>
            </w:tcMar>
          </w:tcPr>
          <w:p>
            <w:pPr>
              <w:spacing w:after="0" w:line="252" w:lineRule="auto"/>
            </w:pPr>
            <w:r>
              <w:rPr>
                <w:rFonts w:ascii="Aptos" w:hAnsi="Aptos"/>
                <w:b w:val="0"/>
                <w:color w:val="171713"/>
                <w:sz w:val="16"/>
              </w:rPr>
              <w:t>Mission/tool types, four flagship missions, generic mission generator.</w:t>
            </w:r>
          </w:p>
        </w:tc>
      </w:tr>
      <w:tr>
        <w:trPr>
          <w:cantSplit/>
        </w:trPr>
        <w:tc>
          <w:tcPr>
            <w:tcW w:type="dxa" w:w="3100"/>
            <w:vAlign w:val="top"/>
            <w:tcMar>
              <w:top w:w="80" w:type="dxa"/>
              <w:start w:w="120" w:type="dxa"/>
              <w:bottom w:w="80" w:type="dxa"/>
              <w:end w:w="120" w:type="dxa"/>
            </w:tcMar>
          </w:tcPr>
          <w:p>
            <w:pPr>
              <w:spacing w:after="0" w:line="252" w:lineRule="auto"/>
            </w:pPr>
            <w:r>
              <w:rPr>
                <w:rFonts w:ascii="Aptos" w:hAnsi="Aptos"/>
                <w:b/>
                <w:color w:val="171713"/>
                <w:sz w:val="16"/>
              </w:rPr>
              <w:t>app/api/agent/route.ts</w:t>
            </w:r>
          </w:p>
        </w:tc>
        <w:tc>
          <w:tcPr>
            <w:tcW w:type="dxa" w:w="6260"/>
            <w:vAlign w:val="top"/>
            <w:tcMar>
              <w:top w:w="80" w:type="dxa"/>
              <w:start w:w="120" w:type="dxa"/>
              <w:bottom w:w="80" w:type="dxa"/>
              <w:end w:w="120" w:type="dxa"/>
            </w:tcMar>
          </w:tcPr>
          <w:p>
            <w:pPr>
              <w:spacing w:after="0" w:line="252" w:lineRule="auto"/>
            </w:pPr>
            <w:r>
              <w:rPr>
                <w:rFonts w:ascii="Aptos" w:hAnsi="Aptos"/>
                <w:b w:val="0"/>
                <w:color w:val="171713"/>
                <w:sz w:val="16"/>
              </w:rPr>
              <w:t>Model test, hosted provider adapters, prompts, conversation/evaluation response routing.</w:t>
            </w:r>
          </w:p>
        </w:tc>
      </w:tr>
      <w:tr>
        <w:trPr>
          <w:cantSplit/>
        </w:trPr>
        <w:tc>
          <w:tcPr>
            <w:tcW w:type="dxa" w:w="3100"/>
            <w:shd w:fill="F2F1E8"/>
            <w:vAlign w:val="top"/>
            <w:tcMar>
              <w:top w:w="80" w:type="dxa"/>
              <w:start w:w="120" w:type="dxa"/>
              <w:bottom w:w="80" w:type="dxa"/>
              <w:end w:w="120" w:type="dxa"/>
            </w:tcMar>
          </w:tcPr>
          <w:p>
            <w:pPr>
              <w:spacing w:after="0" w:line="252" w:lineRule="auto"/>
            </w:pPr>
            <w:r>
              <w:rPr>
                <w:rFonts w:ascii="Aptos" w:hAnsi="Aptos"/>
                <w:b/>
                <w:color w:val="171713"/>
                <w:sz w:val="16"/>
              </w:rPr>
              <w:t>app/api/osm/route.ts</w:t>
            </w:r>
          </w:p>
        </w:tc>
        <w:tc>
          <w:tcPr>
            <w:tcW w:type="dxa" w:w="6260"/>
            <w:shd w:fill="F2F1E8"/>
            <w:vAlign w:val="top"/>
            <w:tcMar>
              <w:top w:w="80" w:type="dxa"/>
              <w:start w:w="120" w:type="dxa"/>
              <w:bottom w:w="80" w:type="dxa"/>
              <w:end w:w="120" w:type="dxa"/>
            </w:tcMar>
          </w:tcPr>
          <w:p>
            <w:pPr>
              <w:spacing w:after="0" w:line="252" w:lineRule="auto"/>
            </w:pPr>
            <w:r>
              <w:rPr>
                <w:rFonts w:ascii="Aptos" w:hAnsi="Aptos"/>
                <w:b w:val="0"/>
                <w:color w:val="171713"/>
                <w:sz w:val="16"/>
              </w:rPr>
              <w:t>Live Overpass query, projection, height logic, caps and caching.</w:t>
            </w:r>
          </w:p>
        </w:tc>
      </w:tr>
      <w:tr>
        <w:trPr>
          <w:cantSplit/>
        </w:trPr>
        <w:tc>
          <w:tcPr>
            <w:tcW w:type="dxa" w:w="3100"/>
            <w:vAlign w:val="top"/>
            <w:tcMar>
              <w:top w:w="80" w:type="dxa"/>
              <w:start w:w="120" w:type="dxa"/>
              <w:bottom w:w="80" w:type="dxa"/>
              <w:end w:w="120" w:type="dxa"/>
            </w:tcMar>
          </w:tcPr>
          <w:p>
            <w:pPr>
              <w:spacing w:after="0" w:line="252" w:lineRule="auto"/>
            </w:pPr>
            <w:r>
              <w:rPr>
                <w:rFonts w:ascii="Aptos" w:hAnsi="Aptos"/>
                <w:b/>
                <w:color w:val="171713"/>
                <w:sz w:val="16"/>
              </w:rPr>
              <w:t>app/api/pronunciation/route.ts</w:t>
            </w:r>
          </w:p>
        </w:tc>
        <w:tc>
          <w:tcPr>
            <w:tcW w:type="dxa" w:w="6260"/>
            <w:vAlign w:val="top"/>
            <w:tcMar>
              <w:top w:w="80" w:type="dxa"/>
              <w:start w:w="120" w:type="dxa"/>
              <w:bottom w:w="80" w:type="dxa"/>
              <w:end w:w="120" w:type="dxa"/>
            </w:tcMar>
          </w:tcPr>
          <w:p>
            <w:pPr>
              <w:spacing w:after="0" w:line="252" w:lineRule="auto"/>
            </w:pPr>
            <w:r>
              <w:rPr>
                <w:rFonts w:ascii="Aptos" w:hAnsi="Aptos"/>
                <w:b w:val="0"/>
                <w:color w:val="171713"/>
                <w:sz w:val="16"/>
              </w:rPr>
              <w:t>Azure Speech pronunciation adapter.</w:t>
            </w:r>
          </w:p>
        </w:tc>
      </w:tr>
      <w:tr>
        <w:trPr>
          <w:cantSplit/>
        </w:trPr>
        <w:tc>
          <w:tcPr>
            <w:tcW w:type="dxa" w:w="3100"/>
            <w:shd w:fill="F2F1E8"/>
            <w:vAlign w:val="top"/>
            <w:tcMar>
              <w:top w:w="80" w:type="dxa"/>
              <w:start w:w="120" w:type="dxa"/>
              <w:bottom w:w="80" w:type="dxa"/>
              <w:end w:w="120" w:type="dxa"/>
            </w:tcMar>
          </w:tcPr>
          <w:p>
            <w:pPr>
              <w:spacing w:after="0" w:line="252" w:lineRule="auto"/>
            </w:pPr>
            <w:r>
              <w:rPr>
                <w:rFonts w:ascii="Aptos" w:hAnsi="Aptos"/>
                <w:b/>
                <w:color w:val="171713"/>
                <w:sz w:val="16"/>
              </w:rPr>
              <w:t>app/globals.css</w:t>
            </w:r>
          </w:p>
        </w:tc>
        <w:tc>
          <w:tcPr>
            <w:tcW w:type="dxa" w:w="6260"/>
            <w:shd w:fill="F2F1E8"/>
            <w:vAlign w:val="top"/>
            <w:tcMar>
              <w:top w:w="80" w:type="dxa"/>
              <w:start w:w="120" w:type="dxa"/>
              <w:bottom w:w="80" w:type="dxa"/>
              <w:end w:w="120" w:type="dxa"/>
            </w:tcMar>
          </w:tcPr>
          <w:p>
            <w:pPr>
              <w:spacing w:after="0" w:line="252" w:lineRule="auto"/>
            </w:pPr>
            <w:r>
              <w:rPr>
                <w:rFonts w:ascii="Aptos" w:hAnsi="Aptos"/>
                <w:b w:val="0"/>
                <w:color w:val="171713"/>
                <w:sz w:val="16"/>
              </w:rPr>
              <w:t>Legacy and current Sadak/GTA UI styles plus extensive responsive phone behavior.</w:t>
            </w:r>
          </w:p>
        </w:tc>
      </w:tr>
      <w:tr>
        <w:trPr>
          <w:cantSplit/>
        </w:trPr>
        <w:tc>
          <w:tcPr>
            <w:tcW w:type="dxa" w:w="3100"/>
            <w:vAlign w:val="top"/>
            <w:tcMar>
              <w:top w:w="80" w:type="dxa"/>
              <w:start w:w="120" w:type="dxa"/>
              <w:bottom w:w="80" w:type="dxa"/>
              <w:end w:w="120" w:type="dxa"/>
            </w:tcMar>
          </w:tcPr>
          <w:p>
            <w:pPr>
              <w:spacing w:after="0" w:line="252" w:lineRule="auto"/>
            </w:pPr>
            <w:r>
              <w:rPr>
                <w:rFonts w:ascii="Aptos" w:hAnsi="Aptos"/>
                <w:b/>
                <w:color w:val="171713"/>
                <w:sz w:val="16"/>
              </w:rPr>
              <w:t>local-pronunciation/server.py</w:t>
            </w:r>
          </w:p>
        </w:tc>
        <w:tc>
          <w:tcPr>
            <w:tcW w:type="dxa" w:w="6260"/>
            <w:vAlign w:val="top"/>
            <w:tcMar>
              <w:top w:w="80" w:type="dxa"/>
              <w:start w:w="120" w:type="dxa"/>
              <w:bottom w:w="80" w:type="dxa"/>
              <w:end w:w="120" w:type="dxa"/>
            </w:tcMar>
          </w:tcPr>
          <w:p>
            <w:pPr>
              <w:spacing w:after="0" w:line="252" w:lineRule="auto"/>
            </w:pPr>
            <w:r>
              <w:rPr>
                <w:rFonts w:ascii="Aptos" w:hAnsi="Aptos"/>
                <w:b w:val="0"/>
                <w:color w:val="171713"/>
                <w:sz w:val="16"/>
              </w:rPr>
              <w:t>FastAPI local acoustic scoring service.</w:t>
            </w:r>
          </w:p>
        </w:tc>
      </w:tr>
      <w:tr>
        <w:trPr>
          <w:cantSplit/>
        </w:trPr>
        <w:tc>
          <w:tcPr>
            <w:tcW w:type="dxa" w:w="3100"/>
            <w:shd w:fill="F2F1E8"/>
            <w:vAlign w:val="top"/>
            <w:tcMar>
              <w:top w:w="80" w:type="dxa"/>
              <w:start w:w="120" w:type="dxa"/>
              <w:bottom w:w="80" w:type="dxa"/>
              <w:end w:w="120" w:type="dxa"/>
            </w:tcMar>
          </w:tcPr>
          <w:p>
            <w:pPr>
              <w:spacing w:after="0" w:line="252" w:lineRule="auto"/>
            </w:pPr>
            <w:r>
              <w:rPr>
                <w:rFonts w:ascii="Aptos" w:hAnsi="Aptos"/>
                <w:b/>
                <w:color w:val="171713"/>
                <w:sz w:val="16"/>
              </w:rPr>
              <w:t>public/city-data/*.json</w:t>
            </w:r>
          </w:p>
        </w:tc>
        <w:tc>
          <w:tcPr>
            <w:tcW w:type="dxa" w:w="6260"/>
            <w:shd w:fill="F2F1E8"/>
            <w:vAlign w:val="top"/>
            <w:tcMar>
              <w:top w:w="80" w:type="dxa"/>
              <w:start w:w="120" w:type="dxa"/>
              <w:bottom w:w="80" w:type="dxa"/>
              <w:end w:w="120" w:type="dxa"/>
            </w:tcMar>
          </w:tcPr>
          <w:p>
            <w:pPr>
              <w:spacing w:after="0" w:line="252" w:lineRule="auto"/>
            </w:pPr>
            <w:r>
              <w:rPr>
                <w:rFonts w:ascii="Aptos" w:hAnsi="Aptos"/>
                <w:b w:val="0"/>
                <w:color w:val="171713"/>
                <w:sz w:val="16"/>
              </w:rPr>
              <w:t>Twelve bundled district geometry packs.</w:t>
            </w:r>
          </w:p>
        </w:tc>
      </w:tr>
      <w:tr>
        <w:trPr>
          <w:cantSplit/>
        </w:trPr>
        <w:tc>
          <w:tcPr>
            <w:tcW w:type="dxa" w:w="3100"/>
            <w:vAlign w:val="top"/>
            <w:tcMar>
              <w:top w:w="80" w:type="dxa"/>
              <w:start w:w="120" w:type="dxa"/>
              <w:bottom w:w="80" w:type="dxa"/>
              <w:end w:w="120" w:type="dxa"/>
            </w:tcMar>
          </w:tcPr>
          <w:p>
            <w:pPr>
              <w:spacing w:after="0" w:line="252" w:lineRule="auto"/>
            </w:pPr>
            <w:r>
              <w:rPr>
                <w:rFonts w:ascii="Aptos" w:hAnsi="Aptos"/>
                <w:b/>
                <w:color w:val="171713"/>
                <w:sz w:val="16"/>
              </w:rPr>
              <w:t>public/models/*</w:t>
            </w:r>
          </w:p>
        </w:tc>
        <w:tc>
          <w:tcPr>
            <w:tcW w:type="dxa" w:w="6260"/>
            <w:vAlign w:val="top"/>
            <w:tcMar>
              <w:top w:w="80" w:type="dxa"/>
              <w:start w:w="120" w:type="dxa"/>
              <w:bottom w:w="80" w:type="dxa"/>
              <w:end w:w="120" w:type="dxa"/>
            </w:tcMar>
          </w:tcPr>
          <w:p>
            <w:pPr>
              <w:spacing w:after="0" w:line="252" w:lineRule="auto"/>
            </w:pPr>
            <w:r>
              <w:rPr>
                <w:rFonts w:ascii="Aptos" w:hAnsi="Aptos"/>
                <w:b w:val="0"/>
                <w:color w:val="171713"/>
                <w:sz w:val="16"/>
              </w:rPr>
              <w:t>Licensed characters, vehicles, buildings, trees, textures and licences.</w:t>
            </w:r>
          </w:p>
        </w:tc>
      </w:tr>
      <w:tr>
        <w:trPr>
          <w:cantSplit/>
        </w:trPr>
        <w:tc>
          <w:tcPr>
            <w:tcW w:type="dxa" w:w="3100"/>
            <w:shd w:fill="F2F1E8"/>
            <w:vAlign w:val="top"/>
            <w:tcMar>
              <w:top w:w="80" w:type="dxa"/>
              <w:start w:w="120" w:type="dxa"/>
              <w:bottom w:w="80" w:type="dxa"/>
              <w:end w:w="120" w:type="dxa"/>
            </w:tcMar>
          </w:tcPr>
          <w:p>
            <w:pPr>
              <w:spacing w:after="0" w:line="252" w:lineRule="auto"/>
            </w:pPr>
            <w:r>
              <w:rPr>
                <w:rFonts w:ascii="Aptos" w:hAnsi="Aptos"/>
                <w:b/>
                <w:color w:val="171713"/>
                <w:sz w:val="16"/>
              </w:rPr>
              <w:t>scripts/download-city-data.mjs</w:t>
            </w:r>
          </w:p>
        </w:tc>
        <w:tc>
          <w:tcPr>
            <w:tcW w:type="dxa" w:w="6260"/>
            <w:shd w:fill="F2F1E8"/>
            <w:vAlign w:val="top"/>
            <w:tcMar>
              <w:top w:w="80" w:type="dxa"/>
              <w:start w:w="120" w:type="dxa"/>
              <w:bottom w:w="80" w:type="dxa"/>
              <w:end w:w="120" w:type="dxa"/>
            </w:tcMar>
          </w:tcPr>
          <w:p>
            <w:pPr>
              <w:spacing w:after="0" w:line="252" w:lineRule="auto"/>
            </w:pPr>
            <w:r>
              <w:rPr>
                <w:rFonts w:ascii="Aptos" w:hAnsi="Aptos"/>
                <w:b w:val="0"/>
                <w:color w:val="171713"/>
                <w:sz w:val="16"/>
              </w:rPr>
              <w:t>Standard OSM data pack generation.</w:t>
            </w:r>
          </w:p>
        </w:tc>
      </w:tr>
      <w:tr>
        <w:trPr>
          <w:cantSplit/>
        </w:trPr>
        <w:tc>
          <w:tcPr>
            <w:tcW w:type="dxa" w:w="3100"/>
            <w:vAlign w:val="top"/>
            <w:tcMar>
              <w:top w:w="80" w:type="dxa"/>
              <w:start w:w="120" w:type="dxa"/>
              <w:bottom w:w="80" w:type="dxa"/>
              <w:end w:w="120" w:type="dxa"/>
            </w:tcMar>
          </w:tcPr>
          <w:p>
            <w:pPr>
              <w:spacing w:after="0" w:line="252" w:lineRule="auto"/>
            </w:pPr>
            <w:r>
              <w:rPr>
                <w:rFonts w:ascii="Aptos" w:hAnsi="Aptos"/>
                <w:b/>
                <w:color w:val="171713"/>
                <w:sz w:val="16"/>
              </w:rPr>
              <w:t>scripts/download-nyc-detail.mjs</w:t>
            </w:r>
          </w:p>
        </w:tc>
        <w:tc>
          <w:tcPr>
            <w:tcW w:type="dxa" w:w="6260"/>
            <w:vAlign w:val="top"/>
            <w:tcMar>
              <w:top w:w="80" w:type="dxa"/>
              <w:start w:w="120" w:type="dxa"/>
              <w:bottom w:w="80" w:type="dxa"/>
              <w:end w:w="120" w:type="dxa"/>
            </w:tcMar>
          </w:tcPr>
          <w:p>
            <w:pPr>
              <w:spacing w:after="0" w:line="252" w:lineRule="auto"/>
            </w:pPr>
            <w:r>
              <w:rPr>
                <w:rFonts w:ascii="Aptos" w:hAnsi="Aptos"/>
                <w:b w:val="0"/>
                <w:color w:val="171713"/>
                <w:sz w:val="16"/>
              </w:rPr>
              <w:t>NYC footprint/height detail preparation.</w:t>
            </w:r>
          </w:p>
        </w:tc>
      </w:tr>
      <w:tr>
        <w:trPr>
          <w:cantSplit/>
        </w:trPr>
        <w:tc>
          <w:tcPr>
            <w:tcW w:type="dxa" w:w="3100"/>
            <w:shd w:fill="F2F1E8"/>
            <w:vAlign w:val="top"/>
            <w:tcMar>
              <w:top w:w="80" w:type="dxa"/>
              <w:start w:w="120" w:type="dxa"/>
              <w:bottom w:w="80" w:type="dxa"/>
              <w:end w:w="120" w:type="dxa"/>
            </w:tcMar>
          </w:tcPr>
          <w:p>
            <w:pPr>
              <w:spacing w:after="0" w:line="252" w:lineRule="auto"/>
            </w:pPr>
            <w:r>
              <w:rPr>
                <w:rFonts w:ascii="Aptos" w:hAnsi="Aptos"/>
                <w:b/>
                <w:color w:val="171713"/>
                <w:sz w:val="16"/>
              </w:rPr>
              <w:t>tests/rendered-html.test.mjs</w:t>
            </w:r>
          </w:p>
        </w:tc>
        <w:tc>
          <w:tcPr>
            <w:tcW w:type="dxa" w:w="6260"/>
            <w:shd w:fill="F2F1E8"/>
            <w:vAlign w:val="top"/>
            <w:tcMar>
              <w:top w:w="80" w:type="dxa"/>
              <w:start w:w="120" w:type="dxa"/>
              <w:bottom w:w="80" w:type="dxa"/>
              <w:end w:w="120" w:type="dxa"/>
            </w:tcMar>
          </w:tcPr>
          <w:p>
            <w:pPr>
              <w:spacing w:after="0" w:line="252" w:lineRule="auto"/>
            </w:pPr>
            <w:r>
              <w:rPr>
                <w:rFonts w:ascii="Aptos" w:hAnsi="Aptos"/>
                <w:b w:val="0"/>
                <w:color w:val="171713"/>
                <w:sz w:val="16"/>
              </w:rPr>
              <w:t>Current SSR smoke test.</w:t>
            </w:r>
          </w:p>
        </w:tc>
      </w:tr>
      <w:tr>
        <w:trPr>
          <w:cantSplit/>
        </w:trPr>
        <w:tc>
          <w:tcPr>
            <w:tcW w:type="dxa" w:w="3100"/>
            <w:vAlign w:val="top"/>
            <w:tcMar>
              <w:top w:w="80" w:type="dxa"/>
              <w:start w:w="120" w:type="dxa"/>
              <w:bottom w:w="80" w:type="dxa"/>
              <w:end w:w="120" w:type="dxa"/>
            </w:tcMar>
          </w:tcPr>
          <w:p>
            <w:pPr>
              <w:spacing w:after="0" w:line="252" w:lineRule="auto"/>
            </w:pPr>
            <w:r>
              <w:rPr>
                <w:rFonts w:ascii="Aptos" w:hAnsi="Aptos"/>
                <w:b/>
                <w:color w:val="171713"/>
                <w:sz w:val="16"/>
              </w:rPr>
              <w:t>README.md / docs/*.md</w:t>
            </w:r>
          </w:p>
        </w:tc>
        <w:tc>
          <w:tcPr>
            <w:tcW w:type="dxa" w:w="6260"/>
            <w:vAlign w:val="top"/>
            <w:tcMar>
              <w:top w:w="80" w:type="dxa"/>
              <w:start w:w="120" w:type="dxa"/>
              <w:bottom w:w="80" w:type="dxa"/>
              <w:end w:w="120" w:type="dxa"/>
            </w:tcMar>
          </w:tcPr>
          <w:p>
            <w:pPr>
              <w:spacing w:after="0" w:line="252" w:lineRule="auto"/>
            </w:pPr>
            <w:r>
              <w:rPr>
                <w:rFonts w:ascii="Aptos" w:hAnsi="Aptos"/>
                <w:b w:val="0"/>
                <w:color w:val="171713"/>
                <w:sz w:val="16"/>
              </w:rPr>
              <w:t>User/developer overview, architecture and city pipeline notes.</w:t>
            </w:r>
          </w:p>
        </w:tc>
      </w:tr>
      <w:tr>
        <w:trPr>
          <w:cantSplit/>
        </w:trPr>
        <w:tc>
          <w:tcPr>
            <w:tcW w:type="dxa" w:w="3100"/>
            <w:shd w:fill="F2F1E8"/>
            <w:vAlign w:val="top"/>
            <w:tcMar>
              <w:top w:w="80" w:type="dxa"/>
              <w:start w:w="120" w:type="dxa"/>
              <w:bottom w:w="80" w:type="dxa"/>
              <w:end w:w="120" w:type="dxa"/>
            </w:tcMar>
          </w:tcPr>
          <w:p>
            <w:pPr>
              <w:spacing w:after="0" w:line="252" w:lineRule="auto"/>
            </w:pPr>
            <w:r>
              <w:rPr>
                <w:rFonts w:ascii="Aptos" w:hAnsi="Aptos"/>
                <w:b/>
                <w:color w:val="171713"/>
                <w:sz w:val="16"/>
              </w:rPr>
              <w:t>vercel.json</w:t>
            </w:r>
          </w:p>
        </w:tc>
        <w:tc>
          <w:tcPr>
            <w:tcW w:type="dxa" w:w="6260"/>
            <w:shd w:fill="F2F1E8"/>
            <w:vAlign w:val="top"/>
            <w:tcMar>
              <w:top w:w="80" w:type="dxa"/>
              <w:start w:w="120" w:type="dxa"/>
              <w:bottom w:w="80" w:type="dxa"/>
              <w:end w:w="120" w:type="dxa"/>
            </w:tcMar>
          </w:tcPr>
          <w:p>
            <w:pPr>
              <w:spacing w:after="0" w:line="252" w:lineRule="auto"/>
            </w:pPr>
            <w:r>
              <w:rPr>
                <w:rFonts w:ascii="Aptos" w:hAnsi="Aptos"/>
                <w:b w:val="0"/>
                <w:color w:val="171713"/>
                <w:sz w:val="16"/>
              </w:rPr>
              <w:t>Vercel Next.js production build configuration.</w:t>
            </w:r>
          </w:p>
        </w:tc>
      </w:tr>
      <w:tr>
        <w:trPr>
          <w:cantSplit/>
        </w:trPr>
        <w:tc>
          <w:tcPr>
            <w:tcW w:type="dxa" w:w="3100"/>
            <w:vAlign w:val="top"/>
            <w:tcMar>
              <w:top w:w="80" w:type="dxa"/>
              <w:start w:w="120" w:type="dxa"/>
              <w:bottom w:w="80" w:type="dxa"/>
              <w:end w:w="120" w:type="dxa"/>
            </w:tcMar>
          </w:tcPr>
          <w:p>
            <w:pPr>
              <w:spacing w:after="0" w:line="252" w:lineRule="auto"/>
            </w:pPr>
            <w:r>
              <w:rPr>
                <w:rFonts w:ascii="Aptos" w:hAnsi="Aptos"/>
                <w:b/>
                <w:color w:val="171713"/>
                <w:sz w:val="16"/>
              </w:rPr>
              <w:t>vite.config.ts / worker/index.ts</w:t>
            </w:r>
          </w:p>
        </w:tc>
        <w:tc>
          <w:tcPr>
            <w:tcW w:type="dxa" w:w="6260"/>
            <w:vAlign w:val="top"/>
            <w:tcMar>
              <w:top w:w="80" w:type="dxa"/>
              <w:start w:w="120" w:type="dxa"/>
              <w:bottom w:w="80" w:type="dxa"/>
              <w:end w:w="120" w:type="dxa"/>
            </w:tcMar>
          </w:tcPr>
          <w:p>
            <w:pPr>
              <w:spacing w:after="0" w:line="252" w:lineRule="auto"/>
            </w:pPr>
            <w:r>
              <w:rPr>
                <w:rFonts w:ascii="Aptos" w:hAnsi="Aptos"/>
                <w:b w:val="0"/>
                <w:color w:val="171713"/>
                <w:sz w:val="16"/>
              </w:rPr>
              <w:t>vinext/Cloudflare-compatible alternate runtime scaffolding.</w:t>
            </w:r>
          </w:p>
        </w:tc>
      </w:tr>
    </w:tbl>
    <w:p>
      <w:pPr>
        <w:spacing w:after="20"/>
      </w:pPr>
    </w:p>
    <w:p>
      <w:pPr>
        <w:pStyle w:val="Heading1"/>
      </w:pPr>
      <w:r>
        <w:t>Appendix B. Key constants</w:t>
      </w:r>
    </w:p>
    <w:tbl>
      <w:tblPr>
        <w:tblStyle w:val="TableGrid"/>
        <w:tblW w:type="dxa" w:w="9360"/>
        <w:tblLayout w:type="fixed"/>
        <w:tblLook w:firstColumn="1" w:firstRow="1" w:lastColumn="0" w:lastRow="0" w:noHBand="0" w:noVBand="1" w:val="04A0"/>
        <w:jc w:val="left"/>
        <w:tblInd w:w="120" w:type="dxa"/>
      </w:tblPr>
      <w:tblGrid>
        <w:gridCol w:w="2600"/>
        <w:gridCol w:w="1600"/>
        <w:gridCol w:w="5160"/>
      </w:tblGrid>
      <w:tr>
        <w:trPr>
          <w:tblHeader w:val="true"/>
          <w:cantSplit/>
        </w:trPr>
        <w:tc>
          <w:tcPr>
            <w:tcW w:type="dxa" w:w="2600"/>
            <w:tcMar>
              <w:top w:w="80" w:type="dxa"/>
              <w:start w:w="120" w:type="dxa"/>
              <w:bottom w:w="80" w:type="dxa"/>
              <w:end w:w="120" w:type="dxa"/>
            </w:tcMar>
            <w:shd w:fill="132A24"/>
            <w:vAlign w:val="center"/>
          </w:tcPr>
          <w:p>
            <w:pPr>
              <w:spacing w:after="0"/>
            </w:pPr>
            <w:r>
              <w:rPr>
                <w:rFonts w:ascii="Aptos" w:hAnsi="Aptos"/>
                <w:b/>
                <w:color w:val="FFFFFF"/>
                <w:sz w:val="16"/>
              </w:rPr>
              <w:t>Constant</w:t>
            </w:r>
          </w:p>
        </w:tc>
        <w:tc>
          <w:tcPr>
            <w:tcW w:type="dxa" w:w="1600"/>
            <w:tcMar>
              <w:top w:w="80" w:type="dxa"/>
              <w:start w:w="120" w:type="dxa"/>
              <w:bottom w:w="80" w:type="dxa"/>
              <w:end w:w="120" w:type="dxa"/>
            </w:tcMar>
            <w:shd w:fill="132A24"/>
            <w:vAlign w:val="center"/>
          </w:tcPr>
          <w:p>
            <w:pPr>
              <w:spacing w:after="0"/>
            </w:pPr>
            <w:r>
              <w:rPr>
                <w:rFonts w:ascii="Aptos" w:hAnsi="Aptos"/>
                <w:b/>
                <w:color w:val="FFFFFF"/>
                <w:sz w:val="16"/>
              </w:rPr>
              <w:t>Value</w:t>
            </w:r>
          </w:p>
        </w:tc>
        <w:tc>
          <w:tcPr>
            <w:tcW w:type="dxa" w:w="5160"/>
            <w:tcMar>
              <w:top w:w="80" w:type="dxa"/>
              <w:start w:w="120" w:type="dxa"/>
              <w:bottom w:w="80" w:type="dxa"/>
              <w:end w:w="120" w:type="dxa"/>
            </w:tcMar>
            <w:shd w:fill="132A24"/>
            <w:vAlign w:val="center"/>
          </w:tcPr>
          <w:p>
            <w:pPr>
              <w:spacing w:after="0"/>
            </w:pPr>
            <w:r>
              <w:rPr>
                <w:rFonts w:ascii="Aptos" w:hAnsi="Aptos"/>
                <w:b/>
                <w:color w:val="FFFFFF"/>
                <w:sz w:val="16"/>
              </w:rPr>
              <w:t>Meaning</w:t>
            </w:r>
          </w:p>
        </w:tc>
      </w:tr>
      <w:tr>
        <w:trPr>
          <w:cantSplit/>
        </w:trPr>
        <w:tc>
          <w:tcPr>
            <w:tcW w:type="dxa" w:w="2600"/>
            <w:vAlign w:val="top"/>
            <w:tcMar>
              <w:top w:w="80" w:type="dxa"/>
              <w:start w:w="120" w:type="dxa"/>
              <w:bottom w:w="80" w:type="dxa"/>
              <w:end w:w="120" w:type="dxa"/>
            </w:tcMar>
          </w:tcPr>
          <w:p>
            <w:pPr>
              <w:spacing w:after="0" w:line="252" w:lineRule="auto"/>
            </w:pPr>
            <w:r>
              <w:rPr>
                <w:rFonts w:ascii="Aptos" w:hAnsi="Aptos"/>
                <w:b/>
                <w:color w:val="171713"/>
                <w:sz w:val="16"/>
              </w:rPr>
              <w:t>CAFE_RIDE_DURATION_</w:t>
              <w:br/>
              <w:t>MS</w:t>
            </w:r>
          </w:p>
        </w:tc>
        <w:tc>
          <w:tcPr>
            <w:tcW w:type="dxa" w:w="1600"/>
            <w:vAlign w:val="top"/>
            <w:tcMar>
              <w:top w:w="80" w:type="dxa"/>
              <w:start w:w="120" w:type="dxa"/>
              <w:bottom w:w="80" w:type="dxa"/>
              <w:end w:w="120" w:type="dxa"/>
            </w:tcMar>
          </w:tcPr>
          <w:p>
            <w:pPr>
              <w:spacing w:after="0" w:line="252" w:lineRule="auto"/>
            </w:pPr>
            <w:r>
              <w:rPr>
                <w:rFonts w:ascii="Aptos" w:hAnsi="Aptos"/>
                <w:b w:val="0"/>
                <w:color w:val="171713"/>
                <w:sz w:val="16"/>
              </w:rPr>
              <w:t>7200</w:t>
            </w:r>
          </w:p>
        </w:tc>
        <w:tc>
          <w:tcPr>
            <w:tcW w:type="dxa" w:w="5160"/>
            <w:vAlign w:val="top"/>
            <w:tcMar>
              <w:top w:w="80" w:type="dxa"/>
              <w:start w:w="120" w:type="dxa"/>
              <w:bottom w:w="80" w:type="dxa"/>
              <w:end w:w="120" w:type="dxa"/>
            </w:tcMar>
          </w:tcPr>
          <w:p>
            <w:pPr>
              <w:spacing w:after="0" w:line="252" w:lineRule="auto"/>
            </w:pPr>
            <w:r>
              <w:rPr>
                <w:rFonts w:ascii="Aptos" w:hAnsi="Aptos"/>
                <w:b w:val="0"/>
                <w:color w:val="171713"/>
                <w:sz w:val="16"/>
              </w:rPr>
              <w:t>Visible ride duration before cafe drop-off.</w:t>
            </w:r>
          </w:p>
        </w:tc>
      </w:tr>
      <w:tr>
        <w:trPr>
          <w:cantSplit/>
        </w:trPr>
        <w:tc>
          <w:tcPr>
            <w:tcW w:type="dxa" w:w="2600"/>
            <w:shd w:fill="F2F1E8"/>
            <w:vAlign w:val="top"/>
            <w:tcMar>
              <w:top w:w="80" w:type="dxa"/>
              <w:start w:w="120" w:type="dxa"/>
              <w:bottom w:w="80" w:type="dxa"/>
              <w:end w:w="120" w:type="dxa"/>
            </w:tcMar>
          </w:tcPr>
          <w:p>
            <w:pPr>
              <w:spacing w:after="0" w:line="252" w:lineRule="auto"/>
            </w:pPr>
            <w:r>
              <w:rPr>
                <w:rFonts w:ascii="Aptos" w:hAnsi="Aptos"/>
                <w:b/>
                <w:color w:val="171713"/>
                <w:sz w:val="16"/>
              </w:rPr>
              <w:t>TASK_REWARD_XP</w:t>
            </w:r>
          </w:p>
        </w:tc>
        <w:tc>
          <w:tcPr>
            <w:tcW w:type="dxa" w:w="1600"/>
            <w:shd w:fill="F2F1E8"/>
            <w:vAlign w:val="top"/>
            <w:tcMar>
              <w:top w:w="80" w:type="dxa"/>
              <w:start w:w="120" w:type="dxa"/>
              <w:bottom w:w="80" w:type="dxa"/>
              <w:end w:w="120" w:type="dxa"/>
            </w:tcMar>
          </w:tcPr>
          <w:p>
            <w:pPr>
              <w:spacing w:after="0" w:line="252" w:lineRule="auto"/>
            </w:pPr>
            <w:r>
              <w:rPr>
                <w:rFonts w:ascii="Aptos" w:hAnsi="Aptos"/>
                <w:b w:val="0"/>
                <w:color w:val="171713"/>
                <w:sz w:val="16"/>
              </w:rPr>
              <w:t>25</w:t>
            </w:r>
          </w:p>
        </w:tc>
        <w:tc>
          <w:tcPr>
            <w:tcW w:type="dxa" w:w="5160"/>
            <w:shd w:fill="F2F1E8"/>
            <w:vAlign w:val="top"/>
            <w:tcMar>
              <w:top w:w="80" w:type="dxa"/>
              <w:start w:w="120" w:type="dxa"/>
              <w:bottom w:w="80" w:type="dxa"/>
              <w:end w:w="120" w:type="dxa"/>
            </w:tcMar>
          </w:tcPr>
          <w:p>
            <w:pPr>
              <w:spacing w:after="0" w:line="252" w:lineRule="auto"/>
            </w:pPr>
            <w:r>
              <w:rPr>
                <w:rFonts w:ascii="Aptos" w:hAnsi="Aptos"/>
                <w:b w:val="0"/>
                <w:color w:val="171713"/>
                <w:sz w:val="16"/>
              </w:rPr>
              <w:t>Immediate XP for each newly completed mission step.</w:t>
            </w:r>
          </w:p>
        </w:tc>
      </w:tr>
      <w:tr>
        <w:trPr>
          <w:cantSplit/>
        </w:trPr>
        <w:tc>
          <w:tcPr>
            <w:tcW w:type="dxa" w:w="2600"/>
            <w:vAlign w:val="top"/>
            <w:tcMar>
              <w:top w:w="80" w:type="dxa"/>
              <w:start w:w="120" w:type="dxa"/>
              <w:bottom w:w="80" w:type="dxa"/>
              <w:end w:w="120" w:type="dxa"/>
            </w:tcMar>
          </w:tcPr>
          <w:p>
            <w:pPr>
              <w:spacing w:after="0" w:line="252" w:lineRule="auto"/>
            </w:pPr>
            <w:r>
              <w:rPr>
                <w:rFonts w:ascii="Aptos" w:hAnsi="Aptos"/>
                <w:b/>
                <w:color w:val="171713"/>
                <w:sz w:val="16"/>
              </w:rPr>
              <w:t>TASK_REWARD_COINS</w:t>
            </w:r>
          </w:p>
        </w:tc>
        <w:tc>
          <w:tcPr>
            <w:tcW w:type="dxa" w:w="1600"/>
            <w:vAlign w:val="top"/>
            <w:tcMar>
              <w:top w:w="80" w:type="dxa"/>
              <w:start w:w="120" w:type="dxa"/>
              <w:bottom w:w="80" w:type="dxa"/>
              <w:end w:w="120" w:type="dxa"/>
            </w:tcMar>
          </w:tcPr>
          <w:p>
            <w:pPr>
              <w:spacing w:after="0" w:line="252" w:lineRule="auto"/>
            </w:pPr>
            <w:r>
              <w:rPr>
                <w:rFonts w:ascii="Aptos" w:hAnsi="Aptos"/>
                <w:b w:val="0"/>
                <w:color w:val="171713"/>
                <w:sz w:val="16"/>
              </w:rPr>
              <w:t>5</w:t>
            </w:r>
          </w:p>
        </w:tc>
        <w:tc>
          <w:tcPr>
            <w:tcW w:type="dxa" w:w="5160"/>
            <w:vAlign w:val="top"/>
            <w:tcMar>
              <w:top w:w="80" w:type="dxa"/>
              <w:start w:w="120" w:type="dxa"/>
              <w:bottom w:w="80" w:type="dxa"/>
              <w:end w:w="120" w:type="dxa"/>
            </w:tcMar>
          </w:tcPr>
          <w:p>
            <w:pPr>
              <w:spacing w:after="0" w:line="252" w:lineRule="auto"/>
            </w:pPr>
            <w:r>
              <w:rPr>
                <w:rFonts w:ascii="Aptos" w:hAnsi="Aptos"/>
                <w:b w:val="0"/>
                <w:color w:val="171713"/>
                <w:sz w:val="16"/>
              </w:rPr>
              <w:t>Immediate coins for each newly completed mission step.</w:t>
            </w:r>
          </w:p>
        </w:tc>
      </w:tr>
      <w:tr>
        <w:trPr>
          <w:cantSplit/>
        </w:trPr>
        <w:tc>
          <w:tcPr>
            <w:tcW w:type="dxa" w:w="2600"/>
            <w:shd w:fill="F2F1E8"/>
            <w:vAlign w:val="top"/>
            <w:tcMar>
              <w:top w:w="80" w:type="dxa"/>
              <w:start w:w="120" w:type="dxa"/>
              <w:bottom w:w="80" w:type="dxa"/>
              <w:end w:w="120" w:type="dxa"/>
            </w:tcMar>
          </w:tcPr>
          <w:p>
            <w:pPr>
              <w:spacing w:after="0" w:line="252" w:lineRule="auto"/>
            </w:pPr>
            <w:r>
              <w:rPr>
                <w:rFonts w:ascii="Aptos" w:hAnsi="Aptos"/>
                <w:b/>
                <w:color w:val="171713"/>
                <w:sz w:val="16"/>
              </w:rPr>
              <w:t>WORLD_CENTER</w:t>
            </w:r>
          </w:p>
        </w:tc>
        <w:tc>
          <w:tcPr>
            <w:tcW w:type="dxa" w:w="1600"/>
            <w:shd w:fill="F2F1E8"/>
            <w:vAlign w:val="top"/>
            <w:tcMar>
              <w:top w:w="80" w:type="dxa"/>
              <w:start w:w="120" w:type="dxa"/>
              <w:bottom w:w="80" w:type="dxa"/>
              <w:end w:w="120" w:type="dxa"/>
            </w:tcMar>
          </w:tcPr>
          <w:p>
            <w:pPr>
              <w:spacing w:after="0" w:line="252" w:lineRule="auto"/>
            </w:pPr>
            <w:r>
              <w:rPr>
                <w:rFonts w:ascii="Aptos" w:hAnsi="Aptos"/>
                <w:b w:val="0"/>
                <w:color w:val="171713"/>
                <w:sz w:val="16"/>
              </w:rPr>
              <w:t>50</w:t>
            </w:r>
          </w:p>
        </w:tc>
        <w:tc>
          <w:tcPr>
            <w:tcW w:type="dxa" w:w="5160"/>
            <w:shd w:fill="F2F1E8"/>
            <w:vAlign w:val="top"/>
            <w:tcMar>
              <w:top w:w="80" w:type="dxa"/>
              <w:start w:w="120" w:type="dxa"/>
              <w:bottom w:w="80" w:type="dxa"/>
              <w:end w:w="120" w:type="dxa"/>
            </w:tcMar>
          </w:tcPr>
          <w:p>
            <w:pPr>
              <w:spacing w:after="0" w:line="252" w:lineRule="auto"/>
            </w:pPr>
            <w:r>
              <w:rPr>
                <w:rFonts w:ascii="Aptos" w:hAnsi="Aptos"/>
                <w:b w:val="0"/>
                <w:color w:val="171713"/>
                <w:sz w:val="16"/>
              </w:rPr>
              <w:t>Screen-coordinate centre used by movement/state.</w:t>
            </w:r>
          </w:p>
        </w:tc>
      </w:tr>
      <w:tr>
        <w:trPr>
          <w:cantSplit/>
        </w:trPr>
        <w:tc>
          <w:tcPr>
            <w:tcW w:type="dxa" w:w="2600"/>
            <w:vAlign w:val="top"/>
            <w:tcMar>
              <w:top w:w="80" w:type="dxa"/>
              <w:start w:w="120" w:type="dxa"/>
              <w:bottom w:w="80" w:type="dxa"/>
              <w:end w:w="120" w:type="dxa"/>
            </w:tcMar>
          </w:tcPr>
          <w:p>
            <w:pPr>
              <w:spacing w:after="0" w:line="252" w:lineRule="auto"/>
            </w:pPr>
            <w:r>
              <w:rPr>
                <w:rFonts w:ascii="Aptos" w:hAnsi="Aptos"/>
                <w:b/>
                <w:color w:val="171713"/>
                <w:sz w:val="16"/>
              </w:rPr>
              <w:t>ROAD_WORLD_LINES</w:t>
            </w:r>
          </w:p>
        </w:tc>
        <w:tc>
          <w:tcPr>
            <w:tcW w:type="dxa" w:w="1600"/>
            <w:vAlign w:val="top"/>
            <w:tcMar>
              <w:top w:w="80" w:type="dxa"/>
              <w:start w:w="120" w:type="dxa"/>
              <w:bottom w:w="80" w:type="dxa"/>
              <w:end w:w="120" w:type="dxa"/>
            </w:tcMar>
          </w:tcPr>
          <w:p>
            <w:pPr>
              <w:spacing w:after="0" w:line="252" w:lineRule="auto"/>
            </w:pPr>
            <w:r>
              <w:rPr>
                <w:rFonts w:ascii="Aptos" w:hAnsi="Aptos"/>
                <w:b w:val="0"/>
                <w:color w:val="171713"/>
                <w:sz w:val="16"/>
              </w:rPr>
              <w:t>−28, 0, +28</w:t>
            </w:r>
          </w:p>
        </w:tc>
        <w:tc>
          <w:tcPr>
            <w:tcW w:type="dxa" w:w="5160"/>
            <w:vAlign w:val="top"/>
            <w:tcMar>
              <w:top w:w="80" w:type="dxa"/>
              <w:start w:w="120" w:type="dxa"/>
              <w:bottom w:w="80" w:type="dxa"/>
              <w:end w:w="120" w:type="dxa"/>
            </w:tcMar>
          </w:tcPr>
          <w:p>
            <w:pPr>
              <w:spacing w:after="0" w:line="252" w:lineRule="auto"/>
            </w:pPr>
            <w:r>
              <w:rPr>
                <w:rFonts w:ascii="Aptos" w:hAnsi="Aptos"/>
                <w:b w:val="0"/>
                <w:color w:val="171713"/>
                <w:sz w:val="16"/>
              </w:rPr>
              <w:t>Three roads on each axis.</w:t>
            </w:r>
          </w:p>
        </w:tc>
      </w:tr>
      <w:tr>
        <w:trPr>
          <w:cantSplit/>
        </w:trPr>
        <w:tc>
          <w:tcPr>
            <w:tcW w:type="dxa" w:w="2600"/>
            <w:shd w:fill="F2F1E8"/>
            <w:vAlign w:val="top"/>
            <w:tcMar>
              <w:top w:w="80" w:type="dxa"/>
              <w:start w:w="120" w:type="dxa"/>
              <w:bottom w:w="80" w:type="dxa"/>
              <w:end w:w="120" w:type="dxa"/>
            </w:tcMar>
          </w:tcPr>
          <w:p>
            <w:pPr>
              <w:spacing w:after="0" w:line="252" w:lineRule="auto"/>
            </w:pPr>
            <w:r>
              <w:rPr>
                <w:rFonts w:ascii="Aptos" w:hAnsi="Aptos"/>
                <w:b/>
                <w:color w:val="171713"/>
                <w:sz w:val="16"/>
              </w:rPr>
              <w:t>ROAD_WIDTH</w:t>
            </w:r>
          </w:p>
        </w:tc>
        <w:tc>
          <w:tcPr>
            <w:tcW w:type="dxa" w:w="1600"/>
            <w:shd w:fill="F2F1E8"/>
            <w:vAlign w:val="top"/>
            <w:tcMar>
              <w:top w:w="80" w:type="dxa"/>
              <w:start w:w="120" w:type="dxa"/>
              <w:bottom w:w="80" w:type="dxa"/>
              <w:end w:w="120" w:type="dxa"/>
            </w:tcMar>
          </w:tcPr>
          <w:p>
            <w:pPr>
              <w:spacing w:after="0" w:line="252" w:lineRule="auto"/>
            </w:pPr>
            <w:r>
              <w:rPr>
                <w:rFonts w:ascii="Aptos" w:hAnsi="Aptos"/>
                <w:b w:val="0"/>
                <w:color w:val="171713"/>
                <w:sz w:val="16"/>
              </w:rPr>
              <w:t>13</w:t>
            </w:r>
          </w:p>
        </w:tc>
        <w:tc>
          <w:tcPr>
            <w:tcW w:type="dxa" w:w="5160"/>
            <w:shd w:fill="F2F1E8"/>
            <w:vAlign w:val="top"/>
            <w:tcMar>
              <w:top w:w="80" w:type="dxa"/>
              <w:start w:w="120" w:type="dxa"/>
              <w:bottom w:w="80" w:type="dxa"/>
              <w:end w:w="120" w:type="dxa"/>
            </w:tcMar>
          </w:tcPr>
          <w:p>
            <w:pPr>
              <w:spacing w:after="0" w:line="252" w:lineRule="auto"/>
            </w:pPr>
            <w:r>
              <w:rPr>
                <w:rFonts w:ascii="Aptos" w:hAnsi="Aptos"/>
                <w:b w:val="0"/>
                <w:color w:val="171713"/>
                <w:sz w:val="16"/>
              </w:rPr>
              <w:t>Authored road width in world units.</w:t>
            </w:r>
          </w:p>
        </w:tc>
      </w:tr>
      <w:tr>
        <w:trPr>
          <w:cantSplit/>
        </w:trPr>
        <w:tc>
          <w:tcPr>
            <w:tcW w:type="dxa" w:w="2600"/>
            <w:vAlign w:val="top"/>
            <w:tcMar>
              <w:top w:w="80" w:type="dxa"/>
              <w:start w:w="120" w:type="dxa"/>
              <w:bottom w:w="80" w:type="dxa"/>
              <w:end w:w="120" w:type="dxa"/>
            </w:tcMar>
          </w:tcPr>
          <w:p>
            <w:pPr>
              <w:spacing w:after="0" w:line="252" w:lineRule="auto"/>
            </w:pPr>
            <w:r>
              <w:rPr>
                <w:rFonts w:ascii="Aptos" w:hAnsi="Aptos"/>
                <w:b/>
                <w:color w:val="171713"/>
                <w:sz w:val="16"/>
              </w:rPr>
              <w:t>WORLD_LIMIT</w:t>
            </w:r>
          </w:p>
        </w:tc>
        <w:tc>
          <w:tcPr>
            <w:tcW w:type="dxa" w:w="1600"/>
            <w:vAlign w:val="top"/>
            <w:tcMar>
              <w:top w:w="80" w:type="dxa"/>
              <w:start w:w="120" w:type="dxa"/>
              <w:bottom w:w="80" w:type="dxa"/>
              <w:end w:w="120" w:type="dxa"/>
            </w:tcMar>
          </w:tcPr>
          <w:p>
            <w:pPr>
              <w:spacing w:after="0" w:line="252" w:lineRule="auto"/>
            </w:pPr>
            <w:r>
              <w:rPr>
                <w:rFonts w:ascii="Aptos" w:hAnsi="Aptos"/>
                <w:b w:val="0"/>
                <w:color w:val="171713"/>
                <w:sz w:val="16"/>
              </w:rPr>
              <w:t>46</w:t>
            </w:r>
          </w:p>
        </w:tc>
        <w:tc>
          <w:tcPr>
            <w:tcW w:type="dxa" w:w="5160"/>
            <w:vAlign w:val="top"/>
            <w:tcMar>
              <w:top w:w="80" w:type="dxa"/>
              <w:start w:w="120" w:type="dxa"/>
              <w:bottom w:w="80" w:type="dxa"/>
              <w:end w:w="120" w:type="dxa"/>
            </w:tcMar>
          </w:tcPr>
          <w:p>
            <w:pPr>
              <w:spacing w:after="0" w:line="252" w:lineRule="auto"/>
            </w:pPr>
            <w:r>
              <w:rPr>
                <w:rFonts w:ascii="Aptos" w:hAnsi="Aptos"/>
                <w:b w:val="0"/>
                <w:color w:val="171713"/>
                <w:sz w:val="16"/>
              </w:rPr>
              <w:t>Scene ground/road extent.</w:t>
            </w:r>
          </w:p>
        </w:tc>
      </w:tr>
      <w:tr>
        <w:trPr>
          <w:cantSplit/>
        </w:trPr>
        <w:tc>
          <w:tcPr>
            <w:tcW w:type="dxa" w:w="2600"/>
            <w:shd w:fill="F2F1E8"/>
            <w:vAlign w:val="top"/>
            <w:tcMar>
              <w:top w:w="80" w:type="dxa"/>
              <w:start w:w="120" w:type="dxa"/>
              <w:bottom w:w="80" w:type="dxa"/>
              <w:end w:w="120" w:type="dxa"/>
            </w:tcMar>
          </w:tcPr>
          <w:p>
            <w:pPr>
              <w:spacing w:after="0" w:line="252" w:lineRule="auto"/>
            </w:pPr>
            <w:r>
              <w:rPr>
                <w:rFonts w:ascii="Aptos" w:hAnsi="Aptos"/>
                <w:b/>
                <w:color w:val="171713"/>
                <w:sz w:val="16"/>
              </w:rPr>
              <w:t>Conversation context</w:t>
            </w:r>
          </w:p>
        </w:tc>
        <w:tc>
          <w:tcPr>
            <w:tcW w:type="dxa" w:w="1600"/>
            <w:shd w:fill="F2F1E8"/>
            <w:vAlign w:val="top"/>
            <w:tcMar>
              <w:top w:w="80" w:type="dxa"/>
              <w:start w:w="120" w:type="dxa"/>
              <w:bottom w:w="80" w:type="dxa"/>
              <w:end w:w="120" w:type="dxa"/>
            </w:tcMar>
          </w:tcPr>
          <w:p>
            <w:pPr>
              <w:spacing w:after="0" w:line="252" w:lineRule="auto"/>
            </w:pPr>
            <w:r>
              <w:rPr>
                <w:rFonts w:ascii="Aptos" w:hAnsi="Aptos"/>
                <w:b w:val="0"/>
                <w:color w:val="171713"/>
                <w:sz w:val="16"/>
              </w:rPr>
              <w:t>last 8 messages</w:t>
            </w:r>
          </w:p>
        </w:tc>
        <w:tc>
          <w:tcPr>
            <w:tcW w:type="dxa" w:w="5160"/>
            <w:shd w:fill="F2F1E8"/>
            <w:vAlign w:val="top"/>
            <w:tcMar>
              <w:top w:w="80" w:type="dxa"/>
              <w:start w:w="120" w:type="dxa"/>
              <w:bottom w:w="80" w:type="dxa"/>
              <w:end w:w="120" w:type="dxa"/>
            </w:tcMar>
          </w:tcPr>
          <w:p>
            <w:pPr>
              <w:spacing w:after="0" w:line="252" w:lineRule="auto"/>
            </w:pPr>
            <w:r>
              <w:rPr>
                <w:rFonts w:ascii="Aptos" w:hAnsi="Aptos"/>
                <w:b w:val="0"/>
                <w:color w:val="171713"/>
                <w:sz w:val="16"/>
              </w:rPr>
              <w:t>Hosted prompt cost/latency bound.</w:t>
            </w:r>
          </w:p>
        </w:tc>
      </w:tr>
      <w:tr>
        <w:trPr>
          <w:cantSplit/>
        </w:trPr>
        <w:tc>
          <w:tcPr>
            <w:tcW w:type="dxa" w:w="2600"/>
            <w:vAlign w:val="top"/>
            <w:tcMar>
              <w:top w:w="80" w:type="dxa"/>
              <w:start w:w="120" w:type="dxa"/>
              <w:bottom w:w="80" w:type="dxa"/>
              <w:end w:w="120" w:type="dxa"/>
            </w:tcMar>
          </w:tcPr>
          <w:p>
            <w:pPr>
              <w:spacing w:after="0" w:line="252" w:lineRule="auto"/>
            </w:pPr>
            <w:r>
              <w:rPr>
                <w:rFonts w:ascii="Aptos" w:hAnsi="Aptos"/>
                <w:b/>
                <w:color w:val="171713"/>
                <w:sz w:val="16"/>
              </w:rPr>
              <w:t>Hosted timeout</w:t>
            </w:r>
          </w:p>
        </w:tc>
        <w:tc>
          <w:tcPr>
            <w:tcW w:type="dxa" w:w="1600"/>
            <w:vAlign w:val="top"/>
            <w:tcMar>
              <w:top w:w="80" w:type="dxa"/>
              <w:start w:w="120" w:type="dxa"/>
              <w:bottom w:w="80" w:type="dxa"/>
              <w:end w:w="120" w:type="dxa"/>
            </w:tcMar>
          </w:tcPr>
          <w:p>
            <w:pPr>
              <w:spacing w:after="0" w:line="252" w:lineRule="auto"/>
            </w:pPr>
            <w:r>
              <w:rPr>
                <w:rFonts w:ascii="Aptos" w:hAnsi="Aptos"/>
                <w:b w:val="0"/>
                <w:color w:val="171713"/>
                <w:sz w:val="16"/>
              </w:rPr>
              <w:t>30 seconds</w:t>
            </w:r>
          </w:p>
        </w:tc>
        <w:tc>
          <w:tcPr>
            <w:tcW w:type="dxa" w:w="5160"/>
            <w:vAlign w:val="top"/>
            <w:tcMar>
              <w:top w:w="80" w:type="dxa"/>
              <w:start w:w="120" w:type="dxa"/>
              <w:bottom w:w="80" w:type="dxa"/>
              <w:end w:w="120" w:type="dxa"/>
            </w:tcMar>
          </w:tcPr>
          <w:p>
            <w:pPr>
              <w:spacing w:after="0" w:line="252" w:lineRule="auto"/>
            </w:pPr>
            <w:r>
              <w:rPr>
                <w:rFonts w:ascii="Aptos" w:hAnsi="Aptos"/>
                <w:b w:val="0"/>
                <w:color w:val="171713"/>
                <w:sz w:val="16"/>
              </w:rPr>
              <w:t>AbortSignal for provider calls.</w:t>
            </w:r>
          </w:p>
        </w:tc>
      </w:tr>
      <w:tr>
        <w:trPr>
          <w:cantSplit/>
        </w:trPr>
        <w:tc>
          <w:tcPr>
            <w:tcW w:type="dxa" w:w="2600"/>
            <w:shd w:fill="F2F1E8"/>
            <w:vAlign w:val="top"/>
            <w:tcMar>
              <w:top w:w="80" w:type="dxa"/>
              <w:start w:w="120" w:type="dxa"/>
              <w:bottom w:w="80" w:type="dxa"/>
              <w:end w:w="120" w:type="dxa"/>
            </w:tcMar>
          </w:tcPr>
          <w:p>
            <w:pPr>
              <w:spacing w:after="0" w:line="252" w:lineRule="auto"/>
            </w:pPr>
            <w:r>
              <w:rPr>
                <w:rFonts w:ascii="Aptos" w:hAnsi="Aptos"/>
                <w:b/>
                <w:color w:val="171713"/>
                <w:sz w:val="16"/>
              </w:rPr>
              <w:t>Pronunciation capture</w:t>
            </w:r>
          </w:p>
        </w:tc>
        <w:tc>
          <w:tcPr>
            <w:tcW w:type="dxa" w:w="1600"/>
            <w:shd w:fill="F2F1E8"/>
            <w:vAlign w:val="top"/>
            <w:tcMar>
              <w:top w:w="80" w:type="dxa"/>
              <w:start w:w="120" w:type="dxa"/>
              <w:bottom w:w="80" w:type="dxa"/>
              <w:end w:w="120" w:type="dxa"/>
            </w:tcMar>
          </w:tcPr>
          <w:p>
            <w:pPr>
              <w:spacing w:after="0" w:line="252" w:lineRule="auto"/>
            </w:pPr>
            <w:r>
              <w:rPr>
                <w:rFonts w:ascii="Aptos" w:hAnsi="Aptos"/>
                <w:b w:val="0"/>
                <w:color w:val="171713"/>
                <w:sz w:val="16"/>
              </w:rPr>
              <w:t>12 seconds</w:t>
            </w:r>
          </w:p>
        </w:tc>
        <w:tc>
          <w:tcPr>
            <w:tcW w:type="dxa" w:w="5160"/>
            <w:shd w:fill="F2F1E8"/>
            <w:vAlign w:val="top"/>
            <w:tcMar>
              <w:top w:w="80" w:type="dxa"/>
              <w:start w:w="120" w:type="dxa"/>
              <w:bottom w:w="80" w:type="dxa"/>
              <w:end w:w="120" w:type="dxa"/>
            </w:tcMar>
          </w:tcPr>
          <w:p>
            <w:pPr>
              <w:spacing w:after="0" w:line="252" w:lineRule="auto"/>
            </w:pPr>
            <w:r>
              <w:rPr>
                <w:rFonts w:ascii="Aptos" w:hAnsi="Aptos"/>
                <w:b w:val="0"/>
                <w:color w:val="171713"/>
                <w:sz w:val="16"/>
              </w:rPr>
              <w:t>Automatic maximum phrase recording duration.</w:t>
            </w:r>
          </w:p>
        </w:tc>
      </w:tr>
      <w:tr>
        <w:trPr>
          <w:cantSplit/>
        </w:trPr>
        <w:tc>
          <w:tcPr>
            <w:tcW w:type="dxa" w:w="2600"/>
            <w:vAlign w:val="top"/>
            <w:tcMar>
              <w:top w:w="80" w:type="dxa"/>
              <w:start w:w="120" w:type="dxa"/>
              <w:bottom w:w="80" w:type="dxa"/>
              <w:end w:w="120" w:type="dxa"/>
            </w:tcMar>
          </w:tcPr>
          <w:p>
            <w:pPr>
              <w:spacing w:after="0" w:line="252" w:lineRule="auto"/>
            </w:pPr>
            <w:r>
              <w:rPr>
                <w:rFonts w:ascii="Aptos" w:hAnsi="Aptos"/>
                <w:b/>
                <w:color w:val="171713"/>
                <w:sz w:val="16"/>
              </w:rPr>
              <w:t>Local audio size</w:t>
            </w:r>
          </w:p>
        </w:tc>
        <w:tc>
          <w:tcPr>
            <w:tcW w:type="dxa" w:w="1600"/>
            <w:vAlign w:val="top"/>
            <w:tcMar>
              <w:top w:w="80" w:type="dxa"/>
              <w:start w:w="120" w:type="dxa"/>
              <w:bottom w:w="80" w:type="dxa"/>
              <w:end w:w="120" w:type="dxa"/>
            </w:tcMar>
          </w:tcPr>
          <w:p>
            <w:pPr>
              <w:spacing w:after="0" w:line="252" w:lineRule="auto"/>
            </w:pPr>
            <w:r>
              <w:rPr>
                <w:rFonts w:ascii="Aptos" w:hAnsi="Aptos"/>
                <w:b w:val="0"/>
                <w:color w:val="171713"/>
                <w:sz w:val="16"/>
              </w:rPr>
              <w:t>8 MB</w:t>
            </w:r>
          </w:p>
        </w:tc>
        <w:tc>
          <w:tcPr>
            <w:tcW w:type="dxa" w:w="5160"/>
            <w:vAlign w:val="top"/>
            <w:tcMar>
              <w:top w:w="80" w:type="dxa"/>
              <w:start w:w="120" w:type="dxa"/>
              <w:bottom w:w="80" w:type="dxa"/>
              <w:end w:w="120" w:type="dxa"/>
            </w:tcMar>
          </w:tcPr>
          <w:p>
            <w:pPr>
              <w:spacing w:after="0" w:line="252" w:lineRule="auto"/>
            </w:pPr>
            <w:r>
              <w:rPr>
                <w:rFonts w:ascii="Aptos" w:hAnsi="Aptos"/>
                <w:b w:val="0"/>
                <w:color w:val="171713"/>
                <w:sz w:val="16"/>
              </w:rPr>
              <w:t>Maximum WAV accepted by FastAPI service.</w:t>
            </w:r>
          </w:p>
        </w:tc>
      </w:tr>
    </w:tbl>
    <w:p>
      <w:pPr>
        <w:spacing w:after="20"/>
      </w:pPr>
    </w:p>
    <w:p>
      <w:pPr>
        <w:pStyle w:val="Heading1"/>
      </w:pPr>
      <w:r>
        <w:t>Appendix C. Troubleshooting map</w:t>
      </w:r>
    </w:p>
    <w:tbl>
      <w:tblPr>
        <w:tblStyle w:val="TableGrid"/>
        <w:tblW w:type="dxa" w:w="9360"/>
        <w:tblLayout w:type="fixed"/>
        <w:tblLook w:firstColumn="1" w:firstRow="1" w:lastColumn="0" w:lastRow="0" w:noHBand="0" w:noVBand="1" w:val="04A0"/>
        <w:jc w:val="left"/>
        <w:tblInd w:w="120" w:type="dxa"/>
      </w:tblPr>
      <w:tblGrid>
        <w:gridCol w:w="2100"/>
        <w:gridCol w:w="3500"/>
        <w:gridCol w:w="3760"/>
      </w:tblGrid>
      <w:tr>
        <w:trPr>
          <w:tblHeader w:val="true"/>
          <w:cantSplit/>
        </w:trPr>
        <w:tc>
          <w:tcPr>
            <w:tcW w:type="dxa" w:w="2100"/>
            <w:tcMar>
              <w:top w:w="80" w:type="dxa"/>
              <w:start w:w="120" w:type="dxa"/>
              <w:bottom w:w="80" w:type="dxa"/>
              <w:end w:w="120" w:type="dxa"/>
            </w:tcMar>
            <w:shd w:fill="132A24"/>
            <w:vAlign w:val="center"/>
          </w:tcPr>
          <w:p>
            <w:pPr>
              <w:spacing w:after="0"/>
            </w:pPr>
            <w:r>
              <w:rPr>
                <w:rFonts w:ascii="Aptos" w:hAnsi="Aptos"/>
                <w:b/>
                <w:color w:val="FFFFFF"/>
                <w:sz w:val="15"/>
              </w:rPr>
              <w:t>Symptom</w:t>
            </w:r>
          </w:p>
        </w:tc>
        <w:tc>
          <w:tcPr>
            <w:tcW w:type="dxa" w:w="3500"/>
            <w:tcMar>
              <w:top w:w="80" w:type="dxa"/>
              <w:start w:w="120" w:type="dxa"/>
              <w:bottom w:w="80" w:type="dxa"/>
              <w:end w:w="120" w:type="dxa"/>
            </w:tcMar>
            <w:shd w:fill="132A24"/>
            <w:vAlign w:val="center"/>
          </w:tcPr>
          <w:p>
            <w:pPr>
              <w:spacing w:after="0"/>
            </w:pPr>
            <w:r>
              <w:rPr>
                <w:rFonts w:ascii="Aptos" w:hAnsi="Aptos"/>
                <w:b/>
                <w:color w:val="FFFFFF"/>
                <w:sz w:val="15"/>
              </w:rPr>
              <w:t>Likely cause</w:t>
            </w:r>
          </w:p>
        </w:tc>
        <w:tc>
          <w:tcPr>
            <w:tcW w:type="dxa" w:w="3760"/>
            <w:tcMar>
              <w:top w:w="80" w:type="dxa"/>
              <w:start w:w="120" w:type="dxa"/>
              <w:bottom w:w="80" w:type="dxa"/>
              <w:end w:w="120" w:type="dxa"/>
            </w:tcMar>
            <w:shd w:fill="132A24"/>
            <w:vAlign w:val="center"/>
          </w:tcPr>
          <w:p>
            <w:pPr>
              <w:spacing w:after="0"/>
            </w:pPr>
            <w:r>
              <w:rPr>
                <w:rFonts w:ascii="Aptos" w:hAnsi="Aptos"/>
                <w:b/>
                <w:color w:val="FFFFFF"/>
                <w:sz w:val="15"/>
              </w:rPr>
              <w:t>Resolution</w:t>
            </w:r>
          </w:p>
        </w:tc>
      </w:tr>
      <w:tr>
        <w:trPr>
          <w:cantSplit/>
        </w:trPr>
        <w:tc>
          <w:tcPr>
            <w:tcW w:type="dxa" w:w="2100"/>
            <w:vAlign w:val="top"/>
            <w:tcMar>
              <w:top w:w="80" w:type="dxa"/>
              <w:start w:w="120" w:type="dxa"/>
              <w:bottom w:w="80" w:type="dxa"/>
              <w:end w:w="120" w:type="dxa"/>
            </w:tcMar>
          </w:tcPr>
          <w:p>
            <w:pPr>
              <w:spacing w:after="0" w:line="252" w:lineRule="auto"/>
            </w:pPr>
            <w:r>
              <w:rPr>
                <w:rFonts w:ascii="Aptos" w:hAnsi="Aptos"/>
                <w:b/>
                <w:color w:val="171713"/>
                <w:sz w:val="15"/>
              </w:rPr>
              <w:t>Ollama verifies but city will not open</w:t>
            </w:r>
          </w:p>
        </w:tc>
        <w:tc>
          <w:tcPr>
            <w:tcW w:type="dxa" w:w="3500"/>
            <w:vAlign w:val="top"/>
            <w:tcMar>
              <w:top w:w="80" w:type="dxa"/>
              <w:start w:w="120" w:type="dxa"/>
              <w:bottom w:w="80" w:type="dxa"/>
              <w:end w:w="120" w:type="dxa"/>
            </w:tcMar>
          </w:tcPr>
          <w:p>
            <w:pPr>
              <w:spacing w:after="0" w:line="252" w:lineRule="auto"/>
            </w:pPr>
            <w:r>
              <w:rPr>
                <w:rFonts w:ascii="Aptos" w:hAnsi="Aptos"/>
                <w:b w:val="0"/>
                <w:color w:val="171713"/>
                <w:sz w:val="15"/>
              </w:rPr>
              <w:t>Provider not marked connected after model warm-up or selected model unavailable.</w:t>
            </w:r>
          </w:p>
        </w:tc>
        <w:tc>
          <w:tcPr>
            <w:tcW w:type="dxa" w:w="3760"/>
            <w:vAlign w:val="top"/>
            <w:tcMar>
              <w:top w:w="80" w:type="dxa"/>
              <w:start w:w="120" w:type="dxa"/>
              <w:bottom w:w="80" w:type="dxa"/>
              <w:end w:w="120" w:type="dxa"/>
            </w:tcMar>
          </w:tcPr>
          <w:p>
            <w:pPr>
              <w:spacing w:after="0" w:line="252" w:lineRule="auto"/>
            </w:pPr>
            <w:r>
              <w:rPr>
                <w:rFonts w:ascii="Aptos" w:hAnsi="Aptos"/>
                <w:b w:val="0"/>
                <w:color w:val="171713"/>
                <w:sz w:val="15"/>
              </w:rPr>
              <w:t>Run /api/tags test, pull exact model, restart Ollama, retest in Model Router.</w:t>
            </w:r>
          </w:p>
        </w:tc>
      </w:tr>
      <w:tr>
        <w:trPr>
          <w:cantSplit/>
        </w:trPr>
        <w:tc>
          <w:tcPr>
            <w:tcW w:type="dxa" w:w="2100"/>
            <w:shd w:fill="F2F1E8"/>
            <w:vAlign w:val="top"/>
            <w:tcMar>
              <w:top w:w="80" w:type="dxa"/>
              <w:start w:w="120" w:type="dxa"/>
              <w:bottom w:w="80" w:type="dxa"/>
              <w:end w:w="120" w:type="dxa"/>
            </w:tcMar>
          </w:tcPr>
          <w:p>
            <w:pPr>
              <w:spacing w:after="0" w:line="252" w:lineRule="auto"/>
            </w:pPr>
            <w:r>
              <w:rPr>
                <w:rFonts w:ascii="Aptos" w:hAnsi="Aptos"/>
                <w:b/>
                <w:color w:val="171713"/>
                <w:sz w:val="15"/>
              </w:rPr>
              <w:t>Hosted Ollama cannot be reached</w:t>
            </w:r>
          </w:p>
        </w:tc>
        <w:tc>
          <w:tcPr>
            <w:tcW w:type="dxa" w:w="3500"/>
            <w:shd w:fill="F2F1E8"/>
            <w:vAlign w:val="top"/>
            <w:tcMar>
              <w:top w:w="80" w:type="dxa"/>
              <w:start w:w="120" w:type="dxa"/>
              <w:bottom w:w="80" w:type="dxa"/>
              <w:end w:w="120" w:type="dxa"/>
            </w:tcMar>
          </w:tcPr>
          <w:p>
            <w:pPr>
              <w:spacing w:after="0" w:line="252" w:lineRule="auto"/>
            </w:pPr>
            <w:r>
              <w:rPr>
                <w:rFonts w:ascii="Aptos" w:hAnsi="Aptos"/>
                <w:b w:val="0"/>
                <w:color w:val="171713"/>
                <w:sz w:val="15"/>
              </w:rPr>
              <w:t>Ollama stopped, wrong port, or origin blocked.</w:t>
            </w:r>
          </w:p>
        </w:tc>
        <w:tc>
          <w:tcPr>
            <w:tcW w:type="dxa" w:w="3760"/>
            <w:shd w:fill="F2F1E8"/>
            <w:vAlign w:val="top"/>
            <w:tcMar>
              <w:top w:w="80" w:type="dxa"/>
              <w:start w:w="120" w:type="dxa"/>
              <w:bottom w:w="80" w:type="dxa"/>
              <w:end w:w="120" w:type="dxa"/>
            </w:tcMar>
          </w:tcPr>
          <w:p>
            <w:pPr>
              <w:spacing w:after="0" w:line="252" w:lineRule="auto"/>
            </w:pPr>
            <w:r>
              <w:rPr>
                <w:rFonts w:ascii="Aptos" w:hAnsi="Aptos"/>
                <w:b w:val="0"/>
                <w:color w:val="171713"/>
                <w:sz w:val="15"/>
              </w:rPr>
              <w:t>Start Ollama; use 127.0.0.1:11434; set exact OLLAMA_ORIGINS; fully restart.</w:t>
            </w:r>
          </w:p>
        </w:tc>
      </w:tr>
      <w:tr>
        <w:trPr>
          <w:cantSplit/>
        </w:trPr>
        <w:tc>
          <w:tcPr>
            <w:tcW w:type="dxa" w:w="2100"/>
            <w:vAlign w:val="top"/>
            <w:tcMar>
              <w:top w:w="80" w:type="dxa"/>
              <w:start w:w="120" w:type="dxa"/>
              <w:bottom w:w="80" w:type="dxa"/>
              <w:end w:w="120" w:type="dxa"/>
            </w:tcMar>
          </w:tcPr>
          <w:p>
            <w:pPr>
              <w:spacing w:after="0" w:line="252" w:lineRule="auto"/>
            </w:pPr>
            <w:r>
              <w:rPr>
                <w:rFonts w:ascii="Aptos" w:hAnsi="Aptos"/>
                <w:b/>
                <w:color w:val="171713"/>
                <w:sz w:val="15"/>
              </w:rPr>
              <w:t>Hosted API test fails</w:t>
            </w:r>
          </w:p>
        </w:tc>
        <w:tc>
          <w:tcPr>
            <w:tcW w:type="dxa" w:w="3500"/>
            <w:vAlign w:val="top"/>
            <w:tcMar>
              <w:top w:w="80" w:type="dxa"/>
              <w:start w:w="120" w:type="dxa"/>
              <w:bottom w:w="80" w:type="dxa"/>
              <w:end w:w="120" w:type="dxa"/>
            </w:tcMar>
          </w:tcPr>
          <w:p>
            <w:pPr>
              <w:spacing w:after="0" w:line="252" w:lineRule="auto"/>
            </w:pPr>
            <w:r>
              <w:rPr>
                <w:rFonts w:ascii="Aptos" w:hAnsi="Aptos"/>
                <w:b w:val="0"/>
                <w:color w:val="171713"/>
                <w:sz w:val="15"/>
              </w:rPr>
              <w:t>Wrong provider/key/model, rate limit, or unsupported structured output.</w:t>
            </w:r>
          </w:p>
        </w:tc>
        <w:tc>
          <w:tcPr>
            <w:tcW w:type="dxa" w:w="3760"/>
            <w:vAlign w:val="top"/>
            <w:tcMar>
              <w:top w:w="80" w:type="dxa"/>
              <w:start w:w="120" w:type="dxa"/>
              <w:bottom w:w="80" w:type="dxa"/>
              <w:end w:w="120" w:type="dxa"/>
            </w:tcMar>
          </w:tcPr>
          <w:p>
            <w:pPr>
              <w:spacing w:after="0" w:line="252" w:lineRule="auto"/>
            </w:pPr>
            <w:r>
              <w:rPr>
                <w:rFonts w:ascii="Aptos" w:hAnsi="Aptos"/>
                <w:b w:val="0"/>
                <w:color w:val="171713"/>
                <w:sz w:val="15"/>
              </w:rPr>
              <w:t>Verify provider dashboard/model; try provider default; inspect bounded status text.</w:t>
            </w:r>
          </w:p>
        </w:tc>
      </w:tr>
      <w:tr>
        <w:trPr>
          <w:cantSplit/>
        </w:trPr>
        <w:tc>
          <w:tcPr>
            <w:tcW w:type="dxa" w:w="2100"/>
            <w:shd w:fill="F2F1E8"/>
            <w:vAlign w:val="top"/>
            <w:tcMar>
              <w:top w:w="80" w:type="dxa"/>
              <w:start w:w="120" w:type="dxa"/>
              <w:bottom w:w="80" w:type="dxa"/>
              <w:end w:w="120" w:type="dxa"/>
            </w:tcMar>
          </w:tcPr>
          <w:p>
            <w:pPr>
              <w:spacing w:after="0" w:line="252" w:lineRule="auto"/>
            </w:pPr>
            <w:r>
              <w:rPr>
                <w:rFonts w:ascii="Aptos" w:hAnsi="Aptos"/>
                <w:b/>
                <w:color w:val="171713"/>
                <w:sz w:val="15"/>
              </w:rPr>
              <w:t>NPC repeats previous answer</w:t>
            </w:r>
          </w:p>
        </w:tc>
        <w:tc>
          <w:tcPr>
            <w:tcW w:type="dxa" w:w="3500"/>
            <w:shd w:fill="F2F1E8"/>
            <w:vAlign w:val="top"/>
            <w:tcMar>
              <w:top w:w="80" w:type="dxa"/>
              <w:start w:w="120" w:type="dxa"/>
              <w:bottom w:w="80" w:type="dxa"/>
              <w:end w:w="120" w:type="dxa"/>
            </w:tcMar>
          </w:tcPr>
          <w:p>
            <w:pPr>
              <w:spacing w:after="0" w:line="252" w:lineRule="auto"/>
            </w:pPr>
            <w:r>
              <w:rPr>
                <w:rFonts w:ascii="Aptos" w:hAnsi="Aptos"/>
                <w:b w:val="0"/>
                <w:color w:val="171713"/>
                <w:sz w:val="15"/>
              </w:rPr>
              <w:t>Small/local model lost newest-turn priority.</w:t>
            </w:r>
          </w:p>
        </w:tc>
        <w:tc>
          <w:tcPr>
            <w:tcW w:type="dxa" w:w="3760"/>
            <w:shd w:fill="F2F1E8"/>
            <w:vAlign w:val="top"/>
            <w:tcMar>
              <w:top w:w="80" w:type="dxa"/>
              <w:start w:w="120" w:type="dxa"/>
              <w:bottom w:w="80" w:type="dxa"/>
              <w:end w:w="120" w:type="dxa"/>
            </w:tcMar>
          </w:tcPr>
          <w:p>
            <w:pPr>
              <w:spacing w:after="0" w:line="252" w:lineRule="auto"/>
            </w:pPr>
            <w:r>
              <w:rPr>
                <w:rFonts w:ascii="Aptos" w:hAnsi="Aptos"/>
                <w:b w:val="0"/>
                <w:color w:val="171713"/>
                <w:sz w:val="15"/>
              </w:rPr>
              <w:t>Retry; repetition repair runs automatically; shorten context or choose stronger model.</w:t>
            </w:r>
          </w:p>
        </w:tc>
      </w:tr>
      <w:tr>
        <w:trPr>
          <w:cantSplit/>
        </w:trPr>
        <w:tc>
          <w:tcPr>
            <w:tcW w:type="dxa" w:w="2100"/>
            <w:vAlign w:val="top"/>
            <w:tcMar>
              <w:top w:w="80" w:type="dxa"/>
              <w:start w:w="120" w:type="dxa"/>
              <w:bottom w:w="80" w:type="dxa"/>
              <w:end w:w="120" w:type="dxa"/>
            </w:tcMar>
          </w:tcPr>
          <w:p>
            <w:pPr>
              <w:spacing w:after="0" w:line="252" w:lineRule="auto"/>
            </w:pPr>
            <w:r>
              <w:rPr>
                <w:rFonts w:ascii="Aptos" w:hAnsi="Aptos"/>
                <w:b/>
                <w:color w:val="171713"/>
                <w:sz w:val="15"/>
              </w:rPr>
              <w:t>Voice button does nothing</w:t>
            </w:r>
          </w:p>
        </w:tc>
        <w:tc>
          <w:tcPr>
            <w:tcW w:type="dxa" w:w="3500"/>
            <w:vAlign w:val="top"/>
            <w:tcMar>
              <w:top w:w="80" w:type="dxa"/>
              <w:start w:w="120" w:type="dxa"/>
              <w:bottom w:w="80" w:type="dxa"/>
              <w:end w:w="120" w:type="dxa"/>
            </w:tcMar>
          </w:tcPr>
          <w:p>
            <w:pPr>
              <w:spacing w:after="0" w:line="252" w:lineRule="auto"/>
            </w:pPr>
            <w:r>
              <w:rPr>
                <w:rFonts w:ascii="Aptos" w:hAnsi="Aptos"/>
                <w:b w:val="0"/>
                <w:color w:val="171713"/>
                <w:sz w:val="15"/>
              </w:rPr>
              <w:t>Browser lacks Web Speech or microphone permission.</w:t>
            </w:r>
          </w:p>
        </w:tc>
        <w:tc>
          <w:tcPr>
            <w:tcW w:type="dxa" w:w="3760"/>
            <w:vAlign w:val="top"/>
            <w:tcMar>
              <w:top w:w="80" w:type="dxa"/>
              <w:start w:w="120" w:type="dxa"/>
              <w:bottom w:w="80" w:type="dxa"/>
              <w:end w:w="120" w:type="dxa"/>
            </w:tcMar>
          </w:tcPr>
          <w:p>
            <w:pPr>
              <w:spacing w:after="0" w:line="252" w:lineRule="auto"/>
            </w:pPr>
            <w:r>
              <w:rPr>
                <w:rFonts w:ascii="Aptos" w:hAnsi="Aptos"/>
                <w:b w:val="0"/>
                <w:color w:val="171713"/>
                <w:sz w:val="15"/>
              </w:rPr>
              <w:t>Allow microphone; use supported Chromium browser; type as fallback.</w:t>
            </w:r>
          </w:p>
        </w:tc>
      </w:tr>
      <w:tr>
        <w:trPr>
          <w:cantSplit/>
        </w:trPr>
        <w:tc>
          <w:tcPr>
            <w:tcW w:type="dxa" w:w="2100"/>
            <w:shd w:fill="F2F1E8"/>
            <w:vAlign w:val="top"/>
            <w:tcMar>
              <w:top w:w="80" w:type="dxa"/>
              <w:start w:w="120" w:type="dxa"/>
              <w:bottom w:w="80" w:type="dxa"/>
              <w:end w:w="120" w:type="dxa"/>
            </w:tcMar>
          </w:tcPr>
          <w:p>
            <w:pPr>
              <w:spacing w:after="0" w:line="252" w:lineRule="auto"/>
            </w:pPr>
            <w:r>
              <w:rPr>
                <w:rFonts w:ascii="Aptos" w:hAnsi="Aptos"/>
                <w:b/>
                <w:color w:val="171713"/>
                <w:sz w:val="15"/>
              </w:rPr>
              <w:t>Pronunciation says Failed to fetch</w:t>
            </w:r>
          </w:p>
        </w:tc>
        <w:tc>
          <w:tcPr>
            <w:tcW w:type="dxa" w:w="3500"/>
            <w:shd w:fill="F2F1E8"/>
            <w:vAlign w:val="top"/>
            <w:tcMar>
              <w:top w:w="80" w:type="dxa"/>
              <w:start w:w="120" w:type="dxa"/>
              <w:bottom w:w="80" w:type="dxa"/>
              <w:end w:w="120" w:type="dxa"/>
            </w:tcMar>
          </w:tcPr>
          <w:p>
            <w:pPr>
              <w:spacing w:after="0" w:line="252" w:lineRule="auto"/>
            </w:pPr>
            <w:r>
              <w:rPr>
                <w:rFonts w:ascii="Aptos" w:hAnsi="Aptos"/>
                <w:b w:val="0"/>
                <w:color w:val="171713"/>
                <w:sz w:val="15"/>
              </w:rPr>
              <w:t>Local FastAPI service is offline/CORS blocked.</w:t>
            </w:r>
          </w:p>
        </w:tc>
        <w:tc>
          <w:tcPr>
            <w:tcW w:type="dxa" w:w="3760"/>
            <w:shd w:fill="F2F1E8"/>
            <w:vAlign w:val="top"/>
            <w:tcMar>
              <w:top w:w="80" w:type="dxa"/>
              <w:start w:w="120" w:type="dxa"/>
              <w:bottom w:w="80" w:type="dxa"/>
              <w:end w:w="120" w:type="dxa"/>
            </w:tcMar>
          </w:tcPr>
          <w:p>
            <w:pPr>
              <w:spacing w:after="0" w:line="252" w:lineRule="auto"/>
            </w:pPr>
            <w:r>
              <w:rPr>
                <w:rFonts w:ascii="Aptos" w:hAnsi="Aptos"/>
                <w:b w:val="0"/>
                <w:color w:val="171713"/>
                <w:sz w:val="15"/>
              </w:rPr>
              <w:t>Run start-local-pronunciation.ps1, keep terminal open, test /health, verify endpoint.</w:t>
            </w:r>
          </w:p>
        </w:tc>
      </w:tr>
      <w:tr>
        <w:trPr>
          <w:cantSplit/>
        </w:trPr>
        <w:tc>
          <w:tcPr>
            <w:tcW w:type="dxa" w:w="2100"/>
            <w:vAlign w:val="top"/>
            <w:tcMar>
              <w:top w:w="80" w:type="dxa"/>
              <w:start w:w="120" w:type="dxa"/>
              <w:bottom w:w="80" w:type="dxa"/>
              <w:end w:w="120" w:type="dxa"/>
            </w:tcMar>
          </w:tcPr>
          <w:p>
            <w:pPr>
              <w:spacing w:after="0" w:line="252" w:lineRule="auto"/>
            </w:pPr>
            <w:r>
              <w:rPr>
                <w:rFonts w:ascii="Aptos" w:hAnsi="Aptos"/>
                <w:b/>
                <w:color w:val="171713"/>
                <w:sz w:val="15"/>
              </w:rPr>
              <w:t>Map says fallback/bundled</w:t>
            </w:r>
          </w:p>
        </w:tc>
        <w:tc>
          <w:tcPr>
            <w:tcW w:type="dxa" w:w="3500"/>
            <w:vAlign w:val="top"/>
            <w:tcMar>
              <w:top w:w="80" w:type="dxa"/>
              <w:start w:w="120" w:type="dxa"/>
              <w:bottom w:w="80" w:type="dxa"/>
              <w:end w:w="120" w:type="dxa"/>
            </w:tcMar>
          </w:tcPr>
          <w:p>
            <w:pPr>
              <w:spacing w:after="0" w:line="252" w:lineRule="auto"/>
            </w:pPr>
            <w:r>
              <w:rPr>
                <w:rFonts w:ascii="Aptos" w:hAnsi="Aptos"/>
                <w:b w:val="0"/>
                <w:color w:val="171713"/>
                <w:sz w:val="15"/>
              </w:rPr>
              <w:t>Live Overpass unavailable or JSON missing/invalid.</w:t>
            </w:r>
          </w:p>
        </w:tc>
        <w:tc>
          <w:tcPr>
            <w:tcW w:type="dxa" w:w="3760"/>
            <w:vAlign w:val="top"/>
            <w:tcMar>
              <w:top w:w="80" w:type="dxa"/>
              <w:start w:w="120" w:type="dxa"/>
              <w:bottom w:w="80" w:type="dxa"/>
              <w:end w:w="120" w:type="dxa"/>
            </w:tcMar>
          </w:tcPr>
          <w:p>
            <w:pPr>
              <w:spacing w:after="0" w:line="252" w:lineRule="auto"/>
            </w:pPr>
            <w:r>
              <w:rPr>
                <w:rFonts w:ascii="Aptos" w:hAnsi="Aptos"/>
                <w:b w:val="0"/>
                <w:color w:val="171713"/>
                <w:sz w:val="15"/>
              </w:rPr>
              <w:t>Bundled/fallback is intentional reliability behavior; refresh later or regenerate data.</w:t>
            </w:r>
          </w:p>
        </w:tc>
      </w:tr>
      <w:tr>
        <w:trPr>
          <w:cantSplit/>
        </w:trPr>
        <w:tc>
          <w:tcPr>
            <w:tcW w:type="dxa" w:w="2100"/>
            <w:shd w:fill="F2F1E8"/>
            <w:vAlign w:val="top"/>
            <w:tcMar>
              <w:top w:w="80" w:type="dxa"/>
              <w:start w:w="120" w:type="dxa"/>
              <w:bottom w:w="80" w:type="dxa"/>
              <w:end w:w="120" w:type="dxa"/>
            </w:tcMar>
          </w:tcPr>
          <w:p>
            <w:pPr>
              <w:spacing w:after="0" w:line="252" w:lineRule="auto"/>
            </w:pPr>
            <w:r>
              <w:rPr>
                <w:rFonts w:ascii="Aptos" w:hAnsi="Aptos"/>
                <w:b/>
                <w:color w:val="171713"/>
                <w:sz w:val="15"/>
              </w:rPr>
              <w:t>Character stuck near wall</w:t>
            </w:r>
          </w:p>
        </w:tc>
        <w:tc>
          <w:tcPr>
            <w:tcW w:type="dxa" w:w="3500"/>
            <w:shd w:fill="F2F1E8"/>
            <w:vAlign w:val="top"/>
            <w:tcMar>
              <w:top w:w="80" w:type="dxa"/>
              <w:start w:w="120" w:type="dxa"/>
              <w:bottom w:w="80" w:type="dxa"/>
              <w:end w:w="120" w:type="dxa"/>
            </w:tcMar>
          </w:tcPr>
          <w:p>
            <w:pPr>
              <w:spacing w:after="0" w:line="252" w:lineRule="auto"/>
            </w:pPr>
            <w:r>
              <w:rPr>
                <w:rFonts w:ascii="Aptos" w:hAnsi="Aptos"/>
                <w:b w:val="0"/>
                <w:color w:val="171713"/>
                <w:sz w:val="15"/>
              </w:rPr>
              <w:t>Spawn/state or collision edge case.</w:t>
            </w:r>
          </w:p>
        </w:tc>
        <w:tc>
          <w:tcPr>
            <w:tcW w:type="dxa" w:w="3760"/>
            <w:shd w:fill="F2F1E8"/>
            <w:vAlign w:val="top"/>
            <w:tcMar>
              <w:top w:w="80" w:type="dxa"/>
              <w:start w:w="120" w:type="dxa"/>
              <w:bottom w:w="80" w:type="dxa"/>
              <w:end w:w="120" w:type="dxa"/>
            </w:tcMar>
          </w:tcPr>
          <w:p>
            <w:pPr>
              <w:spacing w:after="0" w:line="252" w:lineRule="auto"/>
            </w:pPr>
            <w:r>
              <w:rPr>
                <w:rFonts w:ascii="Aptos" w:hAnsi="Aptos"/>
                <w:b w:val="0"/>
                <w:color w:val="171713"/>
                <w:sz w:val="15"/>
              </w:rPr>
              <w:t>Change district/re-enter; verify spawn (50,82) and clamp geometry; add regression test.</w:t>
            </w:r>
          </w:p>
        </w:tc>
      </w:tr>
      <w:tr>
        <w:trPr>
          <w:cantSplit/>
        </w:trPr>
        <w:tc>
          <w:tcPr>
            <w:tcW w:type="dxa" w:w="2100"/>
            <w:vAlign w:val="top"/>
            <w:tcMar>
              <w:top w:w="80" w:type="dxa"/>
              <w:start w:w="120" w:type="dxa"/>
              <w:bottom w:w="80" w:type="dxa"/>
              <w:end w:w="120" w:type="dxa"/>
            </w:tcMar>
          </w:tcPr>
          <w:p>
            <w:pPr>
              <w:spacing w:after="0" w:line="252" w:lineRule="auto"/>
            </w:pPr>
            <w:r>
              <w:rPr>
                <w:rFonts w:ascii="Aptos" w:hAnsi="Aptos"/>
                <w:b/>
                <w:color w:val="171713"/>
                <w:sz w:val="15"/>
              </w:rPr>
              <w:t>Camera orbit changes apparent direction</w:t>
            </w:r>
          </w:p>
        </w:tc>
        <w:tc>
          <w:tcPr>
            <w:tcW w:type="dxa" w:w="3500"/>
            <w:vAlign w:val="top"/>
            <w:tcMar>
              <w:top w:w="80" w:type="dxa"/>
              <w:start w:w="120" w:type="dxa"/>
              <w:bottom w:w="80" w:type="dxa"/>
              <w:end w:w="120" w:type="dxa"/>
            </w:tcMar>
          </w:tcPr>
          <w:p>
            <w:pPr>
              <w:spacing w:after="0" w:line="252" w:lineRule="auto"/>
            </w:pPr>
            <w:r>
              <w:rPr>
                <w:rFonts w:ascii="Aptos" w:hAnsi="Aptos"/>
                <w:b w:val="0"/>
                <w:color w:val="171713"/>
                <w:sz w:val="15"/>
              </w:rPr>
              <w:t>Movement is camera-relative by design.</w:t>
            </w:r>
          </w:p>
        </w:tc>
        <w:tc>
          <w:tcPr>
            <w:tcW w:type="dxa" w:w="3760"/>
            <w:vAlign w:val="top"/>
            <w:tcMar>
              <w:top w:w="80" w:type="dxa"/>
              <w:start w:w="120" w:type="dxa"/>
              <w:bottom w:w="80" w:type="dxa"/>
              <w:end w:w="120" w:type="dxa"/>
            </w:tcMar>
          </w:tcPr>
          <w:p>
            <w:pPr>
              <w:spacing w:after="0" w:line="252" w:lineRule="auto"/>
            </w:pPr>
            <w:r>
              <w:rPr>
                <w:rFonts w:ascii="Aptos" w:hAnsi="Aptos"/>
                <w:b w:val="0"/>
                <w:color w:val="171713"/>
                <w:sz w:val="15"/>
              </w:rPr>
              <w:t>Use W as camera-forward; reset camera if orientation is confusing.</w:t>
            </w:r>
          </w:p>
        </w:tc>
      </w:tr>
      <w:tr>
        <w:trPr>
          <w:cantSplit/>
        </w:trPr>
        <w:tc>
          <w:tcPr>
            <w:tcW w:type="dxa" w:w="2100"/>
            <w:shd w:fill="F2F1E8"/>
            <w:vAlign w:val="top"/>
            <w:tcMar>
              <w:top w:w="80" w:type="dxa"/>
              <w:start w:w="120" w:type="dxa"/>
              <w:bottom w:w="80" w:type="dxa"/>
              <w:end w:w="120" w:type="dxa"/>
            </w:tcMar>
          </w:tcPr>
          <w:p>
            <w:pPr>
              <w:spacing w:after="0" w:line="252" w:lineRule="auto"/>
            </w:pPr>
            <w:r>
              <w:rPr>
                <w:rFonts w:ascii="Aptos" w:hAnsi="Aptos"/>
                <w:b/>
                <w:color w:val="171713"/>
                <w:sz w:val="15"/>
              </w:rPr>
              <w:t>All report categories look similar</w:t>
            </w:r>
          </w:p>
        </w:tc>
        <w:tc>
          <w:tcPr>
            <w:tcW w:type="dxa" w:w="3500"/>
            <w:shd w:fill="F2F1E8"/>
            <w:vAlign w:val="top"/>
            <w:tcMar>
              <w:top w:w="80" w:type="dxa"/>
              <w:start w:w="120" w:type="dxa"/>
              <w:bottom w:w="80" w:type="dxa"/>
              <w:end w:w="120" w:type="dxa"/>
            </w:tcMar>
          </w:tcPr>
          <w:p>
            <w:pPr>
              <w:spacing w:after="0" w:line="252" w:lineRule="auto"/>
            </w:pPr>
            <w:r>
              <w:rPr>
                <w:rFonts w:ascii="Aptos" w:hAnsi="Aptos"/>
                <w:b w:val="0"/>
                <w:color w:val="171713"/>
                <w:sz w:val="15"/>
              </w:rPr>
              <w:t>Very short transcript produces similar evidence ceilings.</w:t>
            </w:r>
          </w:p>
        </w:tc>
        <w:tc>
          <w:tcPr>
            <w:tcW w:type="dxa" w:w="3760"/>
            <w:shd w:fill="F2F1E8"/>
            <w:vAlign w:val="top"/>
            <w:tcMar>
              <w:top w:w="80" w:type="dxa"/>
              <w:start w:w="120" w:type="dxa"/>
              <w:bottom w:w="80" w:type="dxa"/>
              <w:end w:w="120" w:type="dxa"/>
            </w:tcMar>
          </w:tcPr>
          <w:p>
            <w:pPr>
              <w:spacing w:after="0" w:line="252" w:lineRule="auto"/>
            </w:pPr>
            <w:r>
              <w:rPr>
                <w:rFonts w:ascii="Aptos" w:hAnsi="Aptos"/>
                <w:b w:val="0"/>
                <w:color w:val="171713"/>
                <w:sz w:val="15"/>
              </w:rPr>
              <w:t>Use more substantive turns; inspect calibration tests and category evidence independently.</w:t>
            </w:r>
          </w:p>
        </w:tc>
      </w:tr>
    </w:tbl>
    <w:p>
      <w:pPr>
        <w:spacing w:after="20"/>
      </w:pPr>
    </w:p>
    <w:p>
      <w:r>
        <w:br w:type="page"/>
      </w:r>
    </w:p>
    <w:p>
      <w:pPr>
        <w:pStyle w:val="Heading1"/>
      </w:pPr>
      <w:r>
        <w:t>Appendix D. Final architecture decisions</w:t>
      </w:r>
    </w:p>
    <w:p>
      <w:pPr>
        <w:spacing w:after="80" w:line="283" w:lineRule="auto"/>
        <w:numPr>
          <w:ilvl w:val="0"/>
          <w:numId w:val="10"/>
        </w:numPr>
      </w:pPr>
      <w:r>
        <w:rPr>
          <w:rFonts w:ascii="Aptos" w:hAnsi="Aptos"/>
        </w:rPr>
        <w:t>Keep the browser game authoritative for immediate movement and presentation, but move persistent mission/progression authority to authenticated server APIs for production.</w:t>
      </w:r>
    </w:p>
    <w:p>
      <w:pPr>
        <w:spacing w:after="80" w:line="283" w:lineRule="auto"/>
        <w:numPr>
          <w:ilvl w:val="0"/>
          <w:numId w:val="10"/>
        </w:numPr>
      </w:pPr>
      <w:r>
        <w:rPr>
          <w:rFonts w:ascii="Aptos" w:hAnsi="Aptos"/>
        </w:rPr>
        <w:t>Keep models bounded to language and proposed tools; never grant direct mutation access to world/reward state.</w:t>
      </w:r>
    </w:p>
    <w:p>
      <w:pPr>
        <w:spacing w:after="80" w:line="283" w:lineRule="auto"/>
        <w:numPr>
          <w:ilvl w:val="0"/>
          <w:numId w:val="10"/>
        </w:numPr>
      </w:pPr>
      <w:r>
        <w:rPr>
          <w:rFonts w:ascii="Aptos" w:hAnsi="Aptos"/>
        </w:rPr>
        <w:t>Keep Demo and local providers permanently because they are product features for resilience, cost, privacy, and education—not merely development hacks.</w:t>
      </w:r>
    </w:p>
    <w:p>
      <w:pPr>
        <w:spacing w:after="80" w:line="283" w:lineRule="auto"/>
        <w:numPr>
          <w:ilvl w:val="0"/>
          <w:numId w:val="10"/>
        </w:numPr>
      </w:pPr>
      <w:r>
        <w:rPr>
          <w:rFonts w:ascii="Aptos" w:hAnsi="Aptos"/>
        </w:rPr>
        <w:t>Keep communicative success and pronunciation as separate evidence systems and display uncertainty honestly.</w:t>
      </w:r>
    </w:p>
    <w:p>
      <w:pPr>
        <w:spacing w:after="80" w:line="283" w:lineRule="auto"/>
        <w:numPr>
          <w:ilvl w:val="0"/>
          <w:numId w:val="10"/>
        </w:numPr>
      </w:pPr>
      <w:r>
        <w:rPr>
          <w:rFonts w:ascii="Aptos" w:hAnsi="Aptos"/>
        </w:rPr>
        <w:t>Treat real map data as atmospheric/structural input, then author the playable composition; do not market the current districts as navigation twins.</w:t>
      </w:r>
    </w:p>
    <w:p>
      <w:pPr>
        <w:spacing w:after="80" w:line="283" w:lineRule="auto"/>
        <w:numPr>
          <w:ilvl w:val="0"/>
          <w:numId w:val="10"/>
        </w:numPr>
      </w:pPr>
      <w:r>
        <w:rPr>
          <w:rFonts w:ascii="Aptos" w:hAnsi="Aptos"/>
        </w:rPr>
        <w:t>Prioritise three deep, culturally reviewed, end-to-end cities over superficially photorealistic global coverage.</w:t>
      </w:r>
    </w:p>
    <w:p>
      <w:pPr>
        <w:spacing w:after="80" w:line="283" w:lineRule="auto"/>
        <w:numPr>
          <w:ilvl w:val="0"/>
          <w:numId w:val="10"/>
        </w:numPr>
      </w:pPr>
      <w:r>
        <w:rPr>
          <w:rFonts w:ascii="Aptos" w:hAnsi="Aptos"/>
        </w:rPr>
        <w:t>Make the next major investment authentication + automated state-machine/provider tests before adding more visual scope.</w:t>
      </w:r>
    </w:p>
    <w:p>
      <w:pPr>
        <w:spacing w:before="480" w:after="0"/>
        <w:jc w:val="center"/>
      </w:pPr>
      <w:r>
        <w:rPr>
          <w:rFonts w:ascii="Aptos" w:hAnsi="Aptos"/>
          <w:b/>
          <w:color w:val="1F795B"/>
          <w:sz w:val="22"/>
        </w:rPr>
        <w:t>WALK  •  MEET  •  SPEAK  •  LEARN</w:t>
      </w:r>
    </w:p>
    <w:sectPr w:rsidR="00FC693F" w:rsidRPr="0006063C" w:rsidSect="00034616">
      <w:headerReference w:type="default" r:id="rId9"/>
      <w:footerReference w:type="default" r:id="rId10"/>
      <w:pgSz w:w="12240" w:h="15840"/>
      <w:pgMar w:top="1123"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25F55"/>
        <w:sz w:val="16"/>
      </w:rPr>
      <w:t xml:space="preserve">CONFIDENTIAL WORKING SPEC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25F55"/>
        <w:sz w:val="16"/>
      </w:rPr>
      <w:t>WORLDLING  /  PROJECT &amp; TECHNICAL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7171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132A24"/>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F795B"/>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32A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Worldling — Full Project Dossier &amp; Technical Architecture</dc:title>
  <dc:subject>Voice-first agentic language travel game</dc:subject>
  <dc:creator>Worldling Project</dc:creator>
  <cp:keywords>Worldling, agentic AI, language learning, React, Three.js, voice, pronunciation, architecture</cp:keywords>
  <dc:description>Implementation-grounded project dossier generated 22 August 2026.</dc:description>
  <cp:lastModifiedBy/>
  <cp:revision>1</cp:revision>
  <dcterms:created xsi:type="dcterms:W3CDTF">2013-12-23T23:15:00Z</dcterms:created>
  <dcterms:modified xsi:type="dcterms:W3CDTF">2013-12-23T23:15:00Z</dcterms:modified>
  <cp:category/>
</cp:coreProperties>
</file>