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83E38F" w14:textId="77777777" w:rsidR="00104202" w:rsidRDefault="00000000">
      <w:pPr>
        <w:spacing w:before="1400"/>
      </w:pPr>
      <w:proofErr w:type="spellStart"/>
      <w:r>
        <w:rPr>
          <w:b/>
          <w:bCs/>
          <w:color w:val="0E1620"/>
          <w:sz w:val="44"/>
          <w:szCs w:val="44"/>
        </w:rPr>
        <w:t>COrtai</w:t>
      </w:r>
      <w:proofErr w:type="spellEnd"/>
      <w:r>
        <w:rPr>
          <w:b/>
          <w:bCs/>
          <w:color w:val="0E1620"/>
          <w:sz w:val="44"/>
          <w:szCs w:val="44"/>
        </w:rPr>
        <w:t xml:space="preserve"> Sentry — operator console</w:t>
      </w:r>
    </w:p>
    <w:p w14:paraId="05BDD99E" w14:textId="77777777" w:rsidR="00104202" w:rsidRDefault="00000000">
      <w:pPr>
        <w:pBdr>
          <w:bottom w:val="single" w:sz="12" w:space="8" w:color="1F6F8B"/>
        </w:pBdr>
        <w:spacing w:before="100" w:after="340"/>
      </w:pPr>
      <w:r>
        <w:rPr>
          <w:color w:val="1F6F8B"/>
          <w:sz w:val="26"/>
          <w:szCs w:val="26"/>
        </w:rPr>
        <w:t>UX/UI audit of the prototype and implementation instructions</w:t>
      </w:r>
    </w:p>
    <w:p w14:paraId="5ECE9E64" w14:textId="77777777" w:rsidR="00104202" w:rsidRDefault="00000000">
      <w:r>
        <w:br w:type="page"/>
      </w:r>
    </w:p>
    <w:p w14:paraId="379F4755" w14:textId="77777777" w:rsidR="00104202" w:rsidRDefault="00000000">
      <w:pPr>
        <w:pStyle w:val="Heading1"/>
        <w:spacing w:before="400" w:after="200"/>
      </w:pPr>
      <w:r>
        <w:lastRenderedPageBreak/>
        <w:t>Contents</w:t>
      </w:r>
    </w:p>
    <w:p w14:paraId="74805C05" w14:textId="77777777" w:rsidR="00104202" w:rsidRDefault="00000000">
      <w:pPr>
        <w:spacing w:after="60"/>
      </w:pPr>
      <w:r>
        <w:rPr>
          <w:b/>
          <w:bCs/>
          <w:color w:val="0E1620"/>
        </w:rPr>
        <w:t>Summary</w:t>
      </w:r>
    </w:p>
    <w:p w14:paraId="7B572B57" w14:textId="77777777" w:rsidR="00104202" w:rsidRDefault="00000000">
      <w:pPr>
        <w:spacing w:after="140"/>
      </w:pPr>
      <w:r>
        <w:rPr>
          <w:b/>
          <w:bCs/>
          <w:color w:val="0E1620"/>
        </w:rPr>
        <w:t>Method and scope</w:t>
      </w:r>
    </w:p>
    <w:p w14:paraId="5A26AEA7" w14:textId="77777777" w:rsidR="00104202" w:rsidRDefault="00000000">
      <w:pPr>
        <w:spacing w:after="60"/>
      </w:pPr>
      <w:r>
        <w:rPr>
          <w:b/>
          <w:bCs/>
          <w:color w:val="0E1620"/>
        </w:rPr>
        <w:t>Section 1. Critical defects</w:t>
      </w:r>
    </w:p>
    <w:p w14:paraId="190714DC" w14:textId="77777777" w:rsidR="00104202" w:rsidRDefault="00000000">
      <w:pPr>
        <w:spacing w:after="40"/>
        <w:ind w:left="340"/>
      </w:pPr>
      <w:r>
        <w:rPr>
          <w:color w:val="333333"/>
          <w:sz w:val="19"/>
          <w:szCs w:val="19"/>
        </w:rPr>
        <w:t>C1. The letters a, b, m and h fire as commands while text is being typed</w:t>
      </w:r>
    </w:p>
    <w:p w14:paraId="3FB80DBE" w14:textId="77777777" w:rsidR="00104202" w:rsidRDefault="00000000">
      <w:pPr>
        <w:spacing w:after="40"/>
        <w:ind w:left="340"/>
      </w:pPr>
      <w:r>
        <w:rPr>
          <w:color w:val="333333"/>
          <w:sz w:val="19"/>
          <w:szCs w:val="19"/>
        </w:rPr>
        <w:t>C2. Keyboard focus is destroyed every second</w:t>
      </w:r>
    </w:p>
    <w:p w14:paraId="12F4195A" w14:textId="77777777" w:rsidR="00104202" w:rsidRDefault="00000000">
      <w:pPr>
        <w:spacing w:after="40"/>
        <w:ind w:left="340"/>
      </w:pPr>
      <w:r>
        <w:rPr>
          <w:color w:val="333333"/>
          <w:sz w:val="19"/>
          <w:szCs w:val="19"/>
        </w:rPr>
        <w:t xml:space="preserve">C3. The focused lane can collapse to 210 </w:t>
      </w:r>
      <w:proofErr w:type="spellStart"/>
      <w:r>
        <w:rPr>
          <w:color w:val="333333"/>
          <w:sz w:val="19"/>
          <w:szCs w:val="19"/>
        </w:rPr>
        <w:t>px</w:t>
      </w:r>
      <w:proofErr w:type="spellEnd"/>
    </w:p>
    <w:p w14:paraId="397D57AE" w14:textId="77777777" w:rsidR="00104202" w:rsidRDefault="00000000">
      <w:pPr>
        <w:spacing w:after="40"/>
        <w:ind w:left="340"/>
      </w:pPr>
      <w:r>
        <w:rPr>
          <w:color w:val="333333"/>
          <w:sz w:val="19"/>
          <w:szCs w:val="19"/>
        </w:rPr>
        <w:t>C4. Action buttons are unreachable on two lanes out of three</w:t>
      </w:r>
    </w:p>
    <w:p w14:paraId="18997AB7" w14:textId="77777777" w:rsidR="00104202" w:rsidRDefault="00000000">
      <w:pPr>
        <w:spacing w:after="40"/>
        <w:ind w:left="340"/>
      </w:pPr>
      <w:r>
        <w:rPr>
          <w:color w:val="333333"/>
          <w:sz w:val="19"/>
          <w:szCs w:val="19"/>
        </w:rPr>
        <w:t>C5. The Working counter is always one higher than the number of open lanes</w:t>
      </w:r>
    </w:p>
    <w:p w14:paraId="5305836A" w14:textId="77777777" w:rsidR="00104202" w:rsidRDefault="00000000">
      <w:pPr>
        <w:spacing w:after="40"/>
        <w:ind w:left="340"/>
      </w:pPr>
      <w:r>
        <w:rPr>
          <w:color w:val="333333"/>
          <w:sz w:val="19"/>
          <w:szCs w:val="19"/>
        </w:rPr>
        <w:t>C6. Esc does not close the modal, and the memo minimum is never stated</w:t>
      </w:r>
    </w:p>
    <w:p w14:paraId="158F578C" w14:textId="77777777" w:rsidR="00104202" w:rsidRDefault="00000000">
      <w:pPr>
        <w:spacing w:after="40"/>
        <w:ind w:left="340"/>
      </w:pPr>
      <w:r>
        <w:rPr>
          <w:color w:val="333333"/>
          <w:sz w:val="19"/>
          <w:szCs w:val="19"/>
        </w:rPr>
        <w:t xml:space="preserve">C7. Microphone hand-off uses the native </w:t>
      </w:r>
      <w:proofErr w:type="gramStart"/>
      <w:r>
        <w:rPr>
          <w:color w:val="333333"/>
          <w:sz w:val="19"/>
          <w:szCs w:val="19"/>
        </w:rPr>
        <w:t>confirm(</w:t>
      </w:r>
      <w:proofErr w:type="gramEnd"/>
      <w:r>
        <w:rPr>
          <w:color w:val="333333"/>
          <w:sz w:val="19"/>
          <w:szCs w:val="19"/>
        </w:rPr>
        <w:t>)</w:t>
      </w:r>
    </w:p>
    <w:p w14:paraId="371E47C3" w14:textId="77777777" w:rsidR="00104202" w:rsidRDefault="00000000">
      <w:pPr>
        <w:spacing w:after="40"/>
        <w:ind w:left="340"/>
      </w:pPr>
      <w:r>
        <w:rPr>
          <w:color w:val="333333"/>
          <w:sz w:val="19"/>
          <w:szCs w:val="19"/>
        </w:rPr>
        <w:t>C8. The three-lane maximum cannot be exercised with the current data</w:t>
      </w:r>
    </w:p>
    <w:p w14:paraId="1FB3DCA2" w14:textId="77777777" w:rsidR="00104202" w:rsidRDefault="00000000">
      <w:pPr>
        <w:spacing w:after="40"/>
        <w:ind w:left="340"/>
      </w:pPr>
      <w:r>
        <w:rPr>
          <w:color w:val="333333"/>
          <w:sz w:val="19"/>
          <w:szCs w:val="19"/>
        </w:rPr>
        <w:t>C9. Plurals are not handled</w:t>
      </w:r>
    </w:p>
    <w:p w14:paraId="5223EFB1" w14:textId="77777777" w:rsidR="00104202" w:rsidRDefault="00104202">
      <w:pPr>
        <w:spacing w:after="120"/>
      </w:pPr>
    </w:p>
    <w:p w14:paraId="47AF4606" w14:textId="77777777" w:rsidR="00104202" w:rsidRDefault="00000000">
      <w:pPr>
        <w:spacing w:after="60"/>
      </w:pPr>
      <w:r>
        <w:rPr>
          <w:b/>
          <w:bCs/>
          <w:color w:val="0E1620"/>
        </w:rPr>
        <w:t>Section 2. UX improvements</w:t>
      </w:r>
    </w:p>
    <w:p w14:paraId="2A1E1D29" w14:textId="77777777" w:rsidR="00104202" w:rsidRDefault="00000000">
      <w:pPr>
        <w:spacing w:after="40"/>
        <w:ind w:left="340"/>
      </w:pPr>
      <w:r>
        <w:rPr>
          <w:color w:val="333333"/>
          <w:sz w:val="19"/>
          <w:szCs w:val="19"/>
        </w:rPr>
        <w:t>A1. Video slot takes 72 % of the lane, decision block gets 23 %</w:t>
      </w:r>
    </w:p>
    <w:p w14:paraId="60518496" w14:textId="77777777" w:rsidR="00104202" w:rsidRDefault="00000000">
      <w:pPr>
        <w:spacing w:after="40"/>
        <w:ind w:left="340"/>
      </w:pPr>
      <w:r>
        <w:rPr>
          <w:color w:val="333333"/>
          <w:sz w:val="19"/>
          <w:szCs w:val="19"/>
        </w:rPr>
        <w:t>A2. Three unlabelled timers in the lane header</w:t>
      </w:r>
    </w:p>
    <w:p w14:paraId="32584E67" w14:textId="77777777" w:rsidR="00104202" w:rsidRDefault="00000000">
      <w:pPr>
        <w:spacing w:after="40"/>
        <w:ind w:left="340"/>
      </w:pPr>
      <w:r>
        <w:rPr>
          <w:color w:val="333333"/>
          <w:sz w:val="19"/>
          <w:szCs w:val="19"/>
        </w:rPr>
        <w:t>A3. The most urgent shift state is styled as an ordinary pill</w:t>
      </w:r>
    </w:p>
    <w:p w14:paraId="00C48C14" w14:textId="77777777" w:rsidR="00104202" w:rsidRDefault="00000000">
      <w:pPr>
        <w:spacing w:after="40"/>
        <w:ind w:left="340"/>
      </w:pPr>
      <w:r>
        <w:rPr>
          <w:color w:val="333333"/>
          <w:sz w:val="19"/>
          <w:szCs w:val="19"/>
        </w:rPr>
        <w:t>A4. Empty centre in the top bar</w:t>
      </w:r>
    </w:p>
    <w:p w14:paraId="0F3E99C2" w14:textId="77777777" w:rsidR="00104202" w:rsidRDefault="00000000">
      <w:pPr>
        <w:spacing w:after="40"/>
        <w:ind w:left="340"/>
      </w:pPr>
      <w:r>
        <w:rPr>
          <w:color w:val="333333"/>
          <w:sz w:val="19"/>
          <w:szCs w:val="19"/>
        </w:rPr>
        <w:t>A5. The console does not work from the keyboard</w:t>
      </w:r>
    </w:p>
    <w:p w14:paraId="6F9D6DAF" w14:textId="77777777" w:rsidR="00104202" w:rsidRDefault="00000000">
      <w:pPr>
        <w:spacing w:after="40"/>
        <w:ind w:left="340"/>
      </w:pPr>
      <w:r>
        <w:rPr>
          <w:color w:val="333333"/>
          <w:sz w:val="19"/>
          <w:szCs w:val="19"/>
        </w:rPr>
        <w:t>A6. Keyboard shortcuts are never shown</w:t>
      </w:r>
    </w:p>
    <w:p w14:paraId="0585BF7D" w14:textId="77777777" w:rsidR="00104202" w:rsidRDefault="00000000">
      <w:pPr>
        <w:spacing w:after="40"/>
        <w:ind w:left="340"/>
      </w:pPr>
      <w:r>
        <w:rPr>
          <w:color w:val="333333"/>
          <w:sz w:val="19"/>
          <w:szCs w:val="19"/>
        </w:rPr>
        <w:t>A7. The ledger is made of noise</w:t>
      </w:r>
    </w:p>
    <w:p w14:paraId="770FBF4D" w14:textId="77777777" w:rsidR="00104202" w:rsidRDefault="00000000">
      <w:pPr>
        <w:spacing w:after="40"/>
        <w:ind w:left="340"/>
      </w:pPr>
      <w:r>
        <w:rPr>
          <w:color w:val="333333"/>
          <w:sz w:val="19"/>
          <w:szCs w:val="19"/>
        </w:rPr>
        <w:t>A8. The transcript shows about 3 % of its content</w:t>
      </w:r>
    </w:p>
    <w:p w14:paraId="322AE336" w14:textId="77777777" w:rsidR="00104202" w:rsidRDefault="00000000">
      <w:pPr>
        <w:spacing w:after="40"/>
        <w:ind w:left="340"/>
      </w:pPr>
      <w:r>
        <w:rPr>
          <w:color w:val="333333"/>
          <w:sz w:val="19"/>
          <w:szCs w:val="19"/>
        </w:rPr>
        <w:t>A9. The same data repeats in three to five places</w:t>
      </w:r>
    </w:p>
    <w:p w14:paraId="325B5A39" w14:textId="77777777" w:rsidR="00104202" w:rsidRDefault="00000000">
      <w:pPr>
        <w:spacing w:after="40"/>
        <w:ind w:left="340"/>
      </w:pPr>
      <w:r>
        <w:rPr>
          <w:color w:val="333333"/>
          <w:sz w:val="19"/>
          <w:szCs w:val="19"/>
        </w:rPr>
        <w:t>A10. The counters contradict each other</w:t>
      </w:r>
    </w:p>
    <w:p w14:paraId="75A0FABF" w14:textId="77777777" w:rsidR="00104202" w:rsidRDefault="00000000">
      <w:pPr>
        <w:spacing w:after="40"/>
        <w:ind w:left="340"/>
      </w:pPr>
      <w:r>
        <w:rPr>
          <w:color w:val="333333"/>
          <w:sz w:val="19"/>
          <w:szCs w:val="19"/>
        </w:rPr>
        <w:t>A11. Camera wall: the lock works, the contents do not</w:t>
      </w:r>
    </w:p>
    <w:p w14:paraId="3BC05A83" w14:textId="77777777" w:rsidR="00104202" w:rsidRDefault="00000000">
      <w:pPr>
        <w:spacing w:after="40"/>
        <w:ind w:left="340"/>
      </w:pPr>
      <w:r>
        <w:rPr>
          <w:color w:val="333333"/>
          <w:sz w:val="19"/>
          <w:szCs w:val="19"/>
        </w:rPr>
        <w:t>A12. The three-lane layout is built incorrectly</w:t>
      </w:r>
    </w:p>
    <w:p w14:paraId="5D5D276F" w14:textId="77777777" w:rsidR="00104202" w:rsidRDefault="00000000">
      <w:pPr>
        <w:spacing w:after="40"/>
        <w:ind w:left="340"/>
      </w:pPr>
      <w:r>
        <w:rPr>
          <w:color w:val="333333"/>
          <w:sz w:val="19"/>
          <w:szCs w:val="19"/>
        </w:rPr>
        <w:t xml:space="preserve">A13. Below 1180 </w:t>
      </w:r>
      <w:proofErr w:type="spellStart"/>
      <w:r>
        <w:rPr>
          <w:color w:val="333333"/>
          <w:sz w:val="19"/>
          <w:szCs w:val="19"/>
        </w:rPr>
        <w:t>px</w:t>
      </w:r>
      <w:proofErr w:type="spellEnd"/>
      <w:r>
        <w:rPr>
          <w:color w:val="333333"/>
          <w:sz w:val="19"/>
          <w:szCs w:val="19"/>
        </w:rPr>
        <w:t xml:space="preserve"> the console becomes a scroll strip</w:t>
      </w:r>
    </w:p>
    <w:p w14:paraId="59BEB0FA" w14:textId="77777777" w:rsidR="00104202" w:rsidRDefault="00000000">
      <w:pPr>
        <w:spacing w:after="40"/>
        <w:ind w:left="340"/>
      </w:pPr>
      <w:r>
        <w:rPr>
          <w:color w:val="333333"/>
          <w:sz w:val="19"/>
          <w:szCs w:val="19"/>
        </w:rPr>
        <w:t>A14. The closeout modal</w:t>
      </w:r>
    </w:p>
    <w:p w14:paraId="039856FE" w14:textId="77777777" w:rsidR="00104202" w:rsidRDefault="00000000">
      <w:pPr>
        <w:spacing w:after="40"/>
        <w:ind w:left="340"/>
      </w:pPr>
      <w:r>
        <w:rPr>
          <w:color w:val="333333"/>
          <w:sz w:val="19"/>
          <w:szCs w:val="19"/>
        </w:rPr>
        <w:t>A15. Lane actions carry no risk distinction and no lane binding</w:t>
      </w:r>
    </w:p>
    <w:p w14:paraId="064DFE88" w14:textId="77777777" w:rsidR="00104202" w:rsidRDefault="00000000">
      <w:pPr>
        <w:spacing w:after="40"/>
        <w:ind w:left="340"/>
      </w:pPr>
      <w:r>
        <w:rPr>
          <w:color w:val="333333"/>
          <w:sz w:val="19"/>
          <w:szCs w:val="19"/>
        </w:rPr>
        <w:t>A16. The note field does not show where it writes</w:t>
      </w:r>
    </w:p>
    <w:p w14:paraId="792A59FB" w14:textId="77777777" w:rsidR="00104202" w:rsidRDefault="00000000">
      <w:pPr>
        <w:spacing w:after="40"/>
        <w:ind w:left="340"/>
      </w:pPr>
      <w:r>
        <w:rPr>
          <w:color w:val="333333"/>
          <w:sz w:val="19"/>
          <w:szCs w:val="19"/>
        </w:rPr>
        <w:t>A17. Empty states are not designed</w:t>
      </w:r>
    </w:p>
    <w:p w14:paraId="68CAE353" w14:textId="77777777" w:rsidR="00104202" w:rsidRDefault="00000000">
      <w:pPr>
        <w:spacing w:after="40"/>
        <w:ind w:left="340"/>
      </w:pPr>
      <w:r>
        <w:rPr>
          <w:color w:val="333333"/>
          <w:sz w:val="19"/>
          <w:szCs w:val="19"/>
        </w:rPr>
        <w:t>A18. Tooltips are available on mouse hover only</w:t>
      </w:r>
    </w:p>
    <w:p w14:paraId="4A7FCBA2" w14:textId="77777777" w:rsidR="00104202" w:rsidRDefault="00000000">
      <w:pPr>
        <w:spacing w:after="40"/>
        <w:ind w:left="340"/>
      </w:pPr>
      <w:r>
        <w:rPr>
          <w:color w:val="333333"/>
          <w:sz w:val="19"/>
          <w:szCs w:val="19"/>
        </w:rPr>
        <w:t>A19. State changes are never announced</w:t>
      </w:r>
    </w:p>
    <w:p w14:paraId="23B3CF95" w14:textId="77777777" w:rsidR="00104202" w:rsidRDefault="00000000">
      <w:pPr>
        <w:spacing w:after="40"/>
        <w:ind w:left="340"/>
      </w:pPr>
      <w:r>
        <w:rPr>
          <w:color w:val="333333"/>
          <w:sz w:val="19"/>
          <w:szCs w:val="19"/>
        </w:rPr>
        <w:t>A20. System refusals appear far from the point of action</w:t>
      </w:r>
    </w:p>
    <w:p w14:paraId="442F56C7" w14:textId="77777777" w:rsidR="00104202" w:rsidRDefault="00104202">
      <w:pPr>
        <w:spacing w:after="120"/>
      </w:pPr>
    </w:p>
    <w:p w14:paraId="6720ED5A" w14:textId="77777777" w:rsidR="00104202" w:rsidRDefault="00000000">
      <w:pPr>
        <w:spacing w:after="60"/>
      </w:pPr>
      <w:r>
        <w:rPr>
          <w:b/>
          <w:bCs/>
          <w:color w:val="0E1620"/>
        </w:rPr>
        <w:t>Section 3. UI improvements</w:t>
      </w:r>
    </w:p>
    <w:p w14:paraId="753E8676" w14:textId="77777777" w:rsidR="00104202" w:rsidRDefault="00000000">
      <w:pPr>
        <w:spacing w:after="40"/>
        <w:ind w:left="340"/>
      </w:pPr>
      <w:r>
        <w:rPr>
          <w:color w:val="333333"/>
          <w:sz w:val="19"/>
          <w:szCs w:val="19"/>
        </w:rPr>
        <w:t xml:space="preserve">B1. Thirteen font sizes, ten of them below 12 </w:t>
      </w:r>
      <w:proofErr w:type="spellStart"/>
      <w:r>
        <w:rPr>
          <w:color w:val="333333"/>
          <w:sz w:val="19"/>
          <w:szCs w:val="19"/>
        </w:rPr>
        <w:t>px</w:t>
      </w:r>
      <w:proofErr w:type="spellEnd"/>
    </w:p>
    <w:p w14:paraId="7AB944DD" w14:textId="77777777" w:rsidR="00104202" w:rsidRDefault="00000000">
      <w:pPr>
        <w:spacing w:after="40"/>
        <w:ind w:left="340"/>
      </w:pPr>
      <w:r>
        <w:rPr>
          <w:color w:val="333333"/>
          <w:sz w:val="19"/>
          <w:szCs w:val="19"/>
        </w:rPr>
        <w:t>B2. Utility text falls below the contrast minimum</w:t>
      </w:r>
    </w:p>
    <w:p w14:paraId="3093D6FC" w14:textId="77777777" w:rsidR="00104202" w:rsidRDefault="00000000">
      <w:pPr>
        <w:spacing w:after="40"/>
        <w:ind w:left="340"/>
      </w:pPr>
      <w:r>
        <w:rPr>
          <w:color w:val="333333"/>
          <w:sz w:val="19"/>
          <w:szCs w:val="19"/>
        </w:rPr>
        <w:t>B3. Borders and surfaces are invisible</w:t>
      </w:r>
    </w:p>
    <w:p w14:paraId="32AB4F66" w14:textId="77777777" w:rsidR="00104202" w:rsidRDefault="00000000">
      <w:pPr>
        <w:spacing w:after="40"/>
        <w:ind w:left="340"/>
      </w:pPr>
      <w:r>
        <w:rPr>
          <w:color w:val="333333"/>
          <w:sz w:val="19"/>
          <w:szCs w:val="19"/>
        </w:rPr>
        <w:t>B4. Button, tab, chip, badge and tag are built on the same values</w:t>
      </w:r>
    </w:p>
    <w:p w14:paraId="7111CB53" w14:textId="77777777" w:rsidR="00104202" w:rsidRDefault="00000000">
      <w:pPr>
        <w:spacing w:after="40"/>
        <w:ind w:left="340"/>
      </w:pPr>
      <w:r>
        <w:rPr>
          <w:color w:val="333333"/>
          <w:sz w:val="19"/>
          <w:szCs w:val="19"/>
        </w:rPr>
        <w:t>B5. Card and group headings are suppressed</w:t>
      </w:r>
    </w:p>
    <w:p w14:paraId="52B23619" w14:textId="77777777" w:rsidR="00104202" w:rsidRDefault="00000000">
      <w:pPr>
        <w:spacing w:after="40"/>
        <w:ind w:left="340"/>
      </w:pPr>
      <w:r>
        <w:rPr>
          <w:color w:val="333333"/>
          <w:sz w:val="19"/>
          <w:szCs w:val="19"/>
        </w:rPr>
        <w:t>B6. Selected and hover states are not readable</w:t>
      </w:r>
    </w:p>
    <w:p w14:paraId="19D23C2B" w14:textId="77777777" w:rsidR="00104202" w:rsidRDefault="00000000">
      <w:pPr>
        <w:spacing w:after="40"/>
        <w:ind w:left="340"/>
      </w:pPr>
      <w:r>
        <w:rPr>
          <w:color w:val="333333"/>
          <w:sz w:val="19"/>
          <w:szCs w:val="19"/>
        </w:rPr>
        <w:t>B7. Target sizes fall below the minimum</w:t>
      </w:r>
    </w:p>
    <w:p w14:paraId="315B045B" w14:textId="77777777" w:rsidR="00104202" w:rsidRDefault="00000000">
      <w:pPr>
        <w:spacing w:after="40"/>
        <w:ind w:left="340"/>
      </w:pPr>
      <w:r>
        <w:rPr>
          <w:color w:val="333333"/>
          <w:sz w:val="19"/>
          <w:szCs w:val="19"/>
        </w:rPr>
        <w:t>B8. The interface renders in a different typeface than specified</w:t>
      </w:r>
    </w:p>
    <w:p w14:paraId="0BC2DC85" w14:textId="77777777" w:rsidR="00104202" w:rsidRDefault="00000000">
      <w:pPr>
        <w:spacing w:after="40"/>
        <w:ind w:left="340"/>
      </w:pPr>
      <w:r>
        <w:rPr>
          <w:color w:val="333333"/>
          <w:sz w:val="19"/>
          <w:szCs w:val="19"/>
        </w:rPr>
        <w:t>B9. Numeric values are set at different sizes in different places</w:t>
      </w:r>
    </w:p>
    <w:p w14:paraId="4D929C67" w14:textId="77777777" w:rsidR="00104202" w:rsidRDefault="00000000">
      <w:pPr>
        <w:spacing w:after="40"/>
        <w:ind w:left="340"/>
      </w:pPr>
      <w:r>
        <w:rPr>
          <w:color w:val="333333"/>
          <w:sz w:val="19"/>
          <w:szCs w:val="19"/>
        </w:rPr>
        <w:t>B10. Colour is the sole carrier of meaning in three places</w:t>
      </w:r>
    </w:p>
    <w:p w14:paraId="0C86FD34" w14:textId="77777777" w:rsidR="00104202" w:rsidRDefault="00000000">
      <w:pPr>
        <w:spacing w:after="40"/>
        <w:ind w:left="340"/>
      </w:pPr>
      <w:r>
        <w:rPr>
          <w:color w:val="333333"/>
          <w:sz w:val="19"/>
          <w:szCs w:val="19"/>
        </w:rPr>
        <w:t>B11. The 24-hour heat strip has indistinguishable levels</w:t>
      </w:r>
    </w:p>
    <w:p w14:paraId="31AC68F1" w14:textId="77777777" w:rsidR="00104202" w:rsidRDefault="00000000">
      <w:pPr>
        <w:spacing w:after="40"/>
        <w:ind w:left="340"/>
      </w:pPr>
      <w:r>
        <w:rPr>
          <w:color w:val="333333"/>
          <w:sz w:val="19"/>
          <w:szCs w:val="19"/>
        </w:rPr>
        <w:t>B12. No spacing or radius scale is defined</w:t>
      </w:r>
    </w:p>
    <w:p w14:paraId="3E42B01B" w14:textId="77777777" w:rsidR="00104202" w:rsidRDefault="00000000">
      <w:pPr>
        <w:spacing w:after="40"/>
        <w:ind w:left="340"/>
      </w:pPr>
      <w:r>
        <w:rPr>
          <w:color w:val="333333"/>
          <w:sz w:val="19"/>
          <w:szCs w:val="19"/>
        </w:rPr>
        <w:t>B13. Content is clipped, and the wrong content goes first</w:t>
      </w:r>
    </w:p>
    <w:p w14:paraId="1F6ACB62" w14:textId="77777777" w:rsidR="00104202" w:rsidRDefault="00000000">
      <w:pPr>
        <w:spacing w:after="40"/>
        <w:ind w:left="340"/>
      </w:pPr>
      <w:r>
        <w:rPr>
          <w:color w:val="333333"/>
          <w:sz w:val="19"/>
          <w:szCs w:val="19"/>
        </w:rPr>
        <w:lastRenderedPageBreak/>
        <w:t xml:space="preserve">B14. Two right-rail blocks are </w:t>
      </w:r>
      <w:proofErr w:type="spellStart"/>
      <w:r>
        <w:rPr>
          <w:color w:val="333333"/>
          <w:sz w:val="19"/>
          <w:szCs w:val="19"/>
        </w:rPr>
        <w:t>unstyled</w:t>
      </w:r>
      <w:proofErr w:type="spellEnd"/>
    </w:p>
    <w:p w14:paraId="5F0944B1" w14:textId="77777777" w:rsidR="00104202" w:rsidRDefault="00000000">
      <w:pPr>
        <w:spacing w:after="40"/>
        <w:ind w:left="340"/>
      </w:pPr>
      <w:r>
        <w:rPr>
          <w:color w:val="333333"/>
          <w:sz w:val="19"/>
          <w:szCs w:val="19"/>
        </w:rPr>
        <w:t>B15. The focus ring is too thin</w:t>
      </w:r>
    </w:p>
    <w:p w14:paraId="019D2F31" w14:textId="77777777" w:rsidR="00104202" w:rsidRDefault="00000000">
      <w:pPr>
        <w:spacing w:after="40"/>
        <w:ind w:left="340"/>
      </w:pPr>
      <w:r>
        <w:rPr>
          <w:color w:val="333333"/>
          <w:sz w:val="19"/>
          <w:szCs w:val="19"/>
        </w:rPr>
        <w:t>B16. Five infinite animations run in view at once</w:t>
      </w:r>
    </w:p>
    <w:p w14:paraId="06282C11" w14:textId="77777777" w:rsidR="00104202" w:rsidRDefault="00000000">
      <w:pPr>
        <w:spacing w:after="40"/>
        <w:ind w:left="340"/>
      </w:pPr>
      <w:r>
        <w:rPr>
          <w:color w:val="333333"/>
          <w:sz w:val="19"/>
          <w:szCs w:val="19"/>
        </w:rPr>
        <w:t>B17. Button state is expressed two ways</w:t>
      </w:r>
    </w:p>
    <w:p w14:paraId="4E2F43AB" w14:textId="77777777" w:rsidR="00104202" w:rsidRDefault="00000000">
      <w:pPr>
        <w:spacing w:after="40"/>
        <w:ind w:left="340"/>
      </w:pPr>
      <w:r>
        <w:rPr>
          <w:color w:val="333333"/>
          <w:sz w:val="19"/>
          <w:szCs w:val="19"/>
        </w:rPr>
        <w:t>B18. The scrollbar is effectively invisible</w:t>
      </w:r>
    </w:p>
    <w:p w14:paraId="0643E502" w14:textId="77777777" w:rsidR="00104202" w:rsidRDefault="00000000">
      <w:pPr>
        <w:spacing w:after="40"/>
        <w:ind w:left="340"/>
      </w:pPr>
      <w:r>
        <w:rPr>
          <w:color w:val="333333"/>
          <w:sz w:val="19"/>
          <w:szCs w:val="19"/>
        </w:rPr>
        <w:t>B19. Input labels live only in placeholders</w:t>
      </w:r>
    </w:p>
    <w:p w14:paraId="75B52C7B" w14:textId="77777777" w:rsidR="00104202" w:rsidRDefault="00000000">
      <w:pPr>
        <w:spacing w:after="40"/>
        <w:ind w:left="340"/>
      </w:pPr>
      <w:r>
        <w:rPr>
          <w:color w:val="333333"/>
          <w:sz w:val="19"/>
          <w:szCs w:val="19"/>
        </w:rPr>
        <w:t>B20. Tinted semantic backings sit at the limit</w:t>
      </w:r>
    </w:p>
    <w:p w14:paraId="427851B6" w14:textId="77777777" w:rsidR="00104202" w:rsidRDefault="00104202">
      <w:pPr>
        <w:spacing w:after="120"/>
      </w:pPr>
    </w:p>
    <w:p w14:paraId="1CE383AB" w14:textId="77777777" w:rsidR="00104202" w:rsidRDefault="00000000">
      <w:pPr>
        <w:spacing w:after="60"/>
      </w:pPr>
      <w:r>
        <w:rPr>
          <w:b/>
          <w:bCs/>
          <w:color w:val="0E1620"/>
        </w:rPr>
        <w:t>Appendices</w:t>
      </w:r>
    </w:p>
    <w:p w14:paraId="5F3EF4B6" w14:textId="77777777" w:rsidR="00104202" w:rsidRDefault="00000000">
      <w:pPr>
        <w:spacing w:after="40"/>
        <w:ind w:left="340"/>
      </w:pPr>
      <w:r>
        <w:rPr>
          <w:color w:val="333333"/>
          <w:sz w:val="19"/>
          <w:szCs w:val="19"/>
        </w:rPr>
        <w:t>Appendix 1. Type scale</w:t>
      </w:r>
    </w:p>
    <w:p w14:paraId="0D3ECFCC" w14:textId="77777777" w:rsidR="00104202" w:rsidRDefault="00000000">
      <w:pPr>
        <w:spacing w:after="40"/>
        <w:ind w:left="340"/>
      </w:pPr>
      <w:r>
        <w:rPr>
          <w:color w:val="333333"/>
          <w:sz w:val="19"/>
          <w:szCs w:val="19"/>
        </w:rPr>
        <w:t>Appendix 2. Colour tokens</w:t>
      </w:r>
    </w:p>
    <w:p w14:paraId="3DB68B3E" w14:textId="77777777" w:rsidR="00104202" w:rsidRDefault="00000000">
      <w:pPr>
        <w:spacing w:after="40"/>
        <w:ind w:left="340"/>
      </w:pPr>
      <w:r>
        <w:rPr>
          <w:color w:val="333333"/>
          <w:sz w:val="19"/>
          <w:szCs w:val="19"/>
        </w:rPr>
        <w:t>Appendix 3. Contrast audit</w:t>
      </w:r>
    </w:p>
    <w:p w14:paraId="1F08A3F7" w14:textId="77777777" w:rsidR="00104202" w:rsidRDefault="00000000">
      <w:pPr>
        <w:spacing w:after="40"/>
        <w:ind w:left="340"/>
      </w:pPr>
      <w:r>
        <w:rPr>
          <w:color w:val="333333"/>
          <w:sz w:val="19"/>
          <w:szCs w:val="19"/>
        </w:rPr>
        <w:t>Appendix 4. Target sizes</w:t>
      </w:r>
    </w:p>
    <w:p w14:paraId="2986F76D" w14:textId="77777777" w:rsidR="00104202" w:rsidRDefault="00000000">
      <w:pPr>
        <w:spacing w:after="40"/>
        <w:ind w:left="340"/>
      </w:pPr>
      <w:r>
        <w:rPr>
          <w:color w:val="333333"/>
          <w:sz w:val="19"/>
          <w:szCs w:val="19"/>
        </w:rPr>
        <w:t>Appendix 5. Component separation</w:t>
      </w:r>
    </w:p>
    <w:p w14:paraId="39CEC905" w14:textId="77777777" w:rsidR="00104202" w:rsidRDefault="00000000">
      <w:pPr>
        <w:spacing w:after="40"/>
        <w:ind w:left="340"/>
      </w:pPr>
      <w:r>
        <w:rPr>
          <w:color w:val="333333"/>
          <w:sz w:val="19"/>
          <w:szCs w:val="19"/>
        </w:rPr>
        <w:t>Appendix 6. Spacing and radii</w:t>
      </w:r>
    </w:p>
    <w:p w14:paraId="4D02960A" w14:textId="77777777" w:rsidR="00104202" w:rsidRDefault="00104202">
      <w:pPr>
        <w:spacing w:after="120"/>
      </w:pPr>
    </w:p>
    <w:p w14:paraId="7742D393" w14:textId="77777777" w:rsidR="00104202" w:rsidRDefault="00000000">
      <w:pPr>
        <w:spacing w:after="40"/>
      </w:pPr>
      <w:r>
        <w:rPr>
          <w:b/>
          <w:bCs/>
          <w:color w:val="0E1620"/>
        </w:rPr>
        <w:t>Acceptance checklist</w:t>
      </w:r>
    </w:p>
    <w:p w14:paraId="59BB955A" w14:textId="77777777" w:rsidR="00104202" w:rsidRDefault="00000000">
      <w:r>
        <w:br w:type="page"/>
      </w:r>
    </w:p>
    <w:p w14:paraId="0C5D8D91" w14:textId="77777777" w:rsidR="00104202" w:rsidRDefault="00000000">
      <w:pPr>
        <w:pStyle w:val="Heading1"/>
        <w:spacing w:before="400" w:after="200"/>
      </w:pPr>
      <w:r>
        <w:lastRenderedPageBreak/>
        <w:t>Summary</w:t>
      </w:r>
    </w:p>
    <w:p w14:paraId="7C0CAE6B" w14:textId="77777777" w:rsidR="00104202" w:rsidRDefault="00000000">
      <w:pPr>
        <w:spacing w:after="160" w:line="276" w:lineRule="auto"/>
      </w:pPr>
      <w:r>
        <w:rPr>
          <w:color w:val="1A1A1A"/>
        </w:rPr>
        <w:t>The operator console prototype was reviewed as the specification for the application to be built: layout, typography, contrast, target sizes, behaviour at four screen widths, and interaction in a live run. The concept holds. The lane model, the priority-ordered queue, the voice ladder, the operator presence ledger and the mandatory closeout memo all do their job and should carry into implementation substantially unchanged.</w:t>
      </w:r>
    </w:p>
    <w:p w14:paraId="0D8C284C" w14:textId="77777777" w:rsidR="00104202" w:rsidRDefault="00000000">
      <w:pPr>
        <w:spacing w:after="160" w:line="276" w:lineRule="auto"/>
      </w:pPr>
      <w:r>
        <w:rPr>
          <w:color w:val="1A1A1A"/>
        </w:rPr>
        <w:t xml:space="preserve">Forty-nine findings are recorded. Nine are behavioural defects that should be fixed before visual work starts: the a, b, m and h keys fire while text is being typed and send a note to the wrong incident; keyboard focus is destroyed every second by a full re-render; with three incidents open the focused lane can collapse to 210 </w:t>
      </w:r>
      <w:proofErr w:type="spellStart"/>
      <w:r>
        <w:rPr>
          <w:color w:val="1A1A1A"/>
        </w:rPr>
        <w:t>px</w:t>
      </w:r>
      <w:proofErr w:type="spellEnd"/>
      <w:r>
        <w:rPr>
          <w:color w:val="1A1A1A"/>
        </w:rPr>
        <w:t>, and the action buttons are hidden on two lanes out of three.</w:t>
      </w:r>
    </w:p>
    <w:p w14:paraId="54F2B4F7" w14:textId="77777777" w:rsidR="00104202" w:rsidRDefault="00000000">
      <w:pPr>
        <w:spacing w:after="160" w:line="276" w:lineRule="auto"/>
      </w:pPr>
      <w:r>
        <w:rPr>
          <w:color w:val="1A1A1A"/>
        </w:rPr>
        <w:t>The remainder are split into UX and UI. On UX the priorities are to redistribute lane area in favour of the decision rather than the video, remove eight groups of duplicated data, and make the console operable from the keyboard. On UI the priorities are to define a type scale in place of thirteen sizes, lift utility text contrast from 2.65:1 to AA, and separate buttons, chips and tabs, which currently share the same border and radius values.</w:t>
      </w:r>
    </w:p>
    <w:p w14:paraId="7E153AE6" w14:textId="77777777" w:rsidR="00104202" w:rsidRDefault="00000000">
      <w:pPr>
        <w:spacing w:after="160" w:line="276" w:lineRule="auto"/>
      </w:pPr>
      <w:r>
        <w:rPr>
          <w:color w:val="1A1A1A"/>
        </w:rPr>
        <w:t xml:space="preserve">Every number in this document comes from measurement on the rendered prototype, not from visual estimation. Contrast ratios follow the WCAG 2.2 formula; sizes come from </w:t>
      </w:r>
      <w:proofErr w:type="spellStart"/>
      <w:r>
        <w:rPr>
          <w:color w:val="1A1A1A"/>
        </w:rPr>
        <w:t>getBoundingClientRect</w:t>
      </w:r>
      <w:proofErr w:type="spellEnd"/>
      <w:r>
        <w:rPr>
          <w:color w:val="1A1A1A"/>
        </w:rPr>
        <w:t xml:space="preserve"> at a 1440 </w:t>
      </w:r>
      <w:proofErr w:type="spellStart"/>
      <w:r>
        <w:rPr>
          <w:color w:val="1A1A1A"/>
        </w:rPr>
        <w:t>px</w:t>
      </w:r>
      <w:proofErr w:type="spellEnd"/>
      <w:r>
        <w:rPr>
          <w:color w:val="1A1A1A"/>
        </w:rPr>
        <w:t xml:space="preserve"> window width.</w:t>
      </w:r>
    </w:p>
    <w:p w14:paraId="0F817B39" w14:textId="77777777" w:rsidR="00104202" w:rsidRDefault="00000000">
      <w:pPr>
        <w:pStyle w:val="Heading1"/>
        <w:spacing w:before="400" w:after="200"/>
      </w:pPr>
      <w:r>
        <w:t>Method and scope</w:t>
      </w:r>
    </w:p>
    <w:p w14:paraId="7561024F" w14:textId="450A5B99" w:rsidR="00104202" w:rsidRDefault="00000000">
      <w:pPr>
        <w:spacing w:after="140" w:line="276" w:lineRule="auto"/>
      </w:pPr>
      <w:r>
        <w:rPr>
          <w:b/>
          <w:bCs/>
          <w:color w:val="5A6675"/>
        </w:rPr>
        <w:t xml:space="preserve">What was reviewed. </w:t>
      </w:r>
      <w:r>
        <w:rPr>
          <w:color w:val="1A1A1A"/>
        </w:rPr>
        <w:t xml:space="preserve">The file </w:t>
      </w:r>
      <w:proofErr w:type="spellStart"/>
      <w:r>
        <w:rPr>
          <w:color w:val="1A1A1A"/>
        </w:rPr>
        <w:t>COrtai</w:t>
      </w:r>
      <w:proofErr w:type="spellEnd"/>
      <w:r>
        <w:rPr>
          <w:color w:val="1A1A1A"/>
        </w:rPr>
        <w:t xml:space="preserve"> Sentry — operator console.htm was opened in Chromium and checked at 1920, 1440, 1180 and 980 </w:t>
      </w:r>
      <w:proofErr w:type="spellStart"/>
      <w:r>
        <w:rPr>
          <w:color w:val="1A1A1A"/>
        </w:rPr>
        <w:t>px</w:t>
      </w:r>
      <w:proofErr w:type="spellEnd"/>
      <w:r>
        <w:rPr>
          <w:color w:val="1A1A1A"/>
        </w:rPr>
        <w:t xml:space="preserve">. </w:t>
      </w:r>
    </w:p>
    <w:p w14:paraId="68AC1EF1" w14:textId="77777777" w:rsidR="00104202" w:rsidRDefault="00000000">
      <w:pPr>
        <w:spacing w:after="140" w:line="276" w:lineRule="auto"/>
      </w:pPr>
      <w:r>
        <w:rPr>
          <w:b/>
          <w:bCs/>
          <w:color w:val="5A6675"/>
        </w:rPr>
        <w:t xml:space="preserve">Live run. </w:t>
      </w:r>
      <w:r>
        <w:rPr>
          <w:color w:val="1A1A1A"/>
        </w:rPr>
        <w:t>Scenarios exercised: taking alerts from the queue until it ran dry, switching focus with A and B, binding and handing off the microphone with M, halting the ladder with H, closing an incident through the modal with memos of varying length, attempting to expand the camera wall with incidents open, checking tab order, and checking whether focus and text survive between ticks.</w:t>
      </w:r>
    </w:p>
    <w:p w14:paraId="2E2BEEB3" w14:textId="77777777" w:rsidR="00104202" w:rsidRDefault="00000000">
      <w:pPr>
        <w:spacing w:after="140" w:line="276" w:lineRule="auto"/>
      </w:pPr>
      <w:r>
        <w:rPr>
          <w:b/>
          <w:bCs/>
          <w:color w:val="5A6675"/>
        </w:rPr>
        <w:t xml:space="preserve">Criteria. </w:t>
      </w:r>
      <w:r>
        <w:rPr>
          <w:color w:val="1A1A1A"/>
        </w:rPr>
        <w:t xml:space="preserve">WCAG 2.2 level AA — 4.5:1 text contrast, 3:1 for non-text elements and state indicators, 24×24 </w:t>
      </w:r>
      <w:proofErr w:type="spellStart"/>
      <w:r>
        <w:rPr>
          <w:color w:val="1A1A1A"/>
        </w:rPr>
        <w:t>px</w:t>
      </w:r>
      <w:proofErr w:type="spellEnd"/>
      <w:r>
        <w:rPr>
          <w:color w:val="1A1A1A"/>
        </w:rPr>
        <w:t xml:space="preserve"> target size. Because this console is worked 8–12 hours a shift, places where AAA 7:1 and a 32×32 </w:t>
      </w:r>
      <w:proofErr w:type="spellStart"/>
      <w:r>
        <w:rPr>
          <w:color w:val="1A1A1A"/>
        </w:rPr>
        <w:t>px</w:t>
      </w:r>
      <w:proofErr w:type="spellEnd"/>
      <w:r>
        <w:rPr>
          <w:color w:val="1A1A1A"/>
        </w:rPr>
        <w:t xml:space="preserve"> target are the sensible target are called out separately.</w:t>
      </w:r>
    </w:p>
    <w:p w14:paraId="66711920" w14:textId="77777777" w:rsidR="00104202" w:rsidRDefault="00000000">
      <w:pPr>
        <w:spacing w:after="140" w:line="276" w:lineRule="auto"/>
      </w:pPr>
      <w:r>
        <w:rPr>
          <w:b/>
          <w:bCs/>
          <w:color w:val="5A6675"/>
        </w:rPr>
        <w:t xml:space="preserve">Out of scope. </w:t>
      </w:r>
      <w:r>
        <w:rPr>
          <w:color w:val="1A1A1A"/>
        </w:rPr>
        <w:t>Performance against a real video stream, behaviour when a camera or the voice gateway drops, interface localisation, report printing and export, and second-monitor use. These are worth covering separately after phase 1.</w:t>
      </w:r>
    </w:p>
    <w:p w14:paraId="1BDDC123" w14:textId="77777777" w:rsidR="00104202" w:rsidRDefault="00000000">
      <w:pPr>
        <w:spacing w:after="120" w:line="276" w:lineRule="auto"/>
      </w:pPr>
      <w:r>
        <w:rPr>
          <w:i/>
          <w:iCs/>
          <w:color w:val="5A6675"/>
        </w:rPr>
        <w:t xml:space="preserve">Figures were captured from the prototype at a 1440 </w:t>
      </w:r>
      <w:proofErr w:type="spellStart"/>
      <w:r>
        <w:rPr>
          <w:i/>
          <w:iCs/>
          <w:color w:val="5A6675"/>
        </w:rPr>
        <w:t>px</w:t>
      </w:r>
      <w:proofErr w:type="spellEnd"/>
      <w:r>
        <w:rPr>
          <w:i/>
          <w:iCs/>
          <w:color w:val="5A6675"/>
        </w:rPr>
        <w:t xml:space="preserve"> window width unless the caption says otherwise. The frame marks the object the finding is about: red for the current state, green for the proposed one.</w:t>
      </w:r>
    </w:p>
    <w:p w14:paraId="25470D65" w14:textId="77777777" w:rsidR="00104202" w:rsidRDefault="00000000">
      <w:r>
        <w:br w:type="page"/>
      </w:r>
    </w:p>
    <w:p w14:paraId="31D99F94" w14:textId="77777777" w:rsidR="00104202" w:rsidRDefault="00000000">
      <w:pPr>
        <w:pStyle w:val="Heading1"/>
        <w:spacing w:before="400" w:after="200"/>
      </w:pPr>
      <w:r>
        <w:lastRenderedPageBreak/>
        <w:t>Section 1. Critical defects</w:t>
      </w:r>
    </w:p>
    <w:p w14:paraId="04CBB9F9" w14:textId="77777777" w:rsidR="00104202" w:rsidRDefault="00000000">
      <w:pPr>
        <w:spacing w:after="200" w:line="276" w:lineRule="auto"/>
      </w:pPr>
      <w:r>
        <w:rPr>
          <w:i/>
          <w:iCs/>
          <w:color w:val="5A6675"/>
        </w:rPr>
        <w:t>Behavioural defects reproduced in a live run of the prototype. These should be fixed before visual work begins: they are independent of styling and will carry into the application along with the code.</w:t>
      </w:r>
    </w:p>
    <w:p w14:paraId="16AA4AB2" w14:textId="77777777" w:rsidR="00104202" w:rsidRDefault="00000000">
      <w:pPr>
        <w:pStyle w:val="Heading3"/>
        <w:spacing w:before="260" w:after="100"/>
      </w:pPr>
      <w:r>
        <w:t>C1. The letters a, b, m and h fire as commands while text is being typed</w:t>
      </w:r>
    </w:p>
    <w:p w14:paraId="1E003BD9" w14:textId="77777777" w:rsidR="00104202" w:rsidRDefault="00000000">
      <w:pPr>
        <w:spacing w:after="90" w:line="276" w:lineRule="auto"/>
      </w:pPr>
      <w:r>
        <w:rPr>
          <w:b/>
          <w:bCs/>
          <w:color w:val="5A6675"/>
          <w:sz w:val="19"/>
          <w:szCs w:val="19"/>
        </w:rPr>
        <w:t xml:space="preserve">Observation. </w:t>
      </w:r>
      <w:r>
        <w:rPr>
          <w:color w:val="1A1A1A"/>
        </w:rPr>
        <w:t>The global key handler does not check whether the cursor is in an input. The operator types a note or the closeout memo, and every «a» moves focus to lane A, «b» to lane B, «m» takes or releases the microphone, «h» halts the automatic voice ladder. The text still types normally, so the operator does not see what happened and the note is filed against the wrong incident.</w:t>
      </w:r>
    </w:p>
    <w:p w14:paraId="0A04BB9E" w14:textId="77777777" w:rsidR="00104202" w:rsidRDefault="00000000">
      <w:pPr>
        <w:spacing w:before="60"/>
      </w:pPr>
      <w:r>
        <w:rPr>
          <w:noProof/>
        </w:rPr>
        <w:drawing>
          <wp:inline distT="0" distB="0" distL="0" distR="0" wp14:anchorId="6E8C9FFA" wp14:editId="23E233F5">
            <wp:extent cx="301942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9425" cy="771525"/>
                    </a:xfrm>
                    <a:prstGeom prst="rect">
                      <a:avLst/>
                    </a:prstGeom>
                  </pic:spPr>
                </pic:pic>
              </a:graphicData>
            </a:graphic>
          </wp:inline>
        </w:drawing>
      </w:r>
    </w:p>
    <w:p w14:paraId="729E5052" w14:textId="77777777" w:rsidR="00104202" w:rsidRDefault="00000000">
      <w:pPr>
        <w:spacing w:before="40" w:after="160" w:line="230" w:lineRule="auto"/>
      </w:pPr>
      <w:r>
        <w:rPr>
          <w:color w:val="A33A32"/>
          <w:sz w:val="17"/>
          <w:szCs w:val="17"/>
        </w:rPr>
        <w:t xml:space="preserve">▸ </w:t>
      </w:r>
      <w:r>
        <w:rPr>
          <w:i/>
          <w:iCs/>
          <w:color w:val="55606D"/>
          <w:sz w:val="17"/>
          <w:szCs w:val="17"/>
        </w:rPr>
        <w:t>Note field: while typing, the letters a, b, m and h reach the global handler</w:t>
      </w:r>
    </w:p>
    <w:p w14:paraId="7766C324" w14:textId="77777777" w:rsidR="00104202" w:rsidRDefault="00104202">
      <w:pPr>
        <w:pBdr>
          <w:bottom w:val="single" w:sz="6" w:space="1" w:color="D4DAE1"/>
        </w:pBdr>
        <w:spacing w:before="60" w:after="160"/>
      </w:pPr>
    </w:p>
    <w:p w14:paraId="3C593576" w14:textId="77777777" w:rsidR="00104202" w:rsidRDefault="00000000">
      <w:pPr>
        <w:pStyle w:val="Heading3"/>
        <w:spacing w:before="260" w:after="100"/>
      </w:pPr>
      <w:r>
        <w:t>C2. Keyboard focus is destroyed every second</w:t>
      </w:r>
    </w:p>
    <w:p w14:paraId="4564D399" w14:textId="77777777" w:rsidR="00104202" w:rsidRDefault="00000000">
      <w:pPr>
        <w:spacing w:after="90" w:line="276" w:lineRule="auto"/>
      </w:pPr>
      <w:r>
        <w:rPr>
          <w:b/>
          <w:bCs/>
          <w:color w:val="5A6675"/>
          <w:sz w:val="19"/>
          <w:szCs w:val="19"/>
        </w:rPr>
        <w:t xml:space="preserve">Observation. </w:t>
      </w:r>
      <w:r>
        <w:rPr>
          <w:color w:val="1A1A1A"/>
        </w:rPr>
        <w:t xml:space="preserve">Once a second the whole centre column and right rail are re-rendered through </w:t>
      </w:r>
      <w:proofErr w:type="spellStart"/>
      <w:r>
        <w:rPr>
          <w:color w:val="1A1A1A"/>
        </w:rPr>
        <w:t>innerHTML</w:t>
      </w:r>
      <w:proofErr w:type="spellEnd"/>
      <w:r>
        <w:rPr>
          <w:color w:val="1A1A1A"/>
        </w:rPr>
        <w:t>. Whatever element holds focus is removed from the DOM and focus returns to body. Driving the console from the keyboard is physically impossible: focus is gone before Enter can be pressed.</w:t>
      </w:r>
    </w:p>
    <w:p w14:paraId="4816655B" w14:textId="77777777" w:rsidR="00104202" w:rsidRDefault="00000000">
      <w:pPr>
        <w:spacing w:before="60"/>
      </w:pPr>
      <w:r>
        <w:rPr>
          <w:noProof/>
        </w:rPr>
        <w:drawing>
          <wp:inline distT="0" distB="0" distL="0" distR="0" wp14:anchorId="37EFF454" wp14:editId="0B7D0872">
            <wp:extent cx="2266950" cy="790575"/>
            <wp:effectExtent l="0" t="0" r="0" b="0"/>
            <wp:docPr id="1261979207" name="Picture 126197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66950" cy="790575"/>
                    </a:xfrm>
                    <a:prstGeom prst="rect">
                      <a:avLst/>
                    </a:prstGeom>
                  </pic:spPr>
                </pic:pic>
              </a:graphicData>
            </a:graphic>
          </wp:inline>
        </w:drawing>
      </w:r>
    </w:p>
    <w:p w14:paraId="1E3B268F"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Focus on the Siren button: after 1.6 s </w:t>
      </w:r>
      <w:proofErr w:type="spellStart"/>
      <w:proofErr w:type="gramStart"/>
      <w:r>
        <w:rPr>
          <w:i/>
          <w:iCs/>
          <w:color w:val="55606D"/>
          <w:sz w:val="17"/>
          <w:szCs w:val="17"/>
        </w:rPr>
        <w:t>document.activeElement</w:t>
      </w:r>
      <w:proofErr w:type="spellEnd"/>
      <w:proofErr w:type="gramEnd"/>
      <w:r>
        <w:rPr>
          <w:i/>
          <w:iCs/>
          <w:color w:val="55606D"/>
          <w:sz w:val="17"/>
          <w:szCs w:val="17"/>
        </w:rPr>
        <w:t xml:space="preserve"> is BODY again</w:t>
      </w:r>
    </w:p>
    <w:p w14:paraId="7EE9C371" w14:textId="77777777" w:rsidR="00104202" w:rsidRPr="00E877D8" w:rsidRDefault="00104202">
      <w:pPr>
        <w:pBdr>
          <w:bottom w:val="single" w:sz="6" w:space="1" w:color="D4DAE1"/>
        </w:pBdr>
        <w:spacing w:before="60" w:after="160"/>
        <w:rPr>
          <w:lang w:val="ru-RU"/>
        </w:rPr>
      </w:pPr>
    </w:p>
    <w:p w14:paraId="68FBC50D" w14:textId="77777777" w:rsidR="00104202" w:rsidRDefault="00000000">
      <w:pPr>
        <w:pStyle w:val="Heading3"/>
        <w:spacing w:before="260" w:after="100"/>
      </w:pPr>
      <w:r>
        <w:t xml:space="preserve">C3. The focused lane can collapse to 210 </w:t>
      </w:r>
      <w:proofErr w:type="spellStart"/>
      <w:r>
        <w:t>px</w:t>
      </w:r>
      <w:proofErr w:type="spellEnd"/>
    </w:p>
    <w:p w14:paraId="1DC37F6F" w14:textId="77777777" w:rsidR="00104202" w:rsidRDefault="00000000">
      <w:pPr>
        <w:spacing w:after="90" w:line="276" w:lineRule="auto"/>
      </w:pPr>
      <w:r>
        <w:rPr>
          <w:b/>
          <w:bCs/>
          <w:color w:val="5A6675"/>
          <w:sz w:val="19"/>
          <w:szCs w:val="19"/>
        </w:rPr>
        <w:t xml:space="preserve">Observation. </w:t>
      </w:r>
      <w:r>
        <w:rPr>
          <w:color w:val="1A1A1A"/>
        </w:rPr>
        <w:t xml:space="preserve">With three incidents open, geometry is bound to array order rather than to which lane has focus. If the focused incident happens to be the second in the array, the operator works in the narrowest column on screen while two idle lanes take 640 </w:t>
      </w:r>
      <w:proofErr w:type="spellStart"/>
      <w:r>
        <w:rPr>
          <w:color w:val="1A1A1A"/>
        </w:rPr>
        <w:t>px</w:t>
      </w:r>
      <w:proofErr w:type="spellEnd"/>
      <w:r>
        <w:rPr>
          <w:color w:val="1A1A1A"/>
        </w:rPr>
        <w:t xml:space="preserve"> each.</w:t>
      </w:r>
    </w:p>
    <w:p w14:paraId="6FFC7487" w14:textId="77777777" w:rsidR="00104202" w:rsidRDefault="00000000">
      <w:pPr>
        <w:spacing w:before="60"/>
      </w:pPr>
      <w:r>
        <w:rPr>
          <w:noProof/>
        </w:rPr>
        <w:lastRenderedPageBreak/>
        <w:drawing>
          <wp:inline distT="0" distB="0" distL="0" distR="0" wp14:anchorId="56B9AD4B" wp14:editId="2C39F2B6">
            <wp:extent cx="5581650" cy="3143250"/>
            <wp:effectExtent l="0" t="0" r="0" b="0"/>
            <wp:docPr id="1954405115" name="Picture 195440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143250"/>
                    </a:xfrm>
                    <a:prstGeom prst="rect">
                      <a:avLst/>
                    </a:prstGeom>
                  </pic:spPr>
                </pic:pic>
              </a:graphicData>
            </a:graphic>
          </wp:inline>
        </w:drawing>
      </w:r>
    </w:p>
    <w:p w14:paraId="430F4984"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Three incidents, focus on lane B: the focused lane gets 210 </w:t>
      </w:r>
      <w:proofErr w:type="spellStart"/>
      <w:r>
        <w:rPr>
          <w:i/>
          <w:iCs/>
          <w:color w:val="55606D"/>
          <w:sz w:val="17"/>
          <w:szCs w:val="17"/>
        </w:rPr>
        <w:t>px</w:t>
      </w:r>
      <w:proofErr w:type="spellEnd"/>
      <w:r>
        <w:rPr>
          <w:i/>
          <w:iCs/>
          <w:color w:val="55606D"/>
          <w:sz w:val="17"/>
          <w:szCs w:val="17"/>
        </w:rPr>
        <w:t xml:space="preserve">, the idle one 640 </w:t>
      </w:r>
      <w:proofErr w:type="spellStart"/>
      <w:r>
        <w:rPr>
          <w:i/>
          <w:iCs/>
          <w:color w:val="55606D"/>
          <w:sz w:val="17"/>
          <w:szCs w:val="17"/>
        </w:rPr>
        <w:t>px</w:t>
      </w:r>
      <w:proofErr w:type="spellEnd"/>
    </w:p>
    <w:p w14:paraId="3C842B23" w14:textId="77777777" w:rsidR="00104202" w:rsidRDefault="00000000">
      <w:pPr>
        <w:spacing w:after="90" w:line="276" w:lineRule="auto"/>
      </w:pPr>
      <w:r>
        <w:rPr>
          <w:b/>
          <w:bCs/>
          <w:color w:val="5A6675"/>
          <w:sz w:val="19"/>
          <w:szCs w:val="19"/>
        </w:rPr>
        <w:t xml:space="preserve">Measurement. </w:t>
      </w:r>
      <w:r>
        <w:rPr>
          <w:color w:val="1A1A1A"/>
        </w:rPr>
        <w:t xml:space="preserve">Measured at 1440, three incidents, focus on lane B: lane A (unfocused) — 640 </w:t>
      </w:r>
      <w:proofErr w:type="spellStart"/>
      <w:r>
        <w:rPr>
          <w:color w:val="1A1A1A"/>
        </w:rPr>
        <w:t>px</w:t>
      </w:r>
      <w:proofErr w:type="spellEnd"/>
      <w:r>
        <w:rPr>
          <w:color w:val="1A1A1A"/>
        </w:rPr>
        <w:t xml:space="preserve">, lane B (focused) — 210 </w:t>
      </w:r>
      <w:proofErr w:type="spellStart"/>
      <w:r>
        <w:rPr>
          <w:color w:val="1A1A1A"/>
        </w:rPr>
        <w:t>px</w:t>
      </w:r>
      <w:proofErr w:type="spellEnd"/>
      <w:r>
        <w:rPr>
          <w:color w:val="1A1A1A"/>
        </w:rPr>
        <w:t xml:space="preserve">, lane C (unfocused) — 640 </w:t>
      </w:r>
      <w:proofErr w:type="spellStart"/>
      <w:r>
        <w:rPr>
          <w:color w:val="1A1A1A"/>
        </w:rPr>
        <w:t>px</w:t>
      </w:r>
      <w:proofErr w:type="spellEnd"/>
      <w:r>
        <w:rPr>
          <w:color w:val="1A1A1A"/>
        </w:rPr>
        <w:t>. In the narrow column the ladder row wraps onto three lines («Next» / «Announcement in» / «11s») and the evidence strip shows a single frame. Cause in CSS</w:t>
      </w:r>
      <w:proofErr w:type="gramStart"/>
      <w:r>
        <w:rPr>
          <w:color w:val="1A1A1A"/>
        </w:rPr>
        <w:t>: .</w:t>
      </w:r>
      <w:proofErr w:type="spellStart"/>
      <w:r>
        <w:rPr>
          <w:color w:val="1A1A1A"/>
        </w:rPr>
        <w:t>lanes</w:t>
      </w:r>
      <w:proofErr w:type="gramEnd"/>
      <w:r>
        <w:rPr>
          <w:color w:val="1A1A1A"/>
        </w:rPr>
        <w:t>.stacked</w:t>
      </w:r>
      <w:proofErr w:type="spellEnd"/>
      <w:r>
        <w:rPr>
          <w:color w:val="1A1A1A"/>
        </w:rPr>
        <w:t xml:space="preserve"> is grid-template-columns: 1fr 210px with no grid-template-areas, so children are placed automatically in source order.</w:t>
      </w:r>
    </w:p>
    <w:p w14:paraId="3577C3EB" w14:textId="77777777" w:rsidR="00104202" w:rsidRDefault="00000000">
      <w:pPr>
        <w:spacing w:after="110" w:line="276" w:lineRule="auto"/>
      </w:pPr>
      <w:r>
        <w:rPr>
          <w:b/>
          <w:bCs/>
          <w:color w:val="1F6F8B"/>
        </w:rPr>
        <w:t xml:space="preserve">Instruction. </w:t>
      </w:r>
      <w:r>
        <w:rPr>
          <w:color w:val="1A1A1A"/>
        </w:rPr>
        <w:t>Bind geometry to focus, not to index. Declare grid-template-areas with focus / mini / mini roles and assign the area by focus state. The focused lane always takes the wide area, idle lanes the narrow ones. Changing focus swaps content between areas, not their sizes.</w:t>
      </w:r>
    </w:p>
    <w:p w14:paraId="4EA3DEEB" w14:textId="77777777" w:rsidR="00104202" w:rsidRDefault="00000000">
      <w:pPr>
        <w:spacing w:before="60"/>
      </w:pPr>
      <w:r>
        <w:rPr>
          <w:noProof/>
        </w:rPr>
        <w:drawing>
          <wp:inline distT="0" distB="0" distL="0" distR="0" wp14:anchorId="4620E923" wp14:editId="779CC651">
            <wp:extent cx="2000250" cy="923925"/>
            <wp:effectExtent l="0" t="0" r="0" b="0"/>
            <wp:docPr id="1736908946" name="Picture 173690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0250" cy="923925"/>
                    </a:xfrm>
                    <a:prstGeom prst="rect">
                      <a:avLst/>
                    </a:prstGeom>
                  </pic:spPr>
                </pic:pic>
              </a:graphicData>
            </a:graphic>
          </wp:inline>
        </w:drawing>
      </w:r>
    </w:p>
    <w:p w14:paraId="7FABC152" w14:textId="77777777" w:rsidR="00104202" w:rsidRDefault="00000000">
      <w:pPr>
        <w:spacing w:before="40" w:after="160" w:line="230" w:lineRule="auto"/>
      </w:pPr>
      <w:r>
        <w:rPr>
          <w:color w:val="2E7D5B"/>
          <w:sz w:val="17"/>
          <w:szCs w:val="17"/>
        </w:rPr>
        <w:t xml:space="preserve">▸ </w:t>
      </w:r>
      <w:r>
        <w:rPr>
          <w:i/>
          <w:iCs/>
          <w:color w:val="55606D"/>
          <w:sz w:val="17"/>
          <w:szCs w:val="17"/>
        </w:rPr>
        <w:t>In the narrow column the ladder stage row wraps onto three lines</w:t>
      </w:r>
    </w:p>
    <w:p w14:paraId="361E4F0C" w14:textId="77777777" w:rsidR="00104202" w:rsidRDefault="00104202">
      <w:pPr>
        <w:pBdr>
          <w:bottom w:val="single" w:sz="6" w:space="1" w:color="D4DAE1"/>
        </w:pBdr>
        <w:spacing w:before="60" w:after="160"/>
      </w:pPr>
    </w:p>
    <w:p w14:paraId="43CB480A" w14:textId="77777777" w:rsidR="00104202" w:rsidRDefault="00000000">
      <w:pPr>
        <w:pStyle w:val="Heading3"/>
        <w:spacing w:before="260" w:after="100"/>
      </w:pPr>
      <w:r>
        <w:t>C4. Action buttons are unreachable on two lanes out of three</w:t>
      </w:r>
    </w:p>
    <w:p w14:paraId="689788D0" w14:textId="77777777" w:rsidR="00104202" w:rsidRDefault="00000000">
      <w:pPr>
        <w:spacing w:after="90" w:line="276" w:lineRule="auto"/>
      </w:pPr>
      <w:r>
        <w:rPr>
          <w:b/>
          <w:bCs/>
          <w:color w:val="5A6675"/>
          <w:sz w:val="19"/>
          <w:szCs w:val="19"/>
        </w:rPr>
        <w:t xml:space="preserve">Observation. </w:t>
      </w:r>
      <w:r>
        <w:rPr>
          <w:color w:val="1A1A1A"/>
        </w:rPr>
        <w:t xml:space="preserve">With three incidents open, </w:t>
      </w:r>
      <w:proofErr w:type="gramStart"/>
      <w:r>
        <w:rPr>
          <w:color w:val="1A1A1A"/>
        </w:rPr>
        <w:t>the .</w:t>
      </w:r>
      <w:proofErr w:type="spellStart"/>
      <w:r>
        <w:rPr>
          <w:color w:val="1A1A1A"/>
        </w:rPr>
        <w:t>lane</w:t>
      </w:r>
      <w:proofErr w:type="gramEnd"/>
      <w:r>
        <w:rPr>
          <w:color w:val="1A1A1A"/>
        </w:rPr>
        <w:t>.mini</w:t>
      </w:r>
      <w:proofErr w:type="spellEnd"/>
      <w:r>
        <w:rPr>
          <w:color w:val="1A1A1A"/>
        </w:rPr>
        <w:t xml:space="preserve"> rule hides the action block on every lane except the focused one. Triggering the siren on lane C requires moving focus there first. In exactly the situation three-lane mode exists for, this adds a step to the most urgent action.</w:t>
      </w:r>
    </w:p>
    <w:p w14:paraId="186883F5" w14:textId="77777777" w:rsidR="00104202" w:rsidRDefault="00000000">
      <w:pPr>
        <w:spacing w:before="60"/>
      </w:pPr>
      <w:r>
        <w:rPr>
          <w:noProof/>
        </w:rPr>
        <w:lastRenderedPageBreak/>
        <w:drawing>
          <wp:inline distT="0" distB="0" distL="0" distR="0" wp14:anchorId="54711320" wp14:editId="10F79CA7">
            <wp:extent cx="5715000" cy="2790825"/>
            <wp:effectExtent l="0" t="0" r="0" b="0"/>
            <wp:docPr id="1378135869" name="Picture 137813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90825"/>
                    </a:xfrm>
                    <a:prstGeom prst="rect">
                      <a:avLst/>
                    </a:prstGeom>
                  </pic:spPr>
                </pic:pic>
              </a:graphicData>
            </a:graphic>
          </wp:inline>
        </w:drawing>
      </w:r>
    </w:p>
    <w:p w14:paraId="7C9B1329" w14:textId="77777777" w:rsidR="00104202" w:rsidRDefault="00000000">
      <w:pPr>
        <w:spacing w:before="40" w:after="160" w:line="230" w:lineRule="auto"/>
      </w:pPr>
      <w:r>
        <w:rPr>
          <w:color w:val="A33A32"/>
          <w:sz w:val="17"/>
          <w:szCs w:val="17"/>
        </w:rPr>
        <w:t xml:space="preserve">▸ </w:t>
      </w:r>
      <w:r>
        <w:rPr>
          <w:i/>
          <w:iCs/>
          <w:color w:val="55606D"/>
          <w:sz w:val="17"/>
          <w:szCs w:val="17"/>
        </w:rPr>
        <w:t>Three incidents: the action block renders only on the focused lane</w:t>
      </w:r>
    </w:p>
    <w:p w14:paraId="643AFED5" w14:textId="77777777" w:rsidR="00104202" w:rsidRDefault="00000000">
      <w:pPr>
        <w:spacing w:after="90" w:line="276" w:lineRule="auto"/>
      </w:pPr>
      <w:r>
        <w:rPr>
          <w:b/>
          <w:bCs/>
          <w:color w:val="5A6675"/>
          <w:sz w:val="19"/>
          <w:szCs w:val="19"/>
        </w:rPr>
        <w:t xml:space="preserve">Measurement. </w:t>
      </w:r>
      <w:r>
        <w:rPr>
          <w:color w:val="1A1A1A"/>
        </w:rPr>
        <w:t xml:space="preserve">Verified: with three incidents, display </w:t>
      </w:r>
      <w:proofErr w:type="gramStart"/>
      <w:r>
        <w:rPr>
          <w:color w:val="1A1A1A"/>
        </w:rPr>
        <w:t>on .lane</w:t>
      </w:r>
      <w:proofErr w:type="gramEnd"/>
      <w:r>
        <w:rPr>
          <w:color w:val="1A1A1A"/>
        </w:rPr>
        <w:t>-acts is none for both unfocused lanes. Separately, lane C renders a «C» key badge (KEYS = ['A','B','C']) while the handler only processes 'a' and 'b' — the promised key does not exist.</w:t>
      </w:r>
    </w:p>
    <w:p w14:paraId="08D255CD" w14:textId="77777777" w:rsidR="00104202" w:rsidRDefault="00104202">
      <w:pPr>
        <w:pBdr>
          <w:bottom w:val="single" w:sz="6" w:space="1" w:color="D4DAE1"/>
        </w:pBdr>
        <w:spacing w:before="60" w:after="160"/>
      </w:pPr>
    </w:p>
    <w:p w14:paraId="083241B6" w14:textId="77777777" w:rsidR="00104202" w:rsidRDefault="00000000">
      <w:pPr>
        <w:pStyle w:val="Heading3"/>
        <w:spacing w:before="260" w:after="100"/>
      </w:pPr>
      <w:r>
        <w:t>C5. The Working counter is always one higher than the number of open lanes</w:t>
      </w:r>
    </w:p>
    <w:p w14:paraId="0B0FAB5A" w14:textId="77777777" w:rsidR="00104202" w:rsidRDefault="00000000">
      <w:pPr>
        <w:spacing w:after="90" w:line="276" w:lineRule="auto"/>
      </w:pPr>
      <w:r>
        <w:rPr>
          <w:b/>
          <w:bCs/>
          <w:color w:val="5A6675"/>
          <w:sz w:val="19"/>
          <w:szCs w:val="19"/>
        </w:rPr>
        <w:t xml:space="preserve">Observation. </w:t>
      </w:r>
      <w:r>
        <w:rPr>
          <w:color w:val="1A1A1A"/>
        </w:rPr>
        <w:t>The top bar and the queue tab count the same thing in two different ways, and the discrepancy is constant.</w:t>
      </w:r>
    </w:p>
    <w:p w14:paraId="732D5311" w14:textId="77777777" w:rsidR="00104202" w:rsidRDefault="00000000">
      <w:pPr>
        <w:spacing w:before="60"/>
      </w:pPr>
      <w:r>
        <w:rPr>
          <w:noProof/>
        </w:rPr>
        <w:drawing>
          <wp:inline distT="0" distB="0" distL="0" distR="0" wp14:anchorId="33389DB9" wp14:editId="1E07948E">
            <wp:extent cx="5715000" cy="504825"/>
            <wp:effectExtent l="0" t="0" r="0" b="0"/>
            <wp:docPr id="2011511991" name="Picture 201151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4825"/>
                    </a:xfrm>
                    <a:prstGeom prst="rect">
                      <a:avLst/>
                    </a:prstGeom>
                  </pic:spPr>
                </pic:pic>
              </a:graphicData>
            </a:graphic>
          </wp:inline>
        </w:drawing>
      </w:r>
    </w:p>
    <w:p w14:paraId="2CD895EF" w14:textId="77777777" w:rsidR="00104202" w:rsidRDefault="00000000">
      <w:pPr>
        <w:spacing w:before="40" w:after="160" w:line="230" w:lineRule="auto"/>
      </w:pPr>
      <w:r>
        <w:rPr>
          <w:color w:val="A33A32"/>
          <w:sz w:val="17"/>
          <w:szCs w:val="17"/>
        </w:rPr>
        <w:t xml:space="preserve">▸ </w:t>
      </w:r>
      <w:r>
        <w:rPr>
          <w:i/>
          <w:iCs/>
          <w:color w:val="55606D"/>
          <w:sz w:val="17"/>
          <w:szCs w:val="17"/>
        </w:rPr>
        <w:t>The top bar shows «2 open», the Working tab shows «3»</w:t>
      </w:r>
    </w:p>
    <w:p w14:paraId="0BFCB4BD" w14:textId="77777777" w:rsidR="00104202" w:rsidRDefault="00000000">
      <w:pPr>
        <w:spacing w:after="90" w:line="276" w:lineRule="auto"/>
      </w:pPr>
      <w:r>
        <w:rPr>
          <w:b/>
          <w:bCs/>
          <w:color w:val="5A6675"/>
          <w:sz w:val="19"/>
          <w:szCs w:val="19"/>
        </w:rPr>
        <w:t xml:space="preserve">Measurement. </w:t>
      </w:r>
      <w:r>
        <w:rPr>
          <w:color w:val="1A1A1A"/>
        </w:rPr>
        <w:t xml:space="preserve">Reproduced twice: with two lanes open the top bar shows «2 open» and the Working tab shows «3». After opening a third: «3 open» and </w:t>
      </w:r>
      <w:proofErr w:type="gramStart"/>
      <w:r>
        <w:rPr>
          <w:color w:val="1A1A1A"/>
        </w:rPr>
        <w:t>Working</w:t>
      </w:r>
      <w:proofErr w:type="gramEnd"/>
      <w:r>
        <w:rPr>
          <w:color w:val="1A1A1A"/>
        </w:rPr>
        <w:t xml:space="preserve"> «4».</w:t>
      </w:r>
    </w:p>
    <w:p w14:paraId="6994389D" w14:textId="77777777" w:rsidR="00104202" w:rsidRDefault="00104202">
      <w:pPr>
        <w:pBdr>
          <w:bottom w:val="single" w:sz="6" w:space="1" w:color="D4DAE1"/>
        </w:pBdr>
        <w:spacing w:before="60" w:after="160"/>
      </w:pPr>
    </w:p>
    <w:p w14:paraId="764CD259" w14:textId="77777777" w:rsidR="00104202" w:rsidRDefault="00000000">
      <w:pPr>
        <w:pStyle w:val="Heading3"/>
        <w:spacing w:before="260" w:after="100"/>
      </w:pPr>
      <w:r>
        <w:t>C6. Esc does not close the modal, and the memo minimum is never stated</w:t>
      </w:r>
    </w:p>
    <w:p w14:paraId="7C2E8F13" w14:textId="77777777" w:rsidR="00104202" w:rsidRDefault="00000000">
      <w:pPr>
        <w:spacing w:after="90" w:line="276" w:lineRule="auto"/>
      </w:pPr>
      <w:r>
        <w:rPr>
          <w:b/>
          <w:bCs/>
          <w:color w:val="5A6675"/>
          <w:sz w:val="19"/>
          <w:szCs w:val="19"/>
        </w:rPr>
        <w:t xml:space="preserve">Observation. </w:t>
      </w:r>
      <w:r>
        <w:rPr>
          <w:color w:val="1A1A1A"/>
        </w:rPr>
        <w:t>The closeout modal blocks the screen and ignores Esc. The length requirement exists in code but is never shown: the operator learns it only by being refused.</w:t>
      </w:r>
    </w:p>
    <w:p w14:paraId="2133B794" w14:textId="77777777" w:rsidR="00104202" w:rsidRDefault="00000000">
      <w:pPr>
        <w:spacing w:before="60"/>
      </w:pPr>
      <w:r>
        <w:rPr>
          <w:noProof/>
        </w:rPr>
        <w:drawing>
          <wp:inline distT="0" distB="0" distL="0" distR="0" wp14:anchorId="23DAD6F7" wp14:editId="1D75913B">
            <wp:extent cx="5219700" cy="1524000"/>
            <wp:effectExtent l="0" t="0" r="0" b="0"/>
            <wp:docPr id="974374810" name="Picture 97437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9700" cy="1524000"/>
                    </a:xfrm>
                    <a:prstGeom prst="rect">
                      <a:avLst/>
                    </a:prstGeom>
                  </pic:spPr>
                </pic:pic>
              </a:graphicData>
            </a:graphic>
          </wp:inline>
        </w:drawing>
      </w:r>
    </w:p>
    <w:p w14:paraId="58165CFD" w14:textId="77777777" w:rsidR="00104202" w:rsidRDefault="00000000">
      <w:pPr>
        <w:spacing w:before="40" w:after="160" w:line="230" w:lineRule="auto"/>
      </w:pPr>
      <w:r>
        <w:rPr>
          <w:color w:val="A33A32"/>
          <w:sz w:val="17"/>
          <w:szCs w:val="17"/>
        </w:rPr>
        <w:t xml:space="preserve">▸ </w:t>
      </w:r>
      <w:r>
        <w:rPr>
          <w:i/>
          <w:iCs/>
          <w:color w:val="55606D"/>
          <w:sz w:val="17"/>
          <w:szCs w:val="17"/>
        </w:rPr>
        <w:t>The memo requirement appears only after a failed close attempt</w:t>
      </w:r>
    </w:p>
    <w:p w14:paraId="6CFA46E6" w14:textId="77777777" w:rsidR="00104202" w:rsidRDefault="00000000">
      <w:pPr>
        <w:spacing w:after="90" w:line="276" w:lineRule="auto"/>
      </w:pPr>
      <w:r>
        <w:rPr>
          <w:b/>
          <w:bCs/>
          <w:color w:val="5A6675"/>
          <w:sz w:val="19"/>
          <w:szCs w:val="19"/>
        </w:rPr>
        <w:t xml:space="preserve">Measurement. </w:t>
      </w:r>
      <w:r>
        <w:rPr>
          <w:color w:val="1A1A1A"/>
        </w:rPr>
        <w:t xml:space="preserve">Reproduced: Esc on the open modal does not change the class and the window stays open. The threshold in code is </w:t>
      </w:r>
      <w:proofErr w:type="spellStart"/>
      <w:proofErr w:type="gramStart"/>
      <w:r>
        <w:rPr>
          <w:color w:val="1A1A1A"/>
        </w:rPr>
        <w:t>memo.length</w:t>
      </w:r>
      <w:proofErr w:type="spellEnd"/>
      <w:proofErr w:type="gramEnd"/>
      <w:r>
        <w:rPr>
          <w:color w:val="1A1A1A"/>
        </w:rPr>
        <w:t xml:space="preserve"> &lt; 12. A 2-character and a 10-character memo are refused, a 38-character one </w:t>
      </w:r>
      <w:r>
        <w:rPr>
          <w:color w:val="1A1A1A"/>
        </w:rPr>
        <w:lastRenderedPageBreak/>
        <w:t xml:space="preserve">is accepted. The message does not say what is wrong. After a successful close </w:t>
      </w:r>
      <w:proofErr w:type="gramStart"/>
      <w:r>
        <w:rPr>
          <w:color w:val="1A1A1A"/>
        </w:rPr>
        <w:t>the .req</w:t>
      </w:r>
      <w:proofErr w:type="gramEnd"/>
      <w:r>
        <w:rPr>
          <w:color w:val="1A1A1A"/>
        </w:rPr>
        <w:t xml:space="preserve"> error class stays on. Autofocus into the memo field on open works correctly and should be kept.</w:t>
      </w:r>
    </w:p>
    <w:p w14:paraId="587EE276" w14:textId="2E677F8D" w:rsidR="00104202" w:rsidRDefault="00000000">
      <w:pPr>
        <w:spacing w:after="110" w:line="276" w:lineRule="auto"/>
      </w:pPr>
      <w:r>
        <w:rPr>
          <w:b/>
          <w:bCs/>
          <w:color w:val="1F6F8B"/>
        </w:rPr>
        <w:t xml:space="preserve">Instruction. </w:t>
      </w:r>
      <w:r>
        <w:rPr>
          <w:color w:val="1A1A1A"/>
        </w:rPr>
        <w:t>Bind Esc to «Keep open», with a confirm if text has been entered. Show a «0 / 12 characters minimum» counter from the moment the window opens, not after a refusal. Reset the error state on close</w:t>
      </w:r>
      <w:r w:rsidR="00203DBE">
        <w:rPr>
          <w:color w:val="1A1A1A"/>
        </w:rPr>
        <w:t>.</w:t>
      </w:r>
    </w:p>
    <w:p w14:paraId="16C29AEB" w14:textId="77777777" w:rsidR="00104202" w:rsidRDefault="00000000">
      <w:pPr>
        <w:spacing w:before="60"/>
      </w:pPr>
      <w:r>
        <w:rPr>
          <w:noProof/>
        </w:rPr>
        <w:drawing>
          <wp:inline distT="0" distB="0" distL="0" distR="0" wp14:anchorId="4251538F" wp14:editId="44FF6798">
            <wp:extent cx="5524500" cy="1038225"/>
            <wp:effectExtent l="0" t="0" r="0" b="0"/>
            <wp:docPr id="1871553919" name="Picture 187155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038225"/>
                    </a:xfrm>
                    <a:prstGeom prst="rect">
                      <a:avLst/>
                    </a:prstGeom>
                  </pic:spPr>
                </pic:pic>
              </a:graphicData>
            </a:graphic>
          </wp:inline>
        </w:drawing>
      </w:r>
    </w:p>
    <w:p w14:paraId="42BDD8E0" w14:textId="77777777" w:rsidR="00104202" w:rsidRDefault="00000000">
      <w:pPr>
        <w:spacing w:before="40" w:after="160" w:line="230" w:lineRule="auto"/>
      </w:pPr>
      <w:r>
        <w:rPr>
          <w:color w:val="2E7D5B"/>
          <w:sz w:val="17"/>
          <w:szCs w:val="17"/>
        </w:rPr>
        <w:t xml:space="preserve">▸ </w:t>
      </w:r>
      <w:r>
        <w:rPr>
          <w:i/>
          <w:iCs/>
          <w:color w:val="55606D"/>
          <w:sz w:val="17"/>
          <w:szCs w:val="17"/>
        </w:rPr>
        <w:t>Footer: Esc does nothing and both buttons say «close»</w:t>
      </w:r>
    </w:p>
    <w:p w14:paraId="57DDE330" w14:textId="77777777" w:rsidR="00104202" w:rsidRDefault="00104202">
      <w:pPr>
        <w:pBdr>
          <w:bottom w:val="single" w:sz="6" w:space="1" w:color="D4DAE1"/>
        </w:pBdr>
        <w:spacing w:before="60" w:after="160"/>
      </w:pPr>
    </w:p>
    <w:p w14:paraId="766199F3" w14:textId="77777777" w:rsidR="00104202" w:rsidRDefault="00000000">
      <w:pPr>
        <w:pStyle w:val="Heading3"/>
        <w:spacing w:before="260" w:after="100"/>
      </w:pPr>
      <w:r>
        <w:t xml:space="preserve">C7. Microphone hand-off uses the native </w:t>
      </w:r>
      <w:proofErr w:type="gramStart"/>
      <w:r>
        <w:t>confirm(</w:t>
      </w:r>
      <w:proofErr w:type="gramEnd"/>
      <w:r>
        <w:t>)</w:t>
      </w:r>
    </w:p>
    <w:p w14:paraId="195C069A" w14:textId="77777777" w:rsidR="00104202" w:rsidRDefault="00000000">
      <w:pPr>
        <w:spacing w:after="90" w:line="276" w:lineRule="auto"/>
      </w:pPr>
      <w:r>
        <w:rPr>
          <w:b/>
          <w:bCs/>
          <w:color w:val="5A6675"/>
          <w:sz w:val="19"/>
          <w:szCs w:val="19"/>
        </w:rPr>
        <w:t xml:space="preserve">Observation. </w:t>
      </w:r>
      <w:r>
        <w:rPr>
          <w:color w:val="1A1A1A"/>
        </w:rPr>
        <w:t xml:space="preserve">Moving focus to another lane with the microphone open shows the browser's standard dialog. It is </w:t>
      </w:r>
      <w:proofErr w:type="spellStart"/>
      <w:r>
        <w:rPr>
          <w:color w:val="1A1A1A"/>
        </w:rPr>
        <w:t>unstyled</w:t>
      </w:r>
      <w:proofErr w:type="spellEnd"/>
      <w:r>
        <w:rPr>
          <w:color w:val="1A1A1A"/>
        </w:rPr>
        <w:t>, untranslatable, outside the interface and — most importantly — it blocks execution: while it is open everything stops, including the ladder countdowns on the other lanes.</w:t>
      </w:r>
    </w:p>
    <w:p w14:paraId="7A75F711" w14:textId="77777777" w:rsidR="00104202" w:rsidRDefault="00000000">
      <w:pPr>
        <w:spacing w:before="60"/>
      </w:pPr>
      <w:r>
        <w:rPr>
          <w:noProof/>
        </w:rPr>
        <w:drawing>
          <wp:inline distT="0" distB="0" distL="0" distR="0" wp14:anchorId="15361979" wp14:editId="577BF5F8">
            <wp:extent cx="2476500" cy="600075"/>
            <wp:effectExtent l="0" t="0" r="0" b="0"/>
            <wp:docPr id="1889128204" name="Picture 188912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600075"/>
                    </a:xfrm>
                    <a:prstGeom prst="rect">
                      <a:avLst/>
                    </a:prstGeom>
                  </pic:spPr>
                </pic:pic>
              </a:graphicData>
            </a:graphic>
          </wp:inline>
        </w:drawing>
      </w:r>
    </w:p>
    <w:p w14:paraId="1A943F10" w14:textId="77777777" w:rsidR="00104202" w:rsidRDefault="00000000">
      <w:pPr>
        <w:spacing w:before="40" w:after="160" w:line="230" w:lineRule="auto"/>
      </w:pPr>
      <w:r>
        <w:rPr>
          <w:color w:val="A33A32"/>
          <w:sz w:val="17"/>
          <w:szCs w:val="17"/>
        </w:rPr>
        <w:t xml:space="preserve">▸ </w:t>
      </w:r>
      <w:r>
        <w:rPr>
          <w:i/>
          <w:iCs/>
          <w:color w:val="55606D"/>
          <w:sz w:val="17"/>
          <w:szCs w:val="17"/>
        </w:rPr>
        <w:t>Microphone binding: switching lanes raises the browser’s native dialog</w:t>
      </w:r>
    </w:p>
    <w:p w14:paraId="44441444" w14:textId="77777777" w:rsidR="00104202" w:rsidRDefault="00000000">
      <w:pPr>
        <w:spacing w:after="90" w:line="276" w:lineRule="auto"/>
      </w:pPr>
      <w:r>
        <w:rPr>
          <w:b/>
          <w:bCs/>
          <w:color w:val="5A6675"/>
          <w:sz w:val="19"/>
          <w:szCs w:val="19"/>
        </w:rPr>
        <w:t xml:space="preserve">Measurement. </w:t>
      </w:r>
      <w:r>
        <w:rPr>
          <w:color w:val="1A1A1A"/>
        </w:rPr>
        <w:t xml:space="preserve">Reproduced: pressing B with the mic bound to lane A raises a confirm reading «Microphone is open to 138 Hope St N. Switch focus and close that </w:t>
      </w:r>
      <w:proofErr w:type="gramStart"/>
      <w:r>
        <w:rPr>
          <w:color w:val="1A1A1A"/>
        </w:rPr>
        <w:t>channel?»</w:t>
      </w:r>
      <w:proofErr w:type="gramEnd"/>
      <w:r>
        <w:rPr>
          <w:color w:val="1A1A1A"/>
        </w:rPr>
        <w:t xml:space="preserve">. The code contains two </w:t>
      </w:r>
      <w:proofErr w:type="gramStart"/>
      <w:r>
        <w:rPr>
          <w:color w:val="1A1A1A"/>
        </w:rPr>
        <w:t>confirm(</w:t>
      </w:r>
      <w:proofErr w:type="gramEnd"/>
      <w:r>
        <w:rPr>
          <w:color w:val="1A1A1A"/>
        </w:rPr>
        <w:t>) calls.</w:t>
      </w:r>
    </w:p>
    <w:p w14:paraId="31B393CF" w14:textId="77777777" w:rsidR="00104202" w:rsidRDefault="00104202">
      <w:pPr>
        <w:pBdr>
          <w:bottom w:val="single" w:sz="6" w:space="1" w:color="D4DAE1"/>
        </w:pBdr>
        <w:spacing w:before="60" w:after="160"/>
      </w:pPr>
    </w:p>
    <w:p w14:paraId="513A357A" w14:textId="77777777" w:rsidR="00104202" w:rsidRDefault="00000000">
      <w:pPr>
        <w:pStyle w:val="Heading3"/>
        <w:spacing w:before="260" w:after="100"/>
      </w:pPr>
      <w:r>
        <w:t>C8. The three-lane maximum cannot be exercised with the current data</w:t>
      </w:r>
    </w:p>
    <w:p w14:paraId="41227BE3" w14:textId="77777777" w:rsidR="00104202" w:rsidRDefault="00000000">
      <w:pPr>
        <w:spacing w:after="90" w:line="276" w:lineRule="auto"/>
      </w:pPr>
      <w:r>
        <w:rPr>
          <w:b/>
          <w:bCs/>
          <w:color w:val="5A6675"/>
          <w:sz w:val="19"/>
          <w:szCs w:val="19"/>
        </w:rPr>
        <w:t xml:space="preserve">Observation. </w:t>
      </w:r>
      <w:r>
        <w:rPr>
          <w:color w:val="1A1A1A"/>
        </w:rPr>
        <w:t>The limit is implemented and returns a correct refusal, but it cannot be reached through the interface: the queue runs dry at the third incident.</w:t>
      </w:r>
    </w:p>
    <w:p w14:paraId="62F782E3" w14:textId="77777777" w:rsidR="00104202" w:rsidRDefault="00000000">
      <w:pPr>
        <w:spacing w:before="60"/>
      </w:pPr>
      <w:r>
        <w:rPr>
          <w:noProof/>
        </w:rPr>
        <w:drawing>
          <wp:inline distT="0" distB="0" distL="0" distR="0" wp14:anchorId="49982214" wp14:editId="6C604430">
            <wp:extent cx="3114675" cy="885825"/>
            <wp:effectExtent l="0" t="0" r="0" b="0"/>
            <wp:docPr id="1452257055" name="Picture 145225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14675" cy="885825"/>
                    </a:xfrm>
                    <a:prstGeom prst="rect">
                      <a:avLst/>
                    </a:prstGeom>
                  </pic:spPr>
                </pic:pic>
              </a:graphicData>
            </a:graphic>
          </wp:inline>
        </w:drawing>
      </w:r>
    </w:p>
    <w:p w14:paraId="4C652CFC"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After the third incident opens, the </w:t>
      </w:r>
      <w:proofErr w:type="gramStart"/>
      <w:r>
        <w:rPr>
          <w:i/>
          <w:iCs/>
          <w:color w:val="55606D"/>
          <w:sz w:val="17"/>
          <w:szCs w:val="17"/>
        </w:rPr>
        <w:t>New</w:t>
      </w:r>
      <w:proofErr w:type="gramEnd"/>
      <w:r>
        <w:rPr>
          <w:i/>
          <w:iCs/>
          <w:color w:val="55606D"/>
          <w:sz w:val="17"/>
          <w:szCs w:val="17"/>
        </w:rPr>
        <w:t xml:space="preserve"> counter drops to 0 — nothing left to open a fourth from</w:t>
      </w:r>
    </w:p>
    <w:p w14:paraId="49C3966E" w14:textId="539507A8" w:rsidR="00104202" w:rsidRDefault="00000000" w:rsidP="00203DBE">
      <w:pPr>
        <w:spacing w:after="90" w:line="276" w:lineRule="auto"/>
      </w:pPr>
      <w:r>
        <w:rPr>
          <w:b/>
          <w:bCs/>
          <w:color w:val="5A6675"/>
          <w:sz w:val="19"/>
          <w:szCs w:val="19"/>
        </w:rPr>
        <w:t xml:space="preserve">Measurement. </w:t>
      </w:r>
      <w:r>
        <w:rPr>
          <w:color w:val="1A1A1A"/>
        </w:rPr>
        <w:t xml:space="preserve">Reproduced: after opening the third incident the </w:t>
      </w:r>
      <w:proofErr w:type="gramStart"/>
      <w:r>
        <w:rPr>
          <w:color w:val="1A1A1A"/>
        </w:rPr>
        <w:t>New</w:t>
      </w:r>
      <w:proofErr w:type="gramEnd"/>
      <w:r>
        <w:rPr>
          <w:color w:val="1A1A1A"/>
        </w:rPr>
        <w:t xml:space="preserve"> counter drops to 0, leaving nothing to open a fourth from. </w:t>
      </w:r>
    </w:p>
    <w:p w14:paraId="6F6ECFAD" w14:textId="77777777" w:rsidR="00104202" w:rsidRDefault="00104202">
      <w:pPr>
        <w:pBdr>
          <w:bottom w:val="single" w:sz="6" w:space="1" w:color="D4DAE1"/>
        </w:pBdr>
        <w:spacing w:before="60" w:after="160"/>
      </w:pPr>
    </w:p>
    <w:p w14:paraId="09221843" w14:textId="77777777" w:rsidR="00104202" w:rsidRDefault="00000000">
      <w:pPr>
        <w:pStyle w:val="Heading3"/>
        <w:spacing w:before="260" w:after="100"/>
      </w:pPr>
      <w:r>
        <w:t>C9. Plurals are not handled</w:t>
      </w:r>
    </w:p>
    <w:p w14:paraId="7C0971EA" w14:textId="77777777" w:rsidR="00104202" w:rsidRDefault="00000000">
      <w:pPr>
        <w:spacing w:after="90" w:line="276" w:lineRule="auto"/>
      </w:pPr>
      <w:r>
        <w:rPr>
          <w:b/>
          <w:bCs/>
          <w:color w:val="5A6675"/>
          <w:sz w:val="19"/>
          <w:szCs w:val="19"/>
        </w:rPr>
        <w:t xml:space="preserve">Observation. </w:t>
      </w:r>
      <w:r>
        <w:rPr>
          <w:color w:val="1A1A1A"/>
        </w:rPr>
        <w:t>The stills counter prints «1 stills» and «0 stills».</w:t>
      </w:r>
    </w:p>
    <w:p w14:paraId="11642B53" w14:textId="77777777" w:rsidR="00104202" w:rsidRDefault="00000000">
      <w:pPr>
        <w:spacing w:before="60"/>
      </w:pPr>
      <w:r>
        <w:rPr>
          <w:noProof/>
        </w:rPr>
        <w:drawing>
          <wp:inline distT="0" distB="0" distL="0" distR="0" wp14:anchorId="4424C6FF" wp14:editId="51F2EB25">
            <wp:extent cx="1390650" cy="819150"/>
            <wp:effectExtent l="0" t="0" r="0" b="0"/>
            <wp:docPr id="1645377262" name="Picture 164537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90650" cy="819150"/>
                    </a:xfrm>
                    <a:prstGeom prst="rect">
                      <a:avLst/>
                    </a:prstGeom>
                  </pic:spPr>
                </pic:pic>
              </a:graphicData>
            </a:graphic>
          </wp:inline>
        </w:drawing>
      </w:r>
    </w:p>
    <w:p w14:paraId="4ADED8A8" w14:textId="77777777" w:rsidR="00104202" w:rsidRDefault="00000000">
      <w:pPr>
        <w:spacing w:before="40" w:after="160" w:line="230" w:lineRule="auto"/>
      </w:pPr>
      <w:r>
        <w:rPr>
          <w:color w:val="A33A32"/>
          <w:sz w:val="17"/>
          <w:szCs w:val="17"/>
        </w:rPr>
        <w:t xml:space="preserve">▸ </w:t>
      </w:r>
      <w:r>
        <w:rPr>
          <w:i/>
          <w:iCs/>
          <w:color w:val="55606D"/>
          <w:sz w:val="17"/>
          <w:szCs w:val="17"/>
        </w:rPr>
        <w:t>The stills counter prints «1 stills»</w:t>
      </w:r>
    </w:p>
    <w:p w14:paraId="622A8623" w14:textId="77777777" w:rsidR="00104202" w:rsidRDefault="00000000">
      <w:pPr>
        <w:spacing w:after="90" w:line="276" w:lineRule="auto"/>
      </w:pPr>
      <w:r>
        <w:rPr>
          <w:b/>
          <w:bCs/>
          <w:color w:val="5A6675"/>
          <w:sz w:val="19"/>
          <w:szCs w:val="19"/>
        </w:rPr>
        <w:lastRenderedPageBreak/>
        <w:t xml:space="preserve">Measurement. </w:t>
      </w:r>
      <w:r>
        <w:rPr>
          <w:color w:val="1A1A1A"/>
        </w:rPr>
        <w:t>Reproduced in the live run on both lanes immediately after an incident opens.</w:t>
      </w:r>
    </w:p>
    <w:p w14:paraId="1BACAF34" w14:textId="77777777" w:rsidR="00104202" w:rsidRDefault="00000000">
      <w:r>
        <w:br w:type="page"/>
      </w:r>
    </w:p>
    <w:p w14:paraId="4ACA114B" w14:textId="77777777" w:rsidR="00104202" w:rsidRDefault="00000000">
      <w:pPr>
        <w:pStyle w:val="Heading1"/>
        <w:spacing w:before="400" w:after="200"/>
      </w:pPr>
      <w:r>
        <w:lastRenderedPageBreak/>
        <w:t>Section 2. UX improvements</w:t>
      </w:r>
    </w:p>
    <w:p w14:paraId="450634F3" w14:textId="77777777" w:rsidR="00104202" w:rsidRDefault="00000000">
      <w:pPr>
        <w:spacing w:after="200" w:line="276" w:lineRule="auto"/>
      </w:pPr>
      <w:r>
        <w:rPr>
          <w:i/>
          <w:iCs/>
          <w:color w:val="5A6675"/>
        </w:rPr>
        <w:t>Findings on behaviour, information structure and operator scenarios.</w:t>
      </w:r>
    </w:p>
    <w:p w14:paraId="1A2A2BCA" w14:textId="77777777" w:rsidR="00104202" w:rsidRDefault="00000000">
      <w:pPr>
        <w:pStyle w:val="Heading3"/>
        <w:spacing w:before="260" w:after="100"/>
      </w:pPr>
      <w:r>
        <w:t>A1. Video slot takes 72 % of the lane, decision block gets 23 %</w:t>
      </w:r>
    </w:p>
    <w:p w14:paraId="5EDEB23B" w14:textId="77777777" w:rsidR="00104202" w:rsidRDefault="00000000">
      <w:pPr>
        <w:spacing w:after="90" w:line="276" w:lineRule="auto"/>
      </w:pPr>
      <w:r>
        <w:rPr>
          <w:b/>
          <w:bCs/>
          <w:color w:val="5A6675"/>
          <w:sz w:val="19"/>
          <w:szCs w:val="19"/>
        </w:rPr>
        <w:t xml:space="preserve">Observation. </w:t>
      </w:r>
      <w:r>
        <w:rPr>
          <w:color w:val="1A1A1A"/>
        </w:rPr>
        <w:t>The incident card gives most of its area to the video window. Everything the operator actually decides on — event title, signal chips, voice ladder stage, evidence strip and action buttons — is compressed into the bottom band. Video adds the least information here: the operator already knows there is motion on site; what is needed is what it means and what to do.</w:t>
      </w:r>
    </w:p>
    <w:p w14:paraId="20687713" w14:textId="77777777" w:rsidR="00104202" w:rsidRDefault="00000000">
      <w:pPr>
        <w:spacing w:before="60"/>
      </w:pPr>
      <w:r>
        <w:rPr>
          <w:noProof/>
        </w:rPr>
        <w:drawing>
          <wp:inline distT="0" distB="0" distL="0" distR="0" wp14:anchorId="6F33C15B" wp14:editId="2F8DB4E0">
            <wp:extent cx="1476375" cy="2286000"/>
            <wp:effectExtent l="0" t="0" r="0" b="0"/>
            <wp:docPr id="1608693021" name="Picture 16086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76375" cy="2286000"/>
                    </a:xfrm>
                    <a:prstGeom prst="rect">
                      <a:avLst/>
                    </a:prstGeom>
                  </pic:spPr>
                </pic:pic>
              </a:graphicData>
            </a:graphic>
          </wp:inline>
        </w:drawing>
      </w:r>
    </w:p>
    <w:p w14:paraId="62ACCE1F"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Video slot 493 </w:t>
      </w:r>
      <w:proofErr w:type="spellStart"/>
      <w:r>
        <w:rPr>
          <w:i/>
          <w:iCs/>
          <w:color w:val="55606D"/>
          <w:sz w:val="17"/>
          <w:szCs w:val="17"/>
        </w:rPr>
        <w:t>px</w:t>
      </w:r>
      <w:proofErr w:type="spellEnd"/>
      <w:r>
        <w:rPr>
          <w:i/>
          <w:iCs/>
          <w:color w:val="55606D"/>
          <w:sz w:val="17"/>
          <w:szCs w:val="17"/>
        </w:rPr>
        <w:t xml:space="preserve"> against 154 </w:t>
      </w:r>
      <w:proofErr w:type="spellStart"/>
      <w:r>
        <w:rPr>
          <w:i/>
          <w:iCs/>
          <w:color w:val="55606D"/>
          <w:sz w:val="17"/>
          <w:szCs w:val="17"/>
        </w:rPr>
        <w:t>px</w:t>
      </w:r>
      <w:proofErr w:type="spellEnd"/>
      <w:r>
        <w:rPr>
          <w:i/>
          <w:iCs/>
          <w:color w:val="55606D"/>
          <w:sz w:val="17"/>
          <w:szCs w:val="17"/>
        </w:rPr>
        <w:t xml:space="preserve"> for the decision block</w:t>
      </w:r>
    </w:p>
    <w:p w14:paraId="1A6C5A46" w14:textId="77777777" w:rsidR="00104202" w:rsidRDefault="00000000">
      <w:pPr>
        <w:spacing w:after="90" w:line="276" w:lineRule="auto"/>
      </w:pPr>
      <w:r>
        <w:rPr>
          <w:b/>
          <w:bCs/>
          <w:color w:val="5A6675"/>
          <w:sz w:val="19"/>
          <w:szCs w:val="19"/>
        </w:rPr>
        <w:t xml:space="preserve">Measurement. </w:t>
      </w:r>
      <w:r>
        <w:rPr>
          <w:color w:val="1A1A1A"/>
        </w:rPr>
        <w:t xml:space="preserve">Measured at 1440×900: lane height 682 </w:t>
      </w:r>
      <w:proofErr w:type="spellStart"/>
      <w:r>
        <w:rPr>
          <w:color w:val="1A1A1A"/>
        </w:rPr>
        <w:t>px</w:t>
      </w:r>
      <w:proofErr w:type="spellEnd"/>
      <w:r>
        <w:rPr>
          <w:color w:val="1A1A1A"/>
        </w:rPr>
        <w:t xml:space="preserve">, of </w:t>
      </w:r>
      <w:proofErr w:type="gramStart"/>
      <w:r>
        <w:rPr>
          <w:color w:val="1A1A1A"/>
        </w:rPr>
        <w:t>which .</w:t>
      </w:r>
      <w:proofErr w:type="spellStart"/>
      <w:r>
        <w:rPr>
          <w:color w:val="1A1A1A"/>
        </w:rPr>
        <w:t>lfeed</w:t>
      </w:r>
      <w:proofErr w:type="spellEnd"/>
      <w:proofErr w:type="gramEnd"/>
      <w:r>
        <w:rPr>
          <w:color w:val="1A1A1A"/>
        </w:rPr>
        <w:t xml:space="preserve"> = 493 </w:t>
      </w:r>
      <w:proofErr w:type="spellStart"/>
      <w:r>
        <w:rPr>
          <w:color w:val="1A1A1A"/>
        </w:rPr>
        <w:t>px</w:t>
      </w:r>
      <w:proofErr w:type="spellEnd"/>
      <w:r>
        <w:rPr>
          <w:color w:val="1A1A1A"/>
        </w:rPr>
        <w:t xml:space="preserve"> (72 %) </w:t>
      </w:r>
      <w:proofErr w:type="gramStart"/>
      <w:r>
        <w:rPr>
          <w:color w:val="1A1A1A"/>
        </w:rPr>
        <w:t>and .lane</w:t>
      </w:r>
      <w:proofErr w:type="gramEnd"/>
      <w:r>
        <w:rPr>
          <w:color w:val="1A1A1A"/>
        </w:rPr>
        <w:t xml:space="preserve">-b = 154 </w:t>
      </w:r>
      <w:proofErr w:type="spellStart"/>
      <w:r>
        <w:rPr>
          <w:color w:val="1A1A1A"/>
        </w:rPr>
        <w:t>px</w:t>
      </w:r>
      <w:proofErr w:type="spellEnd"/>
      <w:r>
        <w:rPr>
          <w:color w:val="1A1A1A"/>
        </w:rPr>
        <w:t xml:space="preserve"> (23 %). The rest is the header.</w:t>
      </w:r>
    </w:p>
    <w:p w14:paraId="49CFEF32" w14:textId="77777777" w:rsidR="00104202" w:rsidRDefault="00000000">
      <w:pPr>
        <w:spacing w:after="110" w:line="276" w:lineRule="auto"/>
      </w:pPr>
      <w:r>
        <w:rPr>
          <w:b/>
          <w:bCs/>
          <w:color w:val="1F6F8B"/>
        </w:rPr>
        <w:t xml:space="preserve">Instruction. </w:t>
      </w:r>
      <w:r>
        <w:rPr>
          <w:color w:val="1A1A1A"/>
        </w:rPr>
        <w:t xml:space="preserve">Cap the video slot: 16:9 with max-height 46 % of lane height when two or three lanes are open, up to 60 % with one. </w:t>
      </w:r>
      <w:proofErr w:type="gramStart"/>
      <w:r>
        <w:rPr>
          <w:color w:val="1A1A1A"/>
        </w:rPr>
        <w:t>Move .lane</w:t>
      </w:r>
      <w:proofErr w:type="gramEnd"/>
      <w:r>
        <w:rPr>
          <w:color w:val="1A1A1A"/>
        </w:rPr>
        <w:t xml:space="preserve">-b to flex: 1 1 auto with its own scroll and min-height 220 </w:t>
      </w:r>
      <w:proofErr w:type="spellStart"/>
      <w:r>
        <w:rPr>
          <w:color w:val="1A1A1A"/>
        </w:rPr>
        <w:t>px</w:t>
      </w:r>
      <w:proofErr w:type="spellEnd"/>
      <w:r>
        <w:rPr>
          <w:color w:val="1A1A1A"/>
        </w:rPr>
        <w:t>. Fix the internal order: title → chips → ladder → evidence → actions.</w:t>
      </w:r>
    </w:p>
    <w:p w14:paraId="49181ABE" w14:textId="77777777" w:rsidR="00104202" w:rsidRDefault="00000000">
      <w:pPr>
        <w:spacing w:before="60"/>
      </w:pPr>
      <w:r>
        <w:rPr>
          <w:noProof/>
        </w:rPr>
        <w:drawing>
          <wp:inline distT="0" distB="0" distL="0" distR="0" wp14:anchorId="6A60AFBE" wp14:editId="1A42F8F9">
            <wp:extent cx="1533525" cy="2286000"/>
            <wp:effectExtent l="0" t="0" r="0" b="0"/>
            <wp:docPr id="671761266" name="Picture 67176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533525" cy="2286000"/>
                    </a:xfrm>
                    <a:prstGeom prst="rect">
                      <a:avLst/>
                    </a:prstGeom>
                  </pic:spPr>
                </pic:pic>
              </a:graphicData>
            </a:graphic>
          </wp:inline>
        </w:drawing>
      </w:r>
    </w:p>
    <w:p w14:paraId="3CC6D319" w14:textId="77777777" w:rsidR="00104202" w:rsidRDefault="00000000">
      <w:pPr>
        <w:spacing w:before="40" w:after="160" w:line="230" w:lineRule="auto"/>
      </w:pPr>
      <w:r>
        <w:rPr>
          <w:color w:val="2E7D5B"/>
          <w:sz w:val="17"/>
          <w:szCs w:val="17"/>
        </w:rPr>
        <w:t xml:space="preserve">▸ </w:t>
      </w:r>
      <w:r>
        <w:rPr>
          <w:i/>
          <w:iCs/>
          <w:color w:val="55606D"/>
          <w:sz w:val="17"/>
          <w:szCs w:val="17"/>
        </w:rPr>
        <w:t>Video capped at 16:9; the remainder goes to the decision block</w:t>
      </w:r>
    </w:p>
    <w:p w14:paraId="329D4B63" w14:textId="77777777" w:rsidR="00104202" w:rsidRDefault="00104202">
      <w:pPr>
        <w:pBdr>
          <w:bottom w:val="single" w:sz="6" w:space="1" w:color="D4DAE1"/>
        </w:pBdr>
        <w:spacing w:before="60" w:after="160"/>
      </w:pPr>
    </w:p>
    <w:p w14:paraId="5761DE9E" w14:textId="77777777" w:rsidR="00104202" w:rsidRDefault="00000000">
      <w:pPr>
        <w:pStyle w:val="Heading3"/>
        <w:spacing w:before="260" w:after="100"/>
      </w:pPr>
      <w:r>
        <w:t>A2. Three unlabelled timers in the lane header</w:t>
      </w:r>
    </w:p>
    <w:p w14:paraId="60A64271" w14:textId="77777777" w:rsidR="00104202" w:rsidRDefault="00000000">
      <w:pPr>
        <w:spacing w:after="90" w:line="276" w:lineRule="auto"/>
      </w:pPr>
      <w:r>
        <w:rPr>
          <w:b/>
          <w:bCs/>
          <w:color w:val="5A6675"/>
          <w:sz w:val="19"/>
          <w:szCs w:val="19"/>
        </w:rPr>
        <w:t xml:space="preserve">Observation. </w:t>
      </w:r>
      <w:r>
        <w:rPr>
          <w:color w:val="1A1A1A"/>
        </w:rPr>
        <w:t>The header prints «64:21 64:16 / 0:05» followed by the owner badge. Three numbers, no labels, identical formatting, three different meanings: incident age, attended time, unattended time. Only prior knowledge separates them.</w:t>
      </w:r>
    </w:p>
    <w:p w14:paraId="654FCA3B" w14:textId="77777777" w:rsidR="00104202" w:rsidRDefault="00000000">
      <w:pPr>
        <w:spacing w:before="60"/>
      </w:pPr>
      <w:r>
        <w:rPr>
          <w:noProof/>
        </w:rPr>
        <w:lastRenderedPageBreak/>
        <w:drawing>
          <wp:inline distT="0" distB="0" distL="0" distR="0" wp14:anchorId="16561FFB" wp14:editId="0115AA84">
            <wp:extent cx="2028825" cy="1019175"/>
            <wp:effectExtent l="0" t="0" r="0" b="0"/>
            <wp:docPr id="708295405" name="Picture 7082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28825" cy="1019175"/>
                    </a:xfrm>
                    <a:prstGeom prst="rect">
                      <a:avLst/>
                    </a:prstGeom>
                  </pic:spPr>
                </pic:pic>
              </a:graphicData>
            </a:graphic>
          </wp:inline>
        </w:drawing>
      </w:r>
    </w:p>
    <w:p w14:paraId="410E29D4" w14:textId="77777777" w:rsidR="00104202" w:rsidRDefault="00000000">
      <w:pPr>
        <w:spacing w:before="40" w:after="160" w:line="230" w:lineRule="auto"/>
      </w:pPr>
      <w:r>
        <w:rPr>
          <w:color w:val="A33A32"/>
          <w:sz w:val="17"/>
          <w:szCs w:val="17"/>
        </w:rPr>
        <w:t xml:space="preserve">▸ </w:t>
      </w:r>
      <w:r>
        <w:rPr>
          <w:i/>
          <w:iCs/>
          <w:color w:val="55606D"/>
          <w:sz w:val="17"/>
          <w:szCs w:val="17"/>
        </w:rPr>
        <w:t>Four values in a row, three of them unlabelled</w:t>
      </w:r>
    </w:p>
    <w:p w14:paraId="57676F2C" w14:textId="77777777" w:rsidR="00104202" w:rsidRDefault="00000000">
      <w:pPr>
        <w:spacing w:after="90" w:line="276" w:lineRule="auto"/>
      </w:pPr>
      <w:r>
        <w:rPr>
          <w:b/>
          <w:bCs/>
          <w:color w:val="5A6675"/>
          <w:sz w:val="19"/>
          <w:szCs w:val="19"/>
        </w:rPr>
        <w:t xml:space="preserve">Measurement. </w:t>
      </w:r>
      <w:r>
        <w:rPr>
          <w:color w:val="1A1A1A"/>
        </w:rPr>
        <w:t>Markup</w:t>
      </w:r>
      <w:proofErr w:type="gramStart"/>
      <w:r>
        <w:rPr>
          <w:color w:val="1A1A1A"/>
        </w:rPr>
        <w:t>: .lane</w:t>
      </w:r>
      <w:proofErr w:type="gramEnd"/>
      <w:r>
        <w:rPr>
          <w:color w:val="1A1A1A"/>
        </w:rPr>
        <w:t xml:space="preserve">-h .t (age) </w:t>
      </w:r>
      <w:proofErr w:type="gramStart"/>
      <w:r>
        <w:rPr>
          <w:color w:val="1A1A1A"/>
        </w:rPr>
        <w:t>+ .lane</w:t>
      </w:r>
      <w:proofErr w:type="gramEnd"/>
      <w:r>
        <w:rPr>
          <w:color w:val="1A1A1A"/>
        </w:rPr>
        <w:t>-</w:t>
      </w:r>
      <w:proofErr w:type="gramStart"/>
      <w:r>
        <w:rPr>
          <w:color w:val="1A1A1A"/>
        </w:rPr>
        <w:t>h .split</w:t>
      </w:r>
      <w:proofErr w:type="gramEnd"/>
      <w:r>
        <w:rPr>
          <w:color w:val="1A1A1A"/>
        </w:rPr>
        <w:t xml:space="preserve"> (attended / unattended) </w:t>
      </w:r>
      <w:proofErr w:type="gramStart"/>
      <w:r>
        <w:rPr>
          <w:color w:val="1A1A1A"/>
        </w:rPr>
        <w:t>+ .owner</w:t>
      </w:r>
      <w:proofErr w:type="gramEnd"/>
      <w:r>
        <w:rPr>
          <w:color w:val="1A1A1A"/>
        </w:rPr>
        <w:t>. The same attended/unattended pair is repeated in the right rail and in shift stats — three renderings of one value.</w:t>
      </w:r>
    </w:p>
    <w:p w14:paraId="3620DDED" w14:textId="77777777" w:rsidR="00104202" w:rsidRDefault="00000000">
      <w:pPr>
        <w:spacing w:after="110" w:line="276" w:lineRule="auto"/>
      </w:pPr>
      <w:r>
        <w:rPr>
          <w:b/>
          <w:bCs/>
          <w:color w:val="1F6F8B"/>
        </w:rPr>
        <w:t xml:space="preserve">Instruction. </w:t>
      </w:r>
      <w:r>
        <w:rPr>
          <w:color w:val="1A1A1A"/>
        </w:rPr>
        <w:t>Keep one timer in the header — incident age — with a text label: «Open 64:21». Remove attended/unattended from the header; the Lane activity block in the right rail already owns them. Keep the owner badge.</w:t>
      </w:r>
    </w:p>
    <w:p w14:paraId="0F399B2C" w14:textId="77777777" w:rsidR="00104202" w:rsidRDefault="00104202">
      <w:pPr>
        <w:pBdr>
          <w:bottom w:val="single" w:sz="6" w:space="1" w:color="D4DAE1"/>
        </w:pBdr>
        <w:spacing w:before="60" w:after="160"/>
      </w:pPr>
    </w:p>
    <w:p w14:paraId="30029ECF" w14:textId="77777777" w:rsidR="00104202" w:rsidRDefault="00000000">
      <w:pPr>
        <w:pStyle w:val="Heading3"/>
        <w:spacing w:before="260" w:after="100"/>
      </w:pPr>
      <w:r>
        <w:t>A3. The most urgent shift state is styled as an ordinary pill</w:t>
      </w:r>
    </w:p>
    <w:p w14:paraId="6F932B09" w14:textId="77777777" w:rsidR="00104202" w:rsidRDefault="00000000">
      <w:pPr>
        <w:spacing w:after="90" w:line="276" w:lineRule="auto"/>
      </w:pPr>
      <w:r>
        <w:rPr>
          <w:b/>
          <w:bCs/>
          <w:color w:val="5A6675"/>
          <w:sz w:val="19"/>
          <w:szCs w:val="19"/>
        </w:rPr>
        <w:t xml:space="preserve">Observation. </w:t>
      </w:r>
      <w:r>
        <w:rPr>
          <w:color w:val="1A1A1A"/>
        </w:rPr>
        <w:t>«Desk 3 paged» means the voice ladder reached siren stage with no operator present and the system called the second desk. It is the most serious condition currently on screen. It renders as the third pill in the top right corner, same size and shape as «42 / 44 cameras».</w:t>
      </w:r>
    </w:p>
    <w:p w14:paraId="7BE6EF2D" w14:textId="77777777" w:rsidR="00104202" w:rsidRDefault="00000000">
      <w:pPr>
        <w:spacing w:before="60"/>
      </w:pPr>
      <w:r>
        <w:rPr>
          <w:noProof/>
        </w:rPr>
        <w:drawing>
          <wp:inline distT="0" distB="0" distL="0" distR="0" wp14:anchorId="373B449F" wp14:editId="77C46A37">
            <wp:extent cx="3876675" cy="790575"/>
            <wp:effectExtent l="0" t="0" r="0" b="0"/>
            <wp:docPr id="2013553678" name="Picture 201355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76675" cy="790575"/>
                    </a:xfrm>
                    <a:prstGeom prst="rect">
                      <a:avLst/>
                    </a:prstGeom>
                  </pic:spPr>
                </pic:pic>
              </a:graphicData>
            </a:graphic>
          </wp:inline>
        </w:drawing>
      </w:r>
    </w:p>
    <w:p w14:paraId="65729BBD" w14:textId="77777777" w:rsidR="00104202" w:rsidRDefault="00000000">
      <w:pPr>
        <w:spacing w:before="40" w:after="160" w:line="230" w:lineRule="auto"/>
      </w:pPr>
      <w:r>
        <w:rPr>
          <w:color w:val="A33A32"/>
          <w:sz w:val="17"/>
          <w:szCs w:val="17"/>
        </w:rPr>
        <w:t xml:space="preserve">▸ </w:t>
      </w:r>
      <w:r>
        <w:rPr>
          <w:i/>
          <w:iCs/>
          <w:color w:val="55606D"/>
          <w:sz w:val="17"/>
          <w:szCs w:val="17"/>
        </w:rPr>
        <w:t>«Desk 3 paged» is styled exactly like «42 / 44 cameras»</w:t>
      </w:r>
    </w:p>
    <w:p w14:paraId="78CD8E61" w14:textId="77777777" w:rsidR="00104202" w:rsidRDefault="00000000">
      <w:pPr>
        <w:spacing w:after="90" w:line="276" w:lineRule="auto"/>
      </w:pPr>
      <w:r>
        <w:rPr>
          <w:b/>
          <w:bCs/>
          <w:color w:val="5A6675"/>
          <w:sz w:val="19"/>
          <w:szCs w:val="19"/>
        </w:rPr>
        <w:t xml:space="preserve">Measurement. </w:t>
      </w:r>
      <w:r>
        <w:rPr>
          <w:color w:val="1A1A1A"/>
        </w:rPr>
        <w:t xml:space="preserve">All three pills: font-size 11 </w:t>
      </w:r>
      <w:proofErr w:type="spellStart"/>
      <w:r>
        <w:rPr>
          <w:color w:val="1A1A1A"/>
        </w:rPr>
        <w:t>px</w:t>
      </w:r>
      <w:proofErr w:type="spellEnd"/>
      <w:r>
        <w:rPr>
          <w:color w:val="1A1A1A"/>
        </w:rPr>
        <w:t xml:space="preserve">, height 23.9 </w:t>
      </w:r>
      <w:proofErr w:type="spellStart"/>
      <w:r>
        <w:rPr>
          <w:color w:val="1A1A1A"/>
        </w:rPr>
        <w:t>px</w:t>
      </w:r>
      <w:proofErr w:type="spellEnd"/>
      <w:r>
        <w:rPr>
          <w:color w:val="1A1A1A"/>
        </w:rPr>
        <w:t xml:space="preserve">, border-radius 100 </w:t>
      </w:r>
      <w:proofErr w:type="spellStart"/>
      <w:r>
        <w:rPr>
          <w:color w:val="1A1A1A"/>
        </w:rPr>
        <w:t>px</w:t>
      </w:r>
      <w:proofErr w:type="spellEnd"/>
      <w:r>
        <w:rPr>
          <w:color w:val="1A1A1A"/>
        </w:rPr>
        <w:t xml:space="preserve">, identical 1 </w:t>
      </w:r>
      <w:proofErr w:type="spellStart"/>
      <w:r>
        <w:rPr>
          <w:color w:val="1A1A1A"/>
        </w:rPr>
        <w:t>px</w:t>
      </w:r>
      <w:proofErr w:type="spellEnd"/>
      <w:r>
        <w:rPr>
          <w:color w:val="1A1A1A"/>
        </w:rPr>
        <w:t xml:space="preserve"> border. Only text and background colour differ.</w:t>
      </w:r>
    </w:p>
    <w:p w14:paraId="00DC0E96" w14:textId="77777777" w:rsidR="00104202" w:rsidRDefault="00000000">
      <w:pPr>
        <w:spacing w:after="110" w:line="276" w:lineRule="auto"/>
      </w:pPr>
      <w:r>
        <w:rPr>
          <w:b/>
          <w:bCs/>
          <w:color w:val="1F6F8B"/>
        </w:rPr>
        <w:t xml:space="preserve">Instruction. </w:t>
      </w:r>
      <w:r>
        <w:rPr>
          <w:color w:val="1A1A1A"/>
        </w:rPr>
        <w:t>Introduce three status levels. Normal («42 / 44 cameras») — plain text, no border, no fill. Warning («Decode 4 of 11») — pill. Critical — a full-width band under the top bar with icon, text, event time and an «Acknowledge» action. The band does not time out; the operator dismisses it.</w:t>
      </w:r>
    </w:p>
    <w:p w14:paraId="152840D3" w14:textId="77777777" w:rsidR="00104202" w:rsidRDefault="00000000">
      <w:pPr>
        <w:spacing w:before="60"/>
      </w:pPr>
      <w:r>
        <w:rPr>
          <w:noProof/>
        </w:rPr>
        <w:drawing>
          <wp:inline distT="0" distB="0" distL="0" distR="0" wp14:anchorId="452BBF35" wp14:editId="3A533E6E">
            <wp:extent cx="5715000" cy="409575"/>
            <wp:effectExtent l="0" t="0" r="0" b="0"/>
            <wp:docPr id="1659963825" name="Picture 165996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9575"/>
                    </a:xfrm>
                    <a:prstGeom prst="rect">
                      <a:avLst/>
                    </a:prstGeom>
                  </pic:spPr>
                </pic:pic>
              </a:graphicData>
            </a:graphic>
          </wp:inline>
        </w:drawing>
      </w:r>
    </w:p>
    <w:p w14:paraId="444B9833" w14:textId="77777777" w:rsidR="00104202" w:rsidRDefault="00000000">
      <w:pPr>
        <w:spacing w:before="40" w:after="160" w:line="230" w:lineRule="auto"/>
      </w:pPr>
      <w:r>
        <w:rPr>
          <w:color w:val="2E7D5B"/>
          <w:sz w:val="17"/>
          <w:szCs w:val="17"/>
        </w:rPr>
        <w:t xml:space="preserve">▸ </w:t>
      </w:r>
      <w:r>
        <w:rPr>
          <w:i/>
          <w:iCs/>
          <w:color w:val="55606D"/>
          <w:sz w:val="17"/>
          <w:szCs w:val="17"/>
        </w:rPr>
        <w:t>Critical state as a band under the top bar with an «Acknowledge» action</w:t>
      </w:r>
    </w:p>
    <w:p w14:paraId="231AAEB0" w14:textId="77777777" w:rsidR="00104202" w:rsidRDefault="00104202">
      <w:pPr>
        <w:pBdr>
          <w:bottom w:val="single" w:sz="6" w:space="1" w:color="D4DAE1"/>
        </w:pBdr>
        <w:spacing w:before="60" w:after="160"/>
      </w:pPr>
    </w:p>
    <w:p w14:paraId="51AC631D" w14:textId="77777777" w:rsidR="00104202" w:rsidRDefault="00000000">
      <w:pPr>
        <w:pStyle w:val="Heading3"/>
        <w:spacing w:before="260" w:after="100"/>
      </w:pPr>
      <w:r>
        <w:t>A4. Empty centre in the top bar</w:t>
      </w:r>
    </w:p>
    <w:p w14:paraId="5D632CD2" w14:textId="77777777" w:rsidR="00104202" w:rsidRDefault="00000000">
      <w:pPr>
        <w:spacing w:after="90" w:line="276" w:lineRule="auto"/>
      </w:pPr>
      <w:r>
        <w:rPr>
          <w:b/>
          <w:bCs/>
          <w:color w:val="5A6675"/>
          <w:sz w:val="19"/>
          <w:szCs w:val="19"/>
        </w:rPr>
        <w:t xml:space="preserve">Observation. </w:t>
      </w:r>
      <w:r>
        <w:rPr>
          <w:color w:val="1A1A1A"/>
        </w:rPr>
        <w:t>Brand and the three shift readouts are pinned left, health pills pinned right. The gap between them grows with the monitor. On a wide display the data group sits far enough left that the eye makes two separate journeys instead of one.</w:t>
      </w:r>
    </w:p>
    <w:p w14:paraId="40BB5399" w14:textId="77777777" w:rsidR="00104202" w:rsidRDefault="00000000">
      <w:pPr>
        <w:spacing w:before="60"/>
      </w:pPr>
      <w:r>
        <w:rPr>
          <w:noProof/>
        </w:rPr>
        <w:drawing>
          <wp:inline distT="0" distB="0" distL="0" distR="0" wp14:anchorId="268EC433" wp14:editId="4E09A1E2">
            <wp:extent cx="5715000" cy="266700"/>
            <wp:effectExtent l="0" t="0" r="0" b="0"/>
            <wp:docPr id="389248044" name="Picture 38924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66700"/>
                    </a:xfrm>
                    <a:prstGeom prst="rect">
                      <a:avLst/>
                    </a:prstGeom>
                  </pic:spPr>
                </pic:pic>
              </a:graphicData>
            </a:graphic>
          </wp:inline>
        </w:drawing>
      </w:r>
    </w:p>
    <w:p w14:paraId="6D82F038"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1440 </w:t>
      </w:r>
      <w:proofErr w:type="spellStart"/>
      <w:r>
        <w:rPr>
          <w:i/>
          <w:iCs/>
          <w:color w:val="55606D"/>
          <w:sz w:val="17"/>
          <w:szCs w:val="17"/>
        </w:rPr>
        <w:t>px</w:t>
      </w:r>
      <w:proofErr w:type="spellEnd"/>
      <w:r>
        <w:rPr>
          <w:i/>
          <w:iCs/>
          <w:color w:val="55606D"/>
          <w:sz w:val="17"/>
          <w:szCs w:val="17"/>
        </w:rPr>
        <w:t xml:space="preserve">: the gap between the data group and the pills is 543 </w:t>
      </w:r>
      <w:proofErr w:type="spellStart"/>
      <w:r>
        <w:rPr>
          <w:i/>
          <w:iCs/>
          <w:color w:val="55606D"/>
          <w:sz w:val="17"/>
          <w:szCs w:val="17"/>
        </w:rPr>
        <w:t>px</w:t>
      </w:r>
      <w:proofErr w:type="spellEnd"/>
      <w:r>
        <w:rPr>
          <w:i/>
          <w:iCs/>
          <w:color w:val="55606D"/>
          <w:sz w:val="17"/>
          <w:szCs w:val="17"/>
        </w:rPr>
        <w:t>, 37.7 % of the width</w:t>
      </w:r>
    </w:p>
    <w:p w14:paraId="534673CD" w14:textId="77777777" w:rsidR="00104202" w:rsidRDefault="00000000">
      <w:pPr>
        <w:spacing w:before="60"/>
      </w:pPr>
      <w:r>
        <w:rPr>
          <w:noProof/>
        </w:rPr>
        <w:drawing>
          <wp:inline distT="0" distB="0" distL="0" distR="0" wp14:anchorId="62942E45" wp14:editId="69BFFEBB">
            <wp:extent cx="5715000" cy="200025"/>
            <wp:effectExtent l="0" t="0" r="0" b="0"/>
            <wp:docPr id="769745618" name="Picture 76974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00025"/>
                    </a:xfrm>
                    <a:prstGeom prst="rect">
                      <a:avLst/>
                    </a:prstGeom>
                  </pic:spPr>
                </pic:pic>
              </a:graphicData>
            </a:graphic>
          </wp:inline>
        </w:drawing>
      </w:r>
    </w:p>
    <w:p w14:paraId="50D5690C"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1920 </w:t>
      </w:r>
      <w:proofErr w:type="spellStart"/>
      <w:r>
        <w:rPr>
          <w:i/>
          <w:iCs/>
          <w:color w:val="55606D"/>
          <w:sz w:val="17"/>
          <w:szCs w:val="17"/>
        </w:rPr>
        <w:t>px</w:t>
      </w:r>
      <w:proofErr w:type="spellEnd"/>
      <w:r>
        <w:rPr>
          <w:i/>
          <w:iCs/>
          <w:color w:val="55606D"/>
          <w:sz w:val="17"/>
          <w:szCs w:val="17"/>
        </w:rPr>
        <w:t xml:space="preserve">: the same gap is 1023 </w:t>
      </w:r>
      <w:proofErr w:type="spellStart"/>
      <w:r>
        <w:rPr>
          <w:i/>
          <w:iCs/>
          <w:color w:val="55606D"/>
          <w:sz w:val="17"/>
          <w:szCs w:val="17"/>
        </w:rPr>
        <w:t>px</w:t>
      </w:r>
      <w:proofErr w:type="spellEnd"/>
      <w:r>
        <w:rPr>
          <w:i/>
          <w:iCs/>
          <w:color w:val="55606D"/>
          <w:sz w:val="17"/>
          <w:szCs w:val="17"/>
        </w:rPr>
        <w:t>, 53.3 % of the bar width</w:t>
      </w:r>
    </w:p>
    <w:p w14:paraId="262BC894" w14:textId="77777777" w:rsidR="00104202" w:rsidRDefault="00000000">
      <w:pPr>
        <w:spacing w:after="90" w:line="276" w:lineRule="auto"/>
      </w:pPr>
      <w:r>
        <w:rPr>
          <w:b/>
          <w:bCs/>
          <w:color w:val="5A6675"/>
          <w:sz w:val="19"/>
          <w:szCs w:val="19"/>
        </w:rPr>
        <w:t xml:space="preserve">Measurement. </w:t>
      </w:r>
      <w:r>
        <w:rPr>
          <w:color w:val="1A1A1A"/>
        </w:rPr>
        <w:t xml:space="preserve">Measured gap between the right edge of the </w:t>
      </w:r>
      <w:proofErr w:type="gramStart"/>
      <w:r>
        <w:rPr>
          <w:color w:val="1A1A1A"/>
        </w:rPr>
        <w:t>last .</w:t>
      </w:r>
      <w:proofErr w:type="spellStart"/>
      <w:r>
        <w:rPr>
          <w:color w:val="1A1A1A"/>
        </w:rPr>
        <w:t>topstat</w:t>
      </w:r>
      <w:proofErr w:type="spellEnd"/>
      <w:proofErr w:type="gramEnd"/>
      <w:r>
        <w:rPr>
          <w:color w:val="1A1A1A"/>
        </w:rPr>
        <w:t xml:space="preserve"> and the left edge of the </w:t>
      </w:r>
      <w:proofErr w:type="gramStart"/>
      <w:r>
        <w:rPr>
          <w:color w:val="1A1A1A"/>
        </w:rPr>
        <w:t>first .pill</w:t>
      </w:r>
      <w:proofErr w:type="gramEnd"/>
      <w:r>
        <w:rPr>
          <w:color w:val="1A1A1A"/>
        </w:rPr>
        <w:t xml:space="preserve">: 1023 </w:t>
      </w:r>
      <w:proofErr w:type="spellStart"/>
      <w:r>
        <w:rPr>
          <w:color w:val="1A1A1A"/>
        </w:rPr>
        <w:t>px</w:t>
      </w:r>
      <w:proofErr w:type="spellEnd"/>
      <w:r>
        <w:rPr>
          <w:color w:val="1A1A1A"/>
        </w:rPr>
        <w:t xml:space="preserve"> at 1920 (53.3 % of bar width), 543 </w:t>
      </w:r>
      <w:proofErr w:type="spellStart"/>
      <w:r>
        <w:rPr>
          <w:color w:val="1A1A1A"/>
        </w:rPr>
        <w:t>px</w:t>
      </w:r>
      <w:proofErr w:type="spellEnd"/>
      <w:r>
        <w:rPr>
          <w:color w:val="1A1A1A"/>
        </w:rPr>
        <w:t xml:space="preserve"> at 1440 (37.7 %).</w:t>
      </w:r>
    </w:p>
    <w:p w14:paraId="78BA99B9" w14:textId="77777777" w:rsidR="00104202" w:rsidRDefault="00000000">
      <w:pPr>
        <w:spacing w:after="110" w:line="276" w:lineRule="auto"/>
      </w:pPr>
      <w:r>
        <w:rPr>
          <w:b/>
          <w:bCs/>
          <w:color w:val="1F6F8B"/>
        </w:rPr>
        <w:lastRenderedPageBreak/>
        <w:t xml:space="preserve">Instruction. </w:t>
      </w:r>
      <w:proofErr w:type="gramStart"/>
      <w:r>
        <w:rPr>
          <w:color w:val="1A1A1A"/>
        </w:rPr>
        <w:t>Move .</w:t>
      </w:r>
      <w:proofErr w:type="spellStart"/>
      <w:r>
        <w:rPr>
          <w:color w:val="1A1A1A"/>
        </w:rPr>
        <w:t>topbar</w:t>
      </w:r>
      <w:proofErr w:type="spellEnd"/>
      <w:proofErr w:type="gramEnd"/>
      <w:r>
        <w:rPr>
          <w:color w:val="1A1A1A"/>
        </w:rPr>
        <w:t xml:space="preserve"> to grid-template-columns: max-content 1fr max-content. Brand in column one, the Shift / Operator / Incidents group in column two with justify-self: center, pills in column three. Give the reclaimed space to the critical band from A3.</w:t>
      </w:r>
    </w:p>
    <w:p w14:paraId="29A844BF" w14:textId="77777777" w:rsidR="00104202" w:rsidRDefault="00000000">
      <w:pPr>
        <w:spacing w:before="60"/>
      </w:pPr>
      <w:r>
        <w:rPr>
          <w:noProof/>
        </w:rPr>
        <w:drawing>
          <wp:inline distT="0" distB="0" distL="0" distR="0" wp14:anchorId="059C3AD5" wp14:editId="5589AA43">
            <wp:extent cx="5715000" cy="266700"/>
            <wp:effectExtent l="0" t="0" r="0" b="0"/>
            <wp:docPr id="584790892" name="Picture 584790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66700"/>
                    </a:xfrm>
                    <a:prstGeom prst="rect">
                      <a:avLst/>
                    </a:prstGeom>
                  </pic:spPr>
                </pic:pic>
              </a:graphicData>
            </a:graphic>
          </wp:inline>
        </w:drawing>
      </w:r>
    </w:p>
    <w:p w14:paraId="37621480" w14:textId="77777777" w:rsidR="00104202" w:rsidRDefault="00000000">
      <w:pPr>
        <w:spacing w:before="40" w:after="160" w:line="230" w:lineRule="auto"/>
      </w:pPr>
      <w:r>
        <w:rPr>
          <w:color w:val="2E7D5B"/>
          <w:sz w:val="17"/>
          <w:szCs w:val="17"/>
        </w:rPr>
        <w:t xml:space="preserve">▸ </w:t>
      </w:r>
      <w:r>
        <w:rPr>
          <w:i/>
          <w:iCs/>
          <w:color w:val="55606D"/>
          <w:sz w:val="17"/>
          <w:szCs w:val="17"/>
        </w:rPr>
        <w:t>The shift data group is centred on the screen</w:t>
      </w:r>
    </w:p>
    <w:p w14:paraId="48B9466B" w14:textId="77777777" w:rsidR="00104202" w:rsidRDefault="00104202">
      <w:pPr>
        <w:pBdr>
          <w:bottom w:val="single" w:sz="6" w:space="1" w:color="D4DAE1"/>
        </w:pBdr>
        <w:spacing w:before="60" w:after="160"/>
      </w:pPr>
    </w:p>
    <w:p w14:paraId="06CF617F" w14:textId="77777777" w:rsidR="00104202" w:rsidRDefault="00000000">
      <w:pPr>
        <w:pStyle w:val="Heading3"/>
        <w:spacing w:before="260" w:after="100"/>
      </w:pPr>
      <w:r>
        <w:t>A5. The console does not work from the keyboard</w:t>
      </w:r>
    </w:p>
    <w:p w14:paraId="5CDC0AD2" w14:textId="77777777" w:rsidR="00104202" w:rsidRDefault="00000000">
      <w:pPr>
        <w:spacing w:after="90" w:line="276" w:lineRule="auto"/>
      </w:pPr>
      <w:r>
        <w:rPr>
          <w:b/>
          <w:bCs/>
          <w:color w:val="5A6675"/>
          <w:sz w:val="19"/>
          <w:szCs w:val="19"/>
        </w:rPr>
        <w:t xml:space="preserve">Observation. </w:t>
      </w:r>
      <w:r>
        <w:rPr>
          <w:color w:val="1A1A1A"/>
        </w:rPr>
        <w:t>The estate tree, watch list, queue rows, camera pips, evidence thumbnails and the lanes themselves respond to the mouse but never take focus and do not handle Enter. For a desk console built around A / B / M / H shortcuts, this breaks the primary way of working.</w:t>
      </w:r>
    </w:p>
    <w:p w14:paraId="0097F149" w14:textId="77777777" w:rsidR="00104202" w:rsidRDefault="00000000">
      <w:pPr>
        <w:spacing w:before="60"/>
      </w:pPr>
      <w:r>
        <w:rPr>
          <w:noProof/>
        </w:rPr>
        <w:drawing>
          <wp:inline distT="0" distB="0" distL="0" distR="0" wp14:anchorId="1D559E9D" wp14:editId="78B2B171">
            <wp:extent cx="2190750" cy="3143250"/>
            <wp:effectExtent l="0" t="0" r="0" b="0"/>
            <wp:docPr id="1363094698" name="Picture 136309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90750" cy="3143250"/>
                    </a:xfrm>
                    <a:prstGeom prst="rect">
                      <a:avLst/>
                    </a:prstGeom>
                  </pic:spPr>
                </pic:pic>
              </a:graphicData>
            </a:graphic>
          </wp:inline>
        </w:drawing>
      </w:r>
    </w:p>
    <w:p w14:paraId="60102C93" w14:textId="77777777" w:rsidR="00104202" w:rsidRDefault="00000000">
      <w:pPr>
        <w:spacing w:before="40" w:after="160" w:line="230" w:lineRule="auto"/>
      </w:pPr>
      <w:r>
        <w:rPr>
          <w:color w:val="A33A32"/>
          <w:sz w:val="17"/>
          <w:szCs w:val="17"/>
        </w:rPr>
        <w:t xml:space="preserve">▸ </w:t>
      </w:r>
      <w:r>
        <w:rPr>
          <w:i/>
          <w:iCs/>
          <w:color w:val="55606D"/>
          <w:sz w:val="17"/>
          <w:szCs w:val="17"/>
        </w:rPr>
        <w:t>Estate tree: 16 rows respond to the mouse and never take focus</w:t>
      </w:r>
    </w:p>
    <w:p w14:paraId="678ADFF0" w14:textId="77777777" w:rsidR="00104202" w:rsidRDefault="00000000">
      <w:pPr>
        <w:spacing w:after="90" w:line="276" w:lineRule="auto"/>
      </w:pPr>
      <w:r>
        <w:rPr>
          <w:b/>
          <w:bCs/>
          <w:color w:val="5A6675"/>
          <w:sz w:val="19"/>
          <w:szCs w:val="19"/>
        </w:rPr>
        <w:t xml:space="preserve">Measurement. </w:t>
      </w:r>
      <w:r>
        <w:rPr>
          <w:color w:val="1A1A1A"/>
        </w:rPr>
        <w:t xml:space="preserve">Measured at 1440: 341 elements carry cursor: pointer, 19 elements are focusable. The remaining 322 are div and span with no </w:t>
      </w:r>
      <w:proofErr w:type="spellStart"/>
      <w:r>
        <w:rPr>
          <w:color w:val="1A1A1A"/>
        </w:rPr>
        <w:t>tabindex</w:t>
      </w:r>
      <w:proofErr w:type="spellEnd"/>
      <w:r>
        <w:rPr>
          <w:color w:val="1A1A1A"/>
        </w:rPr>
        <w:t xml:space="preserve"> and no role. The document contains 19 real controls: eight lane actions, three queue tabs, the wall toggle, modal buttons and two inputs.</w:t>
      </w:r>
    </w:p>
    <w:p w14:paraId="55BDEC01" w14:textId="77777777" w:rsidR="00104202" w:rsidRDefault="00000000">
      <w:pPr>
        <w:spacing w:after="110" w:line="276" w:lineRule="auto"/>
      </w:pPr>
      <w:r>
        <w:rPr>
          <w:b/>
          <w:bCs/>
          <w:color w:val="1F6F8B"/>
        </w:rPr>
        <w:t xml:space="preserve">Instruction. </w:t>
      </w:r>
      <w:r>
        <w:rPr>
          <w:color w:val="1A1A1A"/>
        </w:rPr>
        <w:t xml:space="preserve">Convert every clickable row to button, or give it role="button" and </w:t>
      </w:r>
      <w:proofErr w:type="spellStart"/>
      <w:r>
        <w:rPr>
          <w:color w:val="1A1A1A"/>
        </w:rPr>
        <w:t>tabindex</w:t>
      </w:r>
      <w:proofErr w:type="spellEnd"/>
      <w:r>
        <w:rPr>
          <w:color w:val="1A1A1A"/>
        </w:rPr>
        <w:t xml:space="preserve">="0" with Enter and Space handlers. Apply roving </w:t>
      </w:r>
      <w:proofErr w:type="spellStart"/>
      <w:r>
        <w:rPr>
          <w:color w:val="1A1A1A"/>
        </w:rPr>
        <w:t>tabindex</w:t>
      </w:r>
      <w:proofErr w:type="spellEnd"/>
      <w:r>
        <w:rPr>
          <w:color w:val="1A1A1A"/>
        </w:rPr>
        <w:t xml:space="preserve"> inside the tree, the queue and the camera strip: one Tab stop, arrow keys to move. Align tab order with visual order: top bar → centre (lanes) → right rail → left rail → voice strip.</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rsidRPr="00E877D8" w14:paraId="1C1CB544"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7213B8D4" w14:textId="77777777" w:rsidR="00104202" w:rsidRDefault="00000000">
            <w:pPr>
              <w:spacing w:after="70"/>
            </w:pPr>
            <w:r>
              <w:rPr>
                <w:b/>
                <w:bCs/>
                <w:caps/>
                <w:color w:val="5A6675"/>
                <w:sz w:val="17"/>
                <w:szCs w:val="17"/>
              </w:rPr>
              <w:t>After</w:t>
            </w:r>
          </w:p>
          <w:p w14:paraId="79A68E61" w14:textId="34FBDEE5" w:rsidR="00104202" w:rsidRDefault="00000000">
            <w:pPr>
              <w:spacing w:line="216" w:lineRule="auto"/>
            </w:pPr>
            <w:proofErr w:type="gramStart"/>
            <w:r>
              <w:rPr>
                <w:rFonts w:ascii="Consolas" w:eastAsia="Consolas" w:hAnsi="Consolas" w:cs="Consolas"/>
                <w:color w:val="24303C"/>
                <w:sz w:val="16"/>
                <w:szCs w:val="16"/>
              </w:rPr>
              <w:t>&lt;!--</w:t>
            </w:r>
            <w:proofErr w:type="gramEnd"/>
            <w:r>
              <w:rPr>
                <w:rFonts w:ascii="Consolas" w:eastAsia="Consolas" w:hAnsi="Consolas" w:cs="Consolas"/>
                <w:color w:val="24303C"/>
                <w:sz w:val="16"/>
                <w:szCs w:val="16"/>
              </w:rPr>
              <w:t xml:space="preserve"> </w:t>
            </w:r>
            <w:r w:rsidR="00195805">
              <w:rPr>
                <w:rFonts w:ascii="Consolas" w:eastAsia="Consolas" w:hAnsi="Consolas" w:cs="Consolas"/>
                <w:color w:val="24303C"/>
                <w:sz w:val="16"/>
                <w:szCs w:val="16"/>
              </w:rPr>
              <w:t>Old</w:t>
            </w:r>
            <w:r>
              <w:rPr>
                <w:rFonts w:ascii="Consolas" w:eastAsia="Consolas" w:hAnsi="Consolas" w:cs="Consolas"/>
                <w:color w:val="24303C"/>
                <w:sz w:val="16"/>
                <w:szCs w:val="16"/>
              </w:rPr>
              <w:t xml:space="preserve"> --&gt;</w:t>
            </w:r>
          </w:p>
          <w:p w14:paraId="05B118B3" w14:textId="77777777" w:rsidR="00104202" w:rsidRDefault="00000000">
            <w:pPr>
              <w:spacing w:line="216" w:lineRule="auto"/>
            </w:pPr>
            <w:r>
              <w:rPr>
                <w:rFonts w:ascii="Consolas" w:eastAsia="Consolas" w:hAnsi="Consolas" w:cs="Consolas"/>
                <w:color w:val="24303C"/>
                <w:sz w:val="16"/>
                <w:szCs w:val="16"/>
              </w:rPr>
              <w:t>&lt;div class="cam"&gt;&lt;span class="s live"&gt;&lt;/span&gt;&lt;span class="n"&gt;08 · Rear yard&lt;/span&gt;&lt;/div&gt;</w:t>
            </w:r>
          </w:p>
          <w:p w14:paraId="760D4F6F" w14:textId="77777777" w:rsidR="00104202" w:rsidRDefault="00000000">
            <w:pPr>
              <w:spacing w:line="216" w:lineRule="auto"/>
            </w:pPr>
            <w:r>
              <w:rPr>
                <w:rFonts w:ascii="Consolas" w:eastAsia="Consolas" w:hAnsi="Consolas" w:cs="Consolas"/>
                <w:color w:val="24303C"/>
                <w:sz w:val="16"/>
                <w:szCs w:val="16"/>
              </w:rPr>
              <w:t xml:space="preserve"> </w:t>
            </w:r>
          </w:p>
          <w:p w14:paraId="77AD4F4E" w14:textId="5EF3814A" w:rsidR="00104202" w:rsidRDefault="00000000">
            <w:pPr>
              <w:spacing w:line="216" w:lineRule="auto"/>
            </w:pPr>
            <w:proofErr w:type="gramStart"/>
            <w:r>
              <w:rPr>
                <w:rFonts w:ascii="Consolas" w:eastAsia="Consolas" w:hAnsi="Consolas" w:cs="Consolas"/>
                <w:color w:val="24303C"/>
                <w:sz w:val="16"/>
                <w:szCs w:val="16"/>
              </w:rPr>
              <w:t>&lt;!--</w:t>
            </w:r>
            <w:proofErr w:type="gramEnd"/>
            <w:r>
              <w:rPr>
                <w:rFonts w:ascii="Consolas" w:eastAsia="Consolas" w:hAnsi="Consolas" w:cs="Consolas"/>
                <w:color w:val="24303C"/>
                <w:sz w:val="16"/>
                <w:szCs w:val="16"/>
              </w:rPr>
              <w:t xml:space="preserve"> </w:t>
            </w:r>
            <w:r w:rsidR="00195805">
              <w:rPr>
                <w:rFonts w:ascii="Consolas" w:eastAsia="Consolas" w:hAnsi="Consolas" w:cs="Consolas"/>
                <w:color w:val="24303C"/>
                <w:sz w:val="16"/>
                <w:szCs w:val="16"/>
              </w:rPr>
              <w:t>New</w:t>
            </w:r>
            <w:r>
              <w:rPr>
                <w:rFonts w:ascii="Consolas" w:eastAsia="Consolas" w:hAnsi="Consolas" w:cs="Consolas"/>
                <w:color w:val="24303C"/>
                <w:sz w:val="16"/>
                <w:szCs w:val="16"/>
              </w:rPr>
              <w:t xml:space="preserve"> --&gt;</w:t>
            </w:r>
          </w:p>
          <w:p w14:paraId="4EC85873" w14:textId="77777777" w:rsidR="00104202" w:rsidRDefault="00000000">
            <w:pPr>
              <w:spacing w:line="216" w:lineRule="auto"/>
            </w:pPr>
            <w:r>
              <w:rPr>
                <w:rFonts w:ascii="Consolas" w:eastAsia="Consolas" w:hAnsi="Consolas" w:cs="Consolas"/>
                <w:color w:val="24303C"/>
                <w:sz w:val="16"/>
                <w:szCs w:val="16"/>
              </w:rPr>
              <w:t xml:space="preserve">&lt;button class="cam" role="option" aria-selected="false" </w:t>
            </w:r>
            <w:proofErr w:type="spellStart"/>
            <w:r>
              <w:rPr>
                <w:rFonts w:ascii="Consolas" w:eastAsia="Consolas" w:hAnsi="Consolas" w:cs="Consolas"/>
                <w:color w:val="24303C"/>
                <w:sz w:val="16"/>
                <w:szCs w:val="16"/>
              </w:rPr>
              <w:t>tabindex</w:t>
            </w:r>
            <w:proofErr w:type="spellEnd"/>
            <w:r>
              <w:rPr>
                <w:rFonts w:ascii="Consolas" w:eastAsia="Consolas" w:hAnsi="Consolas" w:cs="Consolas"/>
                <w:color w:val="24303C"/>
                <w:sz w:val="16"/>
                <w:szCs w:val="16"/>
              </w:rPr>
              <w:t>="-1"&gt;</w:t>
            </w:r>
          </w:p>
          <w:p w14:paraId="76F60A04" w14:textId="77777777" w:rsidR="00104202" w:rsidRDefault="00000000">
            <w:pPr>
              <w:spacing w:line="216" w:lineRule="auto"/>
            </w:pPr>
            <w:r>
              <w:rPr>
                <w:rFonts w:ascii="Consolas" w:eastAsia="Consolas" w:hAnsi="Consolas" w:cs="Consolas"/>
                <w:color w:val="24303C"/>
                <w:sz w:val="16"/>
                <w:szCs w:val="16"/>
              </w:rPr>
              <w:t xml:space="preserve">  &lt;span class="s live" aria-hidden="true"&gt;&lt;/span&gt;</w:t>
            </w:r>
          </w:p>
          <w:p w14:paraId="57EB3E47" w14:textId="77777777" w:rsidR="00104202" w:rsidRDefault="00000000">
            <w:pPr>
              <w:spacing w:line="216" w:lineRule="auto"/>
            </w:pPr>
            <w:r>
              <w:rPr>
                <w:rFonts w:ascii="Consolas" w:eastAsia="Consolas" w:hAnsi="Consolas" w:cs="Consolas"/>
                <w:color w:val="24303C"/>
                <w:sz w:val="16"/>
                <w:szCs w:val="16"/>
              </w:rPr>
              <w:t xml:space="preserve">  &lt;span class="n"&gt;08 · Rear yard&lt;/span&gt;</w:t>
            </w:r>
          </w:p>
          <w:p w14:paraId="76C1092C" w14:textId="151A2A3C" w:rsidR="00104202" w:rsidRDefault="00000000">
            <w:pPr>
              <w:spacing w:line="216" w:lineRule="auto"/>
            </w:pPr>
            <w:r>
              <w:rPr>
                <w:rFonts w:ascii="Consolas" w:eastAsia="Consolas" w:hAnsi="Consolas" w:cs="Consolas"/>
                <w:color w:val="24303C"/>
                <w:sz w:val="16"/>
                <w:szCs w:val="16"/>
              </w:rPr>
              <w:t xml:space="preserve">  &lt;span class="</w:t>
            </w:r>
            <w:proofErr w:type="spellStart"/>
            <w:r>
              <w:rPr>
                <w:rFonts w:ascii="Consolas" w:eastAsia="Consolas" w:hAnsi="Consolas" w:cs="Consolas"/>
                <w:color w:val="24303C"/>
                <w:sz w:val="16"/>
                <w:szCs w:val="16"/>
              </w:rPr>
              <w:t>sr</w:t>
            </w:r>
            <w:proofErr w:type="spellEnd"/>
            <w:r>
              <w:rPr>
                <w:rFonts w:ascii="Consolas" w:eastAsia="Consolas" w:hAnsi="Consolas" w:cs="Consolas"/>
                <w:color w:val="24303C"/>
                <w:sz w:val="16"/>
                <w:szCs w:val="16"/>
              </w:rPr>
              <w:t>-only"&gt;</w:t>
            </w:r>
            <w:r w:rsidR="00195805">
              <w:rPr>
                <w:rFonts w:ascii="Consolas" w:eastAsia="Consolas" w:hAnsi="Consolas" w:cs="Consolas"/>
                <w:color w:val="24303C"/>
                <w:sz w:val="16"/>
                <w:szCs w:val="16"/>
              </w:rPr>
              <w:t>online</w:t>
            </w:r>
            <w:r>
              <w:rPr>
                <w:rFonts w:ascii="Consolas" w:eastAsia="Consolas" w:hAnsi="Consolas" w:cs="Consolas"/>
                <w:color w:val="24303C"/>
                <w:sz w:val="16"/>
                <w:szCs w:val="16"/>
              </w:rPr>
              <w:t>&lt;/span&gt;</w:t>
            </w:r>
          </w:p>
          <w:p w14:paraId="7D5E0CC4" w14:textId="2CA25E22" w:rsidR="00104202" w:rsidRPr="00195805" w:rsidRDefault="00000000">
            <w:pPr>
              <w:spacing w:line="216" w:lineRule="auto"/>
            </w:pPr>
            <w:r w:rsidRPr="00E877D8">
              <w:rPr>
                <w:rFonts w:ascii="Consolas" w:eastAsia="Consolas" w:hAnsi="Consolas" w:cs="Consolas"/>
                <w:color w:val="24303C"/>
                <w:sz w:val="16"/>
                <w:szCs w:val="16"/>
                <w:lang w:val="ru-RU"/>
              </w:rPr>
              <w:t>&lt;/</w:t>
            </w:r>
            <w:r>
              <w:rPr>
                <w:rFonts w:ascii="Consolas" w:eastAsia="Consolas" w:hAnsi="Consolas" w:cs="Consolas"/>
                <w:color w:val="24303C"/>
                <w:sz w:val="16"/>
                <w:szCs w:val="16"/>
              </w:rPr>
              <w:t>button</w:t>
            </w:r>
            <w:r w:rsidRPr="00E877D8">
              <w:rPr>
                <w:rFonts w:ascii="Consolas" w:eastAsia="Consolas" w:hAnsi="Consolas" w:cs="Consolas"/>
                <w:color w:val="24303C"/>
                <w:sz w:val="16"/>
                <w:szCs w:val="16"/>
                <w:lang w:val="ru-RU"/>
              </w:rPr>
              <w:t>&gt;</w:t>
            </w:r>
          </w:p>
        </w:tc>
      </w:tr>
    </w:tbl>
    <w:p w14:paraId="1462A123" w14:textId="77777777" w:rsidR="00104202" w:rsidRPr="00E877D8" w:rsidRDefault="00104202">
      <w:pPr>
        <w:spacing w:after="170"/>
        <w:rPr>
          <w:lang w:val="ru-RU"/>
        </w:rPr>
      </w:pPr>
    </w:p>
    <w:p w14:paraId="26CC6E5E" w14:textId="77777777" w:rsidR="00104202" w:rsidRPr="00E877D8" w:rsidRDefault="00104202">
      <w:pPr>
        <w:pBdr>
          <w:bottom w:val="single" w:sz="6" w:space="1" w:color="D4DAE1"/>
        </w:pBdr>
        <w:spacing w:before="60" w:after="160"/>
        <w:rPr>
          <w:lang w:val="ru-RU"/>
        </w:rPr>
      </w:pPr>
    </w:p>
    <w:p w14:paraId="0BB2DDE6" w14:textId="77777777" w:rsidR="00104202" w:rsidRDefault="00000000">
      <w:pPr>
        <w:pStyle w:val="Heading3"/>
        <w:spacing w:before="260" w:after="100"/>
      </w:pPr>
      <w:r>
        <w:t>A6. Keyboard shortcuts are never shown</w:t>
      </w:r>
    </w:p>
    <w:p w14:paraId="67F77A8C" w14:textId="77777777" w:rsidR="00104202" w:rsidRDefault="00000000">
      <w:pPr>
        <w:spacing w:after="90" w:line="276" w:lineRule="auto"/>
      </w:pPr>
      <w:r>
        <w:rPr>
          <w:b/>
          <w:bCs/>
          <w:color w:val="5A6675"/>
          <w:sz w:val="19"/>
          <w:szCs w:val="19"/>
        </w:rPr>
        <w:lastRenderedPageBreak/>
        <w:t xml:space="preserve">Observation. </w:t>
      </w:r>
      <w:r>
        <w:rPr>
          <w:color w:val="1A1A1A"/>
        </w:rPr>
        <w:t>A, B, M and H are mandatory per the brief, yet the interface mentions none of them. The «A» and «B» badges in lane headers read as identifiers, not as key hints.</w:t>
      </w:r>
    </w:p>
    <w:p w14:paraId="1C253D54" w14:textId="77777777" w:rsidR="00104202" w:rsidRDefault="00000000">
      <w:pPr>
        <w:spacing w:before="60"/>
      </w:pPr>
      <w:r>
        <w:rPr>
          <w:noProof/>
        </w:rPr>
        <w:drawing>
          <wp:inline distT="0" distB="0" distL="0" distR="0" wp14:anchorId="7A4E3608" wp14:editId="257BC605">
            <wp:extent cx="1895475" cy="685800"/>
            <wp:effectExtent l="0" t="0" r="0" b="0"/>
            <wp:docPr id="341130714" name="Picture 34113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95475" cy="685800"/>
                    </a:xfrm>
                    <a:prstGeom prst="rect">
                      <a:avLst/>
                    </a:prstGeom>
                  </pic:spPr>
                </pic:pic>
              </a:graphicData>
            </a:graphic>
          </wp:inline>
        </w:drawing>
      </w:r>
    </w:p>
    <w:p w14:paraId="5BAE8BA4" w14:textId="77777777" w:rsidR="00104202" w:rsidRDefault="00000000">
      <w:pPr>
        <w:spacing w:before="40" w:after="160" w:line="230" w:lineRule="auto"/>
      </w:pPr>
      <w:r>
        <w:rPr>
          <w:color w:val="A33A32"/>
          <w:sz w:val="17"/>
          <w:szCs w:val="17"/>
        </w:rPr>
        <w:t xml:space="preserve">▸ </w:t>
      </w:r>
      <w:r>
        <w:rPr>
          <w:i/>
          <w:iCs/>
          <w:color w:val="55606D"/>
          <w:sz w:val="17"/>
          <w:szCs w:val="17"/>
        </w:rPr>
        <w:t>The «A» badge in the lane header is the only hint at a key, and it does not read as one</w:t>
      </w:r>
    </w:p>
    <w:p w14:paraId="52300165" w14:textId="77777777" w:rsidR="00104202" w:rsidRDefault="00000000">
      <w:pPr>
        <w:spacing w:after="90" w:line="276" w:lineRule="auto"/>
      </w:pPr>
      <w:r>
        <w:rPr>
          <w:b/>
          <w:bCs/>
          <w:color w:val="5A6675"/>
          <w:sz w:val="19"/>
          <w:szCs w:val="19"/>
        </w:rPr>
        <w:t xml:space="preserve">Measurement. </w:t>
      </w:r>
      <w:r>
        <w:rPr>
          <w:color w:val="1A1A1A"/>
        </w:rPr>
        <w:t>No element carries a key hint, no help panel, no legend. The only instructional text in the whole console is the note field placeholder.</w:t>
      </w:r>
    </w:p>
    <w:p w14:paraId="16B27256" w14:textId="77777777" w:rsidR="00104202" w:rsidRDefault="00000000">
      <w:pPr>
        <w:spacing w:after="150" w:line="276" w:lineRule="auto"/>
      </w:pPr>
      <w:r>
        <w:rPr>
          <w:b/>
          <w:bCs/>
          <w:color w:val="1F6F8B"/>
        </w:rPr>
        <w:t xml:space="preserve">Instruction. </w:t>
      </w:r>
      <w:proofErr w:type="gramStart"/>
      <w:r>
        <w:rPr>
          <w:color w:val="1A1A1A"/>
        </w:rPr>
        <w:t>Style .lane</w:t>
      </w:r>
      <w:proofErr w:type="gramEnd"/>
      <w:r>
        <w:rPr>
          <w:color w:val="1A1A1A"/>
        </w:rPr>
        <w:t>-key as a key cap (monospace glyph in a border) with a hint on hover and focus: «Focus — key A». Add a «Keyboard shortcuts» button in the right rail header opening a legend modal. Annotate every lane action with its key in the tooltip.</w:t>
      </w:r>
    </w:p>
    <w:p w14:paraId="56D8FD45" w14:textId="77777777" w:rsidR="00104202" w:rsidRDefault="00104202">
      <w:pPr>
        <w:pBdr>
          <w:bottom w:val="single" w:sz="6" w:space="1" w:color="D4DAE1"/>
        </w:pBdr>
        <w:spacing w:before="60" w:after="160"/>
      </w:pPr>
    </w:p>
    <w:p w14:paraId="5D792A77" w14:textId="77777777" w:rsidR="00104202" w:rsidRDefault="00000000">
      <w:pPr>
        <w:pStyle w:val="Heading3"/>
        <w:spacing w:before="260" w:after="100"/>
      </w:pPr>
      <w:r>
        <w:t>A7. The ledger is made of noise</w:t>
      </w:r>
    </w:p>
    <w:p w14:paraId="0C5EEE60" w14:textId="77777777" w:rsidR="00104202" w:rsidRDefault="00000000">
      <w:pPr>
        <w:spacing w:after="90" w:line="276" w:lineRule="auto"/>
      </w:pPr>
      <w:r>
        <w:rPr>
          <w:b/>
          <w:bCs/>
          <w:color w:val="5A6675"/>
          <w:sz w:val="19"/>
          <w:szCs w:val="19"/>
        </w:rPr>
        <w:t xml:space="preserve">Observation. </w:t>
      </w:r>
      <w:r>
        <w:rPr>
          <w:color w:val="1A1A1A"/>
        </w:rPr>
        <w:t>The lane ledger is filled with identical «Still captured» entries. Finding what matters during a review — operator entry and exit, voice stages, notes, manual actions — is close to impossible.</w:t>
      </w:r>
    </w:p>
    <w:p w14:paraId="30EB95DE" w14:textId="77777777" w:rsidR="00104202" w:rsidRDefault="00000000">
      <w:pPr>
        <w:spacing w:before="60"/>
      </w:pPr>
      <w:r>
        <w:rPr>
          <w:noProof/>
        </w:rPr>
        <w:drawing>
          <wp:inline distT="0" distB="0" distL="0" distR="0" wp14:anchorId="18688410" wp14:editId="7C9F0FE8">
            <wp:extent cx="3095625" cy="3038475"/>
            <wp:effectExtent l="0" t="0" r="0" b="0"/>
            <wp:docPr id="1217798027" name="Picture 121779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95625" cy="3038475"/>
                    </a:xfrm>
                    <a:prstGeom prst="rect">
                      <a:avLst/>
                    </a:prstGeom>
                  </pic:spPr>
                </pic:pic>
              </a:graphicData>
            </a:graphic>
          </wp:inline>
        </w:drawing>
      </w:r>
    </w:p>
    <w:p w14:paraId="58E139F1" w14:textId="77777777" w:rsidR="00104202" w:rsidRDefault="00000000">
      <w:pPr>
        <w:spacing w:before="40" w:after="160" w:line="230" w:lineRule="auto"/>
      </w:pPr>
      <w:r>
        <w:rPr>
          <w:color w:val="A33A32"/>
          <w:sz w:val="17"/>
          <w:szCs w:val="17"/>
        </w:rPr>
        <w:t xml:space="preserve">▸ </w:t>
      </w:r>
      <w:r>
        <w:rPr>
          <w:i/>
          <w:iCs/>
          <w:color w:val="55606D"/>
          <w:sz w:val="17"/>
          <w:szCs w:val="17"/>
        </w:rPr>
        <w:t>Ledger: 440 rows, nearly all of them «Still captured»</w:t>
      </w:r>
    </w:p>
    <w:p w14:paraId="5378B9A7" w14:textId="77777777" w:rsidR="00104202" w:rsidRDefault="00000000">
      <w:pPr>
        <w:spacing w:after="90" w:line="276" w:lineRule="auto"/>
      </w:pPr>
      <w:r>
        <w:rPr>
          <w:b/>
          <w:bCs/>
          <w:color w:val="5A6675"/>
          <w:sz w:val="19"/>
          <w:szCs w:val="19"/>
        </w:rPr>
        <w:t xml:space="preserve">Measurement. </w:t>
      </w:r>
      <w:r>
        <w:rPr>
          <w:color w:val="1A1A1A"/>
        </w:rPr>
        <w:t xml:space="preserve">Measured: </w:t>
      </w:r>
      <w:proofErr w:type="gramStart"/>
      <w:r>
        <w:rPr>
          <w:color w:val="1A1A1A"/>
        </w:rPr>
        <w:t>440 .led</w:t>
      </w:r>
      <w:proofErr w:type="gramEnd"/>
      <w:r>
        <w:rPr>
          <w:color w:val="1A1A1A"/>
        </w:rPr>
        <w:t xml:space="preserve"> rows, content height 23,890 </w:t>
      </w:r>
      <w:proofErr w:type="spellStart"/>
      <w:r>
        <w:rPr>
          <w:color w:val="1A1A1A"/>
        </w:rPr>
        <w:t>px</w:t>
      </w:r>
      <w:proofErr w:type="spellEnd"/>
      <w:r>
        <w:rPr>
          <w:color w:val="1A1A1A"/>
        </w:rPr>
        <w:t xml:space="preserve"> in a 209 </w:t>
      </w:r>
      <w:proofErr w:type="spellStart"/>
      <w:r>
        <w:rPr>
          <w:color w:val="1A1A1A"/>
        </w:rPr>
        <w:t>px</w:t>
      </w:r>
      <w:proofErr w:type="spellEnd"/>
      <w:r>
        <w:rPr>
          <w:color w:val="1A1A1A"/>
        </w:rPr>
        <w:t xml:space="preserve"> viewport. About 114 screens of scroll. Entered / Left / Voice events in that list: five.</w:t>
      </w:r>
    </w:p>
    <w:p w14:paraId="5977131C" w14:textId="77777777" w:rsidR="00104202" w:rsidRDefault="00000000">
      <w:pPr>
        <w:spacing w:after="110" w:line="276" w:lineRule="auto"/>
      </w:pPr>
      <w:r>
        <w:rPr>
          <w:b/>
          <w:bCs/>
          <w:color w:val="1F6F8B"/>
        </w:rPr>
        <w:t xml:space="preserve">Instruction. </w:t>
      </w:r>
      <w:r>
        <w:rPr>
          <w:color w:val="1A1A1A"/>
        </w:rPr>
        <w:t>Collapse consecutive identical events into one row: «12 stills captured · 10:31–10:44 ▸», expandable on click. Show Entered, Left, Voice, Note and manual operator actions by default. Put filter chips above the ledger and an «All events» toggle.</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rsidRPr="002423E5" w14:paraId="58AA41A7"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020F9501" w14:textId="77777777" w:rsidR="002423E5" w:rsidRPr="004E5570" w:rsidRDefault="002423E5" w:rsidP="002423E5">
            <w:pPr>
              <w:spacing w:after="70"/>
            </w:pPr>
            <w:r>
              <w:rPr>
                <w:b/>
                <w:bCs/>
                <w:caps/>
                <w:color w:val="5A6675"/>
                <w:sz w:val="17"/>
                <w:szCs w:val="17"/>
              </w:rPr>
              <w:t>New</w:t>
            </w:r>
          </w:p>
          <w:p w14:paraId="2AD3E87C" w14:textId="77777777" w:rsidR="002423E5" w:rsidRPr="002423E5" w:rsidRDefault="002423E5" w:rsidP="002423E5">
            <w:pPr>
              <w:spacing w:line="216" w:lineRule="auto"/>
            </w:pPr>
            <w:r w:rsidRPr="002423E5">
              <w:rPr>
                <w:rFonts w:ascii="Consolas" w:eastAsia="Consolas" w:hAnsi="Consolas" w:cs="Consolas"/>
                <w:color w:val="24303C"/>
                <w:sz w:val="16"/>
                <w:szCs w:val="16"/>
              </w:rPr>
              <w:t>12 frames captured · 10:31 – 10:44        ▸</w:t>
            </w:r>
          </w:p>
          <w:p w14:paraId="1E8A9B78" w14:textId="77777777" w:rsidR="002423E5" w:rsidRPr="002423E5" w:rsidRDefault="002423E5" w:rsidP="002423E5">
            <w:pPr>
              <w:spacing w:line="216" w:lineRule="auto"/>
            </w:pPr>
            <w:proofErr w:type="gramStart"/>
            <w:r w:rsidRPr="002423E5">
              <w:rPr>
                <w:rFonts w:ascii="Consolas" w:eastAsia="Consolas" w:hAnsi="Consolas" w:cs="Consolas"/>
                <w:color w:val="24303C"/>
                <w:sz w:val="16"/>
                <w:szCs w:val="16"/>
              </w:rPr>
              <w:t xml:space="preserve">10:44:02  </w:t>
            </w:r>
            <w:r>
              <w:rPr>
                <w:rFonts w:ascii="Consolas" w:eastAsia="Consolas" w:hAnsi="Consolas" w:cs="Consolas"/>
                <w:color w:val="24303C"/>
                <w:sz w:val="16"/>
                <w:szCs w:val="16"/>
              </w:rPr>
              <w:t>Entered</w:t>
            </w:r>
            <w:proofErr w:type="gramEnd"/>
            <w:r w:rsidRPr="002423E5">
              <w:rPr>
                <w:rFonts w:ascii="Consolas" w:eastAsia="Consolas" w:hAnsi="Consolas" w:cs="Consolas"/>
                <w:color w:val="24303C"/>
                <w:sz w:val="16"/>
                <w:szCs w:val="16"/>
              </w:rPr>
              <w:t xml:space="preserve">  </w:t>
            </w:r>
            <w:r w:rsidRPr="00152884">
              <w:rPr>
                <w:rFonts w:ascii="Consolas" w:eastAsia="Consolas" w:hAnsi="Consolas" w:cs="Consolas"/>
                <w:color w:val="24303C"/>
                <w:sz w:val="16"/>
                <w:szCs w:val="16"/>
                <w:lang w:val="ru-RU"/>
              </w:rPr>
              <w:t>Оператор</w:t>
            </w:r>
            <w:r w:rsidRPr="002423E5">
              <w:rPr>
                <w:rFonts w:ascii="Consolas" w:eastAsia="Consolas" w:hAnsi="Consolas" w:cs="Consolas"/>
                <w:color w:val="24303C"/>
                <w:sz w:val="16"/>
                <w:szCs w:val="16"/>
              </w:rPr>
              <w:t xml:space="preserve"> </w:t>
            </w:r>
            <w:r w:rsidRPr="00152884">
              <w:rPr>
                <w:rFonts w:ascii="Consolas" w:eastAsia="Consolas" w:hAnsi="Consolas" w:cs="Consolas"/>
                <w:color w:val="24303C"/>
                <w:sz w:val="16"/>
                <w:szCs w:val="16"/>
                <w:lang w:val="ru-RU"/>
              </w:rPr>
              <w:t>вошёл</w:t>
            </w:r>
            <w:r w:rsidRPr="002423E5">
              <w:rPr>
                <w:rFonts w:ascii="Consolas" w:eastAsia="Consolas" w:hAnsi="Consolas" w:cs="Consolas"/>
                <w:color w:val="24303C"/>
                <w:sz w:val="16"/>
                <w:szCs w:val="16"/>
              </w:rPr>
              <w:t xml:space="preserve"> </w:t>
            </w:r>
            <w:r w:rsidRPr="00152884">
              <w:rPr>
                <w:rFonts w:ascii="Consolas" w:eastAsia="Consolas" w:hAnsi="Consolas" w:cs="Consolas"/>
                <w:color w:val="24303C"/>
                <w:sz w:val="16"/>
                <w:szCs w:val="16"/>
                <w:lang w:val="ru-RU"/>
              </w:rPr>
              <w:t>в</w:t>
            </w:r>
            <w:r w:rsidRPr="002423E5">
              <w:rPr>
                <w:rFonts w:ascii="Consolas" w:eastAsia="Consolas" w:hAnsi="Consolas" w:cs="Consolas"/>
                <w:color w:val="24303C"/>
                <w:sz w:val="16"/>
                <w:szCs w:val="16"/>
              </w:rPr>
              <w:t xml:space="preserve"> </w:t>
            </w:r>
            <w:proofErr w:type="spellStart"/>
            <w:r w:rsidRPr="00152884">
              <w:rPr>
                <w:rFonts w:ascii="Consolas" w:eastAsia="Consolas" w:hAnsi="Consolas" w:cs="Consolas"/>
                <w:color w:val="24303C"/>
                <w:sz w:val="16"/>
                <w:szCs w:val="16"/>
                <w:lang w:val="ru-RU"/>
              </w:rPr>
              <w:t>лейн</w:t>
            </w:r>
            <w:proofErr w:type="spellEnd"/>
            <w:r w:rsidRPr="002423E5">
              <w:rPr>
                <w:rFonts w:ascii="Consolas" w:eastAsia="Consolas" w:hAnsi="Consolas" w:cs="Consolas"/>
                <w:color w:val="24303C"/>
                <w:sz w:val="16"/>
                <w:szCs w:val="16"/>
              </w:rPr>
              <w:t xml:space="preserve"> · </w:t>
            </w:r>
            <w:r w:rsidRPr="00152884">
              <w:rPr>
                <w:rFonts w:ascii="Consolas" w:eastAsia="Consolas" w:hAnsi="Consolas" w:cs="Consolas"/>
                <w:color w:val="24303C"/>
                <w:sz w:val="16"/>
                <w:szCs w:val="16"/>
                <w:lang w:val="ru-RU"/>
              </w:rPr>
              <w:t>визит</w:t>
            </w:r>
            <w:r w:rsidRPr="002423E5">
              <w:rPr>
                <w:rFonts w:ascii="Consolas" w:eastAsia="Consolas" w:hAnsi="Consolas" w:cs="Consolas"/>
                <w:color w:val="24303C"/>
                <w:sz w:val="16"/>
                <w:szCs w:val="16"/>
              </w:rPr>
              <w:t xml:space="preserve"> 3</w:t>
            </w:r>
          </w:p>
          <w:p w14:paraId="467AFA79" w14:textId="77777777" w:rsidR="002423E5" w:rsidRPr="00152884" w:rsidRDefault="002423E5" w:rsidP="002423E5">
            <w:pPr>
              <w:spacing w:line="216" w:lineRule="auto"/>
              <w:rPr>
                <w:lang w:val="ru-RU"/>
              </w:rPr>
            </w:pPr>
            <w:proofErr w:type="gramStart"/>
            <w:r w:rsidRPr="00152884">
              <w:rPr>
                <w:rFonts w:ascii="Consolas" w:eastAsia="Consolas" w:hAnsi="Consolas" w:cs="Consolas"/>
                <w:color w:val="24303C"/>
                <w:sz w:val="16"/>
                <w:szCs w:val="16"/>
                <w:lang w:val="ru-RU"/>
              </w:rPr>
              <w:t xml:space="preserve">10:31:20  </w:t>
            </w:r>
            <w:r>
              <w:rPr>
                <w:rFonts w:ascii="Consolas" w:eastAsia="Consolas" w:hAnsi="Consolas" w:cs="Consolas"/>
                <w:color w:val="24303C"/>
                <w:sz w:val="16"/>
                <w:szCs w:val="16"/>
              </w:rPr>
              <w:t>Voice</w:t>
            </w:r>
            <w:proofErr w:type="gramEnd"/>
            <w:r w:rsidRPr="00152884">
              <w:rPr>
                <w:rFonts w:ascii="Consolas" w:eastAsia="Consolas" w:hAnsi="Consolas" w:cs="Consolas"/>
                <w:color w:val="24303C"/>
                <w:sz w:val="16"/>
                <w:szCs w:val="16"/>
                <w:lang w:val="ru-RU"/>
              </w:rPr>
              <w:t xml:space="preserve">    Стадия 4 · Сирена, затем ожидание</w:t>
            </w:r>
          </w:p>
          <w:p w14:paraId="76E7D06A" w14:textId="77777777" w:rsidR="002423E5" w:rsidRPr="00152884" w:rsidRDefault="002423E5" w:rsidP="002423E5">
            <w:pPr>
              <w:spacing w:line="216" w:lineRule="auto"/>
              <w:rPr>
                <w:lang w:val="ru-RU"/>
              </w:rPr>
            </w:pPr>
            <w:proofErr w:type="gramStart"/>
            <w:r w:rsidRPr="00152884">
              <w:rPr>
                <w:rFonts w:ascii="Consolas" w:eastAsia="Consolas" w:hAnsi="Consolas" w:cs="Consolas"/>
                <w:color w:val="24303C"/>
                <w:sz w:val="16"/>
                <w:szCs w:val="16"/>
                <w:lang w:val="ru-RU"/>
              </w:rPr>
              <w:t xml:space="preserve">10:22:14  </w:t>
            </w:r>
            <w:r>
              <w:rPr>
                <w:rFonts w:ascii="Consolas" w:eastAsia="Consolas" w:hAnsi="Consolas" w:cs="Consolas"/>
                <w:color w:val="24303C"/>
                <w:sz w:val="16"/>
                <w:szCs w:val="16"/>
              </w:rPr>
              <w:t>Note</w:t>
            </w:r>
            <w:proofErr w:type="gramEnd"/>
            <w:r w:rsidRPr="00152884">
              <w:rPr>
                <w:rFonts w:ascii="Consolas" w:eastAsia="Consolas" w:hAnsi="Consolas" w:cs="Consolas"/>
                <w:color w:val="24303C"/>
                <w:sz w:val="16"/>
                <w:szCs w:val="16"/>
                <w:lang w:val="ru-RU"/>
              </w:rPr>
              <w:t xml:space="preserve">  </w:t>
            </w:r>
            <w:r w:rsidRPr="004E5570">
              <w:rPr>
                <w:rFonts w:ascii="Consolas" w:eastAsia="Consolas" w:hAnsi="Consolas" w:cs="Consolas"/>
                <w:color w:val="24303C"/>
                <w:sz w:val="16"/>
                <w:szCs w:val="16"/>
                <w:lang w:val="ru-RU"/>
              </w:rPr>
              <w:t xml:space="preserve">   </w:t>
            </w:r>
            <w:r w:rsidRPr="00152884">
              <w:rPr>
                <w:rFonts w:ascii="Consolas" w:eastAsia="Consolas" w:hAnsi="Consolas" w:cs="Consolas"/>
                <w:color w:val="24303C"/>
                <w:sz w:val="16"/>
                <w:szCs w:val="16"/>
                <w:lang w:val="ru-RU"/>
              </w:rPr>
              <w:t>Подтверждён тот же автомобиль, что во вторник</w:t>
            </w:r>
          </w:p>
          <w:p w14:paraId="36337841" w14:textId="77777777" w:rsidR="002423E5" w:rsidRPr="00152884" w:rsidRDefault="002423E5" w:rsidP="002423E5">
            <w:pPr>
              <w:spacing w:line="216" w:lineRule="auto"/>
              <w:rPr>
                <w:lang w:val="ru-RU"/>
              </w:rPr>
            </w:pPr>
            <w:r w:rsidRPr="00152884">
              <w:rPr>
                <w:rFonts w:ascii="Consolas" w:eastAsia="Consolas" w:hAnsi="Consolas" w:cs="Consolas"/>
                <w:color w:val="24303C"/>
                <w:sz w:val="16"/>
                <w:szCs w:val="16"/>
                <w:lang w:val="ru-RU"/>
              </w:rPr>
              <w:t xml:space="preserve"> </w:t>
            </w:r>
          </w:p>
          <w:p w14:paraId="21627188" w14:textId="6F99384B" w:rsidR="00104202" w:rsidRPr="002423E5" w:rsidRDefault="002423E5" w:rsidP="002423E5">
            <w:pPr>
              <w:spacing w:line="216" w:lineRule="auto"/>
            </w:pPr>
            <w:r w:rsidRPr="004E5570">
              <w:rPr>
                <w:rFonts w:ascii="Consolas" w:eastAsia="Consolas" w:hAnsi="Consolas" w:cs="Consolas"/>
                <w:color w:val="24303C"/>
                <w:sz w:val="16"/>
                <w:szCs w:val="16"/>
              </w:rPr>
              <w:t xml:space="preserve">[ </w:t>
            </w:r>
            <w:proofErr w:type="gramStart"/>
            <w:r>
              <w:rPr>
                <w:rFonts w:ascii="Consolas" w:eastAsia="Consolas" w:hAnsi="Consolas" w:cs="Consolas"/>
                <w:color w:val="24303C"/>
                <w:sz w:val="16"/>
                <w:szCs w:val="16"/>
              </w:rPr>
              <w:t>All</w:t>
            </w:r>
            <w:r w:rsidRPr="004E5570">
              <w:rPr>
                <w:rFonts w:ascii="Consolas" w:eastAsia="Consolas" w:hAnsi="Consolas" w:cs="Consolas"/>
                <w:color w:val="24303C"/>
                <w:sz w:val="16"/>
                <w:szCs w:val="16"/>
              </w:rPr>
              <w:t xml:space="preserve"> ]</w:t>
            </w:r>
            <w:proofErr w:type="gramEnd"/>
            <w:r w:rsidRPr="004E5570">
              <w:rPr>
                <w:rFonts w:ascii="Consolas" w:eastAsia="Consolas" w:hAnsi="Consolas" w:cs="Consolas"/>
                <w:color w:val="24303C"/>
                <w:sz w:val="16"/>
                <w:szCs w:val="16"/>
              </w:rPr>
              <w:t xml:space="preserve"> [ </w:t>
            </w:r>
            <w:proofErr w:type="gramStart"/>
            <w:r>
              <w:rPr>
                <w:rFonts w:ascii="Consolas" w:eastAsia="Consolas" w:hAnsi="Consolas" w:cs="Consolas"/>
                <w:color w:val="24303C"/>
                <w:sz w:val="16"/>
                <w:szCs w:val="16"/>
              </w:rPr>
              <w:t>Entered</w:t>
            </w:r>
            <w:r w:rsidRPr="004E5570">
              <w:rPr>
                <w:rFonts w:ascii="Consolas" w:eastAsia="Consolas" w:hAnsi="Consolas" w:cs="Consolas"/>
                <w:color w:val="24303C"/>
                <w:sz w:val="16"/>
                <w:szCs w:val="16"/>
              </w:rPr>
              <w:t xml:space="preserve"> ]</w:t>
            </w:r>
            <w:proofErr w:type="gramEnd"/>
            <w:r w:rsidRPr="004E5570">
              <w:rPr>
                <w:rFonts w:ascii="Consolas" w:eastAsia="Consolas" w:hAnsi="Consolas" w:cs="Consolas"/>
                <w:color w:val="24303C"/>
                <w:sz w:val="16"/>
                <w:szCs w:val="16"/>
              </w:rPr>
              <w:t xml:space="preserve"> [ </w:t>
            </w:r>
            <w:proofErr w:type="gramStart"/>
            <w:r>
              <w:rPr>
                <w:rFonts w:ascii="Consolas" w:eastAsia="Consolas" w:hAnsi="Consolas" w:cs="Consolas"/>
                <w:color w:val="24303C"/>
                <w:sz w:val="16"/>
                <w:szCs w:val="16"/>
              </w:rPr>
              <w:t>Voice</w:t>
            </w:r>
            <w:r w:rsidRPr="004E5570">
              <w:rPr>
                <w:rFonts w:ascii="Consolas" w:eastAsia="Consolas" w:hAnsi="Consolas" w:cs="Consolas"/>
                <w:color w:val="24303C"/>
                <w:sz w:val="16"/>
                <w:szCs w:val="16"/>
              </w:rPr>
              <w:t xml:space="preserve"> ]</w:t>
            </w:r>
            <w:proofErr w:type="gramEnd"/>
            <w:r w:rsidRPr="004E5570">
              <w:rPr>
                <w:rFonts w:ascii="Consolas" w:eastAsia="Consolas" w:hAnsi="Consolas" w:cs="Consolas"/>
                <w:color w:val="24303C"/>
                <w:sz w:val="16"/>
                <w:szCs w:val="16"/>
              </w:rPr>
              <w:t xml:space="preserve"> [ </w:t>
            </w:r>
            <w:proofErr w:type="gramStart"/>
            <w:r>
              <w:rPr>
                <w:rFonts w:ascii="Consolas" w:eastAsia="Consolas" w:hAnsi="Consolas" w:cs="Consolas"/>
                <w:color w:val="24303C"/>
                <w:sz w:val="16"/>
                <w:szCs w:val="16"/>
              </w:rPr>
              <w:t>Notes</w:t>
            </w:r>
            <w:r w:rsidRPr="004E5570">
              <w:rPr>
                <w:rFonts w:ascii="Consolas" w:eastAsia="Consolas" w:hAnsi="Consolas" w:cs="Consolas"/>
                <w:color w:val="24303C"/>
                <w:sz w:val="16"/>
                <w:szCs w:val="16"/>
              </w:rPr>
              <w:t xml:space="preserve"> ]</w:t>
            </w:r>
            <w:proofErr w:type="gramEnd"/>
            <w:r w:rsidRPr="004E5570">
              <w:rPr>
                <w:rFonts w:ascii="Consolas" w:eastAsia="Consolas" w:hAnsi="Consolas" w:cs="Consolas"/>
                <w:color w:val="24303C"/>
                <w:sz w:val="16"/>
                <w:szCs w:val="16"/>
              </w:rPr>
              <w:t xml:space="preserve"> [ </w:t>
            </w:r>
            <w:proofErr w:type="gramStart"/>
            <w:r>
              <w:rPr>
                <w:rFonts w:ascii="Consolas" w:eastAsia="Consolas" w:hAnsi="Consolas" w:cs="Consolas"/>
                <w:color w:val="24303C"/>
                <w:sz w:val="16"/>
                <w:szCs w:val="16"/>
              </w:rPr>
              <w:t>Actions</w:t>
            </w:r>
            <w:r w:rsidRPr="004E5570">
              <w:rPr>
                <w:rFonts w:ascii="Consolas" w:eastAsia="Consolas" w:hAnsi="Consolas" w:cs="Consolas"/>
                <w:color w:val="24303C"/>
                <w:sz w:val="16"/>
                <w:szCs w:val="16"/>
              </w:rPr>
              <w:t xml:space="preserve"> ]</w:t>
            </w:r>
            <w:proofErr w:type="gramEnd"/>
          </w:p>
        </w:tc>
      </w:tr>
    </w:tbl>
    <w:p w14:paraId="16A575F1" w14:textId="77777777" w:rsidR="00104202" w:rsidRPr="002423E5" w:rsidRDefault="00104202">
      <w:pPr>
        <w:spacing w:after="170"/>
      </w:pPr>
    </w:p>
    <w:p w14:paraId="64AA62F5" w14:textId="77777777" w:rsidR="00104202" w:rsidRPr="002423E5" w:rsidRDefault="00104202">
      <w:pPr>
        <w:pBdr>
          <w:bottom w:val="single" w:sz="6" w:space="1" w:color="D4DAE1"/>
        </w:pBdr>
        <w:spacing w:before="60" w:after="160"/>
      </w:pPr>
    </w:p>
    <w:p w14:paraId="77A34AFC" w14:textId="77777777" w:rsidR="00104202" w:rsidRDefault="00000000">
      <w:pPr>
        <w:pStyle w:val="Heading3"/>
        <w:spacing w:before="260" w:after="100"/>
      </w:pPr>
      <w:r>
        <w:t>A8. The transcript shows about 3 % of its content</w:t>
      </w:r>
    </w:p>
    <w:p w14:paraId="4E809AA9" w14:textId="77777777" w:rsidR="00104202" w:rsidRDefault="00000000">
      <w:pPr>
        <w:spacing w:after="90" w:line="276" w:lineRule="auto"/>
      </w:pPr>
      <w:r>
        <w:rPr>
          <w:b/>
          <w:bCs/>
          <w:color w:val="5A6675"/>
          <w:sz w:val="19"/>
          <w:szCs w:val="19"/>
        </w:rPr>
        <w:t xml:space="preserve">Observation. </w:t>
      </w:r>
      <w:r>
        <w:rPr>
          <w:color w:val="1A1A1A"/>
        </w:rPr>
        <w:t>The voice transcript is marked «audit logged», so it is a legally significant record. It occupies a two-line window in the bottom right corner.</w:t>
      </w:r>
    </w:p>
    <w:p w14:paraId="36BA1BA3" w14:textId="77777777" w:rsidR="00104202" w:rsidRDefault="00000000">
      <w:pPr>
        <w:spacing w:before="60"/>
      </w:pPr>
      <w:r>
        <w:rPr>
          <w:noProof/>
        </w:rPr>
        <w:drawing>
          <wp:inline distT="0" distB="0" distL="0" distR="0" wp14:anchorId="7D323D06" wp14:editId="0B5C183A">
            <wp:extent cx="2828925" cy="866775"/>
            <wp:effectExtent l="0" t="0" r="0" b="0"/>
            <wp:docPr id="833544738" name="Picture 83354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28925" cy="866775"/>
                    </a:xfrm>
                    <a:prstGeom prst="rect">
                      <a:avLst/>
                    </a:prstGeom>
                  </pic:spPr>
                </pic:pic>
              </a:graphicData>
            </a:graphic>
          </wp:inline>
        </w:drawing>
      </w:r>
    </w:p>
    <w:p w14:paraId="1CC318AE" w14:textId="77777777" w:rsidR="00104202" w:rsidRDefault="00000000">
      <w:pPr>
        <w:spacing w:before="40" w:after="160" w:line="230" w:lineRule="auto"/>
      </w:pPr>
      <w:r>
        <w:rPr>
          <w:color w:val="A33A32"/>
          <w:sz w:val="17"/>
          <w:szCs w:val="17"/>
        </w:rPr>
        <w:t xml:space="preserve">▸ </w:t>
      </w:r>
      <w:r>
        <w:rPr>
          <w:i/>
          <w:iCs/>
          <w:color w:val="55606D"/>
          <w:sz w:val="17"/>
          <w:szCs w:val="17"/>
        </w:rPr>
        <w:t>Transcript: roughly two of eighteen lines are visible</w:t>
      </w:r>
    </w:p>
    <w:p w14:paraId="0396843C" w14:textId="77777777" w:rsidR="00104202" w:rsidRDefault="00000000">
      <w:pPr>
        <w:spacing w:after="90" w:line="276" w:lineRule="auto"/>
      </w:pPr>
      <w:r>
        <w:rPr>
          <w:b/>
          <w:bCs/>
          <w:color w:val="5A6675"/>
          <w:sz w:val="19"/>
          <w:szCs w:val="19"/>
        </w:rPr>
        <w:t xml:space="preserve">Measurement. </w:t>
      </w:r>
      <w:r>
        <w:rPr>
          <w:color w:val="1A1A1A"/>
        </w:rPr>
        <w:t xml:space="preserve">Measured: content height 858 </w:t>
      </w:r>
      <w:proofErr w:type="spellStart"/>
      <w:r>
        <w:rPr>
          <w:color w:val="1A1A1A"/>
        </w:rPr>
        <w:t>px</w:t>
      </w:r>
      <w:proofErr w:type="spellEnd"/>
      <w:r>
        <w:rPr>
          <w:color w:val="1A1A1A"/>
        </w:rPr>
        <w:t xml:space="preserve">, visible height 48 </w:t>
      </w:r>
      <w:proofErr w:type="spellStart"/>
      <w:r>
        <w:rPr>
          <w:color w:val="1A1A1A"/>
        </w:rPr>
        <w:t>px</w:t>
      </w:r>
      <w:proofErr w:type="spellEnd"/>
      <w:r>
        <w:rPr>
          <w:color w:val="1A1A1A"/>
        </w:rPr>
        <w:t>. Eighteen lines are in the markup; roughly two are visible at a time.</w:t>
      </w:r>
    </w:p>
    <w:p w14:paraId="405BAE0A" w14:textId="77777777" w:rsidR="00104202" w:rsidRDefault="00000000">
      <w:pPr>
        <w:spacing w:after="150" w:line="276" w:lineRule="auto"/>
      </w:pPr>
      <w:r>
        <w:rPr>
          <w:b/>
          <w:bCs/>
          <w:color w:val="1F6F8B"/>
        </w:rPr>
        <w:t xml:space="preserve">Instruction. </w:t>
      </w:r>
      <w:r>
        <w:rPr>
          <w:color w:val="1A1A1A"/>
        </w:rPr>
        <w:t xml:space="preserve">Raise the collapsed height to at least three lines (72 </w:t>
      </w:r>
      <w:proofErr w:type="spellStart"/>
      <w:r>
        <w:rPr>
          <w:color w:val="1A1A1A"/>
        </w:rPr>
        <w:t>px</w:t>
      </w:r>
      <w:proofErr w:type="spellEnd"/>
      <w:r>
        <w:rPr>
          <w:color w:val="1A1A1A"/>
        </w:rPr>
        <w:t xml:space="preserve">). Add expansion to 240 </w:t>
      </w:r>
      <w:proofErr w:type="spellStart"/>
      <w:r>
        <w:rPr>
          <w:color w:val="1A1A1A"/>
        </w:rPr>
        <w:t>px</w:t>
      </w:r>
      <w:proofErr w:type="spellEnd"/>
      <w:r>
        <w:rPr>
          <w:color w:val="1A1A1A"/>
        </w:rPr>
        <w:t xml:space="preserve"> by button and by key. Auto-scroll to the latest line, pausing when the operator scrolls manually. Add search and make the timestamp clickable through to the ledger.</w:t>
      </w:r>
    </w:p>
    <w:p w14:paraId="183090F9" w14:textId="77777777" w:rsidR="00104202" w:rsidRDefault="00104202">
      <w:pPr>
        <w:pBdr>
          <w:bottom w:val="single" w:sz="6" w:space="1" w:color="D4DAE1"/>
        </w:pBdr>
        <w:spacing w:before="60" w:after="160"/>
      </w:pPr>
    </w:p>
    <w:p w14:paraId="1A36640C" w14:textId="77777777" w:rsidR="00104202" w:rsidRDefault="00000000">
      <w:pPr>
        <w:pStyle w:val="Heading3"/>
        <w:spacing w:before="260" w:after="100"/>
      </w:pPr>
      <w:r>
        <w:t>A9. The same data repeats in three to five places</w:t>
      </w:r>
    </w:p>
    <w:p w14:paraId="33A8CDB1" w14:textId="77777777" w:rsidR="00104202" w:rsidRDefault="00000000">
      <w:pPr>
        <w:spacing w:after="90" w:line="276" w:lineRule="auto"/>
      </w:pPr>
      <w:r>
        <w:rPr>
          <w:b/>
          <w:bCs/>
          <w:color w:val="5A6675"/>
          <w:sz w:val="19"/>
          <w:szCs w:val="19"/>
        </w:rPr>
        <w:t xml:space="preserve">Observation. </w:t>
      </w:r>
      <w:r>
        <w:rPr>
          <w:color w:val="1A1A1A"/>
        </w:rPr>
        <w:t>The redundancy is not cosmetic: one value is named differently in each place, so the operator has to reconcile them. Documented cases: incident count (top bar, queue tabs, shift stats); attended/unattended (lane header, Lane activity, shift stats); ladder state (.</w:t>
      </w:r>
      <w:proofErr w:type="spellStart"/>
      <w:r>
        <w:rPr>
          <w:color w:val="1A1A1A"/>
        </w:rPr>
        <w:t>lstage</w:t>
      </w:r>
      <w:proofErr w:type="spellEnd"/>
      <w:r>
        <w:rPr>
          <w:color w:val="1A1A1A"/>
        </w:rPr>
        <w:t xml:space="preserve"> in the lane, mini card in the voice strip, transcript) — and three different wordings for it: «Complete», «Siren done, no operator», «Ladder complete»; camera status (coloured dots in the tree and pips in the strip — two visual languages for the same 11 cameras); the camera 19 fault (red dot in the tree, «1 fault» counter, fault list row, queue row — four representations of one event); site name (up to five simultaneous occurrences).</w:t>
      </w:r>
    </w:p>
    <w:p w14:paraId="6DE7D504" w14:textId="77777777" w:rsidR="00104202" w:rsidRDefault="00000000">
      <w:pPr>
        <w:spacing w:before="60"/>
      </w:pPr>
      <w:r>
        <w:rPr>
          <w:noProof/>
        </w:rPr>
        <w:drawing>
          <wp:inline distT="0" distB="0" distL="0" distR="0" wp14:anchorId="671A2516" wp14:editId="710DA9C9">
            <wp:extent cx="2647950" cy="2286000"/>
            <wp:effectExtent l="0" t="0" r="0" b="0"/>
            <wp:docPr id="1544136392" name="Picture 154413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647950" cy="2286000"/>
                    </a:xfrm>
                    <a:prstGeom prst="rect">
                      <a:avLst/>
                    </a:prstGeom>
                  </pic:spPr>
                </pic:pic>
              </a:graphicData>
            </a:graphic>
          </wp:inline>
        </w:drawing>
      </w:r>
    </w:p>
    <w:p w14:paraId="71E3F2DC" w14:textId="77777777" w:rsidR="00104202" w:rsidRDefault="00000000">
      <w:pPr>
        <w:spacing w:before="40" w:after="160" w:line="230" w:lineRule="auto"/>
      </w:pPr>
      <w:r>
        <w:rPr>
          <w:color w:val="A33A32"/>
          <w:sz w:val="17"/>
          <w:szCs w:val="17"/>
        </w:rPr>
        <w:t xml:space="preserve">▸ </w:t>
      </w:r>
      <w:r>
        <w:rPr>
          <w:i/>
          <w:iCs/>
          <w:color w:val="55606D"/>
          <w:sz w:val="17"/>
          <w:szCs w:val="17"/>
        </w:rPr>
        <w:t>The attended / unattended pair appears in three places on one screen</w:t>
      </w:r>
    </w:p>
    <w:p w14:paraId="50E8DE3A" w14:textId="77777777" w:rsidR="00104202" w:rsidRDefault="00000000">
      <w:pPr>
        <w:spacing w:after="90" w:line="276" w:lineRule="auto"/>
      </w:pPr>
      <w:r>
        <w:rPr>
          <w:b/>
          <w:bCs/>
          <w:color w:val="5A6675"/>
          <w:sz w:val="19"/>
          <w:szCs w:val="19"/>
        </w:rPr>
        <w:t xml:space="preserve">Measurement. </w:t>
      </w:r>
      <w:r>
        <w:rPr>
          <w:color w:val="1A1A1A"/>
        </w:rPr>
        <w:t>Eight duplication groups on a single screen without scrolling.</w:t>
      </w:r>
    </w:p>
    <w:p w14:paraId="10A23E1A" w14:textId="77777777" w:rsidR="00104202" w:rsidRDefault="00000000">
      <w:pPr>
        <w:spacing w:after="150" w:line="276" w:lineRule="auto"/>
      </w:pPr>
      <w:r>
        <w:rPr>
          <w:b/>
          <w:bCs/>
          <w:color w:val="1F6F8B"/>
        </w:rPr>
        <w:t xml:space="preserve">Instruction. </w:t>
      </w:r>
      <w:r>
        <w:rPr>
          <w:color w:val="1A1A1A"/>
        </w:rPr>
        <w:t xml:space="preserve">Single-source rule: each fact appears once, in the region where it is acted on. Remove attended/unattended from the lane header. Remove the ladder summary from the voice strip, </w:t>
      </w:r>
      <w:proofErr w:type="gramStart"/>
      <w:r>
        <w:rPr>
          <w:color w:val="1A1A1A"/>
        </w:rPr>
        <w:t>keeping .</w:t>
      </w:r>
      <w:proofErr w:type="spellStart"/>
      <w:r>
        <w:rPr>
          <w:color w:val="1A1A1A"/>
        </w:rPr>
        <w:t>lstage</w:t>
      </w:r>
      <w:proofErr w:type="spellEnd"/>
      <w:proofErr w:type="gramEnd"/>
      <w:r>
        <w:rPr>
          <w:color w:val="1A1A1A"/>
        </w:rPr>
        <w:t xml:space="preserve"> in the lane and the transcript entry. Reduce ladder state wording to one vocabulary. Leave only motion and faults in the camera strip; let the tree own «live».</w:t>
      </w:r>
    </w:p>
    <w:p w14:paraId="3B35158E" w14:textId="77777777" w:rsidR="00104202" w:rsidRDefault="00104202">
      <w:pPr>
        <w:pBdr>
          <w:bottom w:val="single" w:sz="6" w:space="1" w:color="D4DAE1"/>
        </w:pBdr>
        <w:spacing w:before="60" w:after="160"/>
      </w:pPr>
    </w:p>
    <w:p w14:paraId="7E88C592" w14:textId="77777777" w:rsidR="00104202" w:rsidRDefault="00000000">
      <w:pPr>
        <w:pStyle w:val="Heading3"/>
        <w:spacing w:before="260" w:after="100"/>
      </w:pPr>
      <w:r>
        <w:lastRenderedPageBreak/>
        <w:t>A10. The counters contradict each other</w:t>
      </w:r>
    </w:p>
    <w:p w14:paraId="60105BD6" w14:textId="77777777" w:rsidR="00104202" w:rsidRDefault="00000000">
      <w:pPr>
        <w:spacing w:after="90" w:line="276" w:lineRule="auto"/>
      </w:pPr>
      <w:r>
        <w:rPr>
          <w:b/>
          <w:bCs/>
          <w:color w:val="5A6675"/>
          <w:sz w:val="19"/>
          <w:szCs w:val="19"/>
        </w:rPr>
        <w:t xml:space="preserve">Observation. </w:t>
      </w:r>
      <w:r>
        <w:rPr>
          <w:color w:val="1A1A1A"/>
        </w:rPr>
        <w:t>The top bar shows «2 open», the Working tab shows «3». The operator cannot tell what counts as open or why the numbers disagree.</w:t>
      </w:r>
    </w:p>
    <w:p w14:paraId="6EA00CDC" w14:textId="77777777" w:rsidR="00104202" w:rsidRDefault="00000000">
      <w:pPr>
        <w:spacing w:before="60"/>
      </w:pPr>
      <w:r>
        <w:rPr>
          <w:noProof/>
        </w:rPr>
        <w:drawing>
          <wp:inline distT="0" distB="0" distL="0" distR="0" wp14:anchorId="34377A55" wp14:editId="4F5CE186">
            <wp:extent cx="5715000" cy="619125"/>
            <wp:effectExtent l="0" t="0" r="0" b="0"/>
            <wp:docPr id="1510204067" name="Picture 151020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619125"/>
                    </a:xfrm>
                    <a:prstGeom prst="rect">
                      <a:avLst/>
                    </a:prstGeom>
                  </pic:spPr>
                </pic:pic>
              </a:graphicData>
            </a:graphic>
          </wp:inline>
        </w:drawing>
      </w:r>
    </w:p>
    <w:p w14:paraId="0D1A5840" w14:textId="77777777" w:rsidR="00104202" w:rsidRDefault="00000000">
      <w:pPr>
        <w:spacing w:before="40" w:after="160" w:line="230" w:lineRule="auto"/>
      </w:pPr>
      <w:r>
        <w:rPr>
          <w:color w:val="A33A32"/>
          <w:sz w:val="17"/>
          <w:szCs w:val="17"/>
        </w:rPr>
        <w:t xml:space="preserve">▸ </w:t>
      </w:r>
      <w:r>
        <w:rPr>
          <w:i/>
          <w:iCs/>
          <w:color w:val="55606D"/>
          <w:sz w:val="17"/>
          <w:szCs w:val="17"/>
        </w:rPr>
        <w:t>«2 open» in the top bar and «Working 3» in the queue tab</w:t>
      </w:r>
    </w:p>
    <w:p w14:paraId="46B83A2F" w14:textId="77777777" w:rsidR="00104202" w:rsidRDefault="00000000">
      <w:pPr>
        <w:spacing w:after="90" w:line="276" w:lineRule="auto"/>
      </w:pPr>
      <w:r>
        <w:rPr>
          <w:b/>
          <w:bCs/>
          <w:color w:val="5A6675"/>
          <w:sz w:val="19"/>
          <w:szCs w:val="19"/>
        </w:rPr>
        <w:t xml:space="preserve">Measurement. </w:t>
      </w:r>
      <w:r>
        <w:rPr>
          <w:color w:val="1A1A1A"/>
        </w:rPr>
        <w:t>Markup: #inc-count = «2 open», #c-working = 3, #c-new = 1, #c-held = 1, open lanes = 2.</w:t>
      </w:r>
    </w:p>
    <w:p w14:paraId="249CF9FD" w14:textId="77777777" w:rsidR="00104202" w:rsidRDefault="00000000">
      <w:pPr>
        <w:spacing w:after="150" w:line="276" w:lineRule="auto"/>
      </w:pPr>
      <w:r>
        <w:rPr>
          <w:b/>
          <w:bCs/>
          <w:color w:val="1F6F8B"/>
        </w:rPr>
        <w:t xml:space="preserve">Instruction. </w:t>
      </w:r>
      <w:r>
        <w:rPr>
          <w:color w:val="1A1A1A"/>
        </w:rPr>
        <w:t xml:space="preserve">Fix the incident state vocabulary: New — in queue, </w:t>
      </w:r>
      <w:proofErr w:type="gramStart"/>
      <w:r>
        <w:rPr>
          <w:color w:val="1A1A1A"/>
        </w:rPr>
        <w:t>Working</w:t>
      </w:r>
      <w:proofErr w:type="gramEnd"/>
      <w:r>
        <w:rPr>
          <w:color w:val="1A1A1A"/>
        </w:rPr>
        <w:t xml:space="preserve"> — holds a lane, </w:t>
      </w:r>
      <w:proofErr w:type="gramStart"/>
      <w:r>
        <w:rPr>
          <w:color w:val="1A1A1A"/>
        </w:rPr>
        <w:t>Held</w:t>
      </w:r>
      <w:proofErr w:type="gramEnd"/>
      <w:r>
        <w:rPr>
          <w:color w:val="1A1A1A"/>
        </w:rPr>
        <w:t xml:space="preserve"> — parked, </w:t>
      </w:r>
      <w:proofErr w:type="gramStart"/>
      <w:r>
        <w:rPr>
          <w:color w:val="1A1A1A"/>
        </w:rPr>
        <w:t>Closed</w:t>
      </w:r>
      <w:proofErr w:type="gramEnd"/>
      <w:r>
        <w:rPr>
          <w:color w:val="1A1A1A"/>
        </w:rPr>
        <w:t xml:space="preserve"> — closed. Define «open» as Working + Held and use the same label in both places. Make the top bar counter clickable through to the matching tab.</w:t>
      </w:r>
    </w:p>
    <w:p w14:paraId="352F1B61" w14:textId="77777777" w:rsidR="00104202" w:rsidRDefault="00104202">
      <w:pPr>
        <w:pBdr>
          <w:bottom w:val="single" w:sz="6" w:space="1" w:color="D4DAE1"/>
        </w:pBdr>
        <w:spacing w:before="60" w:after="160"/>
      </w:pPr>
    </w:p>
    <w:p w14:paraId="6B3A221E" w14:textId="77777777" w:rsidR="00104202" w:rsidRDefault="00000000">
      <w:pPr>
        <w:pStyle w:val="Heading3"/>
        <w:spacing w:before="260" w:after="100"/>
      </w:pPr>
      <w:r>
        <w:t>A11. Camera wall: the lock works, the contents do not</w:t>
      </w:r>
    </w:p>
    <w:p w14:paraId="303BB67C" w14:textId="77777777" w:rsidR="00104202" w:rsidRDefault="00000000">
      <w:pPr>
        <w:spacing w:after="90" w:line="276" w:lineRule="auto"/>
      </w:pPr>
      <w:r>
        <w:rPr>
          <w:b/>
          <w:bCs/>
          <w:color w:val="5A6675"/>
          <w:sz w:val="19"/>
          <w:szCs w:val="19"/>
        </w:rPr>
        <w:t xml:space="preserve">Observation. </w:t>
      </w:r>
      <w:r>
        <w:rPr>
          <w:color w:val="1A1A1A"/>
        </w:rPr>
        <w:t>The lock itself is implemented correctly: with incidents open the toggle refuses to expand and explains why («Wall stays collapsed while incidents are open — lanes need the pixels»). That is a good decision and should be kept. The problems are elsewhere: the brief requires motion cameras only, but all cameras render; and expansion happens inside the camera strip flow, so the strip grows downward and pushes the lanes up.</w:t>
      </w:r>
    </w:p>
    <w:p w14:paraId="7DD487F0" w14:textId="77777777" w:rsidR="00104202" w:rsidRDefault="00000000">
      <w:pPr>
        <w:spacing w:before="60"/>
      </w:pPr>
      <w:r>
        <w:rPr>
          <w:noProof/>
        </w:rPr>
        <w:drawing>
          <wp:inline distT="0" distB="0" distL="0" distR="0" wp14:anchorId="3944B8EE" wp14:editId="1C7767D7">
            <wp:extent cx="5124450" cy="3143250"/>
            <wp:effectExtent l="0" t="0" r="0" b="0"/>
            <wp:docPr id="677043040" name="Picture 67704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24450" cy="3143250"/>
                    </a:xfrm>
                    <a:prstGeom prst="rect">
                      <a:avLst/>
                    </a:prstGeom>
                  </pic:spPr>
                </pic:pic>
              </a:graphicData>
            </a:graphic>
          </wp:inline>
        </w:drawing>
      </w:r>
    </w:p>
    <w:p w14:paraId="5D6FFAAC" w14:textId="77777777" w:rsidR="00104202" w:rsidRDefault="00000000">
      <w:pPr>
        <w:spacing w:before="40" w:after="160" w:line="230" w:lineRule="auto"/>
      </w:pPr>
      <w:r>
        <w:rPr>
          <w:color w:val="A33A32"/>
          <w:sz w:val="17"/>
          <w:szCs w:val="17"/>
        </w:rPr>
        <w:t xml:space="preserve">▸ </w:t>
      </w:r>
      <w:r>
        <w:rPr>
          <w:i/>
          <w:iCs/>
          <w:color w:val="55606D"/>
          <w:sz w:val="17"/>
          <w:szCs w:val="17"/>
        </w:rPr>
        <w:t>Wall expanded: all cameras render and the incident card is clipped at the bottom</w:t>
      </w:r>
    </w:p>
    <w:p w14:paraId="2BF07552" w14:textId="77777777" w:rsidR="00104202" w:rsidRDefault="00000000">
      <w:pPr>
        <w:spacing w:after="90" w:line="276" w:lineRule="auto"/>
      </w:pPr>
      <w:r>
        <w:rPr>
          <w:b/>
          <w:bCs/>
          <w:color w:val="5A6675"/>
          <w:sz w:val="19"/>
          <w:szCs w:val="19"/>
        </w:rPr>
        <w:t xml:space="preserve">Measurement. </w:t>
      </w:r>
      <w:r>
        <w:rPr>
          <w:color w:val="1A1A1A"/>
        </w:rPr>
        <w:t>Verified in the live run: clicking #rib-toggle with two incidents open leaves the wall hide class in place and shows the correct toast. When force-expanded, the strip grows downward and the bottom of the incident card is clipped mid-line.</w:t>
      </w:r>
    </w:p>
    <w:p w14:paraId="42D1A6A7" w14:textId="77777777" w:rsidR="00104202" w:rsidRDefault="00000000">
      <w:pPr>
        <w:spacing w:after="150" w:line="276" w:lineRule="auto"/>
      </w:pPr>
      <w:r>
        <w:rPr>
          <w:b/>
          <w:bCs/>
          <w:color w:val="1F6F8B"/>
        </w:rPr>
        <w:t xml:space="preserve">Instruction. </w:t>
      </w:r>
      <w:r>
        <w:rPr>
          <w:color w:val="1A1A1A"/>
        </w:rPr>
        <w:t>Filter the wall by motion as the brief specifies and show a «showing N of M» counter. Open it as an overlay above the centre column, or as a separate right-hand panel, without changing lane height. Close on Esc and on a second press. Keep the refusal copy and add an action to it: «Close an incident to open the wall».</w:t>
      </w:r>
    </w:p>
    <w:p w14:paraId="7FF322AA" w14:textId="77777777" w:rsidR="00104202" w:rsidRDefault="00104202">
      <w:pPr>
        <w:pBdr>
          <w:bottom w:val="single" w:sz="6" w:space="1" w:color="D4DAE1"/>
        </w:pBdr>
        <w:spacing w:before="60" w:after="160"/>
      </w:pPr>
    </w:p>
    <w:p w14:paraId="2D85D755" w14:textId="77777777" w:rsidR="00104202" w:rsidRDefault="00000000">
      <w:pPr>
        <w:pStyle w:val="Heading3"/>
        <w:spacing w:before="260" w:after="100"/>
      </w:pPr>
      <w:r>
        <w:t>A12. The three-lane layout is built incorrectly</w:t>
      </w:r>
    </w:p>
    <w:p w14:paraId="02A2B039" w14:textId="77777777" w:rsidR="00104202" w:rsidRDefault="00000000">
      <w:pPr>
        <w:spacing w:after="90" w:line="276" w:lineRule="auto"/>
      </w:pPr>
      <w:r>
        <w:rPr>
          <w:b/>
          <w:bCs/>
          <w:color w:val="5A6675"/>
          <w:sz w:val="19"/>
          <w:szCs w:val="19"/>
        </w:rPr>
        <w:lastRenderedPageBreak/>
        <w:t xml:space="preserve">Observation. </w:t>
      </w:r>
      <w:r>
        <w:rPr>
          <w:color w:val="1A1A1A"/>
        </w:rPr>
        <w:t>With three incidents open the third lane lands under the first, lane A loses part of its content, and the second column gets an empty area half a screen tall.</w:t>
      </w:r>
    </w:p>
    <w:p w14:paraId="364F341A" w14:textId="77777777" w:rsidR="00104202" w:rsidRDefault="00000000">
      <w:pPr>
        <w:spacing w:before="60"/>
      </w:pPr>
      <w:r>
        <w:rPr>
          <w:noProof/>
        </w:rPr>
        <w:drawing>
          <wp:inline distT="0" distB="0" distL="0" distR="0" wp14:anchorId="2BD773BB" wp14:editId="037F917F">
            <wp:extent cx="3848100" cy="3143250"/>
            <wp:effectExtent l="0" t="0" r="0" b="0"/>
            <wp:docPr id="1665226795" name="Picture 166522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48100" cy="3143250"/>
                    </a:xfrm>
                    <a:prstGeom prst="rect">
                      <a:avLst/>
                    </a:prstGeom>
                  </pic:spPr>
                </pic:pic>
              </a:graphicData>
            </a:graphic>
          </wp:inline>
        </w:drawing>
      </w:r>
    </w:p>
    <w:p w14:paraId="178EA889" w14:textId="77777777" w:rsidR="00104202" w:rsidRDefault="00000000">
      <w:pPr>
        <w:spacing w:before="40" w:after="160" w:line="230" w:lineRule="auto"/>
      </w:pPr>
      <w:r>
        <w:rPr>
          <w:color w:val="A33A32"/>
          <w:sz w:val="17"/>
          <w:szCs w:val="17"/>
        </w:rPr>
        <w:t xml:space="preserve">▸ </w:t>
      </w:r>
      <w:r>
        <w:rPr>
          <w:i/>
          <w:iCs/>
          <w:color w:val="55606D"/>
          <w:sz w:val="17"/>
          <w:szCs w:val="17"/>
        </w:rPr>
        <w:t>Three incidents: lane C lands under lane A and the second column gets an empty area</w:t>
      </w:r>
    </w:p>
    <w:p w14:paraId="56E44724" w14:textId="77777777" w:rsidR="00104202" w:rsidRDefault="00000000">
      <w:pPr>
        <w:spacing w:after="90" w:line="276" w:lineRule="auto"/>
      </w:pPr>
      <w:r>
        <w:rPr>
          <w:b/>
          <w:bCs/>
          <w:color w:val="5A6675"/>
          <w:sz w:val="19"/>
          <w:szCs w:val="19"/>
        </w:rPr>
        <w:t xml:space="preserve">Measurement. </w:t>
      </w:r>
      <w:r>
        <w:rPr>
          <w:color w:val="1A1A1A"/>
        </w:rPr>
        <w:t>Cause in CSS</w:t>
      </w:r>
      <w:proofErr w:type="gramStart"/>
      <w:r>
        <w:rPr>
          <w:color w:val="1A1A1A"/>
        </w:rPr>
        <w:t>: .</w:t>
      </w:r>
      <w:proofErr w:type="spellStart"/>
      <w:r>
        <w:rPr>
          <w:color w:val="1A1A1A"/>
        </w:rPr>
        <w:t>lanes</w:t>
      </w:r>
      <w:proofErr w:type="gramEnd"/>
      <w:r>
        <w:rPr>
          <w:color w:val="1A1A1A"/>
        </w:rPr>
        <w:t>.stacked</w:t>
      </w:r>
      <w:proofErr w:type="spellEnd"/>
      <w:r>
        <w:rPr>
          <w:color w:val="1A1A1A"/>
        </w:rPr>
        <w:t xml:space="preserve"> is grid-template-columns: 1fr 210px with no grid-template-areas. Three children are placed automatically, so the third falls into column one, row two.</w:t>
      </w:r>
    </w:p>
    <w:p w14:paraId="0E8A12D6" w14:textId="77777777" w:rsidR="00104202" w:rsidRDefault="00000000">
      <w:pPr>
        <w:spacing w:after="150" w:line="276" w:lineRule="auto"/>
      </w:pPr>
      <w:r>
        <w:rPr>
          <w:b/>
          <w:bCs/>
          <w:color w:val="1F6F8B"/>
        </w:rPr>
        <w:t xml:space="preserve">Instruction. </w:t>
      </w:r>
      <w:r>
        <w:rPr>
          <w:color w:val="1A1A1A"/>
        </w:rPr>
        <w:t>Declare explicit areas with grid-template-areas and fixed roles: focus lane / mini / mini. With three lanes the focus lane takes the full-width top row and the two minis share the bottom row. Changing focus swaps content between areas, not the geometry, so cards do not jump.</w:t>
      </w:r>
    </w:p>
    <w:p w14:paraId="62015EA7" w14:textId="77777777" w:rsidR="00104202" w:rsidRDefault="00104202">
      <w:pPr>
        <w:pBdr>
          <w:bottom w:val="single" w:sz="6" w:space="1" w:color="D4DAE1"/>
        </w:pBdr>
        <w:spacing w:before="60" w:after="160"/>
      </w:pPr>
    </w:p>
    <w:p w14:paraId="69990E5F" w14:textId="77777777" w:rsidR="00104202" w:rsidRDefault="00000000">
      <w:pPr>
        <w:pStyle w:val="Heading3"/>
        <w:spacing w:before="260" w:after="100"/>
      </w:pPr>
      <w:r>
        <w:t xml:space="preserve">A13. Below 1180 </w:t>
      </w:r>
      <w:proofErr w:type="spellStart"/>
      <w:r>
        <w:t>px</w:t>
      </w:r>
      <w:proofErr w:type="spellEnd"/>
      <w:r>
        <w:t xml:space="preserve"> the console becomes a scroll strip</w:t>
      </w:r>
    </w:p>
    <w:p w14:paraId="2FC94D52" w14:textId="77777777" w:rsidR="00104202" w:rsidRDefault="00000000">
      <w:pPr>
        <w:spacing w:after="90" w:line="276" w:lineRule="auto"/>
      </w:pPr>
      <w:r>
        <w:rPr>
          <w:b/>
          <w:bCs/>
          <w:color w:val="5A6675"/>
          <w:sz w:val="19"/>
          <w:szCs w:val="19"/>
        </w:rPr>
        <w:t xml:space="preserve">Observation. </w:t>
      </w:r>
      <w:r>
        <w:rPr>
          <w:color w:val="1A1A1A"/>
        </w:rPr>
        <w:t xml:space="preserve">At 980 </w:t>
      </w:r>
      <w:proofErr w:type="spellStart"/>
      <w:r>
        <w:rPr>
          <w:color w:val="1A1A1A"/>
        </w:rPr>
        <w:t>px</w:t>
      </w:r>
      <w:proofErr w:type="spellEnd"/>
      <w:r>
        <w:rPr>
          <w:color w:val="1A1A1A"/>
        </w:rPr>
        <w:t xml:space="preserve"> the layout collapses to one column. The active incident moves off screen, the new-alert queue falls below the fold, and the video slot shrinks to its minimum.</w:t>
      </w:r>
    </w:p>
    <w:p w14:paraId="58A81176" w14:textId="77777777" w:rsidR="00104202" w:rsidRDefault="00000000">
      <w:pPr>
        <w:spacing w:before="60"/>
      </w:pPr>
      <w:r>
        <w:rPr>
          <w:noProof/>
        </w:rPr>
        <w:lastRenderedPageBreak/>
        <w:drawing>
          <wp:inline distT="0" distB="0" distL="0" distR="0" wp14:anchorId="4FFD7054" wp14:editId="48CB3363">
            <wp:extent cx="1704975" cy="3810000"/>
            <wp:effectExtent l="0" t="0" r="0" b="0"/>
            <wp:docPr id="2102237444" name="Picture 210223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704975" cy="3810000"/>
                    </a:xfrm>
                    <a:prstGeom prst="rect">
                      <a:avLst/>
                    </a:prstGeom>
                  </pic:spPr>
                </pic:pic>
              </a:graphicData>
            </a:graphic>
          </wp:inline>
        </w:drawing>
      </w:r>
    </w:p>
    <w:p w14:paraId="42B2D16E"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980 </w:t>
      </w:r>
      <w:proofErr w:type="spellStart"/>
      <w:r>
        <w:rPr>
          <w:i/>
          <w:iCs/>
          <w:color w:val="55606D"/>
          <w:sz w:val="17"/>
          <w:szCs w:val="17"/>
        </w:rPr>
        <w:t>px</w:t>
      </w:r>
      <w:proofErr w:type="spellEnd"/>
      <w:r>
        <w:rPr>
          <w:i/>
          <w:iCs/>
          <w:color w:val="55606D"/>
          <w:sz w:val="17"/>
          <w:szCs w:val="17"/>
        </w:rPr>
        <w:t xml:space="preserve">: document height 4546 </w:t>
      </w:r>
      <w:proofErr w:type="spellStart"/>
      <w:r>
        <w:rPr>
          <w:i/>
          <w:iCs/>
          <w:color w:val="55606D"/>
          <w:sz w:val="17"/>
          <w:szCs w:val="17"/>
        </w:rPr>
        <w:t>px</w:t>
      </w:r>
      <w:proofErr w:type="spellEnd"/>
      <w:r>
        <w:rPr>
          <w:i/>
          <w:iCs/>
          <w:color w:val="55606D"/>
          <w:sz w:val="17"/>
          <w:szCs w:val="17"/>
        </w:rPr>
        <w:t>; the active incident moves off screen</w:t>
      </w:r>
    </w:p>
    <w:p w14:paraId="61194293" w14:textId="77777777" w:rsidR="00104202" w:rsidRDefault="00000000">
      <w:pPr>
        <w:spacing w:after="90" w:line="276" w:lineRule="auto"/>
      </w:pPr>
      <w:r>
        <w:rPr>
          <w:b/>
          <w:bCs/>
          <w:color w:val="5A6675"/>
          <w:sz w:val="19"/>
          <w:szCs w:val="19"/>
        </w:rPr>
        <w:t xml:space="preserve">Measurement. </w:t>
      </w:r>
      <w:r>
        <w:rPr>
          <w:color w:val="1A1A1A"/>
        </w:rPr>
        <w:t xml:space="preserve">Measured at 980 </w:t>
      </w:r>
      <w:proofErr w:type="spellStart"/>
      <w:r>
        <w:rPr>
          <w:color w:val="1A1A1A"/>
        </w:rPr>
        <w:t>px</w:t>
      </w:r>
      <w:proofErr w:type="spellEnd"/>
      <w:r>
        <w:rPr>
          <w:color w:val="1A1A1A"/>
        </w:rPr>
        <w:t xml:space="preserve"> width: total document height 4546 </w:t>
      </w:r>
      <w:proofErr w:type="spellStart"/>
      <w:r>
        <w:rPr>
          <w:color w:val="1A1A1A"/>
        </w:rPr>
        <w:t>px</w:t>
      </w:r>
      <w:proofErr w:type="spellEnd"/>
      <w:r>
        <w:rPr>
          <w:color w:val="1A1A1A"/>
        </w:rPr>
        <w:t xml:space="preserve">, about five screens. </w:t>
      </w:r>
      <w:proofErr w:type="gramStart"/>
      <w:r>
        <w:rPr>
          <w:color w:val="1A1A1A"/>
        </w:rPr>
        <w:t>.</w:t>
      </w:r>
      <w:proofErr w:type="spellStart"/>
      <w:r>
        <w:rPr>
          <w:color w:val="1A1A1A"/>
        </w:rPr>
        <w:t>lfeed</w:t>
      </w:r>
      <w:proofErr w:type="spellEnd"/>
      <w:proofErr w:type="gramEnd"/>
      <w:r>
        <w:rPr>
          <w:color w:val="1A1A1A"/>
        </w:rPr>
        <w:t xml:space="preserve"> shrinks to min-height 110 </w:t>
      </w:r>
      <w:proofErr w:type="spellStart"/>
      <w:r>
        <w:rPr>
          <w:color w:val="1A1A1A"/>
        </w:rPr>
        <w:t>px</w:t>
      </w:r>
      <w:proofErr w:type="spellEnd"/>
      <w:r>
        <w:rPr>
          <w:color w:val="1A1A1A"/>
        </w:rPr>
        <w:t xml:space="preserve">. </w:t>
      </w:r>
      <w:proofErr w:type="gramStart"/>
      <w:r>
        <w:rPr>
          <w:color w:val="1A1A1A"/>
        </w:rPr>
        <w:t>The .scroll</w:t>
      </w:r>
      <w:proofErr w:type="gramEnd"/>
      <w:r>
        <w:rPr>
          <w:color w:val="1A1A1A"/>
        </w:rPr>
        <w:t xml:space="preserve"> </w:t>
      </w:r>
      <w:proofErr w:type="gramStart"/>
      <w:r>
        <w:rPr>
          <w:color w:val="1A1A1A"/>
        </w:rPr>
        <w:t>{ max</w:t>
      </w:r>
      <w:proofErr w:type="gramEnd"/>
      <w:r>
        <w:rPr>
          <w:color w:val="1A1A1A"/>
        </w:rPr>
        <w:t>-height: 260</w:t>
      </w:r>
      <w:proofErr w:type="gramStart"/>
      <w:r>
        <w:rPr>
          <w:color w:val="1A1A1A"/>
        </w:rPr>
        <w:t>px }</w:t>
      </w:r>
      <w:proofErr w:type="gramEnd"/>
      <w:r>
        <w:rPr>
          <w:color w:val="1A1A1A"/>
        </w:rPr>
        <w:t xml:space="preserve"> rule leaves roughly 130 </w:t>
      </w:r>
      <w:proofErr w:type="spellStart"/>
      <w:r>
        <w:rPr>
          <w:color w:val="1A1A1A"/>
        </w:rPr>
        <w:t>px</w:t>
      </w:r>
      <w:proofErr w:type="spellEnd"/>
      <w:r>
        <w:rPr>
          <w:color w:val="1A1A1A"/>
        </w:rPr>
        <w:t xml:space="preserve"> of empty space in the queue area.</w:t>
      </w:r>
    </w:p>
    <w:p w14:paraId="211BE489" w14:textId="77777777" w:rsidR="00104202" w:rsidRDefault="00000000">
      <w:pPr>
        <w:spacing w:after="150" w:line="276" w:lineRule="auto"/>
      </w:pPr>
      <w:r>
        <w:rPr>
          <w:b/>
          <w:bCs/>
          <w:color w:val="1F6F8B"/>
        </w:rPr>
        <w:t xml:space="preserve">Instruction. </w:t>
      </w:r>
      <w:r>
        <w:rPr>
          <w:color w:val="1A1A1A"/>
        </w:rPr>
        <w:t xml:space="preserve">A dispatch console must not scroll vertically. Below 1180 </w:t>
      </w:r>
      <w:proofErr w:type="spellStart"/>
      <w:r>
        <w:rPr>
          <w:color w:val="1A1A1A"/>
        </w:rPr>
        <w:t>px</w:t>
      </w:r>
      <w:proofErr w:type="spellEnd"/>
      <w:r>
        <w:rPr>
          <w:color w:val="1A1A1A"/>
        </w:rPr>
        <w:t xml:space="preserve"> switch to «full-height centre plus two rails as button-triggered drawers» rather than stacking. Below 1024 </w:t>
      </w:r>
      <w:proofErr w:type="spellStart"/>
      <w:r>
        <w:rPr>
          <w:color w:val="1A1A1A"/>
        </w:rPr>
        <w:t>px</w:t>
      </w:r>
      <w:proofErr w:type="spellEnd"/>
      <w:r>
        <w:rPr>
          <w:color w:val="1A1A1A"/>
        </w:rPr>
        <w:t xml:space="preserve"> show a gate screen: «This console is designed for widths from 1280 </w:t>
      </w:r>
      <w:proofErr w:type="spellStart"/>
      <w:r>
        <w:rPr>
          <w:color w:val="1A1A1A"/>
        </w:rPr>
        <w:t>px</w:t>
      </w:r>
      <w:proofErr w:type="spellEnd"/>
      <w:r>
        <w:rPr>
          <w:color w:val="1A1A1A"/>
        </w:rPr>
        <w:t xml:space="preserve">» with a «Continue anyway» button. Remove </w:t>
      </w:r>
      <w:proofErr w:type="gramStart"/>
      <w:r>
        <w:rPr>
          <w:color w:val="1A1A1A"/>
        </w:rPr>
        <w:t>the .scroll</w:t>
      </w:r>
      <w:proofErr w:type="gramEnd"/>
      <w:r>
        <w:rPr>
          <w:color w:val="1A1A1A"/>
        </w:rPr>
        <w:t xml:space="preserve"> </w:t>
      </w:r>
      <w:proofErr w:type="gramStart"/>
      <w:r>
        <w:rPr>
          <w:color w:val="1A1A1A"/>
        </w:rPr>
        <w:t>{ max</w:t>
      </w:r>
      <w:proofErr w:type="gramEnd"/>
      <w:r>
        <w:rPr>
          <w:color w:val="1A1A1A"/>
        </w:rPr>
        <w:t>-height: 260</w:t>
      </w:r>
      <w:proofErr w:type="gramStart"/>
      <w:r>
        <w:rPr>
          <w:color w:val="1A1A1A"/>
        </w:rPr>
        <w:t>px }</w:t>
      </w:r>
      <w:proofErr w:type="gramEnd"/>
      <w:r>
        <w:rPr>
          <w:color w:val="1A1A1A"/>
        </w:rPr>
        <w:t xml:space="preserve"> rule.</w:t>
      </w:r>
    </w:p>
    <w:p w14:paraId="461B1B29" w14:textId="77777777" w:rsidR="00104202" w:rsidRDefault="00104202">
      <w:pPr>
        <w:pBdr>
          <w:bottom w:val="single" w:sz="6" w:space="1" w:color="D4DAE1"/>
        </w:pBdr>
        <w:spacing w:before="60" w:after="160"/>
      </w:pPr>
    </w:p>
    <w:p w14:paraId="18EDC100" w14:textId="77777777" w:rsidR="00104202" w:rsidRDefault="00000000">
      <w:pPr>
        <w:pStyle w:val="Heading3"/>
        <w:spacing w:before="260" w:after="100"/>
      </w:pPr>
      <w:r>
        <w:t>A14. The closeout modal</w:t>
      </w:r>
    </w:p>
    <w:p w14:paraId="7411CCF4" w14:textId="77777777" w:rsidR="00104202" w:rsidRDefault="00000000">
      <w:pPr>
        <w:spacing w:after="90" w:line="276" w:lineRule="auto"/>
      </w:pPr>
      <w:r>
        <w:rPr>
          <w:b/>
          <w:bCs/>
          <w:color w:val="5A6675"/>
          <w:sz w:val="19"/>
          <w:szCs w:val="19"/>
        </w:rPr>
        <w:t xml:space="preserve">Observation. </w:t>
      </w:r>
      <w:r>
        <w:rPr>
          <w:color w:val="1A1A1A"/>
        </w:rPr>
        <w:t>The memo requirement surfaces only after a failed attempt. The minimum length is never stated. The footer button carries the same name as the button that opened the modal and sits next to a ✕ that also means «close» — two different closes in one dialog. The next-steps list is marked neither required nor optional.</w:t>
      </w:r>
    </w:p>
    <w:p w14:paraId="69F09011" w14:textId="77777777" w:rsidR="00104202" w:rsidRDefault="00000000">
      <w:pPr>
        <w:spacing w:before="60"/>
      </w:pPr>
      <w:r>
        <w:rPr>
          <w:noProof/>
        </w:rPr>
        <w:lastRenderedPageBreak/>
        <w:drawing>
          <wp:inline distT="0" distB="0" distL="0" distR="0" wp14:anchorId="367F33E2" wp14:editId="48F6338D">
            <wp:extent cx="2495550" cy="3143250"/>
            <wp:effectExtent l="0" t="0" r="0" b="0"/>
            <wp:docPr id="1446231805" name="Picture 144623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495550" cy="3143250"/>
                    </a:xfrm>
                    <a:prstGeom prst="rect">
                      <a:avLst/>
                    </a:prstGeom>
                  </pic:spPr>
                </pic:pic>
              </a:graphicData>
            </a:graphic>
          </wp:inline>
        </w:drawing>
      </w:r>
    </w:p>
    <w:p w14:paraId="4CD3DDE0" w14:textId="77777777" w:rsidR="00104202" w:rsidRDefault="00000000">
      <w:pPr>
        <w:spacing w:before="40" w:after="160" w:line="230" w:lineRule="auto"/>
      </w:pPr>
      <w:r>
        <w:rPr>
          <w:color w:val="A33A32"/>
          <w:sz w:val="17"/>
          <w:szCs w:val="17"/>
        </w:rPr>
        <w:t xml:space="preserve">▸ </w:t>
      </w:r>
      <w:r>
        <w:rPr>
          <w:i/>
          <w:iCs/>
          <w:color w:val="55606D"/>
          <w:sz w:val="17"/>
          <w:szCs w:val="17"/>
        </w:rPr>
        <w:t>Closeout modal: the label is unlinked, the minimum is unstated, two different «close»</w:t>
      </w:r>
    </w:p>
    <w:p w14:paraId="76F3C452" w14:textId="77777777" w:rsidR="00104202" w:rsidRDefault="00000000">
      <w:pPr>
        <w:spacing w:after="90" w:line="276" w:lineRule="auto"/>
      </w:pPr>
      <w:r>
        <w:rPr>
          <w:b/>
          <w:bCs/>
          <w:color w:val="5A6675"/>
          <w:sz w:val="19"/>
          <w:szCs w:val="19"/>
        </w:rPr>
        <w:t xml:space="preserve">Measurement. </w:t>
      </w:r>
      <w:r>
        <w:rPr>
          <w:color w:val="1A1A1A"/>
        </w:rPr>
        <w:t xml:space="preserve">Markup: the label is not tied to the </w:t>
      </w:r>
      <w:proofErr w:type="spellStart"/>
      <w:r>
        <w:rPr>
          <w:color w:val="1A1A1A"/>
        </w:rPr>
        <w:t>textarea</w:t>
      </w:r>
      <w:proofErr w:type="spellEnd"/>
      <w:r>
        <w:rPr>
          <w:color w:val="1A1A1A"/>
        </w:rPr>
        <w:t xml:space="preserve"> via for; the modal has no role="dialog", no aria-modal, no link to its title. </w:t>
      </w:r>
      <w:proofErr w:type="gramStart"/>
      <w:r>
        <w:rPr>
          <w:color w:val="1A1A1A"/>
        </w:rPr>
        <w:t>The .req</w:t>
      </w:r>
      <w:proofErr w:type="gramEnd"/>
      <w:r>
        <w:rPr>
          <w:color w:val="1A1A1A"/>
        </w:rPr>
        <w:t xml:space="preserve"> message is hidden until submission.</w:t>
      </w:r>
    </w:p>
    <w:p w14:paraId="00BF77DA" w14:textId="77777777" w:rsidR="00104202" w:rsidRDefault="00000000">
      <w:pPr>
        <w:spacing w:after="150" w:line="276" w:lineRule="auto"/>
      </w:pPr>
      <w:r>
        <w:rPr>
          <w:b/>
          <w:bCs/>
          <w:color w:val="1F6F8B"/>
        </w:rPr>
        <w:t xml:space="preserve">Instruction. </w:t>
      </w:r>
      <w:r>
        <w:rPr>
          <w:color w:val="1A1A1A"/>
        </w:rPr>
        <w:t>Show a counter under the memo field from the start: «0 / 40 characters minimum». Rename the footer buttons to «Keep open» and «Record and close». Label the next-steps block «Optional» or add a «Nothing required» option. Add role="dialog", aria-modal="true", aria-</w:t>
      </w:r>
      <w:proofErr w:type="spellStart"/>
      <w:r>
        <w:rPr>
          <w:color w:val="1A1A1A"/>
        </w:rPr>
        <w:t>labelledby</w:t>
      </w:r>
      <w:proofErr w:type="spellEnd"/>
      <w:r>
        <w:rPr>
          <w:color w:val="1A1A1A"/>
        </w:rPr>
        <w:t xml:space="preserve"> on the title, a focus trap, autofocus into the memo field, and Esc = «Keep open» with a confirm if text has been entered.</w:t>
      </w:r>
    </w:p>
    <w:p w14:paraId="4C6595A0" w14:textId="77777777" w:rsidR="00104202" w:rsidRDefault="00104202">
      <w:pPr>
        <w:pBdr>
          <w:bottom w:val="single" w:sz="6" w:space="1" w:color="D4DAE1"/>
        </w:pBdr>
        <w:spacing w:before="60" w:after="160"/>
      </w:pPr>
    </w:p>
    <w:p w14:paraId="7029F423" w14:textId="77777777" w:rsidR="00104202" w:rsidRDefault="00000000">
      <w:pPr>
        <w:pStyle w:val="Heading3"/>
        <w:spacing w:before="260" w:after="100"/>
      </w:pPr>
      <w:r>
        <w:t>A15. Lane actions carry no risk distinction and no lane binding</w:t>
      </w:r>
    </w:p>
    <w:p w14:paraId="1487E64B" w14:textId="77777777" w:rsidR="00104202" w:rsidRDefault="00000000">
      <w:pPr>
        <w:spacing w:after="90" w:line="276" w:lineRule="auto"/>
      </w:pPr>
      <w:r>
        <w:rPr>
          <w:b/>
          <w:bCs/>
          <w:color w:val="5A6675"/>
          <w:sz w:val="19"/>
          <w:szCs w:val="19"/>
        </w:rPr>
        <w:t xml:space="preserve">Observation. </w:t>
      </w:r>
      <w:r>
        <w:rPr>
          <w:color w:val="1A1A1A"/>
        </w:rPr>
        <w:t>Four equal-width buttons sit in one row. Siren and strobe are physical interventions on site; closing an incident is an irreversible record. The difference in consequence is not expressed by shape, size or confirmation. The same row also repeats in every lane with no indication of which lane it belongs to, while the brief makes the mic exclusive to one lane.</w:t>
      </w:r>
    </w:p>
    <w:p w14:paraId="3C9A7D39" w14:textId="77777777" w:rsidR="00104202" w:rsidRDefault="00000000">
      <w:pPr>
        <w:spacing w:before="60"/>
      </w:pPr>
      <w:r>
        <w:rPr>
          <w:noProof/>
        </w:rPr>
        <w:drawing>
          <wp:inline distT="0" distB="0" distL="0" distR="0" wp14:anchorId="282488E2" wp14:editId="1CA405B8">
            <wp:extent cx="4086225" cy="771525"/>
            <wp:effectExtent l="0" t="0" r="0" b="0"/>
            <wp:docPr id="477806461" name="Picture 47780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86225" cy="771525"/>
                    </a:xfrm>
                    <a:prstGeom prst="rect">
                      <a:avLst/>
                    </a:prstGeom>
                  </pic:spPr>
                </pic:pic>
              </a:graphicData>
            </a:graphic>
          </wp:inline>
        </w:drawing>
      </w:r>
    </w:p>
    <w:p w14:paraId="0DC2D378" w14:textId="77777777" w:rsidR="00104202" w:rsidRDefault="00000000">
      <w:pPr>
        <w:spacing w:before="40" w:after="160" w:line="230" w:lineRule="auto"/>
      </w:pPr>
      <w:r>
        <w:rPr>
          <w:color w:val="A33A32"/>
          <w:sz w:val="17"/>
          <w:szCs w:val="17"/>
        </w:rPr>
        <w:t xml:space="preserve">▸ </w:t>
      </w:r>
      <w:r>
        <w:rPr>
          <w:i/>
          <w:iCs/>
          <w:color w:val="55606D"/>
          <w:sz w:val="17"/>
          <w:szCs w:val="17"/>
        </w:rPr>
        <w:t>Four equal-width buttons: on-site intervention and an irreversible close carry the same weight</w:t>
      </w:r>
    </w:p>
    <w:p w14:paraId="06375B51" w14:textId="77777777" w:rsidR="00104202" w:rsidRDefault="00000000">
      <w:pPr>
        <w:spacing w:after="90" w:line="276" w:lineRule="auto"/>
      </w:pPr>
      <w:r>
        <w:rPr>
          <w:b/>
          <w:bCs/>
          <w:color w:val="5A6675"/>
          <w:sz w:val="19"/>
          <w:szCs w:val="19"/>
        </w:rPr>
        <w:t xml:space="preserve">Measurement. </w:t>
      </w:r>
      <w:r>
        <w:rPr>
          <w:color w:val="1A1A1A"/>
        </w:rPr>
        <w:t>Markup</w:t>
      </w:r>
      <w:proofErr w:type="gramStart"/>
      <w:r>
        <w:rPr>
          <w:color w:val="1A1A1A"/>
        </w:rPr>
        <w:t>: .lane</w:t>
      </w:r>
      <w:proofErr w:type="gramEnd"/>
      <w:r>
        <w:rPr>
          <w:color w:val="1A1A1A"/>
        </w:rPr>
        <w:t xml:space="preserve">-acts is grid-template-columns: </w:t>
      </w:r>
      <w:proofErr w:type="gramStart"/>
      <w:r>
        <w:rPr>
          <w:color w:val="1A1A1A"/>
        </w:rPr>
        <w:t>repeat(</w:t>
      </w:r>
      <w:proofErr w:type="gramEnd"/>
      <w:r>
        <w:rPr>
          <w:color w:val="1A1A1A"/>
        </w:rPr>
        <w:t xml:space="preserve">4, 1fr); </w:t>
      </w:r>
      <w:proofErr w:type="gramStart"/>
      <w:r>
        <w:rPr>
          <w:color w:val="1A1A1A"/>
        </w:rPr>
        <w:t>every .</w:t>
      </w:r>
      <w:proofErr w:type="spellStart"/>
      <w:r>
        <w:rPr>
          <w:color w:val="1A1A1A"/>
        </w:rPr>
        <w:t>btn</w:t>
      </w:r>
      <w:proofErr w:type="spellEnd"/>
      <w:proofErr w:type="gramEnd"/>
      <w:r>
        <w:rPr>
          <w:color w:val="1A1A1A"/>
        </w:rPr>
        <w:t xml:space="preserve"> is 97×26 </w:t>
      </w:r>
      <w:proofErr w:type="spellStart"/>
      <w:r>
        <w:rPr>
          <w:color w:val="1A1A1A"/>
        </w:rPr>
        <w:t>px</w:t>
      </w:r>
      <w:proofErr w:type="spellEnd"/>
      <w:r>
        <w:rPr>
          <w:color w:val="1A1A1A"/>
        </w:rPr>
        <w:t>. Only text colour differs: cyan, red, neutral, green.</w:t>
      </w:r>
    </w:p>
    <w:p w14:paraId="14B6F929" w14:textId="77777777" w:rsidR="00104202" w:rsidRDefault="00000000">
      <w:pPr>
        <w:spacing w:after="110" w:line="276" w:lineRule="auto"/>
      </w:pPr>
      <w:r>
        <w:rPr>
          <w:b/>
          <w:bCs/>
          <w:color w:val="1F6F8B"/>
        </w:rPr>
        <w:t xml:space="preserve">Instruction. </w:t>
      </w:r>
      <w:r>
        <w:rPr>
          <w:color w:val="1A1A1A"/>
        </w:rPr>
        <w:t xml:space="preserve">Split the row into two groups with a visual divider: «Intervene» (Two-way talk, Siren, Strobe) and «Resolve» (Close incident). Make Close neutral-outlined rather than green — green reads as «safe» for an action that cannot be undone. Add confirmation to Siren and Strobe: 600 </w:t>
      </w:r>
      <w:proofErr w:type="spellStart"/>
      <w:r>
        <w:rPr>
          <w:color w:val="1A1A1A"/>
        </w:rPr>
        <w:t>ms</w:t>
      </w:r>
      <w:proofErr w:type="spellEnd"/>
      <w:r>
        <w:rPr>
          <w:color w:val="1A1A1A"/>
        </w:rPr>
        <w:t xml:space="preserve"> press-and-hold, or a second click within 3 s. Dim the buttons of an unfocused lane; the first click moves focus and shows «Focus moved to lane B, repeat the action».</w:t>
      </w:r>
    </w:p>
    <w:p w14:paraId="4A815F5A" w14:textId="77777777" w:rsidR="00104202" w:rsidRDefault="00000000">
      <w:pPr>
        <w:spacing w:before="60"/>
      </w:pPr>
      <w:r>
        <w:rPr>
          <w:noProof/>
        </w:rPr>
        <w:lastRenderedPageBreak/>
        <w:drawing>
          <wp:inline distT="0" distB="0" distL="0" distR="0" wp14:anchorId="5B7C1F7C" wp14:editId="43D0C85D">
            <wp:extent cx="4086225" cy="962025"/>
            <wp:effectExtent l="0" t="0" r="0" b="0"/>
            <wp:docPr id="316978163" name="Picture 3169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86225" cy="962025"/>
                    </a:xfrm>
                    <a:prstGeom prst="rect">
                      <a:avLst/>
                    </a:prstGeom>
                  </pic:spPr>
                </pic:pic>
              </a:graphicData>
            </a:graphic>
          </wp:inline>
        </w:drawing>
      </w:r>
    </w:p>
    <w:p w14:paraId="6033E825" w14:textId="77777777" w:rsidR="00104202" w:rsidRDefault="00000000">
      <w:pPr>
        <w:spacing w:before="40" w:after="160" w:line="230" w:lineRule="auto"/>
      </w:pPr>
      <w:r>
        <w:rPr>
          <w:color w:val="2E7D5B"/>
          <w:sz w:val="17"/>
          <w:szCs w:val="17"/>
        </w:rPr>
        <w:t xml:space="preserve">▸ </w:t>
      </w:r>
      <w:r>
        <w:rPr>
          <w:i/>
          <w:iCs/>
          <w:color w:val="55606D"/>
          <w:sz w:val="17"/>
          <w:szCs w:val="17"/>
        </w:rPr>
        <w:t>Close is neutral-outlined; the green is removed, it read as «safe»</w:t>
      </w:r>
    </w:p>
    <w:p w14:paraId="425DB539" w14:textId="77777777" w:rsidR="00104202" w:rsidRDefault="00104202">
      <w:pPr>
        <w:pBdr>
          <w:bottom w:val="single" w:sz="6" w:space="1" w:color="D4DAE1"/>
        </w:pBdr>
        <w:spacing w:before="60" w:after="160"/>
      </w:pPr>
    </w:p>
    <w:p w14:paraId="1FFE271F" w14:textId="77777777" w:rsidR="00104202" w:rsidRDefault="00000000">
      <w:pPr>
        <w:pStyle w:val="Heading3"/>
        <w:spacing w:before="260" w:after="100"/>
      </w:pPr>
      <w:r>
        <w:t>A16. The note field does not show where it writes</w:t>
      </w:r>
    </w:p>
    <w:p w14:paraId="742F9AD0" w14:textId="77777777" w:rsidR="00104202" w:rsidRDefault="00000000">
      <w:pPr>
        <w:spacing w:after="90" w:line="276" w:lineRule="auto"/>
      </w:pPr>
      <w:r>
        <w:rPr>
          <w:b/>
          <w:bCs/>
          <w:color w:val="5A6675"/>
          <w:sz w:val="19"/>
          <w:szCs w:val="19"/>
        </w:rPr>
        <w:t xml:space="preserve">Observation. </w:t>
      </w:r>
      <w:r>
        <w:rPr>
          <w:color w:val="1A1A1A"/>
        </w:rPr>
        <w:t>The only label is a placeholder that disappears on the first keystroke. The field sits under the ledger, while its target — the focused lane — can change by keypress while the cursor is in the field.</w:t>
      </w:r>
    </w:p>
    <w:p w14:paraId="6153137F" w14:textId="77777777" w:rsidR="00104202" w:rsidRDefault="00000000">
      <w:pPr>
        <w:spacing w:before="60"/>
      </w:pPr>
      <w:r>
        <w:rPr>
          <w:noProof/>
        </w:rPr>
        <w:drawing>
          <wp:inline distT="0" distB="0" distL="0" distR="0" wp14:anchorId="3BA37C57" wp14:editId="09E5E64F">
            <wp:extent cx="3114675" cy="933450"/>
            <wp:effectExtent l="0" t="0" r="0" b="0"/>
            <wp:docPr id="1529553191" name="Picture 152955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114675" cy="933450"/>
                    </a:xfrm>
                    <a:prstGeom prst="rect">
                      <a:avLst/>
                    </a:prstGeom>
                  </pic:spPr>
                </pic:pic>
              </a:graphicData>
            </a:graphic>
          </wp:inline>
        </w:drawing>
      </w:r>
    </w:p>
    <w:p w14:paraId="4B1FEB98" w14:textId="77777777" w:rsidR="00104202" w:rsidRDefault="00000000">
      <w:pPr>
        <w:spacing w:before="40" w:after="160" w:line="230" w:lineRule="auto"/>
      </w:pPr>
      <w:r>
        <w:rPr>
          <w:color w:val="A33A32"/>
          <w:sz w:val="17"/>
          <w:szCs w:val="17"/>
        </w:rPr>
        <w:t xml:space="preserve">▸ </w:t>
      </w:r>
      <w:r>
        <w:rPr>
          <w:i/>
          <w:iCs/>
          <w:color w:val="55606D"/>
          <w:sz w:val="17"/>
          <w:szCs w:val="17"/>
        </w:rPr>
        <w:t>Note field: the target is named only in the placeholder, which disappears on typing</w:t>
      </w:r>
    </w:p>
    <w:p w14:paraId="229DF4BF" w14:textId="77777777" w:rsidR="00104202" w:rsidRDefault="00000000">
      <w:pPr>
        <w:spacing w:after="90" w:line="276" w:lineRule="auto"/>
      </w:pPr>
      <w:r>
        <w:rPr>
          <w:b/>
          <w:bCs/>
          <w:color w:val="5A6675"/>
          <w:sz w:val="19"/>
          <w:szCs w:val="19"/>
        </w:rPr>
        <w:t xml:space="preserve">Measurement. </w:t>
      </w:r>
      <w:r>
        <w:rPr>
          <w:color w:val="1A1A1A"/>
        </w:rPr>
        <w:t xml:space="preserve">Markup: </w:t>
      </w:r>
      <w:proofErr w:type="spellStart"/>
      <w:r>
        <w:rPr>
          <w:color w:val="1A1A1A"/>
        </w:rPr>
        <w:t>input#note-in</w:t>
      </w:r>
      <w:proofErr w:type="spellEnd"/>
      <w:r>
        <w:rPr>
          <w:color w:val="1A1A1A"/>
        </w:rPr>
        <w:t xml:space="preserve">, placeholder «Add note to focused lane, </w:t>
      </w:r>
      <w:proofErr w:type="gramStart"/>
      <w:r>
        <w:rPr>
          <w:color w:val="1A1A1A"/>
        </w:rPr>
        <w:t>Enter</w:t>
      </w:r>
      <w:proofErr w:type="gramEnd"/>
      <w:r>
        <w:rPr>
          <w:color w:val="1A1A1A"/>
        </w:rPr>
        <w:t xml:space="preserve"> to save», no associated label.</w:t>
      </w:r>
    </w:p>
    <w:p w14:paraId="20C304A7" w14:textId="77777777" w:rsidR="00104202" w:rsidRDefault="00000000">
      <w:pPr>
        <w:spacing w:after="110" w:line="276" w:lineRule="auto"/>
      </w:pPr>
      <w:r>
        <w:rPr>
          <w:b/>
          <w:bCs/>
          <w:color w:val="1F6F8B"/>
        </w:rPr>
        <w:t xml:space="preserve">Instruction. </w:t>
      </w:r>
      <w:r>
        <w:rPr>
          <w:color w:val="1A1A1A"/>
        </w:rPr>
        <w:t>Put a persistent label above the field reflecting current focus: «Note → Lane A · 138 Hope St N», updating as focus changes. Tint the field border to the lane colour (cyan for A, violet for B). On save, confirm with the lane name and increment the «Notes logged» counter.</w:t>
      </w:r>
    </w:p>
    <w:p w14:paraId="118C3CAF" w14:textId="77777777" w:rsidR="00104202" w:rsidRDefault="00104202">
      <w:pPr>
        <w:pBdr>
          <w:bottom w:val="single" w:sz="6" w:space="1" w:color="D4DAE1"/>
        </w:pBdr>
        <w:spacing w:before="60" w:after="160"/>
      </w:pPr>
    </w:p>
    <w:p w14:paraId="4C00C064" w14:textId="77777777" w:rsidR="00104202" w:rsidRDefault="00000000">
      <w:pPr>
        <w:pStyle w:val="Heading3"/>
        <w:spacing w:before="260" w:after="100"/>
      </w:pPr>
      <w:r>
        <w:t>A17. Empty states are not designed</w:t>
      </w:r>
    </w:p>
    <w:p w14:paraId="53E1ACB8" w14:textId="77777777" w:rsidR="00104202" w:rsidRDefault="00000000">
      <w:pPr>
        <w:spacing w:after="90" w:line="276" w:lineRule="auto"/>
      </w:pPr>
      <w:r>
        <w:rPr>
          <w:b/>
          <w:bCs/>
          <w:color w:val="5A6675"/>
          <w:sz w:val="19"/>
          <w:szCs w:val="19"/>
        </w:rPr>
        <w:t xml:space="preserve">Observation. </w:t>
      </w:r>
      <w:r>
        <w:rPr>
          <w:color w:val="1A1A1A"/>
        </w:rPr>
        <w:t xml:space="preserve">The CSS carries </w:t>
      </w:r>
      <w:proofErr w:type="gramStart"/>
      <w:r>
        <w:rPr>
          <w:color w:val="1A1A1A"/>
        </w:rPr>
        <w:t>an .empty</w:t>
      </w:r>
      <w:proofErr w:type="gramEnd"/>
      <w:r>
        <w:rPr>
          <w:color w:val="1A1A1A"/>
        </w:rPr>
        <w:t xml:space="preserve"> class but no copy was written for it. An empty queue tab, no faults, an empty watch list and an empty transcript are not represented in the prototype.</w:t>
      </w:r>
    </w:p>
    <w:p w14:paraId="13ABFA5E" w14:textId="77777777" w:rsidR="00104202" w:rsidRDefault="00000000">
      <w:pPr>
        <w:spacing w:before="60"/>
      </w:pPr>
      <w:r>
        <w:rPr>
          <w:noProof/>
        </w:rPr>
        <w:drawing>
          <wp:inline distT="0" distB="0" distL="0" distR="0" wp14:anchorId="53C109DD" wp14:editId="2FA440B9">
            <wp:extent cx="3095625" cy="2276475"/>
            <wp:effectExtent l="0" t="0" r="0" b="0"/>
            <wp:docPr id="586232138" name="Picture 58623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095625" cy="2276475"/>
                    </a:xfrm>
                    <a:prstGeom prst="rect">
                      <a:avLst/>
                    </a:prstGeom>
                  </pic:spPr>
                </pic:pic>
              </a:graphicData>
            </a:graphic>
          </wp:inline>
        </w:drawing>
      </w:r>
    </w:p>
    <w:p w14:paraId="47B0B4BA" w14:textId="77777777" w:rsidR="00104202" w:rsidRDefault="00000000">
      <w:pPr>
        <w:spacing w:before="40" w:after="160" w:line="230" w:lineRule="auto"/>
      </w:pPr>
      <w:r>
        <w:rPr>
          <w:color w:val="A33A32"/>
          <w:sz w:val="17"/>
          <w:szCs w:val="17"/>
        </w:rPr>
        <w:t xml:space="preserve">▸ </w:t>
      </w:r>
      <w:r>
        <w:rPr>
          <w:i/>
          <w:iCs/>
          <w:color w:val="55606D"/>
          <w:sz w:val="17"/>
          <w:szCs w:val="17"/>
        </w:rPr>
        <w:t>Empty queue tab: no copy and no minimum container height</w:t>
      </w:r>
    </w:p>
    <w:p w14:paraId="61120F79" w14:textId="77777777" w:rsidR="00104202" w:rsidRDefault="00000000">
      <w:pPr>
        <w:spacing w:after="90" w:line="276" w:lineRule="auto"/>
      </w:pPr>
      <w:r>
        <w:rPr>
          <w:b/>
          <w:bCs/>
          <w:color w:val="5A6675"/>
          <w:sz w:val="19"/>
          <w:szCs w:val="19"/>
        </w:rPr>
        <w:t xml:space="preserve">Measurement. </w:t>
      </w:r>
      <w:r>
        <w:rPr>
          <w:color w:val="1A1A1A"/>
        </w:rPr>
        <w:t xml:space="preserve">At 980 </w:t>
      </w:r>
      <w:proofErr w:type="spellStart"/>
      <w:r>
        <w:rPr>
          <w:color w:val="1A1A1A"/>
        </w:rPr>
        <w:t>px</w:t>
      </w:r>
      <w:proofErr w:type="spellEnd"/>
      <w:r>
        <w:rPr>
          <w:color w:val="1A1A1A"/>
        </w:rPr>
        <w:t xml:space="preserve"> the queue area shows roughly 130 </w:t>
      </w:r>
      <w:proofErr w:type="spellStart"/>
      <w:r>
        <w:rPr>
          <w:color w:val="1A1A1A"/>
        </w:rPr>
        <w:t>px</w:t>
      </w:r>
      <w:proofErr w:type="spellEnd"/>
      <w:r>
        <w:rPr>
          <w:color w:val="1A1A1A"/>
        </w:rPr>
        <w:t xml:space="preserve"> of unexplained blank space. </w:t>
      </w:r>
      <w:proofErr w:type="gramStart"/>
      <w:r>
        <w:rPr>
          <w:color w:val="1A1A1A"/>
        </w:rPr>
        <w:t>The .empty</w:t>
      </w:r>
      <w:proofErr w:type="gramEnd"/>
      <w:r>
        <w:rPr>
          <w:color w:val="1A1A1A"/>
        </w:rPr>
        <w:t xml:space="preserve"> class appears in the stylesheet and never in the markup.</w:t>
      </w:r>
    </w:p>
    <w:p w14:paraId="69055AC3" w14:textId="1125A4A0" w:rsidR="00104202" w:rsidRPr="000C5311" w:rsidRDefault="00000000" w:rsidP="000C5311">
      <w:pPr>
        <w:spacing w:after="110" w:line="276" w:lineRule="auto"/>
        <w:rPr>
          <w:lang w:val="ru-RU"/>
        </w:rPr>
      </w:pPr>
      <w:r>
        <w:rPr>
          <w:b/>
          <w:bCs/>
          <w:color w:val="1F6F8B"/>
        </w:rPr>
        <w:t xml:space="preserve">Instruction. </w:t>
      </w:r>
      <w:r>
        <w:rPr>
          <w:color w:val="1A1A1A"/>
        </w:rPr>
        <w:t xml:space="preserve">Write copy for every empty state: what the emptiness means and what to do next. «No new alerts — queue clear since </w:t>
      </w:r>
      <w:proofErr w:type="gramStart"/>
      <w:r>
        <w:rPr>
          <w:color w:val="1A1A1A"/>
        </w:rPr>
        <w:t>10:31.»</w:t>
      </w:r>
      <w:proofErr w:type="gramEnd"/>
      <w:r>
        <w:rPr>
          <w:color w:val="1A1A1A"/>
        </w:rPr>
        <w:t xml:space="preserve"> «No faults, all 44 cameras </w:t>
      </w:r>
      <w:proofErr w:type="gramStart"/>
      <w:r>
        <w:rPr>
          <w:color w:val="1A1A1A"/>
        </w:rPr>
        <w:t>responding.»</w:t>
      </w:r>
      <w:proofErr w:type="gramEnd"/>
      <w:r>
        <w:rPr>
          <w:color w:val="1A1A1A"/>
        </w:rPr>
        <w:t xml:space="preserve"> Give the containers a minimum height so the first row appearing does not shift neighbouring blocks.</w:t>
      </w:r>
    </w:p>
    <w:p w14:paraId="0D77C7D4" w14:textId="77777777" w:rsidR="00104202" w:rsidRDefault="00000000">
      <w:pPr>
        <w:pStyle w:val="Heading3"/>
        <w:spacing w:before="260" w:after="100"/>
      </w:pPr>
      <w:r>
        <w:lastRenderedPageBreak/>
        <w:t>A18. Tooltips are available on mouse hover only</w:t>
      </w:r>
    </w:p>
    <w:p w14:paraId="4739D373" w14:textId="77777777" w:rsidR="00104202" w:rsidRDefault="00000000">
      <w:pPr>
        <w:spacing w:after="90" w:line="276" w:lineRule="auto"/>
      </w:pPr>
      <w:r>
        <w:rPr>
          <w:b/>
          <w:bCs/>
          <w:color w:val="5A6675"/>
          <w:sz w:val="19"/>
          <w:szCs w:val="19"/>
        </w:rPr>
        <w:t xml:space="preserve">Observation. </w:t>
      </w:r>
      <w:r>
        <w:rPr>
          <w:color w:val="1A1A1A"/>
        </w:rPr>
        <w:t>Camera names in the strip and evidence still descriptions exist only as hover tooltips. They are unreachable from the keyboard, unread by screen readers and unavailable on a touch panel.</w:t>
      </w:r>
    </w:p>
    <w:p w14:paraId="1071CEE7" w14:textId="77777777" w:rsidR="00104202" w:rsidRDefault="00000000">
      <w:pPr>
        <w:spacing w:before="60"/>
      </w:pPr>
      <w:r>
        <w:rPr>
          <w:noProof/>
        </w:rPr>
        <w:drawing>
          <wp:inline distT="0" distB="0" distL="0" distR="0" wp14:anchorId="4B53C017" wp14:editId="66FD05C0">
            <wp:extent cx="2171700" cy="1638300"/>
            <wp:effectExtent l="0" t="0" r="0" b="0"/>
            <wp:docPr id="734948884" name="Picture 73494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171700" cy="1638300"/>
                    </a:xfrm>
                    <a:prstGeom prst="rect">
                      <a:avLst/>
                    </a:prstGeom>
                  </pic:spPr>
                </pic:pic>
              </a:graphicData>
            </a:graphic>
          </wp:inline>
        </w:drawing>
      </w:r>
    </w:p>
    <w:p w14:paraId="791B2B83" w14:textId="77777777" w:rsidR="00104202" w:rsidRDefault="00000000">
      <w:pPr>
        <w:spacing w:before="40" w:after="160" w:line="230" w:lineRule="auto"/>
      </w:pPr>
      <w:r>
        <w:rPr>
          <w:color w:val="A33A32"/>
          <w:sz w:val="17"/>
          <w:szCs w:val="17"/>
        </w:rPr>
        <w:t xml:space="preserve">▸ </w:t>
      </w:r>
      <w:r>
        <w:rPr>
          <w:i/>
          <w:iCs/>
          <w:color w:val="55606D"/>
          <w:sz w:val="17"/>
          <w:szCs w:val="17"/>
        </w:rPr>
        <w:t>Camera names and still descriptions exist only as hover tooltips</w:t>
      </w:r>
    </w:p>
    <w:p w14:paraId="22613841" w14:textId="77777777" w:rsidR="00104202" w:rsidRDefault="00000000">
      <w:pPr>
        <w:spacing w:after="90" w:line="276" w:lineRule="auto"/>
      </w:pPr>
      <w:r>
        <w:rPr>
          <w:b/>
          <w:bCs/>
          <w:color w:val="5A6675"/>
          <w:sz w:val="19"/>
          <w:szCs w:val="19"/>
        </w:rPr>
        <w:t xml:space="preserve">Measurement. </w:t>
      </w:r>
      <w:r>
        <w:rPr>
          <w:color w:val="1A1A1A"/>
        </w:rPr>
        <w:t>Measured: 11 pips are described via data-n and the .</w:t>
      </w:r>
      <w:proofErr w:type="spellStart"/>
      <w:proofErr w:type="gramStart"/>
      <w:r>
        <w:rPr>
          <w:color w:val="1A1A1A"/>
        </w:rPr>
        <w:t>pip:hover</w:t>
      </w:r>
      <w:proofErr w:type="spellEnd"/>
      <w:r>
        <w:rPr>
          <w:color w:val="1A1A1A"/>
        </w:rPr>
        <w:t>::</w:t>
      </w:r>
      <w:proofErr w:type="gramEnd"/>
      <w:r>
        <w:rPr>
          <w:color w:val="1A1A1A"/>
        </w:rPr>
        <w:t>after rule; 14 thumbnails via the title attribute. The title attribute appears after roughly a second and cannot be styled.</w:t>
      </w:r>
    </w:p>
    <w:p w14:paraId="06B7CC3D" w14:textId="77777777" w:rsidR="00104202" w:rsidRDefault="00000000">
      <w:pPr>
        <w:spacing w:after="150" w:line="276" w:lineRule="auto"/>
      </w:pPr>
      <w:r>
        <w:rPr>
          <w:b/>
          <w:bCs/>
          <w:color w:val="1F6F8B"/>
        </w:rPr>
        <w:t xml:space="preserve">Instruction. </w:t>
      </w:r>
      <w:r>
        <w:rPr>
          <w:color w:val="1A1A1A"/>
        </w:rPr>
        <w:t xml:space="preserve">Replace with a real tooltip component that opens on hover and on focus with a 300 </w:t>
      </w:r>
      <w:proofErr w:type="spellStart"/>
      <w:r>
        <w:rPr>
          <w:color w:val="1A1A1A"/>
        </w:rPr>
        <w:t>ms</w:t>
      </w:r>
      <w:proofErr w:type="spellEnd"/>
      <w:r>
        <w:rPr>
          <w:color w:val="1A1A1A"/>
        </w:rPr>
        <w:t xml:space="preserve"> delay. Give evidence thumbnails a visible caption and full-size view on click and on Enter. Print the camera number on the pip itself or under the strip.</w:t>
      </w:r>
    </w:p>
    <w:p w14:paraId="54230398" w14:textId="77777777" w:rsidR="00104202" w:rsidRDefault="00104202">
      <w:pPr>
        <w:pBdr>
          <w:bottom w:val="single" w:sz="6" w:space="1" w:color="D4DAE1"/>
        </w:pBdr>
        <w:spacing w:before="60" w:after="160"/>
      </w:pPr>
    </w:p>
    <w:p w14:paraId="5E4DCA57" w14:textId="77777777" w:rsidR="00104202" w:rsidRDefault="00000000">
      <w:pPr>
        <w:pStyle w:val="Heading3"/>
        <w:spacing w:before="260" w:after="100"/>
      </w:pPr>
      <w:r>
        <w:t>A19. State changes are never announced</w:t>
      </w:r>
    </w:p>
    <w:p w14:paraId="69584990" w14:textId="77777777" w:rsidR="00104202" w:rsidRDefault="00000000">
      <w:pPr>
        <w:spacing w:after="90" w:line="276" w:lineRule="auto"/>
      </w:pPr>
      <w:r>
        <w:rPr>
          <w:b/>
          <w:bCs/>
          <w:color w:val="5A6675"/>
          <w:sz w:val="19"/>
          <w:szCs w:val="19"/>
        </w:rPr>
        <w:t xml:space="preserve">Observation. </w:t>
      </w:r>
      <w:r>
        <w:rPr>
          <w:color w:val="1A1A1A"/>
        </w:rPr>
        <w:t>A new alert, a ladder stage change, siren engagement and the second desk being paged are communicated visually only, and only in one place on screen. An operator looking at lane B will miss an event in lane A.</w:t>
      </w:r>
    </w:p>
    <w:p w14:paraId="7B0B10F8" w14:textId="77777777" w:rsidR="00104202" w:rsidRDefault="00000000">
      <w:pPr>
        <w:spacing w:before="60"/>
      </w:pPr>
      <w:r>
        <w:rPr>
          <w:noProof/>
        </w:rPr>
        <w:drawing>
          <wp:inline distT="0" distB="0" distL="0" distR="0" wp14:anchorId="13D276F6" wp14:editId="0C2A778A">
            <wp:extent cx="1409700" cy="2286000"/>
            <wp:effectExtent l="0" t="0" r="0" b="0"/>
            <wp:docPr id="1295543550" name="Picture 129554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409700" cy="2286000"/>
                    </a:xfrm>
                    <a:prstGeom prst="rect">
                      <a:avLst/>
                    </a:prstGeom>
                  </pic:spPr>
                </pic:pic>
              </a:graphicData>
            </a:graphic>
          </wp:inline>
        </w:drawing>
      </w:r>
    </w:p>
    <w:p w14:paraId="7296FD5E" w14:textId="77777777" w:rsidR="00104202" w:rsidRDefault="00000000">
      <w:pPr>
        <w:spacing w:before="40" w:after="160" w:line="230" w:lineRule="auto"/>
      </w:pPr>
      <w:r>
        <w:rPr>
          <w:color w:val="A33A32"/>
          <w:sz w:val="17"/>
          <w:szCs w:val="17"/>
        </w:rPr>
        <w:t xml:space="preserve">▸ </w:t>
      </w:r>
      <w:r>
        <w:rPr>
          <w:i/>
          <w:iCs/>
          <w:color w:val="55606D"/>
          <w:sz w:val="17"/>
          <w:szCs w:val="17"/>
        </w:rPr>
        <w:t>An event in an idle lane: no aria-live region, no audio channel</w:t>
      </w:r>
    </w:p>
    <w:p w14:paraId="2582E1FB" w14:textId="77777777" w:rsidR="00104202" w:rsidRDefault="00000000">
      <w:pPr>
        <w:spacing w:after="90" w:line="276" w:lineRule="auto"/>
      </w:pPr>
      <w:r>
        <w:rPr>
          <w:b/>
          <w:bCs/>
          <w:color w:val="5A6675"/>
          <w:sz w:val="19"/>
          <w:szCs w:val="19"/>
        </w:rPr>
        <w:t xml:space="preserve">Measurement. </w:t>
      </w:r>
      <w:r>
        <w:rPr>
          <w:color w:val="1A1A1A"/>
        </w:rPr>
        <w:t>Measured: aria-live regions in the document: 0. aria-label attributes: 0. The only notification channel is a toast at bottom centre that times out.</w:t>
      </w:r>
    </w:p>
    <w:p w14:paraId="29242424" w14:textId="77777777" w:rsidR="00104202" w:rsidRDefault="00000000">
      <w:pPr>
        <w:spacing w:after="150" w:line="276" w:lineRule="auto"/>
      </w:pPr>
      <w:r>
        <w:rPr>
          <w:b/>
          <w:bCs/>
          <w:color w:val="1F6F8B"/>
        </w:rPr>
        <w:t xml:space="preserve">Instruction. </w:t>
      </w:r>
      <w:r>
        <w:rPr>
          <w:color w:val="1A1A1A"/>
        </w:rPr>
        <w:t>Add aria-live="assertive" to the toast container and the critical band, aria-live="polite" to the queue counters and the ladder status. Add an audio channel with three distinguishable signals: new alert, ladder reached siren, second desk paged. Volume and mute belong in shift settings.</w:t>
      </w:r>
    </w:p>
    <w:p w14:paraId="6A8B3744" w14:textId="77777777" w:rsidR="00104202" w:rsidRDefault="00104202">
      <w:pPr>
        <w:pBdr>
          <w:bottom w:val="single" w:sz="6" w:space="1" w:color="D4DAE1"/>
        </w:pBdr>
        <w:spacing w:before="60" w:after="160"/>
      </w:pPr>
    </w:p>
    <w:p w14:paraId="79D422C3" w14:textId="77777777" w:rsidR="00104202" w:rsidRDefault="00000000">
      <w:pPr>
        <w:pStyle w:val="Heading3"/>
        <w:spacing w:before="260" w:after="100"/>
      </w:pPr>
      <w:r>
        <w:t>A20. System refusals appear far from the point of action</w:t>
      </w:r>
    </w:p>
    <w:p w14:paraId="5A4684BB" w14:textId="77777777" w:rsidR="00104202" w:rsidRDefault="00000000">
      <w:pPr>
        <w:spacing w:after="90" w:line="276" w:lineRule="auto"/>
      </w:pPr>
      <w:r>
        <w:rPr>
          <w:b/>
          <w:bCs/>
          <w:color w:val="5A6675"/>
          <w:sz w:val="19"/>
          <w:szCs w:val="19"/>
        </w:rPr>
        <w:lastRenderedPageBreak/>
        <w:t xml:space="preserve">Observation. </w:t>
      </w:r>
      <w:r>
        <w:rPr>
          <w:color w:val="1A1A1A"/>
        </w:rPr>
        <w:t>An attempt to open a fourth lane is refused by a toast at bottom centre. The action itself happens in the right rail, in the queue. The toast times out leaving no trace, and offers no way forward.</w:t>
      </w:r>
    </w:p>
    <w:p w14:paraId="5E5ED75E" w14:textId="77777777" w:rsidR="00104202" w:rsidRDefault="00000000">
      <w:pPr>
        <w:spacing w:before="60"/>
      </w:pPr>
      <w:r>
        <w:rPr>
          <w:noProof/>
        </w:rPr>
        <w:drawing>
          <wp:inline distT="0" distB="0" distL="0" distR="0" wp14:anchorId="54389723" wp14:editId="1A0B07CA">
            <wp:extent cx="4371975" cy="3143250"/>
            <wp:effectExtent l="0" t="0" r="0" b="0"/>
            <wp:docPr id="2125707089" name="Picture 212570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71975" cy="3143250"/>
                    </a:xfrm>
                    <a:prstGeom prst="rect">
                      <a:avLst/>
                    </a:prstGeom>
                  </pic:spPr>
                </pic:pic>
              </a:graphicData>
            </a:graphic>
          </wp:inline>
        </w:drawing>
      </w:r>
    </w:p>
    <w:p w14:paraId="77791E64" w14:textId="77777777" w:rsidR="00104202" w:rsidRDefault="00000000">
      <w:pPr>
        <w:spacing w:before="40" w:after="160" w:line="230" w:lineRule="auto"/>
      </w:pPr>
      <w:r>
        <w:rPr>
          <w:color w:val="A33A32"/>
          <w:sz w:val="17"/>
          <w:szCs w:val="17"/>
        </w:rPr>
        <w:t xml:space="preserve">▸ </w:t>
      </w:r>
      <w:r>
        <w:rPr>
          <w:i/>
          <w:iCs/>
          <w:color w:val="55606D"/>
          <w:sz w:val="17"/>
          <w:szCs w:val="17"/>
        </w:rPr>
        <w:t>The refusal arrives as a toast at bottom centre; the action happened in the queue on the right</w:t>
      </w:r>
    </w:p>
    <w:p w14:paraId="7C8FDC15" w14:textId="77777777" w:rsidR="00104202" w:rsidRDefault="00000000">
      <w:pPr>
        <w:spacing w:after="90" w:line="276" w:lineRule="auto"/>
      </w:pPr>
      <w:r>
        <w:rPr>
          <w:b/>
          <w:bCs/>
          <w:color w:val="5A6675"/>
          <w:sz w:val="19"/>
          <w:szCs w:val="19"/>
        </w:rPr>
        <w:t xml:space="preserve">Measurement. </w:t>
      </w:r>
      <w:r>
        <w:rPr>
          <w:color w:val="1A1A1A"/>
        </w:rPr>
        <w:t>Markup: .toast is positioned bottom: 96px; left: 50%. The message text is «page the second desk», with no action control.</w:t>
      </w:r>
    </w:p>
    <w:p w14:paraId="35FB1847" w14:textId="77777777" w:rsidR="00104202" w:rsidRDefault="00000000">
      <w:pPr>
        <w:spacing w:after="150" w:line="276" w:lineRule="auto"/>
      </w:pPr>
      <w:r>
        <w:rPr>
          <w:b/>
          <w:bCs/>
          <w:color w:val="1F6F8B"/>
        </w:rPr>
        <w:t xml:space="preserve">Instruction. </w:t>
      </w:r>
      <w:r>
        <w:rPr>
          <w:color w:val="1A1A1A"/>
        </w:rPr>
        <w:t>Show the refusal where the action happened: under the queue tabs, persisting until the operator responds. Give the text a way out: «All three lanes are in use. Free lane B · Page the second desk». Reserve toasts for confirmations that require no decision.</w:t>
      </w:r>
    </w:p>
    <w:p w14:paraId="7CDF1F00" w14:textId="77777777" w:rsidR="00104202" w:rsidRDefault="00000000">
      <w:r>
        <w:br w:type="page"/>
      </w:r>
    </w:p>
    <w:p w14:paraId="16B54095" w14:textId="77777777" w:rsidR="00104202" w:rsidRDefault="00000000">
      <w:pPr>
        <w:pStyle w:val="Heading1"/>
        <w:spacing w:before="400" w:after="200"/>
      </w:pPr>
      <w:r>
        <w:lastRenderedPageBreak/>
        <w:t>Section 3. UI improvements</w:t>
      </w:r>
    </w:p>
    <w:p w14:paraId="427B5817" w14:textId="77777777" w:rsidR="00104202" w:rsidRDefault="00000000">
      <w:pPr>
        <w:spacing w:after="200" w:line="276" w:lineRule="auto"/>
      </w:pPr>
      <w:r>
        <w:rPr>
          <w:i/>
          <w:iCs/>
          <w:color w:val="5A6675"/>
        </w:rPr>
        <w:t>Findings on the visual layer: typography, colour, component shape, grid and states.</w:t>
      </w:r>
    </w:p>
    <w:p w14:paraId="10EF3A88" w14:textId="77777777" w:rsidR="00104202" w:rsidRDefault="00000000">
      <w:pPr>
        <w:pStyle w:val="Heading3"/>
        <w:spacing w:before="260" w:after="100"/>
      </w:pPr>
      <w:r>
        <w:t xml:space="preserve">B1. Thirteen font sizes, ten of them below 12 </w:t>
      </w:r>
      <w:proofErr w:type="spellStart"/>
      <w:r>
        <w:t>px</w:t>
      </w:r>
      <w:proofErr w:type="spellEnd"/>
    </w:p>
    <w:p w14:paraId="44A53485" w14:textId="77777777" w:rsidR="00104202" w:rsidRDefault="00000000">
      <w:pPr>
        <w:spacing w:after="90" w:line="276" w:lineRule="auto"/>
      </w:pPr>
      <w:r>
        <w:rPr>
          <w:b/>
          <w:bCs/>
          <w:color w:val="5A6675"/>
          <w:sz w:val="19"/>
          <w:szCs w:val="19"/>
        </w:rPr>
        <w:t xml:space="preserve">Observation. </w:t>
      </w:r>
      <w:r>
        <w:rPr>
          <w:color w:val="1A1A1A"/>
        </w:rPr>
        <w:t>No type scale was defined. Sizes were assigned locally, and the resulting cluster of small values in half-pixel steps has become a legibility problem in its own right.</w:t>
      </w:r>
    </w:p>
    <w:p w14:paraId="10DCA63D" w14:textId="77777777" w:rsidR="00104202" w:rsidRDefault="00000000">
      <w:pPr>
        <w:spacing w:before="60"/>
      </w:pPr>
      <w:r>
        <w:rPr>
          <w:noProof/>
        </w:rPr>
        <w:drawing>
          <wp:inline distT="0" distB="0" distL="0" distR="0" wp14:anchorId="34367D57" wp14:editId="29734BD9">
            <wp:extent cx="5715000" cy="1019175"/>
            <wp:effectExtent l="0" t="0" r="0" b="0"/>
            <wp:docPr id="1027145917" name="Picture 102714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1019175"/>
                    </a:xfrm>
                    <a:prstGeom prst="rect">
                      <a:avLst/>
                    </a:prstGeom>
                  </pic:spPr>
                </pic:pic>
              </a:graphicData>
            </a:graphic>
          </wp:inline>
        </w:drawing>
      </w:r>
    </w:p>
    <w:p w14:paraId="7BE2366B"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Ten of thirteen sizes are below 12 </w:t>
      </w:r>
      <w:proofErr w:type="spellStart"/>
      <w:r>
        <w:rPr>
          <w:i/>
          <w:iCs/>
          <w:color w:val="55606D"/>
          <w:sz w:val="17"/>
          <w:szCs w:val="17"/>
        </w:rPr>
        <w:t>px</w:t>
      </w:r>
      <w:proofErr w:type="spellEnd"/>
      <w:r>
        <w:rPr>
          <w:i/>
          <w:iCs/>
          <w:color w:val="55606D"/>
          <w:sz w:val="17"/>
          <w:szCs w:val="17"/>
        </w:rPr>
        <w:t>, in places stepping by half a pixel</w:t>
      </w:r>
    </w:p>
    <w:p w14:paraId="304E92EB" w14:textId="77777777" w:rsidR="00104202" w:rsidRDefault="00000000">
      <w:pPr>
        <w:spacing w:after="90" w:line="276" w:lineRule="auto"/>
      </w:pPr>
      <w:r>
        <w:rPr>
          <w:b/>
          <w:bCs/>
          <w:color w:val="5A6675"/>
          <w:sz w:val="19"/>
          <w:szCs w:val="19"/>
        </w:rPr>
        <w:t xml:space="preserve">Measurement. </w:t>
      </w:r>
      <w:r>
        <w:rPr>
          <w:color w:val="1A1A1A"/>
        </w:rPr>
        <w:t xml:space="preserve">Census taken on the rendered page: 7.5 / 8.5 / 9 / 9.5 / 10 / 10.5 / 11 / 11.5 / 12 / 12.5 / 13 / 14 / 16 </w:t>
      </w:r>
      <w:proofErr w:type="spellStart"/>
      <w:r>
        <w:rPr>
          <w:color w:val="1A1A1A"/>
        </w:rPr>
        <w:t>px</w:t>
      </w:r>
      <w:proofErr w:type="spellEnd"/>
      <w:r>
        <w:rPr>
          <w:color w:val="1A1A1A"/>
        </w:rPr>
        <w:t xml:space="preserve">. Most used: 10 </w:t>
      </w:r>
      <w:proofErr w:type="spellStart"/>
      <w:r>
        <w:rPr>
          <w:color w:val="1A1A1A"/>
        </w:rPr>
        <w:t>px</w:t>
      </w:r>
      <w:proofErr w:type="spellEnd"/>
      <w:r>
        <w:rPr>
          <w:color w:val="1A1A1A"/>
        </w:rPr>
        <w:t xml:space="preserve"> — 504 elements, 9.5 </w:t>
      </w:r>
      <w:proofErr w:type="spellStart"/>
      <w:r>
        <w:rPr>
          <w:color w:val="1A1A1A"/>
        </w:rPr>
        <w:t>px</w:t>
      </w:r>
      <w:proofErr w:type="spellEnd"/>
      <w:r>
        <w:rPr>
          <w:color w:val="1A1A1A"/>
        </w:rPr>
        <w:t xml:space="preserve"> — 491, 11 </w:t>
      </w:r>
      <w:proofErr w:type="spellStart"/>
      <w:r>
        <w:rPr>
          <w:color w:val="1A1A1A"/>
        </w:rPr>
        <w:t>px</w:t>
      </w:r>
      <w:proofErr w:type="spellEnd"/>
      <w:r>
        <w:rPr>
          <w:color w:val="1A1A1A"/>
        </w:rPr>
        <w:t xml:space="preserve"> — 484. The bulk of the interface is set at 9.5–11 </w:t>
      </w:r>
      <w:proofErr w:type="spellStart"/>
      <w:r>
        <w:rPr>
          <w:color w:val="1A1A1A"/>
        </w:rPr>
        <w:t>px</w:t>
      </w:r>
      <w:proofErr w:type="spellEnd"/>
      <w:r>
        <w:rPr>
          <w:color w:val="1A1A1A"/>
        </w:rPr>
        <w:t>.</w:t>
      </w:r>
    </w:p>
    <w:p w14:paraId="5167185D" w14:textId="77777777" w:rsidR="00104202" w:rsidRDefault="00000000">
      <w:pPr>
        <w:spacing w:after="110" w:line="276" w:lineRule="auto"/>
      </w:pPr>
      <w:r>
        <w:rPr>
          <w:b/>
          <w:bCs/>
          <w:color w:val="1F6F8B"/>
        </w:rPr>
        <w:t xml:space="preserve">Instruction. </w:t>
      </w:r>
      <w:r>
        <w:rPr>
          <w:color w:val="1A1A1A"/>
        </w:rPr>
        <w:t xml:space="preserve">Reduce to six steps with an 11 </w:t>
      </w:r>
      <w:proofErr w:type="spellStart"/>
      <w:r>
        <w:rPr>
          <w:color w:val="1A1A1A"/>
        </w:rPr>
        <w:t>px</w:t>
      </w:r>
      <w:proofErr w:type="spellEnd"/>
      <w:r>
        <w:rPr>
          <w:color w:val="1A1A1A"/>
        </w:rPr>
        <w:t xml:space="preserve"> floor (Appendix 1). Ban fractional values: 9.5 and 10.5 </w:t>
      </w:r>
      <w:proofErr w:type="spellStart"/>
      <w:r>
        <w:rPr>
          <w:color w:val="1A1A1A"/>
        </w:rPr>
        <w:t>px</w:t>
      </w:r>
      <w:proofErr w:type="spellEnd"/>
      <w:r>
        <w:rPr>
          <w:color w:val="1A1A1A"/>
        </w:rPr>
        <w:t xml:space="preserve"> round differently across system scaling factors and yield inconsistent line heights. Remove the 7.5 and 8.5 </w:t>
      </w:r>
      <w:proofErr w:type="spellStart"/>
      <w:r>
        <w:rPr>
          <w:color w:val="1A1A1A"/>
        </w:rPr>
        <w:t>px</w:t>
      </w:r>
      <w:proofErr w:type="spellEnd"/>
      <w:r>
        <w:rPr>
          <w:color w:val="1A1A1A"/>
        </w:rPr>
        <w:t xml:space="preserve"> micro-labels entirely.</w:t>
      </w:r>
    </w:p>
    <w:p w14:paraId="7B1E7D33" w14:textId="77777777" w:rsidR="00104202" w:rsidRDefault="00000000">
      <w:pPr>
        <w:spacing w:before="60"/>
      </w:pPr>
      <w:r>
        <w:rPr>
          <w:noProof/>
        </w:rPr>
        <w:drawing>
          <wp:inline distT="0" distB="0" distL="0" distR="0" wp14:anchorId="4731841F" wp14:editId="51A66D41">
            <wp:extent cx="5715000" cy="1152525"/>
            <wp:effectExtent l="0" t="0" r="0" b="0"/>
            <wp:docPr id="2021961224" name="Picture 202196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1152525"/>
                    </a:xfrm>
                    <a:prstGeom prst="rect">
                      <a:avLst/>
                    </a:prstGeom>
                  </pic:spPr>
                </pic:pic>
              </a:graphicData>
            </a:graphic>
          </wp:inline>
        </w:drawing>
      </w:r>
    </w:p>
    <w:p w14:paraId="5BB6106D"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Six steps, an 11 </w:t>
      </w:r>
      <w:proofErr w:type="spellStart"/>
      <w:r>
        <w:rPr>
          <w:i/>
          <w:iCs/>
          <w:color w:val="55606D"/>
          <w:sz w:val="17"/>
          <w:szCs w:val="17"/>
        </w:rPr>
        <w:t>px</w:t>
      </w:r>
      <w:proofErr w:type="spellEnd"/>
      <w:r>
        <w:rPr>
          <w:i/>
          <w:iCs/>
          <w:color w:val="55606D"/>
          <w:sz w:val="17"/>
          <w:szCs w:val="17"/>
        </w:rPr>
        <w:t xml:space="preserve"> floor, integer values only</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rsidRPr="00E877D8" w14:paraId="67E51421"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72A10C06" w14:textId="77777777" w:rsidR="00104202" w:rsidRPr="00E877D8" w:rsidRDefault="00000000">
            <w:pPr>
              <w:spacing w:after="70"/>
              <w:rPr>
                <w:lang w:val="ru-RU"/>
              </w:rPr>
            </w:pPr>
            <w:r>
              <w:rPr>
                <w:b/>
                <w:bCs/>
                <w:caps/>
                <w:color w:val="5A6675"/>
                <w:sz w:val="17"/>
                <w:szCs w:val="17"/>
              </w:rPr>
              <w:t>After</w:t>
            </w:r>
          </w:p>
          <w:p w14:paraId="275727A2" w14:textId="77F7B0EE" w:rsidR="00104202" w:rsidRPr="00854206" w:rsidRDefault="00000000">
            <w:pPr>
              <w:spacing w:line="216" w:lineRule="auto"/>
            </w:pPr>
            <w:r w:rsidRPr="00854206">
              <w:rPr>
                <w:rFonts w:ascii="Consolas" w:eastAsia="Consolas" w:hAnsi="Consolas" w:cs="Consolas"/>
                <w:color w:val="24303C"/>
                <w:sz w:val="16"/>
                <w:szCs w:val="16"/>
              </w:rPr>
              <w:t xml:space="preserve">/* </w:t>
            </w:r>
            <w:r w:rsidR="00854206" w:rsidRPr="00854206">
              <w:rPr>
                <w:rFonts w:ascii="Consolas" w:eastAsia="Consolas" w:hAnsi="Consolas" w:cs="Consolas"/>
                <w:color w:val="24303C"/>
                <w:sz w:val="16"/>
                <w:szCs w:val="16"/>
              </w:rPr>
              <w:t>Fractional sizes result in different rounding at system scale settings of 125% and 150%</w:t>
            </w:r>
            <w:r w:rsidRPr="00854206">
              <w:rPr>
                <w:rFonts w:ascii="Consolas" w:eastAsia="Consolas" w:hAnsi="Consolas" w:cs="Consolas"/>
                <w:color w:val="24303C"/>
                <w:sz w:val="16"/>
                <w:szCs w:val="16"/>
              </w:rPr>
              <w:t xml:space="preserve"> */</w:t>
            </w:r>
          </w:p>
          <w:p w14:paraId="55984971" w14:textId="5F7BAE00" w:rsidR="00104202" w:rsidRPr="00854206" w:rsidRDefault="00000000">
            <w:pPr>
              <w:spacing w:line="216" w:lineRule="auto"/>
            </w:pPr>
            <w:r w:rsidRPr="00854206">
              <w:rPr>
                <w:rFonts w:ascii="Consolas" w:eastAsia="Consolas" w:hAnsi="Consolas" w:cs="Consolas"/>
                <w:color w:val="24303C"/>
                <w:sz w:val="16"/>
                <w:szCs w:val="16"/>
              </w:rPr>
              <w:t>7.5</w:t>
            </w:r>
            <w:proofErr w:type="gramStart"/>
            <w:r>
              <w:rPr>
                <w:rFonts w:ascii="Consolas" w:eastAsia="Consolas" w:hAnsi="Consolas" w:cs="Consolas"/>
                <w:color w:val="24303C"/>
                <w:sz w:val="16"/>
                <w:szCs w:val="16"/>
              </w:rPr>
              <w:t>px</w:t>
            </w:r>
            <w:r w:rsidRPr="00854206">
              <w:rPr>
                <w:rFonts w:ascii="Consolas" w:eastAsia="Consolas" w:hAnsi="Consolas" w:cs="Consolas"/>
                <w:color w:val="24303C"/>
                <w:sz w:val="16"/>
                <w:szCs w:val="16"/>
              </w:rPr>
              <w:t xml:space="preserve">  8</w:t>
            </w:r>
            <w:proofErr w:type="gramEnd"/>
            <w:r w:rsidRPr="00854206">
              <w:rPr>
                <w:rFonts w:ascii="Consolas" w:eastAsia="Consolas" w:hAnsi="Consolas" w:cs="Consolas"/>
                <w:color w:val="24303C"/>
                <w:sz w:val="16"/>
                <w:szCs w:val="16"/>
              </w:rPr>
              <w:t>.5</w:t>
            </w:r>
            <w:proofErr w:type="gramStart"/>
            <w:r>
              <w:rPr>
                <w:rFonts w:ascii="Consolas" w:eastAsia="Consolas" w:hAnsi="Consolas" w:cs="Consolas"/>
                <w:color w:val="24303C"/>
                <w:sz w:val="16"/>
                <w:szCs w:val="16"/>
              </w:rPr>
              <w:t>px</w:t>
            </w:r>
            <w:r w:rsidRPr="00854206">
              <w:rPr>
                <w:rFonts w:ascii="Consolas" w:eastAsia="Consolas" w:hAnsi="Consolas" w:cs="Consolas"/>
                <w:color w:val="24303C"/>
                <w:sz w:val="16"/>
                <w:szCs w:val="16"/>
              </w:rPr>
              <w:t xml:space="preserve">  9</w:t>
            </w:r>
            <w:proofErr w:type="gramEnd"/>
            <w:r w:rsidRPr="00854206">
              <w:rPr>
                <w:rFonts w:ascii="Consolas" w:eastAsia="Consolas" w:hAnsi="Consolas" w:cs="Consolas"/>
                <w:color w:val="24303C"/>
                <w:sz w:val="16"/>
                <w:szCs w:val="16"/>
              </w:rPr>
              <w:t>.5</w:t>
            </w:r>
            <w:proofErr w:type="gramStart"/>
            <w:r>
              <w:rPr>
                <w:rFonts w:ascii="Consolas" w:eastAsia="Consolas" w:hAnsi="Consolas" w:cs="Consolas"/>
                <w:color w:val="24303C"/>
                <w:sz w:val="16"/>
                <w:szCs w:val="16"/>
              </w:rPr>
              <w:t>px</w:t>
            </w:r>
            <w:r w:rsidRPr="00854206">
              <w:rPr>
                <w:rFonts w:ascii="Consolas" w:eastAsia="Consolas" w:hAnsi="Consolas" w:cs="Consolas"/>
                <w:color w:val="24303C"/>
                <w:sz w:val="16"/>
                <w:szCs w:val="16"/>
              </w:rPr>
              <w:t xml:space="preserve">  10</w:t>
            </w:r>
            <w:proofErr w:type="gramEnd"/>
            <w:r w:rsidRPr="00854206">
              <w:rPr>
                <w:rFonts w:ascii="Consolas" w:eastAsia="Consolas" w:hAnsi="Consolas" w:cs="Consolas"/>
                <w:color w:val="24303C"/>
                <w:sz w:val="16"/>
                <w:szCs w:val="16"/>
              </w:rPr>
              <w:t>.5</w:t>
            </w:r>
            <w:proofErr w:type="gramStart"/>
            <w:r>
              <w:rPr>
                <w:rFonts w:ascii="Consolas" w:eastAsia="Consolas" w:hAnsi="Consolas" w:cs="Consolas"/>
                <w:color w:val="24303C"/>
                <w:sz w:val="16"/>
                <w:szCs w:val="16"/>
              </w:rPr>
              <w:t>px</w:t>
            </w:r>
            <w:r w:rsidRPr="00854206">
              <w:rPr>
                <w:rFonts w:ascii="Consolas" w:eastAsia="Consolas" w:hAnsi="Consolas" w:cs="Consolas"/>
                <w:color w:val="24303C"/>
                <w:sz w:val="16"/>
                <w:szCs w:val="16"/>
              </w:rPr>
              <w:t xml:space="preserve">  11</w:t>
            </w:r>
            <w:proofErr w:type="gramEnd"/>
            <w:r w:rsidRPr="00854206">
              <w:rPr>
                <w:rFonts w:ascii="Consolas" w:eastAsia="Consolas" w:hAnsi="Consolas" w:cs="Consolas"/>
                <w:color w:val="24303C"/>
                <w:sz w:val="16"/>
                <w:szCs w:val="16"/>
              </w:rPr>
              <w:t>.5</w:t>
            </w:r>
            <w:proofErr w:type="gramStart"/>
            <w:r>
              <w:rPr>
                <w:rFonts w:ascii="Consolas" w:eastAsia="Consolas" w:hAnsi="Consolas" w:cs="Consolas"/>
                <w:color w:val="24303C"/>
                <w:sz w:val="16"/>
                <w:szCs w:val="16"/>
              </w:rPr>
              <w:t>px</w:t>
            </w:r>
            <w:r w:rsidRPr="00854206">
              <w:rPr>
                <w:rFonts w:ascii="Consolas" w:eastAsia="Consolas" w:hAnsi="Consolas" w:cs="Consolas"/>
                <w:color w:val="24303C"/>
                <w:sz w:val="16"/>
                <w:szCs w:val="16"/>
              </w:rPr>
              <w:t xml:space="preserve">  12</w:t>
            </w:r>
            <w:proofErr w:type="gramEnd"/>
            <w:r w:rsidRPr="00854206">
              <w:rPr>
                <w:rFonts w:ascii="Consolas" w:eastAsia="Consolas" w:hAnsi="Consolas" w:cs="Consolas"/>
                <w:color w:val="24303C"/>
                <w:sz w:val="16"/>
                <w:szCs w:val="16"/>
              </w:rPr>
              <w:t>.5</w:t>
            </w:r>
            <w:r>
              <w:rPr>
                <w:rFonts w:ascii="Consolas" w:eastAsia="Consolas" w:hAnsi="Consolas" w:cs="Consolas"/>
                <w:color w:val="24303C"/>
                <w:sz w:val="16"/>
                <w:szCs w:val="16"/>
              </w:rPr>
              <w:t>px</w:t>
            </w:r>
            <w:r w:rsidRPr="00854206">
              <w:rPr>
                <w:rFonts w:ascii="Consolas" w:eastAsia="Consolas" w:hAnsi="Consolas" w:cs="Consolas"/>
                <w:color w:val="24303C"/>
                <w:sz w:val="16"/>
                <w:szCs w:val="16"/>
              </w:rPr>
              <w:t xml:space="preserve">   </w:t>
            </w:r>
            <w:proofErr w:type="gramStart"/>
            <w:r w:rsidRPr="00854206">
              <w:rPr>
                <w:rFonts w:ascii="Consolas" w:eastAsia="Consolas" w:hAnsi="Consolas" w:cs="Consolas"/>
                <w:color w:val="24303C"/>
                <w:sz w:val="16"/>
                <w:szCs w:val="16"/>
              </w:rPr>
              <w:t xml:space="preserve">→  </w:t>
            </w:r>
            <w:r w:rsidR="00854206">
              <w:rPr>
                <w:rFonts w:ascii="Consolas" w:eastAsia="Consolas" w:hAnsi="Consolas" w:cs="Consolas"/>
                <w:color w:val="24303C"/>
                <w:sz w:val="16"/>
                <w:szCs w:val="16"/>
              </w:rPr>
              <w:t>delete</w:t>
            </w:r>
            <w:proofErr w:type="gramEnd"/>
          </w:p>
          <w:p w14:paraId="4E465ADA" w14:textId="77777777" w:rsidR="00104202" w:rsidRPr="00854206" w:rsidRDefault="00000000">
            <w:pPr>
              <w:spacing w:line="216" w:lineRule="auto"/>
            </w:pPr>
            <w:r w:rsidRPr="00854206">
              <w:rPr>
                <w:rFonts w:ascii="Consolas" w:eastAsia="Consolas" w:hAnsi="Consolas" w:cs="Consolas"/>
                <w:color w:val="24303C"/>
                <w:sz w:val="16"/>
                <w:szCs w:val="16"/>
              </w:rPr>
              <w:t xml:space="preserve"> </w:t>
            </w:r>
          </w:p>
          <w:p w14:paraId="7C183F20" w14:textId="2EFC1427" w:rsidR="00104202" w:rsidRPr="00E877D8" w:rsidRDefault="00000000">
            <w:pPr>
              <w:spacing w:line="216" w:lineRule="auto"/>
              <w:rPr>
                <w:lang w:val="ru-RU"/>
              </w:rPr>
            </w:pPr>
            <w:r w:rsidRPr="00E877D8">
              <w:rPr>
                <w:rFonts w:ascii="Consolas" w:eastAsia="Consolas" w:hAnsi="Consolas" w:cs="Consolas"/>
                <w:color w:val="24303C"/>
                <w:sz w:val="16"/>
                <w:szCs w:val="16"/>
                <w:lang w:val="ru-RU"/>
              </w:rPr>
              <w:t xml:space="preserve">/* </w:t>
            </w:r>
            <w:proofErr w:type="spellStart"/>
            <w:r w:rsidR="00854206" w:rsidRPr="00854206">
              <w:rPr>
                <w:rFonts w:ascii="Consolas" w:eastAsia="Consolas" w:hAnsi="Consolas" w:cs="Consolas"/>
                <w:color w:val="24303C"/>
                <w:sz w:val="16"/>
                <w:szCs w:val="16"/>
                <w:lang w:val="ru-RU"/>
              </w:rPr>
              <w:t>keep</w:t>
            </w:r>
            <w:proofErr w:type="spellEnd"/>
            <w:r w:rsidR="00854206" w:rsidRPr="00854206">
              <w:rPr>
                <w:rFonts w:ascii="Consolas" w:eastAsia="Consolas" w:hAnsi="Consolas" w:cs="Consolas"/>
                <w:color w:val="24303C"/>
                <w:sz w:val="16"/>
                <w:szCs w:val="16"/>
                <w:lang w:val="ru-RU"/>
              </w:rPr>
              <w:t xml:space="preserve"> </w:t>
            </w:r>
            <w:proofErr w:type="spellStart"/>
            <w:r w:rsidR="00854206" w:rsidRPr="00854206">
              <w:rPr>
                <w:rFonts w:ascii="Consolas" w:eastAsia="Consolas" w:hAnsi="Consolas" w:cs="Consolas"/>
                <w:color w:val="24303C"/>
                <w:sz w:val="16"/>
                <w:szCs w:val="16"/>
                <w:lang w:val="ru-RU"/>
              </w:rPr>
              <w:t>only</w:t>
            </w:r>
            <w:proofErr w:type="spellEnd"/>
            <w:r w:rsidR="00854206" w:rsidRPr="00854206">
              <w:rPr>
                <w:rFonts w:ascii="Consolas" w:eastAsia="Consolas" w:hAnsi="Consolas" w:cs="Consolas"/>
                <w:color w:val="24303C"/>
                <w:sz w:val="16"/>
                <w:szCs w:val="16"/>
                <w:lang w:val="ru-RU"/>
              </w:rPr>
              <w:t xml:space="preserve"> </w:t>
            </w:r>
            <w:proofErr w:type="spellStart"/>
            <w:r w:rsidR="00854206" w:rsidRPr="00854206">
              <w:rPr>
                <w:rFonts w:ascii="Consolas" w:eastAsia="Consolas" w:hAnsi="Consolas" w:cs="Consolas"/>
                <w:color w:val="24303C"/>
                <w:sz w:val="16"/>
                <w:szCs w:val="16"/>
                <w:lang w:val="ru-RU"/>
              </w:rPr>
              <w:t>whole</w:t>
            </w:r>
            <w:proofErr w:type="spellEnd"/>
            <w:r w:rsidR="00854206" w:rsidRPr="00854206">
              <w:rPr>
                <w:rFonts w:ascii="Consolas" w:eastAsia="Consolas" w:hAnsi="Consolas" w:cs="Consolas"/>
                <w:color w:val="24303C"/>
                <w:sz w:val="16"/>
                <w:szCs w:val="16"/>
                <w:lang w:val="ru-RU"/>
              </w:rPr>
              <w:t xml:space="preserve"> </w:t>
            </w:r>
            <w:proofErr w:type="spellStart"/>
            <w:r w:rsidR="00854206" w:rsidRPr="00854206">
              <w:rPr>
                <w:rFonts w:ascii="Consolas" w:eastAsia="Consolas" w:hAnsi="Consolas" w:cs="Consolas"/>
                <w:color w:val="24303C"/>
                <w:sz w:val="16"/>
                <w:szCs w:val="16"/>
                <w:lang w:val="ru-RU"/>
              </w:rPr>
              <w:t>steps</w:t>
            </w:r>
            <w:proofErr w:type="spellEnd"/>
            <w:r w:rsidRPr="00E877D8">
              <w:rPr>
                <w:rFonts w:ascii="Consolas" w:eastAsia="Consolas" w:hAnsi="Consolas" w:cs="Consolas"/>
                <w:color w:val="24303C"/>
                <w:sz w:val="16"/>
                <w:szCs w:val="16"/>
                <w:lang w:val="ru-RU"/>
              </w:rPr>
              <w:t xml:space="preserve"> */</w:t>
            </w:r>
          </w:p>
          <w:p w14:paraId="493A97F9" w14:textId="77777777" w:rsidR="00104202" w:rsidRPr="00E877D8" w:rsidRDefault="00000000">
            <w:pPr>
              <w:spacing w:line="216" w:lineRule="auto"/>
              <w:rPr>
                <w:lang w:val="ru-RU"/>
              </w:rPr>
            </w:pPr>
            <w:r w:rsidRPr="00E877D8">
              <w:rPr>
                <w:rFonts w:ascii="Consolas" w:eastAsia="Consolas" w:hAnsi="Consolas" w:cs="Consolas"/>
                <w:color w:val="24303C"/>
                <w:sz w:val="16"/>
                <w:szCs w:val="16"/>
                <w:lang w:val="ru-RU"/>
              </w:rPr>
              <w:t>11</w:t>
            </w:r>
            <w:proofErr w:type="spellStart"/>
            <w:proofErr w:type="gramStart"/>
            <w:r>
              <w:rPr>
                <w:rFonts w:ascii="Consolas" w:eastAsia="Consolas" w:hAnsi="Consolas" w:cs="Consolas"/>
                <w:color w:val="24303C"/>
                <w:sz w:val="16"/>
                <w:szCs w:val="16"/>
              </w:rPr>
              <w:t>px</w:t>
            </w:r>
            <w:proofErr w:type="spellEnd"/>
            <w:r w:rsidRPr="00E877D8">
              <w:rPr>
                <w:rFonts w:ascii="Consolas" w:eastAsia="Consolas" w:hAnsi="Consolas" w:cs="Consolas"/>
                <w:color w:val="24303C"/>
                <w:sz w:val="16"/>
                <w:szCs w:val="16"/>
                <w:lang w:val="ru-RU"/>
              </w:rPr>
              <w:t xml:space="preserve">  12</w:t>
            </w:r>
            <w:proofErr w:type="spellStart"/>
            <w:r>
              <w:rPr>
                <w:rFonts w:ascii="Consolas" w:eastAsia="Consolas" w:hAnsi="Consolas" w:cs="Consolas"/>
                <w:color w:val="24303C"/>
                <w:sz w:val="16"/>
                <w:szCs w:val="16"/>
              </w:rPr>
              <w:t>px</w:t>
            </w:r>
            <w:proofErr w:type="spellEnd"/>
            <w:r w:rsidRPr="00E877D8">
              <w:rPr>
                <w:rFonts w:ascii="Consolas" w:eastAsia="Consolas" w:hAnsi="Consolas" w:cs="Consolas"/>
                <w:color w:val="24303C"/>
                <w:sz w:val="16"/>
                <w:szCs w:val="16"/>
                <w:lang w:val="ru-RU"/>
              </w:rPr>
              <w:t xml:space="preserve">  13</w:t>
            </w:r>
            <w:proofErr w:type="spellStart"/>
            <w:r>
              <w:rPr>
                <w:rFonts w:ascii="Consolas" w:eastAsia="Consolas" w:hAnsi="Consolas" w:cs="Consolas"/>
                <w:color w:val="24303C"/>
                <w:sz w:val="16"/>
                <w:szCs w:val="16"/>
              </w:rPr>
              <w:t>px</w:t>
            </w:r>
            <w:proofErr w:type="spellEnd"/>
            <w:r w:rsidRPr="00E877D8">
              <w:rPr>
                <w:rFonts w:ascii="Consolas" w:eastAsia="Consolas" w:hAnsi="Consolas" w:cs="Consolas"/>
                <w:color w:val="24303C"/>
                <w:sz w:val="16"/>
                <w:szCs w:val="16"/>
                <w:lang w:val="ru-RU"/>
              </w:rPr>
              <w:t xml:space="preserve">  14</w:t>
            </w:r>
            <w:proofErr w:type="spellStart"/>
            <w:r>
              <w:rPr>
                <w:rFonts w:ascii="Consolas" w:eastAsia="Consolas" w:hAnsi="Consolas" w:cs="Consolas"/>
                <w:color w:val="24303C"/>
                <w:sz w:val="16"/>
                <w:szCs w:val="16"/>
              </w:rPr>
              <w:t>px</w:t>
            </w:r>
            <w:proofErr w:type="spellEnd"/>
            <w:r w:rsidRPr="00E877D8">
              <w:rPr>
                <w:rFonts w:ascii="Consolas" w:eastAsia="Consolas" w:hAnsi="Consolas" w:cs="Consolas"/>
                <w:color w:val="24303C"/>
                <w:sz w:val="16"/>
                <w:szCs w:val="16"/>
                <w:lang w:val="ru-RU"/>
              </w:rPr>
              <w:t xml:space="preserve">  16</w:t>
            </w:r>
            <w:proofErr w:type="spellStart"/>
            <w:r>
              <w:rPr>
                <w:rFonts w:ascii="Consolas" w:eastAsia="Consolas" w:hAnsi="Consolas" w:cs="Consolas"/>
                <w:color w:val="24303C"/>
                <w:sz w:val="16"/>
                <w:szCs w:val="16"/>
              </w:rPr>
              <w:t>px</w:t>
            </w:r>
            <w:proofErr w:type="spellEnd"/>
            <w:r w:rsidRPr="00E877D8">
              <w:rPr>
                <w:rFonts w:ascii="Consolas" w:eastAsia="Consolas" w:hAnsi="Consolas" w:cs="Consolas"/>
                <w:color w:val="24303C"/>
                <w:sz w:val="16"/>
                <w:szCs w:val="16"/>
                <w:lang w:val="ru-RU"/>
              </w:rPr>
              <w:t xml:space="preserve">  20</w:t>
            </w:r>
            <w:proofErr w:type="spellStart"/>
            <w:proofErr w:type="gramEnd"/>
            <w:r>
              <w:rPr>
                <w:rFonts w:ascii="Consolas" w:eastAsia="Consolas" w:hAnsi="Consolas" w:cs="Consolas"/>
                <w:color w:val="24303C"/>
                <w:sz w:val="16"/>
                <w:szCs w:val="16"/>
              </w:rPr>
              <w:t>px</w:t>
            </w:r>
            <w:proofErr w:type="spellEnd"/>
          </w:p>
        </w:tc>
      </w:tr>
    </w:tbl>
    <w:p w14:paraId="5A422CAC" w14:textId="77777777" w:rsidR="00104202" w:rsidRPr="00E877D8" w:rsidRDefault="00104202">
      <w:pPr>
        <w:spacing w:after="170"/>
        <w:rPr>
          <w:lang w:val="ru-RU"/>
        </w:rPr>
      </w:pPr>
    </w:p>
    <w:p w14:paraId="37B8B7E6" w14:textId="77777777" w:rsidR="00104202" w:rsidRPr="00E877D8" w:rsidRDefault="00104202">
      <w:pPr>
        <w:pBdr>
          <w:bottom w:val="single" w:sz="6" w:space="1" w:color="D4DAE1"/>
        </w:pBdr>
        <w:spacing w:before="60" w:after="160"/>
        <w:rPr>
          <w:lang w:val="ru-RU"/>
        </w:rPr>
      </w:pPr>
    </w:p>
    <w:p w14:paraId="4473BE3B" w14:textId="77777777" w:rsidR="00104202" w:rsidRDefault="00000000">
      <w:pPr>
        <w:pStyle w:val="Heading3"/>
        <w:spacing w:before="260" w:after="100"/>
      </w:pPr>
      <w:r>
        <w:t>B2. Utility text falls below the contrast minimum</w:t>
      </w:r>
    </w:p>
    <w:p w14:paraId="2755C8CF" w14:textId="77777777" w:rsidR="00104202" w:rsidRDefault="00000000">
      <w:pPr>
        <w:spacing w:after="90" w:line="276" w:lineRule="auto"/>
      </w:pPr>
      <w:r>
        <w:rPr>
          <w:b/>
          <w:bCs/>
          <w:color w:val="5A6675"/>
          <w:sz w:val="19"/>
          <w:szCs w:val="19"/>
        </w:rPr>
        <w:t xml:space="preserve">Observation. </w:t>
      </w:r>
      <w:r>
        <w:rPr>
          <w:color w:val="1A1A1A"/>
        </w:rPr>
        <w:t xml:space="preserve">The --faint token sets every micro-label, section </w:t>
      </w:r>
      <w:proofErr w:type="gramStart"/>
      <w:r>
        <w:rPr>
          <w:color w:val="1A1A1A"/>
        </w:rPr>
        <w:t>heading .</w:t>
      </w:r>
      <w:proofErr w:type="spellStart"/>
      <w:r>
        <w:rPr>
          <w:color w:val="1A1A1A"/>
        </w:rPr>
        <w:t>hd</w:t>
      </w:r>
      <w:proofErr w:type="spellEnd"/>
      <w:proofErr w:type="gramEnd"/>
      <w:r>
        <w:rPr>
          <w:color w:val="1A1A1A"/>
        </w:rPr>
        <w:t>, queue row descriptions, watch list notes, form labels in the modal and unselected tabs. This is not decorative text; it carries meaning.</w:t>
      </w:r>
    </w:p>
    <w:p w14:paraId="21056BD7" w14:textId="77777777" w:rsidR="00104202" w:rsidRDefault="00000000">
      <w:pPr>
        <w:spacing w:before="60"/>
      </w:pPr>
      <w:r>
        <w:rPr>
          <w:noProof/>
        </w:rPr>
        <w:lastRenderedPageBreak/>
        <w:drawing>
          <wp:inline distT="0" distB="0" distL="0" distR="0" wp14:anchorId="78BA4834" wp14:editId="1D70DAD2">
            <wp:extent cx="3114675" cy="1895475"/>
            <wp:effectExtent l="0" t="0" r="0" b="0"/>
            <wp:docPr id="690015800" name="Picture 69001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114675" cy="1895475"/>
                    </a:xfrm>
                    <a:prstGeom prst="rect">
                      <a:avLst/>
                    </a:prstGeom>
                  </pic:spPr>
                </pic:pic>
              </a:graphicData>
            </a:graphic>
          </wp:inline>
        </w:drawing>
      </w:r>
    </w:p>
    <w:p w14:paraId="6806EB3F" w14:textId="77777777" w:rsidR="00104202" w:rsidRDefault="00000000">
      <w:pPr>
        <w:spacing w:before="40" w:after="160" w:line="230" w:lineRule="auto"/>
      </w:pPr>
      <w:r>
        <w:rPr>
          <w:color w:val="A33A32"/>
          <w:sz w:val="17"/>
          <w:szCs w:val="17"/>
        </w:rPr>
        <w:t xml:space="preserve">▸ </w:t>
      </w:r>
      <w:r>
        <w:rPr>
          <w:i/>
          <w:iCs/>
          <w:color w:val="55606D"/>
          <w:sz w:val="17"/>
          <w:szCs w:val="17"/>
        </w:rPr>
        <w:t>--faint sets section headings and shift statistics — 2.65:1</w:t>
      </w:r>
    </w:p>
    <w:p w14:paraId="6C7BCF6A" w14:textId="77777777" w:rsidR="00104202" w:rsidRDefault="00000000">
      <w:pPr>
        <w:spacing w:after="90" w:line="276" w:lineRule="auto"/>
      </w:pPr>
      <w:r>
        <w:rPr>
          <w:b/>
          <w:bCs/>
          <w:color w:val="5A6675"/>
          <w:sz w:val="19"/>
          <w:szCs w:val="19"/>
        </w:rPr>
        <w:t xml:space="preserve">Measurement. </w:t>
      </w:r>
      <w:r>
        <w:rPr>
          <w:color w:val="1A1A1A"/>
        </w:rPr>
        <w:t xml:space="preserve">Measured ratios: #4E5D6E on #111821 = 2.65:1; on #161F2A = 2.47:1; on #1D2733 = 2.24:1. WCAG 2.2 AA requires 4.5:1 for body text and 3:1 for large text. None of these clears even the lower bar. The --dim token (#78889A) gives 4.92:1 on panel and 4.58:1 </w:t>
      </w:r>
      <w:proofErr w:type="gramStart"/>
      <w:r>
        <w:rPr>
          <w:color w:val="1A1A1A"/>
        </w:rPr>
        <w:t>on .panel</w:t>
      </w:r>
      <w:proofErr w:type="gramEnd"/>
      <w:r>
        <w:rPr>
          <w:color w:val="1A1A1A"/>
        </w:rPr>
        <w:t>-2 — a formal pass with no margin.</w:t>
      </w:r>
    </w:p>
    <w:p w14:paraId="64D0F530" w14:textId="77777777" w:rsidR="00104202" w:rsidRDefault="00000000">
      <w:pPr>
        <w:spacing w:after="110" w:line="276" w:lineRule="auto"/>
      </w:pPr>
      <w:r>
        <w:rPr>
          <w:b/>
          <w:bCs/>
          <w:color w:val="1F6F8B"/>
        </w:rPr>
        <w:t xml:space="preserve">Instruction. </w:t>
      </w:r>
      <w:r>
        <w:rPr>
          <w:color w:val="1A1A1A"/>
        </w:rPr>
        <w:t>Remove the --faint token. Introduce four text levels (Appendix 1), the lowest of which yields 5.05:1. For a console worked 8–12 hours a shift in a darkened room, target AAA 7:1 for anything that is read rather than merely scanned.</w:t>
      </w:r>
    </w:p>
    <w:p w14:paraId="3F5B30FE" w14:textId="77777777" w:rsidR="00104202" w:rsidRDefault="00000000">
      <w:pPr>
        <w:spacing w:before="60"/>
      </w:pPr>
      <w:r>
        <w:rPr>
          <w:noProof/>
        </w:rPr>
        <w:drawing>
          <wp:inline distT="0" distB="0" distL="0" distR="0" wp14:anchorId="0D875B5F" wp14:editId="1CC8FE04">
            <wp:extent cx="2981325" cy="1447800"/>
            <wp:effectExtent l="0" t="0" r="0" b="0"/>
            <wp:docPr id="1206477009" name="Picture 120647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981325" cy="1447800"/>
                    </a:xfrm>
                    <a:prstGeom prst="rect">
                      <a:avLst/>
                    </a:prstGeom>
                  </pic:spPr>
                </pic:pic>
              </a:graphicData>
            </a:graphic>
          </wp:inline>
        </w:drawing>
      </w:r>
    </w:p>
    <w:p w14:paraId="28735219" w14:textId="77777777" w:rsidR="00104202" w:rsidRDefault="00000000">
      <w:pPr>
        <w:spacing w:before="40" w:after="160" w:line="230" w:lineRule="auto"/>
      </w:pPr>
      <w:r>
        <w:rPr>
          <w:color w:val="2E7D5B"/>
          <w:sz w:val="17"/>
          <w:szCs w:val="17"/>
        </w:rPr>
        <w:t xml:space="preserve">▸ </w:t>
      </w:r>
      <w:r>
        <w:rPr>
          <w:i/>
          <w:iCs/>
          <w:color w:val="55606D"/>
          <w:sz w:val="17"/>
          <w:szCs w:val="17"/>
        </w:rPr>
        <w:t>Heading 8.73:1, statistics 7.01:1</w:t>
      </w:r>
    </w:p>
    <w:p w14:paraId="6B214A0B" w14:textId="77777777" w:rsidR="00104202" w:rsidRDefault="00104202">
      <w:pPr>
        <w:pBdr>
          <w:bottom w:val="single" w:sz="6" w:space="1" w:color="D4DAE1"/>
        </w:pBdr>
        <w:spacing w:before="60" w:after="160"/>
      </w:pPr>
    </w:p>
    <w:p w14:paraId="77227457" w14:textId="77777777" w:rsidR="00104202" w:rsidRDefault="00000000">
      <w:pPr>
        <w:pStyle w:val="Heading3"/>
        <w:spacing w:before="260" w:after="100"/>
      </w:pPr>
      <w:r>
        <w:t>B3. Borders and surfaces are invisible</w:t>
      </w:r>
    </w:p>
    <w:p w14:paraId="7FD62078" w14:textId="77777777" w:rsidR="00104202" w:rsidRDefault="00000000">
      <w:pPr>
        <w:spacing w:after="90" w:line="276" w:lineRule="auto"/>
      </w:pPr>
      <w:r>
        <w:rPr>
          <w:b/>
          <w:bCs/>
          <w:color w:val="5A6675"/>
          <w:sz w:val="19"/>
          <w:szCs w:val="19"/>
        </w:rPr>
        <w:t xml:space="preserve">Observation. </w:t>
      </w:r>
      <w:r>
        <w:rPr>
          <w:color w:val="1A1A1A"/>
        </w:rPr>
        <w:t>This is the root cause of buttons, badges and tabs looking alike. An element is recognised by its border and its surface. Neither works here.</w:t>
      </w:r>
    </w:p>
    <w:p w14:paraId="54A886F7" w14:textId="77777777" w:rsidR="00104202" w:rsidRDefault="00000000">
      <w:pPr>
        <w:spacing w:before="60"/>
      </w:pPr>
      <w:r>
        <w:rPr>
          <w:noProof/>
        </w:rPr>
        <w:drawing>
          <wp:inline distT="0" distB="0" distL="0" distR="0" wp14:anchorId="65C5A343" wp14:editId="6A1529F0">
            <wp:extent cx="4124325" cy="790575"/>
            <wp:effectExtent l="0" t="0" r="0" b="0"/>
            <wp:docPr id="1168316917" name="Picture 116831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24325" cy="790575"/>
                    </a:xfrm>
                    <a:prstGeom prst="rect">
                      <a:avLst/>
                    </a:prstGeom>
                  </pic:spPr>
                </pic:pic>
              </a:graphicData>
            </a:graphic>
          </wp:inline>
        </w:drawing>
      </w:r>
    </w:p>
    <w:p w14:paraId="604E96CF" w14:textId="77777777" w:rsidR="00104202" w:rsidRDefault="00000000">
      <w:pPr>
        <w:spacing w:before="40" w:after="160" w:line="230" w:lineRule="auto"/>
      </w:pPr>
      <w:r>
        <w:rPr>
          <w:color w:val="A33A32"/>
          <w:sz w:val="17"/>
          <w:szCs w:val="17"/>
        </w:rPr>
        <w:t xml:space="preserve">▸ </w:t>
      </w:r>
      <w:r>
        <w:rPr>
          <w:i/>
          <w:iCs/>
          <w:color w:val="55606D"/>
          <w:sz w:val="17"/>
          <w:szCs w:val="17"/>
        </w:rPr>
        <w:t>Button border against panel 1.32:1, surface against lane background 1.07:1</w:t>
      </w:r>
    </w:p>
    <w:p w14:paraId="41FC5E50" w14:textId="77777777" w:rsidR="00104202" w:rsidRDefault="00000000">
      <w:pPr>
        <w:spacing w:after="90" w:line="276" w:lineRule="auto"/>
      </w:pPr>
      <w:r>
        <w:rPr>
          <w:b/>
          <w:bCs/>
          <w:color w:val="5A6675"/>
          <w:sz w:val="19"/>
          <w:szCs w:val="19"/>
        </w:rPr>
        <w:t xml:space="preserve">Measurement. </w:t>
      </w:r>
      <w:r>
        <w:rPr>
          <w:color w:val="1A1A1A"/>
        </w:rPr>
        <w:t xml:space="preserve">Measurements: --line (#242F3D) against panel — 1.32:1; the --line-soft divider — 1.13:1; </w:t>
      </w:r>
      <w:proofErr w:type="gramStart"/>
      <w:r>
        <w:rPr>
          <w:color w:val="1A1A1A"/>
        </w:rPr>
        <w:t>the .</w:t>
      </w:r>
      <w:proofErr w:type="spellStart"/>
      <w:r>
        <w:rPr>
          <w:color w:val="1A1A1A"/>
        </w:rPr>
        <w:t>btn</w:t>
      </w:r>
      <w:proofErr w:type="spellEnd"/>
      <w:proofErr w:type="gramEnd"/>
      <w:r>
        <w:rPr>
          <w:color w:val="1A1A1A"/>
        </w:rPr>
        <w:t xml:space="preserve"> surface (#161F2A) against lane background (#111821) — 1.07:1; button hover changes the fill by 1.1:1; a selected tab differs from the rail by 1.18:1; inactive ladder pips — 1.32:1; the watch bar track — 1.13:1. WCAG 2.2 criterion 1.4.11 requires 3:1 for borders and state indicators.</w:t>
      </w:r>
    </w:p>
    <w:p w14:paraId="09BAF81C" w14:textId="77777777" w:rsidR="00104202" w:rsidRDefault="00000000">
      <w:pPr>
        <w:spacing w:after="110" w:line="276" w:lineRule="auto"/>
      </w:pPr>
      <w:r>
        <w:rPr>
          <w:b/>
          <w:bCs/>
          <w:color w:val="1F6F8B"/>
        </w:rPr>
        <w:t xml:space="preserve">Instruction. </w:t>
      </w:r>
      <w:r>
        <w:rPr>
          <w:color w:val="1A1A1A"/>
        </w:rPr>
        <w:t>Introduce three border levels: --line-subtle #232E3C (1.30:1) for decorative dividers only; --line #33445C (1.80:1) for panel and card boundaries; --line-strong #4E6684 (3.02:1) for everything interactive and for state indication. Raise the button surface to #243040 (1.34:1 against panel).</w:t>
      </w:r>
    </w:p>
    <w:p w14:paraId="64CD03DD" w14:textId="77777777" w:rsidR="00104202" w:rsidRDefault="00000000">
      <w:pPr>
        <w:spacing w:before="60"/>
      </w:pPr>
      <w:r>
        <w:rPr>
          <w:noProof/>
        </w:rPr>
        <w:lastRenderedPageBreak/>
        <w:drawing>
          <wp:inline distT="0" distB="0" distL="0" distR="0" wp14:anchorId="48F6CBE8" wp14:editId="3EF95674">
            <wp:extent cx="4124325" cy="981075"/>
            <wp:effectExtent l="0" t="0" r="0" b="0"/>
            <wp:docPr id="616392313" name="Picture 61639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24325" cy="981075"/>
                    </a:xfrm>
                    <a:prstGeom prst="rect">
                      <a:avLst/>
                    </a:prstGeom>
                  </pic:spPr>
                </pic:pic>
              </a:graphicData>
            </a:graphic>
          </wp:inline>
        </w:drawing>
      </w:r>
    </w:p>
    <w:p w14:paraId="281A303F" w14:textId="77777777" w:rsidR="00104202" w:rsidRDefault="00000000">
      <w:pPr>
        <w:spacing w:before="40" w:after="160" w:line="230" w:lineRule="auto"/>
      </w:pPr>
      <w:r>
        <w:rPr>
          <w:color w:val="2E7D5B"/>
          <w:sz w:val="17"/>
          <w:szCs w:val="17"/>
        </w:rPr>
        <w:t xml:space="preserve">▸ </w:t>
      </w:r>
      <w:r>
        <w:rPr>
          <w:i/>
          <w:iCs/>
          <w:color w:val="55606D"/>
          <w:sz w:val="17"/>
          <w:szCs w:val="17"/>
        </w:rPr>
        <w:t>Surface 1.34:1, border 3.02:1 — a button reads as a button</w:t>
      </w:r>
    </w:p>
    <w:p w14:paraId="0FB99723" w14:textId="77777777" w:rsidR="00104202" w:rsidRDefault="00104202">
      <w:pPr>
        <w:pBdr>
          <w:bottom w:val="single" w:sz="6" w:space="1" w:color="D4DAE1"/>
        </w:pBdr>
        <w:spacing w:before="60" w:after="160"/>
      </w:pPr>
    </w:p>
    <w:p w14:paraId="5DE7E0AC" w14:textId="77777777" w:rsidR="00104202" w:rsidRDefault="00000000">
      <w:pPr>
        <w:pStyle w:val="Heading3"/>
        <w:spacing w:before="260" w:after="100"/>
      </w:pPr>
      <w:r>
        <w:t>B4. Button, tab, chip, badge and tag are built on the same values</w:t>
      </w:r>
    </w:p>
    <w:p w14:paraId="23A300DA" w14:textId="77777777" w:rsidR="00104202" w:rsidRDefault="00000000">
      <w:pPr>
        <w:spacing w:after="90" w:line="276" w:lineRule="auto"/>
      </w:pPr>
      <w:r>
        <w:rPr>
          <w:b/>
          <w:bCs/>
          <w:color w:val="5A6675"/>
          <w:sz w:val="19"/>
          <w:szCs w:val="19"/>
        </w:rPr>
        <w:t xml:space="preserve">Observation. </w:t>
      </w:r>
      <w:r>
        <w:rPr>
          <w:color w:val="1A1A1A"/>
        </w:rPr>
        <w:t>Five components with different purposes share one border, one radius and a near-identical type size. The only differentiator is height, and its full range is nine pixels.</w:t>
      </w:r>
    </w:p>
    <w:p w14:paraId="3F6460EB" w14:textId="77777777" w:rsidR="00104202" w:rsidRDefault="00000000">
      <w:pPr>
        <w:spacing w:before="60"/>
      </w:pPr>
      <w:r>
        <w:rPr>
          <w:noProof/>
        </w:rPr>
        <w:drawing>
          <wp:inline distT="0" distB="0" distL="0" distR="0" wp14:anchorId="7E766B71" wp14:editId="2004BCF2">
            <wp:extent cx="5715000" cy="638175"/>
            <wp:effectExtent l="0" t="0" r="0" b="0"/>
            <wp:docPr id="1854179328" name="Picture 185417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638175"/>
                    </a:xfrm>
                    <a:prstGeom prst="rect">
                      <a:avLst/>
                    </a:prstGeom>
                  </pic:spPr>
                </pic:pic>
              </a:graphicData>
            </a:graphic>
          </wp:inline>
        </w:drawing>
      </w:r>
    </w:p>
    <w:p w14:paraId="08E6FA48" w14:textId="77777777" w:rsidR="00104202" w:rsidRDefault="00000000">
      <w:pPr>
        <w:spacing w:before="40" w:after="160" w:line="230" w:lineRule="auto"/>
      </w:pPr>
      <w:r>
        <w:rPr>
          <w:color w:val="A33A32"/>
          <w:sz w:val="17"/>
          <w:szCs w:val="17"/>
        </w:rPr>
        <w:t xml:space="preserve">▸ </w:t>
      </w:r>
      <w:r>
        <w:rPr>
          <w:i/>
          <w:iCs/>
          <w:color w:val="55606D"/>
          <w:sz w:val="17"/>
          <w:szCs w:val="17"/>
        </w:rPr>
        <w:t>Seven elements with different purposes sharing one border and a near-identical radius</w:t>
      </w:r>
    </w:p>
    <w:p w14:paraId="201C46A5" w14:textId="77777777" w:rsidR="00104202" w:rsidRDefault="00000000">
      <w:pPr>
        <w:spacing w:after="90" w:line="276" w:lineRule="auto"/>
      </w:pPr>
      <w:r>
        <w:rPr>
          <w:b/>
          <w:bCs/>
          <w:color w:val="5A6675"/>
          <w:sz w:val="19"/>
          <w:szCs w:val="19"/>
        </w:rPr>
        <w:t xml:space="preserve">Measurement. </w:t>
      </w:r>
      <w:r>
        <w:rPr>
          <w:color w:val="1A1A1A"/>
        </w:rPr>
        <w:t>Measurements</w:t>
      </w:r>
      <w:proofErr w:type="gramStart"/>
      <w:r>
        <w:rPr>
          <w:color w:val="1A1A1A"/>
        </w:rPr>
        <w:t>: .</w:t>
      </w:r>
      <w:proofErr w:type="spellStart"/>
      <w:r>
        <w:rPr>
          <w:color w:val="1A1A1A"/>
        </w:rPr>
        <w:t>btn</w:t>
      </w:r>
      <w:proofErr w:type="spellEnd"/>
      <w:proofErr w:type="gramEnd"/>
      <w:r>
        <w:rPr>
          <w:color w:val="1A1A1A"/>
        </w:rPr>
        <w:t xml:space="preserve"> 97×26 </w:t>
      </w:r>
      <w:proofErr w:type="spellStart"/>
      <w:r>
        <w:rPr>
          <w:color w:val="1A1A1A"/>
        </w:rPr>
        <w:t>px</w:t>
      </w:r>
      <w:proofErr w:type="spellEnd"/>
      <w:r>
        <w:rPr>
          <w:color w:val="1A1A1A"/>
        </w:rPr>
        <w:t xml:space="preserve">, radius 3, border --line. .tab 97×25, radius 3, border --line. </w:t>
      </w:r>
      <w:proofErr w:type="gramStart"/>
      <w:r>
        <w:rPr>
          <w:color w:val="1A1A1A"/>
        </w:rPr>
        <w:t>.chip</w:t>
      </w:r>
      <w:proofErr w:type="gramEnd"/>
      <w:r>
        <w:rPr>
          <w:color w:val="1A1A1A"/>
        </w:rPr>
        <w:t xml:space="preserve"> height 19.8, radius 2, border --line. </w:t>
      </w:r>
      <w:proofErr w:type="gramStart"/>
      <w:r>
        <w:rPr>
          <w:color w:val="1A1A1A"/>
        </w:rPr>
        <w:t>.owner</w:t>
      </w:r>
      <w:proofErr w:type="gramEnd"/>
      <w:r>
        <w:rPr>
          <w:color w:val="1A1A1A"/>
        </w:rPr>
        <w:t xml:space="preserve"> height 17.8, radius 2, border --line. </w:t>
      </w:r>
      <w:proofErr w:type="gramStart"/>
      <w:r>
        <w:rPr>
          <w:color w:val="1A1A1A"/>
        </w:rPr>
        <w:t>.tag</w:t>
      </w:r>
      <w:proofErr w:type="gramEnd"/>
      <w:r>
        <w:rPr>
          <w:color w:val="1A1A1A"/>
        </w:rPr>
        <w:t xml:space="preserve"> height 19.8, radius 2, border. </w:t>
      </w:r>
      <w:proofErr w:type="gramStart"/>
      <w:r>
        <w:rPr>
          <w:color w:val="1A1A1A"/>
        </w:rPr>
        <w:t>.lane</w:t>
      </w:r>
      <w:proofErr w:type="gramEnd"/>
      <w:r>
        <w:rPr>
          <w:color w:val="1A1A1A"/>
        </w:rPr>
        <w:t xml:space="preserve">-key height 16.5, radius 2. </w:t>
      </w:r>
      <w:proofErr w:type="gramStart"/>
      <w:r>
        <w:rPr>
          <w:color w:val="1A1A1A"/>
        </w:rPr>
        <w:t>.pill</w:t>
      </w:r>
      <w:proofErr w:type="gramEnd"/>
      <w:r>
        <w:rPr>
          <w:color w:val="1A1A1A"/>
        </w:rPr>
        <w:t xml:space="preserve"> height 23.9, radius 100.</w:t>
      </w:r>
    </w:p>
    <w:p w14:paraId="77CEDB0A" w14:textId="77777777" w:rsidR="00104202" w:rsidRDefault="00000000">
      <w:pPr>
        <w:spacing w:after="110" w:line="276" w:lineRule="auto"/>
      </w:pPr>
      <w:r>
        <w:rPr>
          <w:b/>
          <w:bCs/>
          <w:color w:val="1F6F8B"/>
        </w:rPr>
        <w:t xml:space="preserve">Instruction. </w:t>
      </w:r>
      <w:r>
        <w:rPr>
          <w:color w:val="1A1A1A"/>
        </w:rPr>
        <w:t xml:space="preserve">Separate the components on three axes at once — shape, surface, type. Button: height 32, radius 4, surface --surface-raised, border --line-strong, type 14/500, mandatory hover, active, focus and disabled states. Tab: height 32, no border; selected state uses </w:t>
      </w:r>
      <w:proofErr w:type="gramStart"/>
      <w:r>
        <w:rPr>
          <w:color w:val="1A1A1A"/>
        </w:rPr>
        <w:t>the .panel</w:t>
      </w:r>
      <w:proofErr w:type="gramEnd"/>
      <w:r>
        <w:rPr>
          <w:color w:val="1A1A1A"/>
        </w:rPr>
        <w:t xml:space="preserve">-3 surface plus a 2 </w:t>
      </w:r>
      <w:proofErr w:type="spellStart"/>
      <w:r>
        <w:rPr>
          <w:color w:val="1A1A1A"/>
        </w:rPr>
        <w:t>px</w:t>
      </w:r>
      <w:proofErr w:type="spellEnd"/>
      <w:r>
        <w:rPr>
          <w:color w:val="1A1A1A"/>
        </w:rPr>
        <w:t xml:space="preserve"> cyan bottom border. Chip: height 22, radius 999, no border, tinted fill, type 12/500, default cursor. Count badge: height 18, radius 999, number only, monospace 11. Video overlay tag: height 20, radius 2, translucent backing, monospace 11. Rule: the rectangular border is reserved for interactive elements — if it cannot be pressed, it has no border.</w:t>
      </w:r>
    </w:p>
    <w:p w14:paraId="55B60A30" w14:textId="77777777" w:rsidR="00104202" w:rsidRDefault="00000000">
      <w:pPr>
        <w:spacing w:before="60"/>
      </w:pPr>
      <w:r>
        <w:rPr>
          <w:noProof/>
        </w:rPr>
        <w:drawing>
          <wp:inline distT="0" distB="0" distL="0" distR="0" wp14:anchorId="70D16328" wp14:editId="2BD5EE2B">
            <wp:extent cx="5715000" cy="685800"/>
            <wp:effectExtent l="0" t="0" r="0" b="0"/>
            <wp:docPr id="2005151255" name="Picture 200515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685800"/>
                    </a:xfrm>
                    <a:prstGeom prst="rect">
                      <a:avLst/>
                    </a:prstGeom>
                  </pic:spPr>
                </pic:pic>
              </a:graphicData>
            </a:graphic>
          </wp:inline>
        </w:drawing>
      </w:r>
    </w:p>
    <w:p w14:paraId="43B1C182" w14:textId="77777777" w:rsidR="00104202" w:rsidRDefault="00000000">
      <w:pPr>
        <w:spacing w:before="40" w:after="160" w:line="230" w:lineRule="auto"/>
      </w:pPr>
      <w:r>
        <w:rPr>
          <w:color w:val="2E7D5B"/>
          <w:sz w:val="17"/>
          <w:szCs w:val="17"/>
        </w:rPr>
        <w:t xml:space="preserve">▸ </w:t>
      </w:r>
      <w:r>
        <w:rPr>
          <w:i/>
          <w:iCs/>
          <w:color w:val="55606D"/>
          <w:sz w:val="17"/>
          <w:szCs w:val="17"/>
        </w:rPr>
        <w:t>Shape, surface and type separated: the border stays only on interactive elements</w:t>
      </w:r>
    </w:p>
    <w:p w14:paraId="15596B8D" w14:textId="77777777" w:rsidR="00104202" w:rsidRDefault="00104202">
      <w:pPr>
        <w:pBdr>
          <w:bottom w:val="single" w:sz="6" w:space="1" w:color="D4DAE1"/>
        </w:pBdr>
        <w:spacing w:before="60" w:after="160"/>
      </w:pPr>
    </w:p>
    <w:p w14:paraId="227FB31A" w14:textId="77777777" w:rsidR="00104202" w:rsidRDefault="00000000">
      <w:pPr>
        <w:pStyle w:val="Heading3"/>
        <w:spacing w:before="260" w:after="100"/>
      </w:pPr>
      <w:r>
        <w:t>B5. Card and group headings are suppressed</w:t>
      </w:r>
    </w:p>
    <w:p w14:paraId="1806ACBD" w14:textId="77777777" w:rsidR="00104202" w:rsidRDefault="00000000">
      <w:pPr>
        <w:spacing w:after="90" w:line="276" w:lineRule="auto"/>
      </w:pPr>
      <w:r>
        <w:rPr>
          <w:b/>
          <w:bCs/>
          <w:color w:val="5A6675"/>
          <w:sz w:val="19"/>
          <w:szCs w:val="19"/>
        </w:rPr>
        <w:t xml:space="preserve">Observation. </w:t>
      </w:r>
      <w:r>
        <w:rPr>
          <w:color w:val="1A1A1A"/>
        </w:rPr>
        <w:t>A section heading is set smaller and paler than its own content. Groups therefore do not read as groups, and the panel reads as one continuous sheet.</w:t>
      </w:r>
    </w:p>
    <w:p w14:paraId="531D7C4A" w14:textId="77777777" w:rsidR="00104202" w:rsidRDefault="00000000">
      <w:pPr>
        <w:spacing w:before="60"/>
      </w:pPr>
      <w:r>
        <w:rPr>
          <w:noProof/>
        </w:rPr>
        <w:drawing>
          <wp:inline distT="0" distB="0" distL="0" distR="0" wp14:anchorId="491EAC08" wp14:editId="38BA8287">
            <wp:extent cx="3114675" cy="1714500"/>
            <wp:effectExtent l="0" t="0" r="0" b="0"/>
            <wp:docPr id="1807115068" name="Picture 180711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114675" cy="1714500"/>
                    </a:xfrm>
                    <a:prstGeom prst="rect">
                      <a:avLst/>
                    </a:prstGeom>
                  </pic:spPr>
                </pic:pic>
              </a:graphicData>
            </a:graphic>
          </wp:inline>
        </w:drawing>
      </w:r>
    </w:p>
    <w:p w14:paraId="2D36147A" w14:textId="77777777" w:rsidR="00104202" w:rsidRDefault="00000000">
      <w:pPr>
        <w:spacing w:before="40" w:after="160" w:line="230" w:lineRule="auto"/>
      </w:pPr>
      <w:r>
        <w:rPr>
          <w:color w:val="A33A32"/>
          <w:sz w:val="17"/>
          <w:szCs w:val="17"/>
        </w:rPr>
        <w:t xml:space="preserve">▸ </w:t>
      </w:r>
      <w:r>
        <w:rPr>
          <w:i/>
          <w:iCs/>
          <w:color w:val="55606D"/>
          <w:sz w:val="17"/>
          <w:szCs w:val="17"/>
        </w:rPr>
        <w:t>The section heading is smaller and paler than its own content</w:t>
      </w:r>
    </w:p>
    <w:p w14:paraId="0EBC4DE3" w14:textId="77777777" w:rsidR="00104202" w:rsidRDefault="00000000">
      <w:pPr>
        <w:spacing w:after="90" w:line="276" w:lineRule="auto"/>
      </w:pPr>
      <w:r>
        <w:rPr>
          <w:b/>
          <w:bCs/>
          <w:color w:val="5A6675"/>
          <w:sz w:val="19"/>
          <w:szCs w:val="19"/>
        </w:rPr>
        <w:lastRenderedPageBreak/>
        <w:t xml:space="preserve">Measurement. </w:t>
      </w:r>
      <w:r>
        <w:rPr>
          <w:color w:val="1A1A1A"/>
        </w:rPr>
        <w:t xml:space="preserve">Measurements </w:t>
      </w:r>
      <w:proofErr w:type="gramStart"/>
      <w:r>
        <w:rPr>
          <w:color w:val="1A1A1A"/>
        </w:rPr>
        <w:t>for .</w:t>
      </w:r>
      <w:proofErr w:type="spellStart"/>
      <w:r>
        <w:rPr>
          <w:color w:val="1A1A1A"/>
        </w:rPr>
        <w:t>hd</w:t>
      </w:r>
      <w:proofErr w:type="spellEnd"/>
      <w:proofErr w:type="gramEnd"/>
      <w:r>
        <w:rPr>
          <w:color w:val="1A1A1A"/>
        </w:rPr>
        <w:t xml:space="preserve">: 9.5 </w:t>
      </w:r>
      <w:proofErr w:type="spellStart"/>
      <w:r>
        <w:rPr>
          <w:color w:val="1A1A1A"/>
        </w:rPr>
        <w:t>px</w:t>
      </w:r>
      <w:proofErr w:type="spellEnd"/>
      <w:r>
        <w:rPr>
          <w:color w:val="1A1A1A"/>
        </w:rPr>
        <w:t xml:space="preserve">, uppercase, letter-spacing 0.16em, colour --faint (2.65:1). Section content runs at 11–13 </w:t>
      </w:r>
      <w:proofErr w:type="spellStart"/>
      <w:r>
        <w:rPr>
          <w:color w:val="1A1A1A"/>
        </w:rPr>
        <w:t>px</w:t>
      </w:r>
      <w:proofErr w:type="spellEnd"/>
      <w:r>
        <w:rPr>
          <w:color w:val="1A1A1A"/>
        </w:rPr>
        <w:t xml:space="preserve"> in --text (13.92:1) and --dim (4.92:1). Semantics: the whole document contains two headings, both h3, with no h1; «Estate», «Watch list», «Lane activity», «Cameras» and «Tie-break» are marked up as div.</w:t>
      </w:r>
    </w:p>
    <w:p w14:paraId="6904AE77" w14:textId="77777777" w:rsidR="00104202" w:rsidRDefault="00000000">
      <w:pPr>
        <w:spacing w:after="110" w:line="276" w:lineRule="auto"/>
      </w:pPr>
      <w:r>
        <w:rPr>
          <w:b/>
          <w:bCs/>
          <w:color w:val="1F6F8B"/>
        </w:rPr>
        <w:t xml:space="preserve">Instruction. </w:t>
      </w:r>
      <w:r>
        <w:rPr>
          <w:color w:val="1A1A1A"/>
        </w:rPr>
        <w:t xml:space="preserve">Section heading: 12 </w:t>
      </w:r>
      <w:proofErr w:type="spellStart"/>
      <w:r>
        <w:rPr>
          <w:color w:val="1A1A1A"/>
        </w:rPr>
        <w:t>px</w:t>
      </w:r>
      <w:proofErr w:type="spellEnd"/>
      <w:r>
        <w:rPr>
          <w:color w:val="1A1A1A"/>
        </w:rPr>
        <w:t xml:space="preserve">, weight 600, uppercase, letter-spacing 0.08em, colour --text-2 (8.73:1), line box 36 </w:t>
      </w:r>
      <w:proofErr w:type="spellStart"/>
      <w:r>
        <w:rPr>
          <w:color w:val="1A1A1A"/>
        </w:rPr>
        <w:t>px</w:t>
      </w:r>
      <w:proofErr w:type="spellEnd"/>
      <w:r>
        <w:rPr>
          <w:color w:val="1A1A1A"/>
        </w:rPr>
        <w:t xml:space="preserve">, top border --line. Incident </w:t>
      </w:r>
      <w:proofErr w:type="gramStart"/>
      <w:r>
        <w:rPr>
          <w:color w:val="1A1A1A"/>
        </w:rPr>
        <w:t>title .lane</w:t>
      </w:r>
      <w:proofErr w:type="gramEnd"/>
      <w:r>
        <w:rPr>
          <w:color w:val="1A1A1A"/>
        </w:rPr>
        <w:t xml:space="preserve">-b h3: 16 </w:t>
      </w:r>
      <w:proofErr w:type="spellStart"/>
      <w:r>
        <w:rPr>
          <w:color w:val="1A1A1A"/>
        </w:rPr>
        <w:t>px</w:t>
      </w:r>
      <w:proofErr w:type="spellEnd"/>
      <w:r>
        <w:rPr>
          <w:color w:val="1A1A1A"/>
        </w:rPr>
        <w:t>, weight 600, colour --text-1. Hierarchy inside a card: 16 (title) → 12 (labels) → 13 (body). Bring the markup to h1 → h2 (rail sections) → h3 (incident title).</w:t>
      </w:r>
    </w:p>
    <w:p w14:paraId="73A6037D" w14:textId="77777777" w:rsidR="00104202" w:rsidRDefault="00000000">
      <w:pPr>
        <w:spacing w:before="60"/>
      </w:pPr>
      <w:r>
        <w:rPr>
          <w:noProof/>
        </w:rPr>
        <w:drawing>
          <wp:inline distT="0" distB="0" distL="0" distR="0" wp14:anchorId="662E43CA" wp14:editId="17EB98EB">
            <wp:extent cx="3114675" cy="1447800"/>
            <wp:effectExtent l="0" t="0" r="0" b="0"/>
            <wp:docPr id="1128243470" name="Picture 112824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114675" cy="1447800"/>
                    </a:xfrm>
                    <a:prstGeom prst="rect">
                      <a:avLst/>
                    </a:prstGeom>
                  </pic:spPr>
                </pic:pic>
              </a:graphicData>
            </a:graphic>
          </wp:inline>
        </w:drawing>
      </w:r>
    </w:p>
    <w:p w14:paraId="42E0C0B4"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Heading 12 </w:t>
      </w:r>
      <w:proofErr w:type="spellStart"/>
      <w:r>
        <w:rPr>
          <w:i/>
          <w:iCs/>
          <w:color w:val="55606D"/>
          <w:sz w:val="17"/>
          <w:szCs w:val="17"/>
        </w:rPr>
        <w:t>px</w:t>
      </w:r>
      <w:proofErr w:type="spellEnd"/>
      <w:r>
        <w:rPr>
          <w:i/>
          <w:iCs/>
          <w:color w:val="55606D"/>
          <w:sz w:val="17"/>
          <w:szCs w:val="17"/>
        </w:rPr>
        <w:t xml:space="preserve"> / 600 / 8.73:1, content laid out in three columns</w:t>
      </w:r>
    </w:p>
    <w:p w14:paraId="434DA19E" w14:textId="77777777" w:rsidR="00104202" w:rsidRDefault="00104202">
      <w:pPr>
        <w:pBdr>
          <w:bottom w:val="single" w:sz="6" w:space="1" w:color="D4DAE1"/>
        </w:pBdr>
        <w:spacing w:before="60" w:after="160"/>
      </w:pPr>
    </w:p>
    <w:p w14:paraId="143DF747" w14:textId="77777777" w:rsidR="00104202" w:rsidRDefault="00000000">
      <w:pPr>
        <w:pStyle w:val="Heading3"/>
        <w:spacing w:before="260" w:after="100"/>
      </w:pPr>
      <w:r>
        <w:t>B6. Selected and hover states are not readable</w:t>
      </w:r>
    </w:p>
    <w:p w14:paraId="28442035" w14:textId="77777777" w:rsidR="00104202" w:rsidRDefault="00000000">
      <w:pPr>
        <w:spacing w:after="90" w:line="276" w:lineRule="auto"/>
      </w:pPr>
      <w:r>
        <w:rPr>
          <w:b/>
          <w:bCs/>
          <w:color w:val="5A6675"/>
          <w:sz w:val="19"/>
          <w:szCs w:val="19"/>
        </w:rPr>
        <w:t xml:space="preserve">Observation. </w:t>
      </w:r>
      <w:r>
        <w:rPr>
          <w:color w:val="1A1A1A"/>
        </w:rPr>
        <w:t>A selected tab, an active queue row, a hovered button and a focused lane differ from their default state by less than is needed to read them reliably.</w:t>
      </w:r>
    </w:p>
    <w:p w14:paraId="58945AAF" w14:textId="77777777" w:rsidR="00104202" w:rsidRDefault="00000000">
      <w:pPr>
        <w:spacing w:before="60"/>
      </w:pPr>
      <w:r>
        <w:rPr>
          <w:noProof/>
        </w:rPr>
        <w:drawing>
          <wp:inline distT="0" distB="0" distL="0" distR="0" wp14:anchorId="44561E80" wp14:editId="36DCF801">
            <wp:extent cx="3133725" cy="923925"/>
            <wp:effectExtent l="0" t="0" r="0" b="0"/>
            <wp:docPr id="1445437977" name="Picture 1445437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133725" cy="923925"/>
                    </a:xfrm>
                    <a:prstGeom prst="rect">
                      <a:avLst/>
                    </a:prstGeom>
                  </pic:spPr>
                </pic:pic>
              </a:graphicData>
            </a:graphic>
          </wp:inline>
        </w:drawing>
      </w:r>
    </w:p>
    <w:p w14:paraId="4E67C5B6" w14:textId="77777777" w:rsidR="00104202" w:rsidRDefault="00000000">
      <w:pPr>
        <w:spacing w:before="40" w:after="160" w:line="230" w:lineRule="auto"/>
      </w:pPr>
      <w:r>
        <w:rPr>
          <w:color w:val="A33A32"/>
          <w:sz w:val="17"/>
          <w:szCs w:val="17"/>
        </w:rPr>
        <w:t xml:space="preserve">▸ </w:t>
      </w:r>
      <w:r>
        <w:rPr>
          <w:i/>
          <w:iCs/>
          <w:color w:val="55606D"/>
          <w:sz w:val="17"/>
          <w:szCs w:val="17"/>
        </w:rPr>
        <w:t>The selected tab differs by 1.18:1 in fill; only text colour is dependable</w:t>
      </w:r>
    </w:p>
    <w:p w14:paraId="7E18C4A9" w14:textId="77777777" w:rsidR="00104202" w:rsidRDefault="00000000">
      <w:pPr>
        <w:spacing w:after="90" w:line="276" w:lineRule="auto"/>
      </w:pPr>
      <w:r>
        <w:rPr>
          <w:b/>
          <w:bCs/>
          <w:color w:val="5A6675"/>
          <w:sz w:val="19"/>
          <w:szCs w:val="19"/>
        </w:rPr>
        <w:t xml:space="preserve">Measurement. </w:t>
      </w:r>
      <w:r>
        <w:rPr>
          <w:color w:val="1A1A1A"/>
        </w:rPr>
        <w:t xml:space="preserve">Measurements: selected tab — fill differs by 1.18:1, the only dependable cue being text colour (5.26:1 between selected and unselected). Button hover — 1.1:1. </w:t>
      </w:r>
      <w:proofErr w:type="gramStart"/>
      <w:r>
        <w:rPr>
          <w:color w:val="1A1A1A"/>
        </w:rPr>
        <w:t>Row .</w:t>
      </w:r>
      <w:proofErr w:type="spellStart"/>
      <w:r>
        <w:rPr>
          <w:color w:val="1A1A1A"/>
        </w:rPr>
        <w:t>row</w:t>
      </w:r>
      <w:proofErr w:type="gramEnd"/>
      <w:r>
        <w:rPr>
          <w:color w:val="1A1A1A"/>
        </w:rPr>
        <w:t>.live</w:t>
      </w:r>
      <w:proofErr w:type="spellEnd"/>
      <w:r>
        <w:rPr>
          <w:color w:val="1A1A1A"/>
        </w:rPr>
        <w:t xml:space="preserve"> — 1.18:1. Inactive ladder pips — 1.32:1.</w:t>
      </w:r>
    </w:p>
    <w:p w14:paraId="173D76AA" w14:textId="77777777" w:rsidR="00104202" w:rsidRDefault="00000000">
      <w:pPr>
        <w:spacing w:after="110" w:line="276" w:lineRule="auto"/>
      </w:pPr>
      <w:r>
        <w:rPr>
          <w:b/>
          <w:bCs/>
          <w:color w:val="1F6F8B"/>
        </w:rPr>
        <w:t xml:space="preserve">Instruction. </w:t>
      </w:r>
      <w:r>
        <w:rPr>
          <w:color w:val="1A1A1A"/>
        </w:rPr>
        <w:t xml:space="preserve">Give every state change at least 3:1 on border or surface, and back it with a second, non-colour cue: a 3 </w:t>
      </w:r>
      <w:proofErr w:type="spellStart"/>
      <w:r>
        <w:rPr>
          <w:color w:val="1A1A1A"/>
        </w:rPr>
        <w:t>px</w:t>
      </w:r>
      <w:proofErr w:type="spellEnd"/>
      <w:r>
        <w:rPr>
          <w:color w:val="1A1A1A"/>
        </w:rPr>
        <w:t xml:space="preserve"> left bar, a 2 </w:t>
      </w:r>
      <w:proofErr w:type="spellStart"/>
      <w:r>
        <w:rPr>
          <w:color w:val="1A1A1A"/>
        </w:rPr>
        <w:t>px</w:t>
      </w:r>
      <w:proofErr w:type="spellEnd"/>
      <w:r>
        <w:rPr>
          <w:color w:val="1A1A1A"/>
        </w:rPr>
        <w:t xml:space="preserve"> underline, or a change in font weight. Text colour must not remain the sole carrier of state.</w:t>
      </w:r>
    </w:p>
    <w:p w14:paraId="2BFE278F" w14:textId="77777777" w:rsidR="00104202" w:rsidRDefault="00000000">
      <w:pPr>
        <w:spacing w:before="60"/>
      </w:pPr>
      <w:r>
        <w:rPr>
          <w:noProof/>
        </w:rPr>
        <w:drawing>
          <wp:inline distT="0" distB="0" distL="0" distR="0" wp14:anchorId="56232098" wp14:editId="1CA64615">
            <wp:extent cx="3133725" cy="990600"/>
            <wp:effectExtent l="0" t="0" r="0" b="0"/>
            <wp:docPr id="996273391" name="Picture 99627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133725" cy="990600"/>
                    </a:xfrm>
                    <a:prstGeom prst="rect">
                      <a:avLst/>
                    </a:prstGeom>
                  </pic:spPr>
                </pic:pic>
              </a:graphicData>
            </a:graphic>
          </wp:inline>
        </w:drawing>
      </w:r>
    </w:p>
    <w:p w14:paraId="50405D95"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2 </w:t>
      </w:r>
      <w:proofErr w:type="spellStart"/>
      <w:r>
        <w:rPr>
          <w:i/>
          <w:iCs/>
          <w:color w:val="55606D"/>
          <w:sz w:val="17"/>
          <w:szCs w:val="17"/>
        </w:rPr>
        <w:t>px</w:t>
      </w:r>
      <w:proofErr w:type="spellEnd"/>
      <w:r>
        <w:rPr>
          <w:i/>
          <w:iCs/>
          <w:color w:val="55606D"/>
          <w:sz w:val="17"/>
          <w:szCs w:val="17"/>
        </w:rPr>
        <w:t xml:space="preserve"> underline plus surface — a second, non-colour cue</w:t>
      </w:r>
    </w:p>
    <w:p w14:paraId="505305A7" w14:textId="77777777" w:rsidR="00104202" w:rsidRDefault="00104202">
      <w:pPr>
        <w:pBdr>
          <w:bottom w:val="single" w:sz="6" w:space="1" w:color="D4DAE1"/>
        </w:pBdr>
        <w:spacing w:before="60" w:after="160"/>
      </w:pPr>
    </w:p>
    <w:p w14:paraId="1C0CC06C" w14:textId="77777777" w:rsidR="00104202" w:rsidRDefault="00000000">
      <w:pPr>
        <w:pStyle w:val="Heading3"/>
        <w:spacing w:before="260" w:after="100"/>
      </w:pPr>
      <w:r>
        <w:t>B7. Target sizes fall below the minimum</w:t>
      </w:r>
    </w:p>
    <w:p w14:paraId="303EA02A" w14:textId="77777777" w:rsidR="00104202" w:rsidRDefault="00000000">
      <w:pPr>
        <w:spacing w:after="90" w:line="276" w:lineRule="auto"/>
      </w:pPr>
      <w:r>
        <w:rPr>
          <w:b/>
          <w:bCs/>
          <w:color w:val="5A6675"/>
          <w:sz w:val="19"/>
          <w:szCs w:val="19"/>
        </w:rPr>
        <w:t xml:space="preserve">Observation. </w:t>
      </w:r>
      <w:r>
        <w:rPr>
          <w:color w:val="1A1A1A"/>
        </w:rPr>
        <w:t>Several controls are physically smaller than needed for confident mouse acquisition, and some fall below the WCAG 2.2 minimum.</w:t>
      </w:r>
    </w:p>
    <w:p w14:paraId="6D93362F" w14:textId="77777777" w:rsidR="00104202" w:rsidRDefault="00000000">
      <w:pPr>
        <w:spacing w:before="60"/>
      </w:pPr>
      <w:r>
        <w:rPr>
          <w:noProof/>
        </w:rPr>
        <w:drawing>
          <wp:inline distT="0" distB="0" distL="0" distR="0" wp14:anchorId="31DB4575" wp14:editId="44046B53">
            <wp:extent cx="5715000" cy="552450"/>
            <wp:effectExtent l="0" t="0" r="0" b="0"/>
            <wp:docPr id="1890852602" name="Picture 189085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552450"/>
                    </a:xfrm>
                    <a:prstGeom prst="rect">
                      <a:avLst/>
                    </a:prstGeom>
                  </pic:spPr>
                </pic:pic>
              </a:graphicData>
            </a:graphic>
          </wp:inline>
        </w:drawing>
      </w:r>
    </w:p>
    <w:p w14:paraId="43929B7D" w14:textId="77777777" w:rsidR="00104202" w:rsidRDefault="00000000">
      <w:pPr>
        <w:spacing w:before="40" w:after="160" w:line="230" w:lineRule="auto"/>
      </w:pPr>
      <w:r>
        <w:rPr>
          <w:color w:val="A33A32"/>
          <w:sz w:val="17"/>
          <w:szCs w:val="17"/>
        </w:rPr>
        <w:lastRenderedPageBreak/>
        <w:t xml:space="preserve">▸ </w:t>
      </w:r>
      <w:r>
        <w:rPr>
          <w:i/>
          <w:iCs/>
          <w:color w:val="55606D"/>
          <w:sz w:val="17"/>
          <w:szCs w:val="17"/>
        </w:rPr>
        <w:t xml:space="preserve">Camera pip 16 × 6 </w:t>
      </w:r>
      <w:proofErr w:type="spellStart"/>
      <w:r>
        <w:rPr>
          <w:i/>
          <w:iCs/>
          <w:color w:val="55606D"/>
          <w:sz w:val="17"/>
          <w:szCs w:val="17"/>
        </w:rPr>
        <w:t>px</w:t>
      </w:r>
      <w:proofErr w:type="spellEnd"/>
      <w:r>
        <w:rPr>
          <w:i/>
          <w:iCs/>
          <w:color w:val="55606D"/>
          <w:sz w:val="17"/>
          <w:szCs w:val="17"/>
        </w:rPr>
        <w:t xml:space="preserve">, wall toggle 187 × 17 </w:t>
      </w:r>
      <w:proofErr w:type="spellStart"/>
      <w:r>
        <w:rPr>
          <w:i/>
          <w:iCs/>
          <w:color w:val="55606D"/>
          <w:sz w:val="17"/>
          <w:szCs w:val="17"/>
        </w:rPr>
        <w:t>px</w:t>
      </w:r>
      <w:proofErr w:type="spellEnd"/>
    </w:p>
    <w:p w14:paraId="6A63F255" w14:textId="77777777" w:rsidR="00104202" w:rsidRDefault="00000000">
      <w:pPr>
        <w:spacing w:after="90" w:line="276" w:lineRule="auto"/>
      </w:pPr>
      <w:r>
        <w:rPr>
          <w:b/>
          <w:bCs/>
          <w:color w:val="5A6675"/>
          <w:sz w:val="19"/>
          <w:szCs w:val="19"/>
        </w:rPr>
        <w:t xml:space="preserve">Measurement. </w:t>
      </w:r>
      <w:r>
        <w:rPr>
          <w:color w:val="1A1A1A"/>
        </w:rPr>
        <w:t xml:space="preserve">Measured at 1440 (criterion 2.5.8 requires 24×24 </w:t>
      </w:r>
      <w:proofErr w:type="spellStart"/>
      <w:r>
        <w:rPr>
          <w:color w:val="1A1A1A"/>
        </w:rPr>
        <w:t>px</w:t>
      </w:r>
      <w:proofErr w:type="spellEnd"/>
      <w:r>
        <w:rPr>
          <w:color w:val="1A1A1A"/>
        </w:rPr>
        <w:t>): .pip 16×6 — fails; camera strip toggle #rib-toggle 187×17 — fails</w:t>
      </w:r>
      <w:proofErr w:type="gramStart"/>
      <w:r>
        <w:rPr>
          <w:color w:val="1A1A1A"/>
        </w:rPr>
        <w:t>; .caret</w:t>
      </w:r>
      <w:proofErr w:type="gramEnd"/>
      <w:r>
        <w:rPr>
          <w:color w:val="1A1A1A"/>
        </w:rPr>
        <w:t xml:space="preserve"> 13×7 — fails as a standalone target</w:t>
      </w:r>
      <w:proofErr w:type="gramStart"/>
      <w:r>
        <w:rPr>
          <w:color w:val="1A1A1A"/>
        </w:rPr>
        <w:t>; .pips</w:t>
      </w:r>
      <w:proofErr w:type="gramEnd"/>
      <w:r>
        <w:rPr>
          <w:color w:val="1A1A1A"/>
        </w:rPr>
        <w:t xml:space="preserve"> </w:t>
      </w:r>
      <w:proofErr w:type="spellStart"/>
      <w:r>
        <w:rPr>
          <w:color w:val="1A1A1A"/>
        </w:rPr>
        <w:t>i</w:t>
      </w:r>
      <w:proofErr w:type="spellEnd"/>
      <w:r>
        <w:rPr>
          <w:color w:val="1A1A1A"/>
        </w:rPr>
        <w:t xml:space="preserve"> 15×3 — decorative; the modal ✕ is 16 </w:t>
      </w:r>
      <w:proofErr w:type="spellStart"/>
      <w:r>
        <w:rPr>
          <w:color w:val="1A1A1A"/>
        </w:rPr>
        <w:t>px</w:t>
      </w:r>
      <w:proofErr w:type="spellEnd"/>
      <w:r>
        <w:rPr>
          <w:color w:val="1A1A1A"/>
        </w:rPr>
        <w:t xml:space="preserve"> of type with no declared box. Formal passes with no margin</w:t>
      </w:r>
      <w:proofErr w:type="gramStart"/>
      <w:r>
        <w:rPr>
          <w:color w:val="1A1A1A"/>
        </w:rPr>
        <w:t>: .</w:t>
      </w:r>
      <w:proofErr w:type="spellStart"/>
      <w:r>
        <w:rPr>
          <w:color w:val="1A1A1A"/>
        </w:rPr>
        <w:t>btn</w:t>
      </w:r>
      <w:proofErr w:type="spellEnd"/>
      <w:proofErr w:type="gramEnd"/>
      <w:r>
        <w:rPr>
          <w:color w:val="1A1A1A"/>
        </w:rPr>
        <w:t xml:space="preserve"> 97×26, .tab 97×25</w:t>
      </w:r>
      <w:proofErr w:type="gramStart"/>
      <w:r>
        <w:rPr>
          <w:color w:val="1A1A1A"/>
        </w:rPr>
        <w:t>, .cam</w:t>
      </w:r>
      <w:proofErr w:type="gramEnd"/>
      <w:r>
        <w:rPr>
          <w:color w:val="1A1A1A"/>
        </w:rPr>
        <w:t xml:space="preserve"> 245×24.7</w:t>
      </w:r>
      <w:proofErr w:type="gramStart"/>
      <w:r>
        <w:rPr>
          <w:color w:val="1A1A1A"/>
        </w:rPr>
        <w:t>, .thumb</w:t>
      </w:r>
      <w:proofErr w:type="gramEnd"/>
      <w:r>
        <w:rPr>
          <w:color w:val="1A1A1A"/>
        </w:rPr>
        <w:t xml:space="preserve"> 44×28.</w:t>
      </w:r>
    </w:p>
    <w:p w14:paraId="1754A49D" w14:textId="77777777" w:rsidR="00104202" w:rsidRDefault="00000000">
      <w:pPr>
        <w:spacing w:after="110" w:line="276" w:lineRule="auto"/>
      </w:pPr>
      <w:r>
        <w:rPr>
          <w:b/>
          <w:bCs/>
          <w:color w:val="1F6F8B"/>
        </w:rPr>
        <w:t xml:space="preserve">Instruction. </w:t>
      </w:r>
      <w:r>
        <w:rPr>
          <w:color w:val="1A1A1A"/>
        </w:rPr>
        <w:t xml:space="preserve">For a desk console take 32×32 </w:t>
      </w:r>
      <w:proofErr w:type="spellStart"/>
      <w:r>
        <w:rPr>
          <w:color w:val="1A1A1A"/>
        </w:rPr>
        <w:t>px</w:t>
      </w:r>
      <w:proofErr w:type="spellEnd"/>
      <w:r>
        <w:rPr>
          <w:color w:val="1A1A1A"/>
        </w:rPr>
        <w:t xml:space="preserve"> as the working minimum, not 24×24. Specifically: camera pip — 24×10 with a transparent hit area padded to 24×24; camera strip toggle — height 32; camera row in the tree — height 32; evidence thumbnail — 64×40; next-step checkbox — 18×18; modal ✕ — 32×32; disclosure caret — 12 </w:t>
      </w:r>
      <w:proofErr w:type="spellStart"/>
      <w:r>
        <w:rPr>
          <w:color w:val="1A1A1A"/>
        </w:rPr>
        <w:t>px</w:t>
      </w:r>
      <w:proofErr w:type="spellEnd"/>
      <w:r>
        <w:rPr>
          <w:color w:val="1A1A1A"/>
        </w:rPr>
        <w:t xml:space="preserve"> inside a 32 </w:t>
      </w:r>
      <w:proofErr w:type="spellStart"/>
      <w:r>
        <w:rPr>
          <w:color w:val="1A1A1A"/>
        </w:rPr>
        <w:t>px</w:t>
      </w:r>
      <w:proofErr w:type="spellEnd"/>
      <w:r>
        <w:rPr>
          <w:color w:val="1A1A1A"/>
        </w:rPr>
        <w:t xml:space="preserve"> row.</w:t>
      </w:r>
    </w:p>
    <w:p w14:paraId="253BC692" w14:textId="77777777" w:rsidR="00104202" w:rsidRDefault="00000000">
      <w:pPr>
        <w:spacing w:before="60"/>
      </w:pPr>
      <w:r>
        <w:rPr>
          <w:noProof/>
        </w:rPr>
        <w:drawing>
          <wp:inline distT="0" distB="0" distL="0" distR="0" wp14:anchorId="7896367A" wp14:editId="35B4D2AB">
            <wp:extent cx="5715000" cy="676275"/>
            <wp:effectExtent l="0" t="0" r="0" b="0"/>
            <wp:docPr id="1309138045" name="Picture 130913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676275"/>
                    </a:xfrm>
                    <a:prstGeom prst="rect">
                      <a:avLst/>
                    </a:prstGeom>
                  </pic:spPr>
                </pic:pic>
              </a:graphicData>
            </a:graphic>
          </wp:inline>
        </w:drawing>
      </w:r>
    </w:p>
    <w:p w14:paraId="013D96F9" w14:textId="77777777" w:rsidR="00104202" w:rsidRDefault="00000000">
      <w:pPr>
        <w:spacing w:before="40" w:after="160" w:line="230" w:lineRule="auto"/>
      </w:pPr>
      <w:r>
        <w:rPr>
          <w:color w:val="2E7D5B"/>
          <w:sz w:val="17"/>
          <w:szCs w:val="17"/>
        </w:rPr>
        <w:t xml:space="preserve">▸ </w:t>
      </w:r>
      <w:r>
        <w:rPr>
          <w:i/>
          <w:iCs/>
          <w:color w:val="55606D"/>
          <w:sz w:val="17"/>
          <w:szCs w:val="17"/>
        </w:rPr>
        <w:t>Pip 24 × 10 with a 24 × 24 hit area, toggle at height 32</w:t>
      </w:r>
    </w:p>
    <w:p w14:paraId="32D59052" w14:textId="77777777" w:rsidR="00104202" w:rsidRDefault="00104202">
      <w:pPr>
        <w:pBdr>
          <w:bottom w:val="single" w:sz="6" w:space="1" w:color="D4DAE1"/>
        </w:pBdr>
        <w:spacing w:before="60" w:after="160"/>
      </w:pPr>
    </w:p>
    <w:p w14:paraId="460E66AB" w14:textId="77777777" w:rsidR="00104202" w:rsidRDefault="00000000">
      <w:pPr>
        <w:pStyle w:val="Heading3"/>
        <w:spacing w:before="260" w:after="100"/>
      </w:pPr>
      <w:r>
        <w:t>B8. The interface renders in a different typeface than specified</w:t>
      </w:r>
    </w:p>
    <w:p w14:paraId="31857B09" w14:textId="77777777" w:rsidR="00104202" w:rsidRDefault="00000000">
      <w:pPr>
        <w:spacing w:after="90" w:line="276" w:lineRule="auto"/>
      </w:pPr>
      <w:r>
        <w:rPr>
          <w:b/>
          <w:bCs/>
          <w:color w:val="5A6675"/>
          <w:sz w:val="19"/>
          <w:szCs w:val="19"/>
        </w:rPr>
        <w:t xml:space="preserve">Observation. </w:t>
      </w:r>
      <w:r>
        <w:rPr>
          <w:color w:val="1A1A1A"/>
        </w:rPr>
        <w:t xml:space="preserve">The brief fixes </w:t>
      </w:r>
      <w:proofErr w:type="spellStart"/>
      <w:r>
        <w:rPr>
          <w:color w:val="1A1A1A"/>
        </w:rPr>
        <w:t>Archivo</w:t>
      </w:r>
      <w:proofErr w:type="spellEnd"/>
      <w:r>
        <w:rPr>
          <w:color w:val="1A1A1A"/>
        </w:rPr>
        <w:t xml:space="preserve"> and JetBrains Mono. The font files are linked. Body type, however, is declared as Inter, which is not linked, so the entire interface is drawn in the operating system font — one on macOS, another on Windows.</w:t>
      </w:r>
    </w:p>
    <w:p w14:paraId="68CDE062" w14:textId="77777777" w:rsidR="00104202" w:rsidRDefault="00000000">
      <w:pPr>
        <w:spacing w:before="60"/>
      </w:pPr>
      <w:r>
        <w:rPr>
          <w:noProof/>
        </w:rPr>
        <w:drawing>
          <wp:inline distT="0" distB="0" distL="0" distR="0" wp14:anchorId="7502B69F" wp14:editId="0424DD10">
            <wp:extent cx="2247900" cy="933450"/>
            <wp:effectExtent l="0" t="0" r="0" b="0"/>
            <wp:docPr id="240799622" name="Picture 24079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247900" cy="933450"/>
                    </a:xfrm>
                    <a:prstGeom prst="rect">
                      <a:avLst/>
                    </a:prstGeom>
                  </pic:spPr>
                </pic:pic>
              </a:graphicData>
            </a:graphic>
          </wp:inline>
        </w:drawing>
      </w:r>
    </w:p>
    <w:p w14:paraId="3D2600D2"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The interface renders in the system font: Inter is not linked and </w:t>
      </w:r>
      <w:proofErr w:type="spellStart"/>
      <w:r>
        <w:rPr>
          <w:i/>
          <w:iCs/>
          <w:color w:val="55606D"/>
          <w:sz w:val="17"/>
          <w:szCs w:val="17"/>
        </w:rPr>
        <w:t>Archivo</w:t>
      </w:r>
      <w:proofErr w:type="spellEnd"/>
      <w:r>
        <w:rPr>
          <w:i/>
          <w:iCs/>
          <w:color w:val="55606D"/>
          <w:sz w:val="17"/>
          <w:szCs w:val="17"/>
        </w:rPr>
        <w:t xml:space="preserve"> is barely used</w:t>
      </w:r>
    </w:p>
    <w:p w14:paraId="75FA3D5F" w14:textId="77777777" w:rsidR="00104202" w:rsidRDefault="00000000">
      <w:pPr>
        <w:spacing w:after="90" w:line="276" w:lineRule="auto"/>
      </w:pPr>
      <w:r>
        <w:rPr>
          <w:b/>
          <w:bCs/>
          <w:color w:val="5A6675"/>
          <w:sz w:val="19"/>
          <w:szCs w:val="19"/>
        </w:rPr>
        <w:t xml:space="preserve">Measurement. </w:t>
      </w:r>
      <w:r>
        <w:rPr>
          <w:color w:val="1A1A1A"/>
        </w:rPr>
        <w:t xml:space="preserve">Verified in browser: </w:t>
      </w:r>
      <w:proofErr w:type="spellStart"/>
      <w:r>
        <w:rPr>
          <w:color w:val="1A1A1A"/>
        </w:rPr>
        <w:t>getComputedStyle</w:t>
      </w:r>
      <w:proofErr w:type="spellEnd"/>
      <w:r>
        <w:rPr>
          <w:color w:val="1A1A1A"/>
        </w:rPr>
        <w:t>(body</w:t>
      </w:r>
      <w:proofErr w:type="gramStart"/>
      <w:r>
        <w:rPr>
          <w:color w:val="1A1A1A"/>
        </w:rPr>
        <w:t>).</w:t>
      </w:r>
      <w:proofErr w:type="spellStart"/>
      <w:r>
        <w:rPr>
          <w:color w:val="1A1A1A"/>
        </w:rPr>
        <w:t>fontFamily</w:t>
      </w:r>
      <w:proofErr w:type="spellEnd"/>
      <w:proofErr w:type="gramEnd"/>
      <w:r>
        <w:rPr>
          <w:color w:val="1A1A1A"/>
        </w:rPr>
        <w:t xml:space="preserve"> = «Inter, system-</w:t>
      </w:r>
      <w:proofErr w:type="spellStart"/>
      <w:r>
        <w:rPr>
          <w:color w:val="1A1A1A"/>
        </w:rPr>
        <w:t>ui</w:t>
      </w:r>
      <w:proofErr w:type="spellEnd"/>
      <w:r>
        <w:rPr>
          <w:color w:val="1A1A1A"/>
        </w:rPr>
        <w:t xml:space="preserve">, sans-serif». </w:t>
      </w:r>
      <w:proofErr w:type="spellStart"/>
      <w:r>
        <w:rPr>
          <w:color w:val="1A1A1A"/>
        </w:rPr>
        <w:t>Archivo</w:t>
      </w:r>
      <w:proofErr w:type="spellEnd"/>
      <w:r>
        <w:rPr>
          <w:color w:val="1A1A1A"/>
        </w:rPr>
        <w:t xml:space="preserve"> is declared in three weights and used in exactly one rule </w:t>
      </w:r>
      <w:proofErr w:type="gramStart"/>
      <w:r>
        <w:rPr>
          <w:color w:val="1A1A1A"/>
        </w:rPr>
        <w:t>— .report</w:t>
      </w:r>
      <w:proofErr w:type="gramEnd"/>
      <w:r>
        <w:rPr>
          <w:color w:val="1A1A1A"/>
        </w:rPr>
        <w:t xml:space="preserve"> h4. JetBrains Mono is applied correctly through </w:t>
      </w:r>
      <w:proofErr w:type="gramStart"/>
      <w:r>
        <w:rPr>
          <w:color w:val="1A1A1A"/>
        </w:rPr>
        <w:t>the .mono</w:t>
      </w:r>
      <w:proofErr w:type="gramEnd"/>
      <w:r>
        <w:rPr>
          <w:color w:val="1A1A1A"/>
        </w:rPr>
        <w:t xml:space="preserve"> class.</w:t>
      </w:r>
    </w:p>
    <w:p w14:paraId="1C11517C" w14:textId="77777777" w:rsidR="00104202" w:rsidRDefault="00000000">
      <w:pPr>
        <w:spacing w:after="110" w:line="276" w:lineRule="auto"/>
      </w:pPr>
      <w:r>
        <w:rPr>
          <w:b/>
          <w:bCs/>
          <w:color w:val="1F6F8B"/>
        </w:rPr>
        <w:t xml:space="preserve">Instruction. </w:t>
      </w:r>
      <w:r>
        <w:rPr>
          <w:color w:val="1A1A1A"/>
        </w:rPr>
        <w:t xml:space="preserve">Change the declaration to font-family: </w:t>
      </w:r>
      <w:proofErr w:type="spellStart"/>
      <w:r>
        <w:rPr>
          <w:color w:val="1A1A1A"/>
        </w:rPr>
        <w:t>Archivo</w:t>
      </w:r>
      <w:proofErr w:type="spellEnd"/>
      <w:r>
        <w:rPr>
          <w:color w:val="1A1A1A"/>
        </w:rPr>
        <w:t xml:space="preserve">, «Helvetica Neue», Arial, sans-serif. Link weights 400, 500 and 600, set font-display: swap and fallback metrics via size-adjust so there is no reflow on load. </w:t>
      </w:r>
      <w:proofErr w:type="spellStart"/>
      <w:r>
        <w:rPr>
          <w:color w:val="1A1A1A"/>
        </w:rPr>
        <w:t>Archivo</w:t>
      </w:r>
      <w:proofErr w:type="spellEnd"/>
      <w:r>
        <w:rPr>
          <w:color w:val="1A1A1A"/>
        </w:rPr>
        <w:t xml:space="preserve"> keeps glyph width close to a neutral grotesque, so rail lines should not grow — verify this against the longest site names.</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rsidRPr="00D74B9B" w14:paraId="45467504"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5F6FD225" w14:textId="77777777" w:rsidR="00104202" w:rsidRDefault="00000000">
            <w:pPr>
              <w:spacing w:after="70"/>
            </w:pPr>
            <w:r>
              <w:rPr>
                <w:b/>
                <w:bCs/>
                <w:caps/>
                <w:color w:val="5A6675"/>
                <w:sz w:val="17"/>
                <w:szCs w:val="17"/>
              </w:rPr>
              <w:t>After</w:t>
            </w:r>
          </w:p>
          <w:p w14:paraId="5FDDB5F3" w14:textId="38B226C3" w:rsidR="00104202" w:rsidRDefault="00000000">
            <w:pPr>
              <w:spacing w:line="216" w:lineRule="auto"/>
            </w:pPr>
            <w:r>
              <w:rPr>
                <w:rFonts w:ascii="Consolas" w:eastAsia="Consolas" w:hAnsi="Consolas" w:cs="Consolas"/>
                <w:color w:val="24303C"/>
                <w:sz w:val="16"/>
                <w:szCs w:val="16"/>
              </w:rPr>
              <w:t xml:space="preserve">/* </w:t>
            </w:r>
            <w:r w:rsidR="00D74B9B">
              <w:rPr>
                <w:rFonts w:ascii="Consolas" w:eastAsia="Consolas" w:hAnsi="Consolas" w:cs="Consolas"/>
                <w:color w:val="24303C"/>
                <w:sz w:val="16"/>
                <w:szCs w:val="16"/>
              </w:rPr>
              <w:t>old</w:t>
            </w:r>
            <w:r>
              <w:rPr>
                <w:rFonts w:ascii="Consolas" w:eastAsia="Consolas" w:hAnsi="Consolas" w:cs="Consolas"/>
                <w:color w:val="24303C"/>
                <w:sz w:val="16"/>
                <w:szCs w:val="16"/>
              </w:rPr>
              <w:t xml:space="preserve"> */</w:t>
            </w:r>
          </w:p>
          <w:p w14:paraId="579A0351" w14:textId="353DEC82" w:rsidR="00104202" w:rsidRDefault="00000000">
            <w:pPr>
              <w:spacing w:line="216" w:lineRule="auto"/>
            </w:pPr>
            <w:r>
              <w:rPr>
                <w:rFonts w:ascii="Consolas" w:eastAsia="Consolas" w:hAnsi="Consolas" w:cs="Consolas"/>
                <w:color w:val="24303C"/>
                <w:sz w:val="16"/>
                <w:szCs w:val="16"/>
              </w:rPr>
              <w:t xml:space="preserve">body </w:t>
            </w:r>
            <w:proofErr w:type="gramStart"/>
            <w:r>
              <w:rPr>
                <w:rFonts w:ascii="Consolas" w:eastAsia="Consolas" w:hAnsi="Consolas" w:cs="Consolas"/>
                <w:color w:val="24303C"/>
                <w:sz w:val="16"/>
                <w:szCs w:val="16"/>
              </w:rPr>
              <w:t>{ font</w:t>
            </w:r>
            <w:proofErr w:type="gramEnd"/>
            <w:r>
              <w:rPr>
                <w:rFonts w:ascii="Consolas" w:eastAsia="Consolas" w:hAnsi="Consolas" w:cs="Consolas"/>
                <w:color w:val="24303C"/>
                <w:sz w:val="16"/>
                <w:szCs w:val="16"/>
              </w:rPr>
              <w:t>-family: Inter, system-</w:t>
            </w:r>
            <w:proofErr w:type="spellStart"/>
            <w:r>
              <w:rPr>
                <w:rFonts w:ascii="Consolas" w:eastAsia="Consolas" w:hAnsi="Consolas" w:cs="Consolas"/>
                <w:color w:val="24303C"/>
                <w:sz w:val="16"/>
                <w:szCs w:val="16"/>
              </w:rPr>
              <w:t>ui</w:t>
            </w:r>
            <w:proofErr w:type="spellEnd"/>
            <w:r>
              <w:rPr>
                <w:rFonts w:ascii="Consolas" w:eastAsia="Consolas" w:hAnsi="Consolas" w:cs="Consolas"/>
                <w:color w:val="24303C"/>
                <w:sz w:val="16"/>
                <w:szCs w:val="16"/>
              </w:rPr>
              <w:t>, sans-serif</w:t>
            </w:r>
            <w:proofErr w:type="gramStart"/>
            <w:r>
              <w:rPr>
                <w:rFonts w:ascii="Consolas" w:eastAsia="Consolas" w:hAnsi="Consolas" w:cs="Consolas"/>
                <w:color w:val="24303C"/>
                <w:sz w:val="16"/>
                <w:szCs w:val="16"/>
              </w:rPr>
              <w:t>; }</w:t>
            </w:r>
            <w:proofErr w:type="gramEnd"/>
            <w:r>
              <w:rPr>
                <w:rFonts w:ascii="Consolas" w:eastAsia="Consolas" w:hAnsi="Consolas" w:cs="Consolas"/>
                <w:color w:val="24303C"/>
                <w:sz w:val="16"/>
                <w:szCs w:val="16"/>
              </w:rPr>
              <w:t xml:space="preserve">   /* Inter </w:t>
            </w:r>
            <w:r w:rsidR="00D74B9B" w:rsidRPr="00D74B9B">
              <w:rPr>
                <w:rFonts w:ascii="Consolas" w:eastAsia="Consolas" w:hAnsi="Consolas" w:cs="Consolas"/>
                <w:color w:val="24303C"/>
                <w:sz w:val="16"/>
                <w:szCs w:val="16"/>
              </w:rPr>
              <w:t>is not connected</w:t>
            </w:r>
            <w:r>
              <w:rPr>
                <w:rFonts w:ascii="Consolas" w:eastAsia="Consolas" w:hAnsi="Consolas" w:cs="Consolas"/>
                <w:color w:val="24303C"/>
                <w:sz w:val="16"/>
                <w:szCs w:val="16"/>
              </w:rPr>
              <w:t xml:space="preserve"> */</w:t>
            </w:r>
          </w:p>
          <w:p w14:paraId="4A7E24AC" w14:textId="77777777" w:rsidR="00104202" w:rsidRDefault="00000000">
            <w:pPr>
              <w:spacing w:line="216" w:lineRule="auto"/>
            </w:pPr>
            <w:r>
              <w:rPr>
                <w:rFonts w:ascii="Consolas" w:eastAsia="Consolas" w:hAnsi="Consolas" w:cs="Consolas"/>
                <w:color w:val="24303C"/>
                <w:sz w:val="16"/>
                <w:szCs w:val="16"/>
              </w:rPr>
              <w:t xml:space="preserve"> </w:t>
            </w:r>
          </w:p>
          <w:p w14:paraId="6451CA0D" w14:textId="3CE5A338" w:rsidR="00104202" w:rsidRDefault="00000000">
            <w:pPr>
              <w:spacing w:line="216" w:lineRule="auto"/>
            </w:pPr>
            <w:r>
              <w:rPr>
                <w:rFonts w:ascii="Consolas" w:eastAsia="Consolas" w:hAnsi="Consolas" w:cs="Consolas"/>
                <w:color w:val="24303C"/>
                <w:sz w:val="16"/>
                <w:szCs w:val="16"/>
              </w:rPr>
              <w:t xml:space="preserve">/* </w:t>
            </w:r>
            <w:r w:rsidR="00D74B9B">
              <w:rPr>
                <w:rFonts w:ascii="Consolas" w:eastAsia="Consolas" w:hAnsi="Consolas" w:cs="Consolas"/>
                <w:color w:val="24303C"/>
                <w:sz w:val="16"/>
                <w:szCs w:val="16"/>
              </w:rPr>
              <w:t>new</w:t>
            </w:r>
            <w:r>
              <w:rPr>
                <w:rFonts w:ascii="Consolas" w:eastAsia="Consolas" w:hAnsi="Consolas" w:cs="Consolas"/>
                <w:color w:val="24303C"/>
                <w:sz w:val="16"/>
                <w:szCs w:val="16"/>
              </w:rPr>
              <w:t xml:space="preserve"> */</w:t>
            </w:r>
          </w:p>
          <w:p w14:paraId="30C14052" w14:textId="77777777" w:rsidR="00104202" w:rsidRDefault="00000000">
            <w:pPr>
              <w:spacing w:line="216" w:lineRule="auto"/>
            </w:pPr>
            <w:r>
              <w:rPr>
                <w:rFonts w:ascii="Consolas" w:eastAsia="Consolas" w:hAnsi="Consolas" w:cs="Consolas"/>
                <w:color w:val="24303C"/>
                <w:sz w:val="16"/>
                <w:szCs w:val="16"/>
              </w:rPr>
              <w:t>@font-face {</w:t>
            </w:r>
          </w:p>
          <w:p w14:paraId="00CD5D57" w14:textId="77777777" w:rsidR="00104202" w:rsidRDefault="00000000">
            <w:pPr>
              <w:spacing w:line="216" w:lineRule="auto"/>
            </w:pPr>
            <w:r>
              <w:rPr>
                <w:rFonts w:ascii="Consolas" w:eastAsia="Consolas" w:hAnsi="Consolas" w:cs="Consolas"/>
                <w:color w:val="24303C"/>
                <w:sz w:val="16"/>
                <w:szCs w:val="16"/>
              </w:rPr>
              <w:t xml:space="preserve">  font-family: "</w:t>
            </w:r>
            <w:proofErr w:type="spellStart"/>
            <w:r>
              <w:rPr>
                <w:rFonts w:ascii="Consolas" w:eastAsia="Consolas" w:hAnsi="Consolas" w:cs="Consolas"/>
                <w:color w:val="24303C"/>
                <w:sz w:val="16"/>
                <w:szCs w:val="16"/>
              </w:rPr>
              <w:t>Archivo</w:t>
            </w:r>
            <w:proofErr w:type="spellEnd"/>
            <w:r>
              <w:rPr>
                <w:rFonts w:ascii="Consolas" w:eastAsia="Consolas" w:hAnsi="Consolas" w:cs="Consolas"/>
                <w:color w:val="24303C"/>
                <w:sz w:val="16"/>
                <w:szCs w:val="16"/>
              </w:rPr>
              <w:t xml:space="preserve"> Fallback";</w:t>
            </w:r>
          </w:p>
          <w:p w14:paraId="61827406" w14:textId="77777777" w:rsidR="00104202" w:rsidRDefault="00000000">
            <w:pPr>
              <w:spacing w:line="216" w:lineRule="auto"/>
            </w:pPr>
            <w:r>
              <w:rPr>
                <w:rFonts w:ascii="Consolas" w:eastAsia="Consolas" w:hAnsi="Consolas" w:cs="Consolas"/>
                <w:color w:val="24303C"/>
                <w:sz w:val="16"/>
                <w:szCs w:val="16"/>
              </w:rPr>
              <w:t xml:space="preserve">  </w:t>
            </w:r>
            <w:proofErr w:type="spellStart"/>
            <w:r>
              <w:rPr>
                <w:rFonts w:ascii="Consolas" w:eastAsia="Consolas" w:hAnsi="Consolas" w:cs="Consolas"/>
                <w:color w:val="24303C"/>
                <w:sz w:val="16"/>
                <w:szCs w:val="16"/>
              </w:rPr>
              <w:t>src</w:t>
            </w:r>
            <w:proofErr w:type="spellEnd"/>
            <w:r>
              <w:rPr>
                <w:rFonts w:ascii="Consolas" w:eastAsia="Consolas" w:hAnsi="Consolas" w:cs="Consolas"/>
                <w:color w:val="24303C"/>
                <w:sz w:val="16"/>
                <w:szCs w:val="16"/>
              </w:rPr>
              <w:t xml:space="preserve">: </w:t>
            </w:r>
            <w:proofErr w:type="gramStart"/>
            <w:r>
              <w:rPr>
                <w:rFonts w:ascii="Consolas" w:eastAsia="Consolas" w:hAnsi="Consolas" w:cs="Consolas"/>
                <w:color w:val="24303C"/>
                <w:sz w:val="16"/>
                <w:szCs w:val="16"/>
              </w:rPr>
              <w:t>local(</w:t>
            </w:r>
            <w:proofErr w:type="gramEnd"/>
            <w:r>
              <w:rPr>
                <w:rFonts w:ascii="Consolas" w:eastAsia="Consolas" w:hAnsi="Consolas" w:cs="Consolas"/>
                <w:color w:val="24303C"/>
                <w:sz w:val="16"/>
                <w:szCs w:val="16"/>
              </w:rPr>
              <w:t>"Helvetica Neue"), local("Arial");</w:t>
            </w:r>
          </w:p>
          <w:p w14:paraId="4B03B0E8" w14:textId="77777777" w:rsidR="00D74B9B" w:rsidRDefault="00000000">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 xml:space="preserve">  </w:t>
            </w:r>
            <w:r>
              <w:rPr>
                <w:rFonts w:ascii="Consolas" w:eastAsia="Consolas" w:hAnsi="Consolas" w:cs="Consolas"/>
                <w:color w:val="24303C"/>
                <w:sz w:val="16"/>
                <w:szCs w:val="16"/>
              </w:rPr>
              <w:t>size</w:t>
            </w:r>
            <w:r w:rsidRPr="00D74B9B">
              <w:rPr>
                <w:rFonts w:ascii="Consolas" w:eastAsia="Consolas" w:hAnsi="Consolas" w:cs="Consolas"/>
                <w:color w:val="24303C"/>
                <w:sz w:val="16"/>
                <w:szCs w:val="16"/>
              </w:rPr>
              <w:t>-</w:t>
            </w:r>
            <w:r>
              <w:rPr>
                <w:rFonts w:ascii="Consolas" w:eastAsia="Consolas" w:hAnsi="Consolas" w:cs="Consolas"/>
                <w:color w:val="24303C"/>
                <w:sz w:val="16"/>
                <w:szCs w:val="16"/>
              </w:rPr>
              <w:t>adjust</w:t>
            </w:r>
            <w:r w:rsidRPr="00D74B9B">
              <w:rPr>
                <w:rFonts w:ascii="Consolas" w:eastAsia="Consolas" w:hAnsi="Consolas" w:cs="Consolas"/>
                <w:color w:val="24303C"/>
                <w:sz w:val="16"/>
                <w:szCs w:val="16"/>
              </w:rPr>
              <w:t>: 101</w:t>
            </w:r>
            <w:proofErr w:type="gramStart"/>
            <w:r w:rsidRPr="00D74B9B">
              <w:rPr>
                <w:rFonts w:ascii="Consolas" w:eastAsia="Consolas" w:hAnsi="Consolas" w:cs="Consolas"/>
                <w:color w:val="24303C"/>
                <w:sz w:val="16"/>
                <w:szCs w:val="16"/>
              </w:rPr>
              <w:t xml:space="preserve">%;   </w:t>
            </w:r>
            <w:proofErr w:type="gramEnd"/>
            <w:r w:rsidRPr="00D74B9B">
              <w:rPr>
                <w:rFonts w:ascii="Consolas" w:eastAsia="Consolas" w:hAnsi="Consolas" w:cs="Consolas"/>
                <w:color w:val="24303C"/>
                <w:sz w:val="16"/>
                <w:szCs w:val="16"/>
              </w:rPr>
              <w:t xml:space="preserve">         </w:t>
            </w:r>
            <w:r w:rsidR="00D74B9B" w:rsidRPr="00D74B9B">
              <w:rPr>
                <w:rFonts w:ascii="Consolas" w:eastAsia="Consolas" w:hAnsi="Consolas" w:cs="Consolas"/>
                <w:color w:val="24303C"/>
                <w:sz w:val="16"/>
                <w:szCs w:val="16"/>
              </w:rPr>
              <w:t>/* without layout shift on load */</w:t>
            </w:r>
          </w:p>
          <w:p w14:paraId="64AEB02D" w14:textId="064CCA90" w:rsidR="00104202" w:rsidRDefault="00000000">
            <w:pPr>
              <w:spacing w:line="216" w:lineRule="auto"/>
            </w:pPr>
            <w:r>
              <w:rPr>
                <w:rFonts w:ascii="Consolas" w:eastAsia="Consolas" w:hAnsi="Consolas" w:cs="Consolas"/>
                <w:color w:val="24303C"/>
                <w:sz w:val="16"/>
                <w:szCs w:val="16"/>
              </w:rPr>
              <w:t>}</w:t>
            </w:r>
          </w:p>
          <w:p w14:paraId="1CA98D5C" w14:textId="77777777" w:rsidR="00104202" w:rsidRDefault="00000000">
            <w:pPr>
              <w:spacing w:line="216" w:lineRule="auto"/>
            </w:pPr>
            <w:r>
              <w:rPr>
                <w:rFonts w:ascii="Consolas" w:eastAsia="Consolas" w:hAnsi="Consolas" w:cs="Consolas"/>
                <w:color w:val="24303C"/>
                <w:sz w:val="16"/>
                <w:szCs w:val="16"/>
              </w:rPr>
              <w:t xml:space="preserve">body </w:t>
            </w:r>
            <w:proofErr w:type="gramStart"/>
            <w:r>
              <w:rPr>
                <w:rFonts w:ascii="Consolas" w:eastAsia="Consolas" w:hAnsi="Consolas" w:cs="Consolas"/>
                <w:color w:val="24303C"/>
                <w:sz w:val="16"/>
                <w:szCs w:val="16"/>
              </w:rPr>
              <w:t>{ font</w:t>
            </w:r>
            <w:proofErr w:type="gramEnd"/>
            <w:r>
              <w:rPr>
                <w:rFonts w:ascii="Consolas" w:eastAsia="Consolas" w:hAnsi="Consolas" w:cs="Consolas"/>
                <w:color w:val="24303C"/>
                <w:sz w:val="16"/>
                <w:szCs w:val="16"/>
              </w:rPr>
              <w:t xml:space="preserve">-family: </w:t>
            </w:r>
            <w:proofErr w:type="spellStart"/>
            <w:r>
              <w:rPr>
                <w:rFonts w:ascii="Consolas" w:eastAsia="Consolas" w:hAnsi="Consolas" w:cs="Consolas"/>
                <w:color w:val="24303C"/>
                <w:sz w:val="16"/>
                <w:szCs w:val="16"/>
              </w:rPr>
              <w:t>Archivo</w:t>
            </w:r>
            <w:proofErr w:type="spellEnd"/>
            <w:r>
              <w:rPr>
                <w:rFonts w:ascii="Consolas" w:eastAsia="Consolas" w:hAnsi="Consolas" w:cs="Consolas"/>
                <w:color w:val="24303C"/>
                <w:sz w:val="16"/>
                <w:szCs w:val="16"/>
              </w:rPr>
              <w:t>, "</w:t>
            </w:r>
            <w:proofErr w:type="spellStart"/>
            <w:r>
              <w:rPr>
                <w:rFonts w:ascii="Consolas" w:eastAsia="Consolas" w:hAnsi="Consolas" w:cs="Consolas"/>
                <w:color w:val="24303C"/>
                <w:sz w:val="16"/>
                <w:szCs w:val="16"/>
              </w:rPr>
              <w:t>Archivo</w:t>
            </w:r>
            <w:proofErr w:type="spellEnd"/>
            <w:r>
              <w:rPr>
                <w:rFonts w:ascii="Consolas" w:eastAsia="Consolas" w:hAnsi="Consolas" w:cs="Consolas"/>
                <w:color w:val="24303C"/>
                <w:sz w:val="16"/>
                <w:szCs w:val="16"/>
              </w:rPr>
              <w:t xml:space="preserve"> Fallback", sans-serif</w:t>
            </w:r>
            <w:proofErr w:type="gramStart"/>
            <w:r>
              <w:rPr>
                <w:rFonts w:ascii="Consolas" w:eastAsia="Consolas" w:hAnsi="Consolas" w:cs="Consolas"/>
                <w:color w:val="24303C"/>
                <w:sz w:val="16"/>
                <w:szCs w:val="16"/>
              </w:rPr>
              <w:t>; }</w:t>
            </w:r>
            <w:proofErr w:type="gramEnd"/>
          </w:p>
          <w:p w14:paraId="2FA0C230" w14:textId="22DEE2D7" w:rsidR="00104202" w:rsidRPr="00D74B9B" w:rsidRDefault="00000000">
            <w:pPr>
              <w:spacing w:line="216" w:lineRule="auto"/>
            </w:pPr>
            <w:r w:rsidRPr="00D74B9B">
              <w:rPr>
                <w:rFonts w:ascii="Consolas" w:eastAsia="Consolas" w:hAnsi="Consolas" w:cs="Consolas"/>
                <w:color w:val="24303C"/>
                <w:sz w:val="16"/>
                <w:szCs w:val="16"/>
              </w:rPr>
              <w:t xml:space="preserve">/* </w:t>
            </w:r>
            <w:r w:rsidR="00D74B9B" w:rsidRPr="00D74B9B">
              <w:rPr>
                <w:rFonts w:ascii="Consolas" w:eastAsia="Consolas" w:hAnsi="Consolas" w:cs="Consolas"/>
                <w:color w:val="24303C"/>
                <w:sz w:val="16"/>
                <w:szCs w:val="16"/>
              </w:rPr>
              <w:t>connect only</w:t>
            </w:r>
            <w:r w:rsidR="00D74B9B" w:rsidRPr="00D74B9B">
              <w:rPr>
                <w:rFonts w:ascii="Consolas" w:eastAsia="Consolas" w:hAnsi="Consolas" w:cs="Consolas"/>
                <w:color w:val="24303C"/>
                <w:sz w:val="16"/>
                <w:szCs w:val="16"/>
              </w:rPr>
              <w:t xml:space="preserve"> </w:t>
            </w:r>
            <w:r w:rsidRPr="00D74B9B">
              <w:rPr>
                <w:rFonts w:ascii="Consolas" w:eastAsia="Consolas" w:hAnsi="Consolas" w:cs="Consolas"/>
                <w:color w:val="24303C"/>
                <w:sz w:val="16"/>
                <w:szCs w:val="16"/>
              </w:rPr>
              <w:t xml:space="preserve">400, 500, 600 · </w:t>
            </w:r>
            <w:r>
              <w:rPr>
                <w:rFonts w:ascii="Consolas" w:eastAsia="Consolas" w:hAnsi="Consolas" w:cs="Consolas"/>
                <w:color w:val="24303C"/>
                <w:sz w:val="16"/>
                <w:szCs w:val="16"/>
              </w:rPr>
              <w:t>font</w:t>
            </w:r>
            <w:r w:rsidRPr="00D74B9B">
              <w:rPr>
                <w:rFonts w:ascii="Consolas" w:eastAsia="Consolas" w:hAnsi="Consolas" w:cs="Consolas"/>
                <w:color w:val="24303C"/>
                <w:sz w:val="16"/>
                <w:szCs w:val="16"/>
              </w:rPr>
              <w:t>-</w:t>
            </w:r>
            <w:r>
              <w:rPr>
                <w:rFonts w:ascii="Consolas" w:eastAsia="Consolas" w:hAnsi="Consolas" w:cs="Consolas"/>
                <w:color w:val="24303C"/>
                <w:sz w:val="16"/>
                <w:szCs w:val="16"/>
              </w:rPr>
              <w:t>display</w:t>
            </w:r>
            <w:r w:rsidRPr="00D74B9B">
              <w:rPr>
                <w:rFonts w:ascii="Consolas" w:eastAsia="Consolas" w:hAnsi="Consolas" w:cs="Consolas"/>
                <w:color w:val="24303C"/>
                <w:sz w:val="16"/>
                <w:szCs w:val="16"/>
              </w:rPr>
              <w:t xml:space="preserve">: </w:t>
            </w:r>
            <w:r>
              <w:rPr>
                <w:rFonts w:ascii="Consolas" w:eastAsia="Consolas" w:hAnsi="Consolas" w:cs="Consolas"/>
                <w:color w:val="24303C"/>
                <w:sz w:val="16"/>
                <w:szCs w:val="16"/>
              </w:rPr>
              <w:t>swap</w:t>
            </w:r>
            <w:r w:rsidRPr="00D74B9B">
              <w:rPr>
                <w:rFonts w:ascii="Consolas" w:eastAsia="Consolas" w:hAnsi="Consolas" w:cs="Consolas"/>
                <w:color w:val="24303C"/>
                <w:sz w:val="16"/>
                <w:szCs w:val="16"/>
              </w:rPr>
              <w:t xml:space="preserve"> */</w:t>
            </w:r>
          </w:p>
        </w:tc>
      </w:tr>
    </w:tbl>
    <w:p w14:paraId="3B040287" w14:textId="77777777" w:rsidR="00104202" w:rsidRPr="00D74B9B" w:rsidRDefault="00104202">
      <w:pPr>
        <w:spacing w:after="170"/>
      </w:pPr>
    </w:p>
    <w:p w14:paraId="23E1DA59" w14:textId="77777777" w:rsidR="00104202" w:rsidRPr="00D74B9B" w:rsidRDefault="00104202">
      <w:pPr>
        <w:pBdr>
          <w:bottom w:val="single" w:sz="6" w:space="1" w:color="D4DAE1"/>
        </w:pBdr>
        <w:spacing w:before="60" w:after="160"/>
      </w:pPr>
    </w:p>
    <w:p w14:paraId="2A8251FD" w14:textId="77777777" w:rsidR="00104202" w:rsidRDefault="00000000">
      <w:pPr>
        <w:pStyle w:val="Heading3"/>
        <w:spacing w:before="260" w:after="100"/>
      </w:pPr>
      <w:r>
        <w:t>B9. Numeric values are set at different sizes in different places</w:t>
      </w:r>
    </w:p>
    <w:p w14:paraId="64901F97" w14:textId="77777777" w:rsidR="00104202" w:rsidRDefault="00000000">
      <w:pPr>
        <w:spacing w:after="90" w:line="276" w:lineRule="auto"/>
      </w:pPr>
      <w:r>
        <w:rPr>
          <w:b/>
          <w:bCs/>
          <w:color w:val="5A6675"/>
          <w:sz w:val="19"/>
          <w:szCs w:val="19"/>
        </w:rPr>
        <w:lastRenderedPageBreak/>
        <w:t xml:space="preserve">Observation. </w:t>
      </w:r>
      <w:r>
        <w:rPr>
          <w:color w:val="1A1A1A"/>
        </w:rPr>
        <w:t>The same attended/unattended pair is printed in three places at three different sizes. Comparing the values by eye is harder than it needs to be.</w:t>
      </w:r>
    </w:p>
    <w:p w14:paraId="0818C50B" w14:textId="77777777" w:rsidR="00104202" w:rsidRDefault="00000000">
      <w:pPr>
        <w:spacing w:before="60"/>
      </w:pPr>
      <w:r>
        <w:rPr>
          <w:noProof/>
        </w:rPr>
        <w:drawing>
          <wp:inline distT="0" distB="0" distL="0" distR="0" wp14:anchorId="1541667D" wp14:editId="09057B51">
            <wp:extent cx="2638425" cy="2286000"/>
            <wp:effectExtent l="0" t="0" r="0" b="0"/>
            <wp:docPr id="321023543" name="Picture 32102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638425" cy="2286000"/>
                    </a:xfrm>
                    <a:prstGeom prst="rect">
                      <a:avLst/>
                    </a:prstGeom>
                  </pic:spPr>
                </pic:pic>
              </a:graphicData>
            </a:graphic>
          </wp:inline>
        </w:drawing>
      </w:r>
    </w:p>
    <w:p w14:paraId="394BDAAA"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The same pair is set at 14, 11 and 10 </w:t>
      </w:r>
      <w:proofErr w:type="spellStart"/>
      <w:r>
        <w:rPr>
          <w:i/>
          <w:iCs/>
          <w:color w:val="55606D"/>
          <w:sz w:val="17"/>
          <w:szCs w:val="17"/>
        </w:rPr>
        <w:t>px</w:t>
      </w:r>
      <w:proofErr w:type="spellEnd"/>
    </w:p>
    <w:p w14:paraId="2E1070EB" w14:textId="77777777" w:rsidR="00104202" w:rsidRDefault="00000000">
      <w:pPr>
        <w:spacing w:after="90" w:line="276" w:lineRule="auto"/>
      </w:pPr>
      <w:r>
        <w:rPr>
          <w:b/>
          <w:bCs/>
          <w:color w:val="5A6675"/>
          <w:sz w:val="19"/>
          <w:szCs w:val="19"/>
        </w:rPr>
        <w:t xml:space="preserve">Measurement. </w:t>
      </w:r>
      <w:r>
        <w:rPr>
          <w:color w:val="1A1A1A"/>
        </w:rPr>
        <w:t>Measurements</w:t>
      </w:r>
      <w:proofErr w:type="gramStart"/>
      <w:r>
        <w:rPr>
          <w:color w:val="1A1A1A"/>
        </w:rPr>
        <w:t>: .times</w:t>
      </w:r>
      <w:proofErr w:type="gramEnd"/>
      <w:r>
        <w:rPr>
          <w:color w:val="1A1A1A"/>
        </w:rPr>
        <w:t xml:space="preserve"> b — 14 </w:t>
      </w:r>
      <w:proofErr w:type="spellStart"/>
      <w:r>
        <w:rPr>
          <w:color w:val="1A1A1A"/>
        </w:rPr>
        <w:t>px</w:t>
      </w:r>
      <w:proofErr w:type="spellEnd"/>
      <w:r>
        <w:rPr>
          <w:color w:val="1A1A1A"/>
        </w:rPr>
        <w:t xml:space="preserve"> monospace</w:t>
      </w:r>
      <w:proofErr w:type="gramStart"/>
      <w:r>
        <w:rPr>
          <w:color w:val="1A1A1A"/>
        </w:rPr>
        <w:t>; .stat</w:t>
      </w:r>
      <w:proofErr w:type="gramEnd"/>
      <w:r>
        <w:rPr>
          <w:color w:val="1A1A1A"/>
        </w:rPr>
        <w:t xml:space="preserve"> b — 11 </w:t>
      </w:r>
      <w:proofErr w:type="spellStart"/>
      <w:r>
        <w:rPr>
          <w:color w:val="1A1A1A"/>
        </w:rPr>
        <w:t>px</w:t>
      </w:r>
      <w:proofErr w:type="spellEnd"/>
      <w:r>
        <w:rPr>
          <w:color w:val="1A1A1A"/>
        </w:rPr>
        <w:t xml:space="preserve"> monospace</w:t>
      </w:r>
      <w:proofErr w:type="gramStart"/>
      <w:r>
        <w:rPr>
          <w:color w:val="1A1A1A"/>
        </w:rPr>
        <w:t>; .lane</w:t>
      </w:r>
      <w:proofErr w:type="gramEnd"/>
      <w:r>
        <w:rPr>
          <w:color w:val="1A1A1A"/>
        </w:rPr>
        <w:t>-</w:t>
      </w:r>
      <w:proofErr w:type="gramStart"/>
      <w:r>
        <w:rPr>
          <w:color w:val="1A1A1A"/>
        </w:rPr>
        <w:t>h .split</w:t>
      </w:r>
      <w:proofErr w:type="gramEnd"/>
      <w:r>
        <w:rPr>
          <w:color w:val="1A1A1A"/>
        </w:rPr>
        <w:t xml:space="preserve"> — 10 </w:t>
      </w:r>
      <w:proofErr w:type="spellStart"/>
      <w:r>
        <w:rPr>
          <w:color w:val="1A1A1A"/>
        </w:rPr>
        <w:t>px</w:t>
      </w:r>
      <w:proofErr w:type="spellEnd"/>
      <w:r>
        <w:rPr>
          <w:color w:val="1A1A1A"/>
        </w:rPr>
        <w:t xml:space="preserve"> monospace. The font-variant-numeric: tabular-</w:t>
      </w:r>
      <w:proofErr w:type="spellStart"/>
      <w:r>
        <w:rPr>
          <w:color w:val="1A1A1A"/>
        </w:rPr>
        <w:t>nums</w:t>
      </w:r>
      <w:proofErr w:type="spellEnd"/>
      <w:r>
        <w:rPr>
          <w:color w:val="1A1A1A"/>
        </w:rPr>
        <w:t xml:space="preserve"> property is declared only on </w:t>
      </w:r>
      <w:proofErr w:type="gramStart"/>
      <w:r>
        <w:rPr>
          <w:color w:val="1A1A1A"/>
        </w:rPr>
        <w:t>the .mono</w:t>
      </w:r>
      <w:proofErr w:type="gramEnd"/>
      <w:r>
        <w:rPr>
          <w:color w:val="1A1A1A"/>
        </w:rPr>
        <w:t xml:space="preserve"> class, so it does not apply everywhere.</w:t>
      </w:r>
    </w:p>
    <w:p w14:paraId="47C8B3F3" w14:textId="77777777" w:rsidR="00104202" w:rsidRDefault="00000000">
      <w:pPr>
        <w:spacing w:after="110" w:line="276" w:lineRule="auto"/>
      </w:pPr>
      <w:r>
        <w:rPr>
          <w:b/>
          <w:bCs/>
          <w:color w:val="1F6F8B"/>
        </w:rPr>
        <w:t xml:space="preserve">Instruction. </w:t>
      </w:r>
      <w:r>
        <w:rPr>
          <w:color w:val="1A1A1A"/>
        </w:rPr>
        <w:t xml:space="preserve">Bring all timers and numeric readouts to one token: 14 </w:t>
      </w:r>
      <w:proofErr w:type="spellStart"/>
      <w:r>
        <w:rPr>
          <w:color w:val="1A1A1A"/>
        </w:rPr>
        <w:t>px</w:t>
      </w:r>
      <w:proofErr w:type="spellEnd"/>
      <w:r>
        <w:rPr>
          <w:color w:val="1A1A1A"/>
        </w:rPr>
        <w:t>, monospace, tabular-</w:t>
      </w:r>
      <w:proofErr w:type="spellStart"/>
      <w:r>
        <w:rPr>
          <w:color w:val="1A1A1A"/>
        </w:rPr>
        <w:t>nums</w:t>
      </w:r>
      <w:proofErr w:type="spellEnd"/>
      <w:r>
        <w:rPr>
          <w:color w:val="1A1A1A"/>
        </w:rPr>
        <w:t>, right-aligned in paired blocks. Declare tabular-</w:t>
      </w:r>
      <w:proofErr w:type="spellStart"/>
      <w:r>
        <w:rPr>
          <w:color w:val="1A1A1A"/>
        </w:rPr>
        <w:t>nums</w:t>
      </w:r>
      <w:proofErr w:type="spellEnd"/>
      <w:r>
        <w:rPr>
          <w:color w:val="1A1A1A"/>
        </w:rPr>
        <w:t xml:space="preserve"> at document level for numeric elements so digits do not shift on each one-second tick.</w:t>
      </w:r>
    </w:p>
    <w:p w14:paraId="79AC3D2D" w14:textId="77777777" w:rsidR="00104202" w:rsidRDefault="00000000">
      <w:pPr>
        <w:spacing w:before="60"/>
      </w:pPr>
      <w:r>
        <w:rPr>
          <w:noProof/>
        </w:rPr>
        <w:drawing>
          <wp:inline distT="0" distB="0" distL="0" distR="0" wp14:anchorId="325884DB" wp14:editId="08ED8267">
            <wp:extent cx="1447800" cy="2286000"/>
            <wp:effectExtent l="0" t="0" r="0" b="0"/>
            <wp:docPr id="1111752032" name="Picture 111175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447800" cy="2286000"/>
                    </a:xfrm>
                    <a:prstGeom prst="rect">
                      <a:avLst/>
                    </a:prstGeom>
                  </pic:spPr>
                </pic:pic>
              </a:graphicData>
            </a:graphic>
          </wp:inline>
        </w:drawing>
      </w:r>
    </w:p>
    <w:p w14:paraId="5FB3E7A0"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All numeric readouts unified at 14 </w:t>
      </w:r>
      <w:proofErr w:type="spellStart"/>
      <w:r>
        <w:rPr>
          <w:i/>
          <w:iCs/>
          <w:color w:val="55606D"/>
          <w:sz w:val="17"/>
          <w:szCs w:val="17"/>
        </w:rPr>
        <w:t>px</w:t>
      </w:r>
      <w:proofErr w:type="spellEnd"/>
      <w:r>
        <w:rPr>
          <w:i/>
          <w:iCs/>
          <w:color w:val="55606D"/>
          <w:sz w:val="17"/>
          <w:szCs w:val="17"/>
        </w:rPr>
        <w:t xml:space="preserve"> monospace with tabular-</w:t>
      </w:r>
      <w:proofErr w:type="spellStart"/>
      <w:r>
        <w:rPr>
          <w:i/>
          <w:iCs/>
          <w:color w:val="55606D"/>
          <w:sz w:val="17"/>
          <w:szCs w:val="17"/>
        </w:rPr>
        <w:t>nums</w:t>
      </w:r>
      <w:proofErr w:type="spellEnd"/>
    </w:p>
    <w:p w14:paraId="13C9BDC5" w14:textId="77777777" w:rsidR="00104202" w:rsidRDefault="00104202">
      <w:pPr>
        <w:pBdr>
          <w:bottom w:val="single" w:sz="6" w:space="1" w:color="D4DAE1"/>
        </w:pBdr>
        <w:spacing w:before="60" w:after="160"/>
      </w:pPr>
    </w:p>
    <w:p w14:paraId="3D81DD79" w14:textId="77777777" w:rsidR="00104202" w:rsidRDefault="00000000">
      <w:pPr>
        <w:pStyle w:val="Heading3"/>
        <w:spacing w:before="260" w:after="100"/>
      </w:pPr>
      <w:r>
        <w:t>B10. Colour is the sole carrier of meaning in three places</w:t>
      </w:r>
    </w:p>
    <w:p w14:paraId="3A1A398F" w14:textId="77777777" w:rsidR="00104202" w:rsidRDefault="00000000">
      <w:pPr>
        <w:spacing w:after="90" w:line="276" w:lineRule="auto"/>
      </w:pPr>
      <w:r>
        <w:rPr>
          <w:b/>
          <w:bCs/>
          <w:color w:val="5A6675"/>
          <w:sz w:val="19"/>
          <w:szCs w:val="19"/>
        </w:rPr>
        <w:t xml:space="preserve">Observation. </w:t>
      </w:r>
      <w:r>
        <w:rPr>
          <w:color w:val="1A1A1A"/>
        </w:rPr>
        <w:t>Camera status, lane membership and action character are encoded by colour alone. Under deuteranopia red and green converge — and those are exactly the two colours marking «camera down» versus «camera healthy», and «siren» versus «close incident».</w:t>
      </w:r>
    </w:p>
    <w:p w14:paraId="1B1EEB2F" w14:textId="77777777" w:rsidR="00104202" w:rsidRDefault="00000000">
      <w:pPr>
        <w:spacing w:before="60"/>
      </w:pPr>
      <w:r>
        <w:rPr>
          <w:noProof/>
        </w:rPr>
        <w:lastRenderedPageBreak/>
        <w:drawing>
          <wp:inline distT="0" distB="0" distL="0" distR="0" wp14:anchorId="1AB06FC7" wp14:editId="7DBCEE45">
            <wp:extent cx="1914525" cy="2124075"/>
            <wp:effectExtent l="0" t="0" r="0" b="0"/>
            <wp:docPr id="586672050" name="Picture 58667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914525" cy="2124075"/>
                    </a:xfrm>
                    <a:prstGeom prst="rect">
                      <a:avLst/>
                    </a:prstGeom>
                  </pic:spPr>
                </pic:pic>
              </a:graphicData>
            </a:graphic>
          </wp:inline>
        </w:drawing>
      </w:r>
    </w:p>
    <w:p w14:paraId="0C312173"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Camera status is colour-only: a 5 </w:t>
      </w:r>
      <w:proofErr w:type="spellStart"/>
      <w:r>
        <w:rPr>
          <w:i/>
          <w:iCs/>
          <w:color w:val="55606D"/>
          <w:sz w:val="17"/>
          <w:szCs w:val="17"/>
        </w:rPr>
        <w:t>px</w:t>
      </w:r>
      <w:proofErr w:type="spellEnd"/>
      <w:r>
        <w:rPr>
          <w:i/>
          <w:iCs/>
          <w:color w:val="55606D"/>
          <w:sz w:val="17"/>
          <w:szCs w:val="17"/>
        </w:rPr>
        <w:t xml:space="preserve"> dot with no label and no shape</w:t>
      </w:r>
    </w:p>
    <w:p w14:paraId="53DCF52B" w14:textId="77777777" w:rsidR="00104202" w:rsidRDefault="00000000">
      <w:pPr>
        <w:spacing w:after="90" w:line="276" w:lineRule="auto"/>
      </w:pPr>
      <w:r>
        <w:rPr>
          <w:b/>
          <w:bCs/>
          <w:color w:val="5A6675"/>
          <w:sz w:val="19"/>
          <w:szCs w:val="19"/>
        </w:rPr>
        <w:t xml:space="preserve">Measurement. </w:t>
      </w:r>
      <w:proofErr w:type="gramStart"/>
      <w:r>
        <w:rPr>
          <w:color w:val="1A1A1A"/>
        </w:rPr>
        <w:t>The .cam .s</w:t>
      </w:r>
      <w:proofErr w:type="gramEnd"/>
      <w:r>
        <w:rPr>
          <w:color w:val="1A1A1A"/>
        </w:rPr>
        <w:t xml:space="preserve"> status dot is a 5 </w:t>
      </w:r>
      <w:proofErr w:type="spellStart"/>
      <w:r>
        <w:rPr>
          <w:color w:val="1A1A1A"/>
        </w:rPr>
        <w:t>px</w:t>
      </w:r>
      <w:proofErr w:type="spellEnd"/>
      <w:r>
        <w:rPr>
          <w:color w:val="1A1A1A"/>
        </w:rPr>
        <w:t xml:space="preserve"> circle in --green / --amber / --red, with no label and no shape distinction. The strip pip is a 16×6 rectangle in the same three colours. Lane buttons differ only by text colour.</w:t>
      </w:r>
    </w:p>
    <w:p w14:paraId="5EB65BE5" w14:textId="77777777" w:rsidR="00104202" w:rsidRDefault="00000000">
      <w:pPr>
        <w:spacing w:after="110" w:line="276" w:lineRule="auto"/>
      </w:pPr>
      <w:r>
        <w:rPr>
          <w:b/>
          <w:bCs/>
          <w:color w:val="1F6F8B"/>
        </w:rPr>
        <w:t xml:space="preserve">Instruction. </w:t>
      </w:r>
      <w:r>
        <w:rPr>
          <w:color w:val="1A1A1A"/>
        </w:rPr>
        <w:t>Add shape as a second cue: live — circle, motion — diamond, down — square; or use icons. Print the status as text on hover and focus in both the tree and the strip. Distinguish lanes by letter as well as colour — render A and B larger. Distinguish buttons by grouping and shape rather than fill.</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14:paraId="48FB54FD"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14F041E7" w14:textId="76B1729C" w:rsidR="00104202" w:rsidRDefault="00D74B9B">
            <w:pPr>
              <w:spacing w:after="70"/>
            </w:pPr>
            <w:r>
              <w:rPr>
                <w:b/>
                <w:bCs/>
                <w:caps/>
                <w:color w:val="5A6675"/>
                <w:sz w:val="17"/>
                <w:szCs w:val="17"/>
              </w:rPr>
              <w:t>AFTER</w:t>
            </w:r>
          </w:p>
          <w:p w14:paraId="0ECF0C00"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 xml:space="preserve">live    </w:t>
            </w:r>
            <w:proofErr w:type="gramStart"/>
            <w:r w:rsidRPr="00D74B9B">
              <w:rPr>
                <w:rFonts w:ascii="Consolas" w:eastAsia="Consolas" w:hAnsi="Consolas" w:cs="Consolas"/>
                <w:color w:val="24303C"/>
                <w:sz w:val="16"/>
                <w:szCs w:val="16"/>
              </w:rPr>
              <w:t>●  circle</w:t>
            </w:r>
            <w:proofErr w:type="gramEnd"/>
            <w:r w:rsidRPr="00D74B9B">
              <w:rPr>
                <w:rFonts w:ascii="Consolas" w:eastAsia="Consolas" w:hAnsi="Consolas" w:cs="Consolas"/>
                <w:color w:val="24303C"/>
                <w:sz w:val="16"/>
                <w:szCs w:val="16"/>
              </w:rPr>
              <w:t xml:space="preserve">     --green   "online"</w:t>
            </w:r>
          </w:p>
          <w:p w14:paraId="380C0C08" w14:textId="77777777" w:rsidR="00D74B9B" w:rsidRPr="00D74B9B" w:rsidRDefault="00D74B9B" w:rsidP="00D74B9B">
            <w:pPr>
              <w:spacing w:line="216" w:lineRule="auto"/>
              <w:rPr>
                <w:rFonts w:ascii="Consolas" w:eastAsia="Consolas" w:hAnsi="Consolas" w:cs="Consolas"/>
                <w:color w:val="24303C"/>
                <w:sz w:val="16"/>
                <w:szCs w:val="16"/>
              </w:rPr>
            </w:pPr>
            <w:proofErr w:type="gramStart"/>
            <w:r w:rsidRPr="00D74B9B">
              <w:rPr>
                <w:rFonts w:ascii="Consolas" w:eastAsia="Consolas" w:hAnsi="Consolas" w:cs="Consolas"/>
                <w:color w:val="24303C"/>
                <w:sz w:val="16"/>
                <w:szCs w:val="16"/>
              </w:rPr>
              <w:t xml:space="preserve">motion  </w:t>
            </w:r>
            <w:r w:rsidRPr="00D74B9B">
              <w:rPr>
                <w:rFonts w:ascii="Segoe UI Symbol" w:eastAsia="Consolas" w:hAnsi="Segoe UI Symbol" w:cs="Segoe UI Symbol"/>
                <w:color w:val="24303C"/>
                <w:sz w:val="16"/>
                <w:szCs w:val="16"/>
              </w:rPr>
              <w:t>◆</w:t>
            </w:r>
            <w:proofErr w:type="gramEnd"/>
            <w:r w:rsidRPr="00D74B9B">
              <w:rPr>
                <w:rFonts w:ascii="Consolas" w:eastAsia="Consolas" w:hAnsi="Consolas" w:cs="Consolas"/>
                <w:color w:val="24303C"/>
                <w:sz w:val="16"/>
                <w:szCs w:val="16"/>
              </w:rPr>
              <w:t xml:space="preserve">  diamond    --amber   "motion"</w:t>
            </w:r>
          </w:p>
          <w:p w14:paraId="413652F1"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 xml:space="preserve">down    </w:t>
            </w:r>
            <w:proofErr w:type="gramStart"/>
            <w:r w:rsidRPr="00D74B9B">
              <w:rPr>
                <w:rFonts w:ascii="Consolas" w:eastAsia="Consolas" w:hAnsi="Consolas" w:cs="Consolas"/>
                <w:color w:val="24303C"/>
                <w:sz w:val="16"/>
                <w:szCs w:val="16"/>
              </w:rPr>
              <w:t>■  square</w:t>
            </w:r>
            <w:proofErr w:type="gramEnd"/>
            <w:r w:rsidRPr="00D74B9B">
              <w:rPr>
                <w:rFonts w:ascii="Consolas" w:eastAsia="Consolas" w:hAnsi="Consolas" w:cs="Consolas"/>
                <w:color w:val="24303C"/>
                <w:sz w:val="16"/>
                <w:szCs w:val="16"/>
              </w:rPr>
              <w:t xml:space="preserve">     --red     "no signal"</w:t>
            </w:r>
          </w:p>
          <w:p w14:paraId="5C18BEB1" w14:textId="77777777" w:rsidR="00D74B9B" w:rsidRPr="00D74B9B" w:rsidRDefault="00D74B9B" w:rsidP="00D74B9B">
            <w:pPr>
              <w:spacing w:line="216" w:lineRule="auto"/>
              <w:rPr>
                <w:rFonts w:ascii="Consolas" w:eastAsia="Consolas" w:hAnsi="Consolas" w:cs="Consolas"/>
                <w:color w:val="24303C"/>
                <w:sz w:val="16"/>
                <w:szCs w:val="16"/>
              </w:rPr>
            </w:pPr>
          </w:p>
          <w:p w14:paraId="3C586FA8"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 text state available on hover and focus,</w:t>
            </w:r>
          </w:p>
          <w:p w14:paraId="681A033E" w14:textId="27C05454" w:rsidR="00104202" w:rsidRDefault="00D74B9B" w:rsidP="00D74B9B">
            <w:pPr>
              <w:spacing w:line="216" w:lineRule="auto"/>
            </w:pPr>
            <w:r w:rsidRPr="00D74B9B">
              <w:rPr>
                <w:rFonts w:ascii="Consolas" w:eastAsia="Consolas" w:hAnsi="Consolas" w:cs="Consolas"/>
                <w:color w:val="24303C"/>
                <w:sz w:val="16"/>
                <w:szCs w:val="16"/>
              </w:rPr>
              <w:t>not just on hover */</w:t>
            </w:r>
          </w:p>
        </w:tc>
      </w:tr>
    </w:tbl>
    <w:p w14:paraId="6CF8443A" w14:textId="77777777" w:rsidR="00104202" w:rsidRDefault="00104202">
      <w:pPr>
        <w:spacing w:after="170"/>
      </w:pPr>
    </w:p>
    <w:p w14:paraId="0B5E4881" w14:textId="77777777" w:rsidR="00104202" w:rsidRDefault="00104202">
      <w:pPr>
        <w:pBdr>
          <w:bottom w:val="single" w:sz="6" w:space="1" w:color="D4DAE1"/>
        </w:pBdr>
        <w:spacing w:before="60" w:after="160"/>
      </w:pPr>
    </w:p>
    <w:p w14:paraId="3B1031D7" w14:textId="77777777" w:rsidR="00104202" w:rsidRDefault="00000000">
      <w:pPr>
        <w:pStyle w:val="Heading3"/>
        <w:spacing w:before="260" w:after="100"/>
      </w:pPr>
      <w:r>
        <w:t>B11. The 24-hour heat strip has indistinguishable levels</w:t>
      </w:r>
    </w:p>
    <w:p w14:paraId="7754C8B0" w14:textId="77777777" w:rsidR="00104202" w:rsidRDefault="00000000">
      <w:pPr>
        <w:spacing w:after="90" w:line="276" w:lineRule="auto"/>
      </w:pPr>
      <w:r>
        <w:rPr>
          <w:b/>
          <w:bCs/>
          <w:color w:val="5A6675"/>
          <w:sz w:val="19"/>
          <w:szCs w:val="19"/>
        </w:rPr>
        <w:t xml:space="preserve">Observation. </w:t>
      </w:r>
      <w:r>
        <w:rPr>
          <w:color w:val="1A1A1A"/>
        </w:rPr>
        <w:t>The watch list strip encodes event density across four levels. The lower two are separable neither from the track nor from each other.</w:t>
      </w:r>
    </w:p>
    <w:p w14:paraId="0AA40200" w14:textId="77777777" w:rsidR="00104202" w:rsidRDefault="00000000">
      <w:pPr>
        <w:spacing w:before="60"/>
      </w:pPr>
      <w:r>
        <w:rPr>
          <w:noProof/>
        </w:rPr>
        <w:drawing>
          <wp:inline distT="0" distB="0" distL="0" distR="0" wp14:anchorId="540DCA1F" wp14:editId="300FE73F">
            <wp:extent cx="2314575" cy="628650"/>
            <wp:effectExtent l="0" t="0" r="0" b="0"/>
            <wp:docPr id="2106988257" name="Picture 21069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2314575" cy="628650"/>
                    </a:xfrm>
                    <a:prstGeom prst="rect">
                      <a:avLst/>
                    </a:prstGeom>
                  </pic:spPr>
                </pic:pic>
              </a:graphicData>
            </a:graphic>
          </wp:inline>
        </w:drawing>
      </w:r>
    </w:p>
    <w:p w14:paraId="50ED696E" w14:textId="77777777" w:rsidR="00104202" w:rsidRDefault="00000000">
      <w:pPr>
        <w:spacing w:before="40" w:after="160" w:line="230" w:lineRule="auto"/>
      </w:pPr>
      <w:r>
        <w:rPr>
          <w:color w:val="A33A32"/>
          <w:sz w:val="17"/>
          <w:szCs w:val="17"/>
        </w:rPr>
        <w:t xml:space="preserve">▸ </w:t>
      </w:r>
      <w:r>
        <w:rPr>
          <w:i/>
          <w:iCs/>
          <w:color w:val="55606D"/>
          <w:sz w:val="17"/>
          <w:szCs w:val="17"/>
        </w:rPr>
        <w:t>Four density levels; the lower two differ neither from the track nor from each other</w:t>
      </w:r>
    </w:p>
    <w:p w14:paraId="3EF279FA" w14:textId="77777777" w:rsidR="00104202" w:rsidRDefault="00000000">
      <w:pPr>
        <w:spacing w:after="90" w:line="276" w:lineRule="auto"/>
      </w:pPr>
      <w:r>
        <w:rPr>
          <w:b/>
          <w:bCs/>
          <w:color w:val="5A6675"/>
          <w:sz w:val="19"/>
          <w:szCs w:val="19"/>
        </w:rPr>
        <w:t xml:space="preserve">Measurement. </w:t>
      </w:r>
      <w:r>
        <w:rPr>
          <w:color w:val="1A1A1A"/>
        </w:rPr>
        <w:t xml:space="preserve">Measurements: level h1 (#3A2B12) against the track (#1A2330) — 1.16:1; level h2 (#8A6220) against level h3 (#E8A33D) — 2.53:1. Element size 8.3×13 </w:t>
      </w:r>
      <w:proofErr w:type="spellStart"/>
      <w:r>
        <w:rPr>
          <w:color w:val="1A1A1A"/>
        </w:rPr>
        <w:t>px</w:t>
      </w:r>
      <w:proofErr w:type="spellEnd"/>
      <w:r>
        <w:rPr>
          <w:color w:val="1A1A1A"/>
        </w:rPr>
        <w:t xml:space="preserve">, no hour labels beyond five markers at 8.5 </w:t>
      </w:r>
      <w:proofErr w:type="spellStart"/>
      <w:r>
        <w:rPr>
          <w:color w:val="1A1A1A"/>
        </w:rPr>
        <w:t>px</w:t>
      </w:r>
      <w:proofErr w:type="spellEnd"/>
      <w:r>
        <w:rPr>
          <w:color w:val="1A1A1A"/>
        </w:rPr>
        <w:t>.</w:t>
      </w:r>
    </w:p>
    <w:p w14:paraId="773E3D90" w14:textId="77777777" w:rsidR="00104202" w:rsidRDefault="00000000">
      <w:pPr>
        <w:spacing w:after="110" w:line="276" w:lineRule="auto"/>
      </w:pPr>
      <w:r>
        <w:rPr>
          <w:b/>
          <w:bCs/>
          <w:color w:val="1F6F8B"/>
        </w:rPr>
        <w:t xml:space="preserve">Instruction. </w:t>
      </w:r>
      <w:r>
        <w:rPr>
          <w:color w:val="1A1A1A"/>
        </w:rPr>
        <w:t xml:space="preserve">Reduce to three levels with at least a 2:1 contrast step between neighbours. Raise the strip height to 16 </w:t>
      </w:r>
      <w:proofErr w:type="spellStart"/>
      <w:r>
        <w:rPr>
          <w:color w:val="1A1A1A"/>
        </w:rPr>
        <w:t>px</w:t>
      </w:r>
      <w:proofErr w:type="spellEnd"/>
      <w:r>
        <w:rPr>
          <w:color w:val="1A1A1A"/>
        </w:rPr>
        <w:t xml:space="preserve">. Set hour labels at 11 </w:t>
      </w:r>
      <w:proofErr w:type="spellStart"/>
      <w:r>
        <w:rPr>
          <w:color w:val="1A1A1A"/>
        </w:rPr>
        <w:t>px</w:t>
      </w:r>
      <w:proofErr w:type="spellEnd"/>
      <w:r>
        <w:rPr>
          <w:color w:val="1A1A1A"/>
        </w:rPr>
        <w:t xml:space="preserve"> in --text-3. Add a focus tooltip with the event count for the specific hour.</w:t>
      </w:r>
    </w:p>
    <w:p w14:paraId="29CCC409" w14:textId="77777777" w:rsidR="00104202" w:rsidRDefault="00000000">
      <w:pPr>
        <w:spacing w:before="60"/>
      </w:pPr>
      <w:r>
        <w:rPr>
          <w:noProof/>
        </w:rPr>
        <w:drawing>
          <wp:inline distT="0" distB="0" distL="0" distR="0" wp14:anchorId="6D272983" wp14:editId="12706753">
            <wp:extent cx="2314575" cy="657225"/>
            <wp:effectExtent l="0" t="0" r="0" b="0"/>
            <wp:docPr id="295846760" name="Picture 29584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314575" cy="657225"/>
                    </a:xfrm>
                    <a:prstGeom prst="rect">
                      <a:avLst/>
                    </a:prstGeom>
                  </pic:spPr>
                </pic:pic>
              </a:graphicData>
            </a:graphic>
          </wp:inline>
        </w:drawing>
      </w:r>
    </w:p>
    <w:p w14:paraId="2F895760"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Three levels with at least a 2:1 step, strip height 16 </w:t>
      </w:r>
      <w:proofErr w:type="spellStart"/>
      <w:r>
        <w:rPr>
          <w:i/>
          <w:iCs/>
          <w:color w:val="55606D"/>
          <w:sz w:val="17"/>
          <w:szCs w:val="17"/>
        </w:rPr>
        <w:t>px</w:t>
      </w:r>
      <w:proofErr w:type="spellEnd"/>
    </w:p>
    <w:p w14:paraId="42E9CA01" w14:textId="77777777" w:rsidR="00104202" w:rsidRDefault="00104202">
      <w:pPr>
        <w:pBdr>
          <w:bottom w:val="single" w:sz="6" w:space="1" w:color="D4DAE1"/>
        </w:pBdr>
        <w:spacing w:before="60" w:after="160"/>
      </w:pPr>
    </w:p>
    <w:p w14:paraId="1DF750D2" w14:textId="77777777" w:rsidR="00104202" w:rsidRDefault="00000000">
      <w:pPr>
        <w:pStyle w:val="Heading3"/>
        <w:spacing w:before="260" w:after="100"/>
      </w:pPr>
      <w:r>
        <w:t>B12. No spacing or radius scale is defined</w:t>
      </w:r>
    </w:p>
    <w:p w14:paraId="33E45491" w14:textId="77777777" w:rsidR="00104202" w:rsidRDefault="00000000">
      <w:pPr>
        <w:spacing w:after="90" w:line="276" w:lineRule="auto"/>
      </w:pPr>
      <w:r>
        <w:rPr>
          <w:b/>
          <w:bCs/>
          <w:color w:val="5A6675"/>
          <w:sz w:val="19"/>
          <w:szCs w:val="19"/>
        </w:rPr>
        <w:lastRenderedPageBreak/>
        <w:t xml:space="preserve">Observation. </w:t>
      </w:r>
      <w:r>
        <w:rPr>
          <w:color w:val="1A1A1A"/>
        </w:rPr>
        <w:t xml:space="preserve">Values were assigned locally. As a </w:t>
      </w:r>
      <w:proofErr w:type="gramStart"/>
      <w:r>
        <w:rPr>
          <w:color w:val="1A1A1A"/>
        </w:rPr>
        <w:t>result</w:t>
      </w:r>
      <w:proofErr w:type="gramEnd"/>
      <w:r>
        <w:rPr>
          <w:color w:val="1A1A1A"/>
        </w:rPr>
        <w:t xml:space="preserve"> blocks within one rail align to different verticals and adjacent elements differ by a pixel at the corners.</w:t>
      </w:r>
    </w:p>
    <w:p w14:paraId="598D1511" w14:textId="77777777" w:rsidR="00104202" w:rsidRDefault="00000000">
      <w:pPr>
        <w:spacing w:after="90" w:line="276" w:lineRule="auto"/>
      </w:pPr>
      <w:r>
        <w:rPr>
          <w:b/>
          <w:bCs/>
          <w:color w:val="5A6675"/>
          <w:sz w:val="19"/>
          <w:szCs w:val="19"/>
        </w:rPr>
        <w:t xml:space="preserve">Measurement. </w:t>
      </w:r>
      <w:r>
        <w:rPr>
          <w:color w:val="1A1A1A"/>
        </w:rPr>
        <w:t xml:space="preserve">The stylesheet contains spacing values of 1, 2, 2.5, 3, 4, 5, 6, 7, 8, 9, 10, 11, 12, 14, 16, 18, 20 and 26 </w:t>
      </w:r>
      <w:proofErr w:type="spellStart"/>
      <w:r>
        <w:rPr>
          <w:color w:val="1A1A1A"/>
        </w:rPr>
        <w:t>px</w:t>
      </w:r>
      <w:proofErr w:type="spellEnd"/>
      <w:r>
        <w:rPr>
          <w:color w:val="1A1A1A"/>
        </w:rPr>
        <w:t xml:space="preserve">, and radii of 1, 2, 3, 4, 5 and 100 </w:t>
      </w:r>
      <w:proofErr w:type="spellStart"/>
      <w:r>
        <w:rPr>
          <w:color w:val="1A1A1A"/>
        </w:rPr>
        <w:t>px</w:t>
      </w:r>
      <w:proofErr w:type="spellEnd"/>
      <w:r>
        <w:rPr>
          <w:color w:val="1A1A1A"/>
        </w:rPr>
        <w:t>.</w:t>
      </w:r>
    </w:p>
    <w:p w14:paraId="146E1794" w14:textId="77777777" w:rsidR="00104202" w:rsidRDefault="00000000">
      <w:pPr>
        <w:spacing w:after="110" w:line="276" w:lineRule="auto"/>
      </w:pPr>
      <w:r>
        <w:rPr>
          <w:b/>
          <w:bCs/>
          <w:color w:val="1F6F8B"/>
        </w:rPr>
        <w:t xml:space="preserve">Instruction. </w:t>
      </w:r>
      <w:r>
        <w:rPr>
          <w:color w:val="1A1A1A"/>
        </w:rPr>
        <w:t>Adopt a 4 pt grid: 4 / 8 / 12 / 16 / 24 / 32 as tokens --sp-1…--sp-6. Panel padding 12, gap between blocks 16, padding inside a card 8. Reduce radii to four: 2 (labels), 4 (interactive and cards), 8 (modals), 999 (pills).</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rsidRPr="00D74B9B" w14:paraId="456B13E7"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5E8B398B" w14:textId="77777777" w:rsidR="00104202" w:rsidRPr="00E877D8" w:rsidRDefault="00000000">
            <w:pPr>
              <w:spacing w:after="70"/>
              <w:rPr>
                <w:lang w:val="ru-RU"/>
              </w:rPr>
            </w:pPr>
            <w:r>
              <w:rPr>
                <w:b/>
                <w:bCs/>
                <w:caps/>
                <w:color w:val="5A6675"/>
                <w:sz w:val="17"/>
                <w:szCs w:val="17"/>
              </w:rPr>
              <w:t>After</w:t>
            </w:r>
          </w:p>
          <w:p w14:paraId="351DB98F"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 4pt grid instead of 19 arbitrary values ​​*/</w:t>
            </w:r>
          </w:p>
          <w:p w14:paraId="5064664F"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--sp-1: 4px; /* gap between chips, icon-to-text spacing */</w:t>
            </w:r>
          </w:p>
          <w:p w14:paraId="36B5C9DA"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--sp-2: 8px; /* inside cards, between buttons           */</w:t>
            </w:r>
          </w:p>
          <w:p w14:paraId="770D9246"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--sp-3: 12px; /* panel padding, row spacing              */</w:t>
            </w:r>
          </w:p>
          <w:p w14:paraId="5EB17EB7"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--sp-4: 16px; /* between rail blocks                     */</w:t>
            </w:r>
          </w:p>
          <w:p w14:paraId="5A5712E9"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--sp-5: 24px; /* modal content                           */</w:t>
            </w:r>
          </w:p>
          <w:p w14:paraId="597D6C14"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--sp-6: 32px; /* major section spacing                   */</w:t>
            </w:r>
          </w:p>
          <w:p w14:paraId="3BA829A3" w14:textId="77777777" w:rsidR="00D74B9B" w:rsidRPr="00D74B9B" w:rsidRDefault="00D74B9B" w:rsidP="00D74B9B">
            <w:pPr>
              <w:spacing w:line="216" w:lineRule="auto"/>
              <w:rPr>
                <w:rFonts w:ascii="Consolas" w:eastAsia="Consolas" w:hAnsi="Consolas" w:cs="Consolas"/>
                <w:color w:val="24303C"/>
                <w:sz w:val="16"/>
                <w:szCs w:val="16"/>
              </w:rPr>
            </w:pPr>
          </w:p>
          <w:p w14:paraId="3D521B0C"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--r-1: 2px; /* labels: chips, tags, badges             */</w:t>
            </w:r>
          </w:p>
          <w:p w14:paraId="11E4641E"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--r-2: 4px; /* interactive elements and cards          */</w:t>
            </w:r>
          </w:p>
          <w:p w14:paraId="01E194B1" w14:textId="77777777" w:rsidR="00D74B9B" w:rsidRPr="00D74B9B" w:rsidRDefault="00D74B9B" w:rsidP="00D74B9B">
            <w:pPr>
              <w:spacing w:line="216" w:lineRule="auto"/>
              <w:rPr>
                <w:rFonts w:ascii="Consolas" w:eastAsia="Consolas" w:hAnsi="Consolas" w:cs="Consolas"/>
                <w:color w:val="24303C"/>
                <w:sz w:val="16"/>
                <w:szCs w:val="16"/>
              </w:rPr>
            </w:pPr>
            <w:r w:rsidRPr="00D74B9B">
              <w:rPr>
                <w:rFonts w:ascii="Consolas" w:eastAsia="Consolas" w:hAnsi="Consolas" w:cs="Consolas"/>
                <w:color w:val="24303C"/>
                <w:sz w:val="16"/>
                <w:szCs w:val="16"/>
              </w:rPr>
              <w:t>--r-3: 8px; /* modal windows                           */</w:t>
            </w:r>
          </w:p>
          <w:p w14:paraId="50115EB5" w14:textId="4611E9D8" w:rsidR="00104202" w:rsidRPr="00D74B9B" w:rsidRDefault="00D74B9B" w:rsidP="00D74B9B">
            <w:pPr>
              <w:spacing w:line="216" w:lineRule="auto"/>
            </w:pPr>
            <w:r w:rsidRPr="00D74B9B">
              <w:rPr>
                <w:rFonts w:ascii="Consolas" w:eastAsia="Consolas" w:hAnsi="Consolas" w:cs="Consolas"/>
                <w:color w:val="24303C"/>
                <w:sz w:val="16"/>
                <w:szCs w:val="16"/>
              </w:rPr>
              <w:t>--r-full: 999px;</w:t>
            </w:r>
          </w:p>
        </w:tc>
      </w:tr>
    </w:tbl>
    <w:p w14:paraId="37E77011" w14:textId="77777777" w:rsidR="00104202" w:rsidRPr="00D74B9B" w:rsidRDefault="00104202">
      <w:pPr>
        <w:spacing w:after="170"/>
      </w:pPr>
    </w:p>
    <w:p w14:paraId="44C30C46" w14:textId="77777777" w:rsidR="00104202" w:rsidRPr="00D74B9B" w:rsidRDefault="00104202">
      <w:pPr>
        <w:pBdr>
          <w:bottom w:val="single" w:sz="6" w:space="1" w:color="D4DAE1"/>
        </w:pBdr>
        <w:spacing w:before="60" w:after="160"/>
      </w:pPr>
    </w:p>
    <w:p w14:paraId="09BAB9F1" w14:textId="77777777" w:rsidR="00104202" w:rsidRDefault="00000000">
      <w:pPr>
        <w:pStyle w:val="Heading3"/>
        <w:spacing w:before="260" w:after="100"/>
      </w:pPr>
      <w:r>
        <w:t>B13. Content is clipped, and the wrong content goes first</w:t>
      </w:r>
    </w:p>
    <w:p w14:paraId="5B7C043A" w14:textId="77777777" w:rsidR="00104202" w:rsidRDefault="00000000">
      <w:pPr>
        <w:spacing w:after="90" w:line="276" w:lineRule="auto"/>
      </w:pPr>
      <w:r>
        <w:rPr>
          <w:b/>
          <w:bCs/>
          <w:color w:val="5A6675"/>
          <w:sz w:val="19"/>
          <w:szCs w:val="19"/>
        </w:rPr>
        <w:t xml:space="preserve">Observation. </w:t>
      </w:r>
      <w:r>
        <w:rPr>
          <w:color w:val="1A1A1A"/>
        </w:rPr>
        <w:t xml:space="preserve">As the window narrows, the most important element is the first to disappear. At 1180 </w:t>
      </w:r>
      <w:proofErr w:type="spellStart"/>
      <w:r>
        <w:rPr>
          <w:color w:val="1A1A1A"/>
        </w:rPr>
        <w:t>px</w:t>
      </w:r>
      <w:proofErr w:type="spellEnd"/>
      <w:r>
        <w:rPr>
          <w:color w:val="1A1A1A"/>
        </w:rPr>
        <w:t xml:space="preserve"> the site name in the lane B header collapses to «3 …», while the three unlabelled timers keep their full width.</w:t>
      </w:r>
    </w:p>
    <w:p w14:paraId="3FBB0F52" w14:textId="77777777" w:rsidR="00104202" w:rsidRDefault="00000000">
      <w:pPr>
        <w:spacing w:before="60"/>
      </w:pPr>
      <w:r>
        <w:rPr>
          <w:noProof/>
        </w:rPr>
        <w:drawing>
          <wp:inline distT="0" distB="0" distL="0" distR="0" wp14:anchorId="7D38A1CE" wp14:editId="00A4670F">
            <wp:extent cx="4048125" cy="790575"/>
            <wp:effectExtent l="0" t="0" r="0" b="0"/>
            <wp:docPr id="1868605352" name="Picture 186860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048125" cy="790575"/>
                    </a:xfrm>
                    <a:prstGeom prst="rect">
                      <a:avLst/>
                    </a:prstGeom>
                  </pic:spPr>
                </pic:pic>
              </a:graphicData>
            </a:graphic>
          </wp:inline>
        </w:drawing>
      </w:r>
    </w:p>
    <w:p w14:paraId="064785FF" w14:textId="77777777" w:rsidR="00104202" w:rsidRDefault="00000000">
      <w:pPr>
        <w:spacing w:before="40" w:after="160" w:line="230" w:lineRule="auto"/>
      </w:pPr>
      <w:r>
        <w:rPr>
          <w:color w:val="A33A32"/>
          <w:sz w:val="17"/>
          <w:szCs w:val="17"/>
        </w:rPr>
        <w:t xml:space="preserve">▸ </w:t>
      </w:r>
      <w:r>
        <w:rPr>
          <w:i/>
          <w:iCs/>
          <w:color w:val="55606D"/>
          <w:sz w:val="17"/>
          <w:szCs w:val="17"/>
        </w:rPr>
        <w:t xml:space="preserve">1440 </w:t>
      </w:r>
      <w:proofErr w:type="spellStart"/>
      <w:r>
        <w:rPr>
          <w:i/>
          <w:iCs/>
          <w:color w:val="55606D"/>
          <w:sz w:val="17"/>
          <w:szCs w:val="17"/>
        </w:rPr>
        <w:t>px</w:t>
      </w:r>
      <w:proofErr w:type="spellEnd"/>
      <w:r>
        <w:rPr>
          <w:i/>
          <w:iCs/>
          <w:color w:val="55606D"/>
          <w:sz w:val="17"/>
          <w:szCs w:val="17"/>
        </w:rPr>
        <w:t>: the «430 stills» counter runs off the right edge of the evidence strip</w:t>
      </w:r>
    </w:p>
    <w:p w14:paraId="00EC4CE0" w14:textId="77777777" w:rsidR="00104202" w:rsidRDefault="00000000">
      <w:pPr>
        <w:spacing w:after="90" w:line="276" w:lineRule="auto"/>
      </w:pPr>
      <w:r>
        <w:rPr>
          <w:b/>
          <w:bCs/>
          <w:color w:val="5A6675"/>
          <w:sz w:val="19"/>
          <w:szCs w:val="19"/>
        </w:rPr>
        <w:t xml:space="preserve">Measurement. </w:t>
      </w:r>
      <w:r>
        <w:rPr>
          <w:color w:val="1A1A1A"/>
        </w:rPr>
        <w:t xml:space="preserve">Measured at 1440: </w:t>
      </w:r>
      <w:proofErr w:type="gramStart"/>
      <w:r>
        <w:rPr>
          <w:color w:val="1A1A1A"/>
        </w:rPr>
        <w:t>the .</w:t>
      </w:r>
      <w:proofErr w:type="spellStart"/>
      <w:r>
        <w:rPr>
          <w:color w:val="1A1A1A"/>
        </w:rPr>
        <w:t>ev</w:t>
      </w:r>
      <w:proofErr w:type="spellEnd"/>
      <w:proofErr w:type="gramEnd"/>
      <w:r>
        <w:rPr>
          <w:color w:val="1A1A1A"/>
        </w:rPr>
        <w:t xml:space="preserve"> evidence strip has </w:t>
      </w:r>
      <w:proofErr w:type="spellStart"/>
      <w:r>
        <w:rPr>
          <w:color w:val="1A1A1A"/>
        </w:rPr>
        <w:t>scrollWidth</w:t>
      </w:r>
      <w:proofErr w:type="spellEnd"/>
      <w:r>
        <w:rPr>
          <w:color w:val="1A1A1A"/>
        </w:rPr>
        <w:t xml:space="preserve"> 457 </w:t>
      </w:r>
      <w:proofErr w:type="spellStart"/>
      <w:r>
        <w:rPr>
          <w:color w:val="1A1A1A"/>
        </w:rPr>
        <w:t>px</w:t>
      </w:r>
      <w:proofErr w:type="spellEnd"/>
      <w:r>
        <w:rPr>
          <w:color w:val="1A1A1A"/>
        </w:rPr>
        <w:t xml:space="preserve"> against </w:t>
      </w:r>
      <w:proofErr w:type="spellStart"/>
      <w:r>
        <w:rPr>
          <w:color w:val="1A1A1A"/>
        </w:rPr>
        <w:t>clientWidth</w:t>
      </w:r>
      <w:proofErr w:type="spellEnd"/>
      <w:r>
        <w:rPr>
          <w:color w:val="1A1A1A"/>
        </w:rPr>
        <w:t xml:space="preserve"> 403 </w:t>
      </w:r>
      <w:proofErr w:type="spellStart"/>
      <w:r>
        <w:rPr>
          <w:color w:val="1A1A1A"/>
        </w:rPr>
        <w:t>px</w:t>
      </w:r>
      <w:proofErr w:type="spellEnd"/>
      <w:r>
        <w:rPr>
          <w:color w:val="1A1A1A"/>
        </w:rPr>
        <w:t xml:space="preserve">, so the «430 stills» counter runs off the edge and displays as «4». At 1180 </w:t>
      </w:r>
      <w:proofErr w:type="spellStart"/>
      <w:proofErr w:type="gramStart"/>
      <w:r>
        <w:rPr>
          <w:color w:val="1A1A1A"/>
        </w:rPr>
        <w:t>px</w:t>
      </w:r>
      <w:proofErr w:type="spellEnd"/>
      <w:r>
        <w:rPr>
          <w:color w:val="1A1A1A"/>
        </w:rPr>
        <w:t xml:space="preserve"> .lane</w:t>
      </w:r>
      <w:proofErr w:type="gramEnd"/>
      <w:r>
        <w:rPr>
          <w:color w:val="1A1A1A"/>
        </w:rPr>
        <w:t>-h b truncates with an ellipsis.</w:t>
      </w:r>
    </w:p>
    <w:p w14:paraId="044DDA90" w14:textId="77777777" w:rsidR="00104202" w:rsidRDefault="00000000">
      <w:pPr>
        <w:spacing w:after="110" w:line="276" w:lineRule="auto"/>
      </w:pPr>
      <w:r>
        <w:rPr>
          <w:b/>
          <w:bCs/>
          <w:color w:val="1F6F8B"/>
        </w:rPr>
        <w:t xml:space="preserve">Instruction. </w:t>
      </w:r>
      <w:r>
        <w:rPr>
          <w:color w:val="1A1A1A"/>
        </w:rPr>
        <w:t>Declare the collapse priority explicitly. Site name: flex: 1 1 auto with min-width: 12ch — truncates last. Timers: flex: 0 0 auto, first into overflow. Move the evidence counter out of the scrolling strip into the block heading where it cannot be clipped.</w:t>
      </w:r>
    </w:p>
    <w:p w14:paraId="39C667BB" w14:textId="77777777" w:rsidR="00104202" w:rsidRDefault="00000000">
      <w:pPr>
        <w:spacing w:before="60"/>
      </w:pPr>
      <w:r>
        <w:rPr>
          <w:noProof/>
        </w:rPr>
        <w:drawing>
          <wp:inline distT="0" distB="0" distL="0" distR="0" wp14:anchorId="3E124A4B" wp14:editId="5EB900A7">
            <wp:extent cx="2219325" cy="1000125"/>
            <wp:effectExtent l="0" t="0" r="0" b="0"/>
            <wp:docPr id="856698622" name="Picture 85669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219325" cy="1000125"/>
                    </a:xfrm>
                    <a:prstGeom prst="rect">
                      <a:avLst/>
                    </a:prstGeom>
                  </pic:spPr>
                </pic:pic>
              </a:graphicData>
            </a:graphic>
          </wp:inline>
        </w:drawing>
      </w:r>
    </w:p>
    <w:p w14:paraId="0B8656BA"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1180 </w:t>
      </w:r>
      <w:proofErr w:type="spellStart"/>
      <w:r>
        <w:rPr>
          <w:i/>
          <w:iCs/>
          <w:color w:val="55606D"/>
          <w:sz w:val="17"/>
          <w:szCs w:val="17"/>
        </w:rPr>
        <w:t>px</w:t>
      </w:r>
      <w:proofErr w:type="spellEnd"/>
      <w:r>
        <w:rPr>
          <w:i/>
          <w:iCs/>
          <w:color w:val="55606D"/>
          <w:sz w:val="17"/>
          <w:szCs w:val="17"/>
        </w:rPr>
        <w:t>: the site name collapses to «3 Tai…» while the timers keep their width</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rsidRPr="00CD2F43" w14:paraId="5F33B192"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3BB9DB03" w14:textId="77777777" w:rsidR="00104202" w:rsidRDefault="00000000">
            <w:pPr>
              <w:spacing w:after="70"/>
            </w:pPr>
            <w:r>
              <w:rPr>
                <w:b/>
                <w:bCs/>
                <w:caps/>
                <w:color w:val="5A6675"/>
                <w:sz w:val="17"/>
                <w:szCs w:val="17"/>
              </w:rPr>
              <w:t>After</w:t>
            </w:r>
          </w:p>
          <w:p w14:paraId="7B099F57" w14:textId="77777777" w:rsidR="00CD2F43" w:rsidRPr="00CD2F43" w:rsidRDefault="00CD2F43" w:rsidP="00CD2F43">
            <w:pPr>
              <w:spacing w:line="216" w:lineRule="auto"/>
              <w:rPr>
                <w:rFonts w:ascii="Consolas" w:eastAsia="Consolas" w:hAnsi="Consolas" w:cs="Consolas"/>
                <w:color w:val="24303C"/>
                <w:sz w:val="16"/>
                <w:szCs w:val="16"/>
              </w:rPr>
            </w:pPr>
            <w:proofErr w:type="gramStart"/>
            <w:r w:rsidRPr="00CD2F43">
              <w:rPr>
                <w:rFonts w:ascii="Consolas" w:eastAsia="Consolas" w:hAnsi="Consolas" w:cs="Consolas"/>
                <w:color w:val="24303C"/>
                <w:sz w:val="16"/>
                <w:szCs w:val="16"/>
              </w:rPr>
              <w:t>.lane</w:t>
            </w:r>
            <w:proofErr w:type="gramEnd"/>
            <w:r w:rsidRPr="00CD2F43">
              <w:rPr>
                <w:rFonts w:ascii="Consolas" w:eastAsia="Consolas" w:hAnsi="Consolas" w:cs="Consolas"/>
                <w:color w:val="24303C"/>
                <w:sz w:val="16"/>
                <w:szCs w:val="16"/>
              </w:rPr>
              <w:t xml:space="preserve">-h b  </w:t>
            </w:r>
            <w:proofErr w:type="gramStart"/>
            <w:r w:rsidRPr="00CD2F43">
              <w:rPr>
                <w:rFonts w:ascii="Consolas" w:eastAsia="Consolas" w:hAnsi="Consolas" w:cs="Consolas"/>
                <w:color w:val="24303C"/>
                <w:sz w:val="16"/>
                <w:szCs w:val="16"/>
              </w:rPr>
              <w:t xml:space="preserve">   {</w:t>
            </w:r>
            <w:proofErr w:type="gramEnd"/>
            <w:r w:rsidRPr="00CD2F43">
              <w:rPr>
                <w:rFonts w:ascii="Consolas" w:eastAsia="Consolas" w:hAnsi="Consolas" w:cs="Consolas"/>
                <w:color w:val="24303C"/>
                <w:sz w:val="16"/>
                <w:szCs w:val="16"/>
              </w:rPr>
              <w:t xml:space="preserve"> flex: 1 1 auto; min-width: 12ch</w:t>
            </w:r>
            <w:proofErr w:type="gramStart"/>
            <w:r w:rsidRPr="00CD2F43">
              <w:rPr>
                <w:rFonts w:ascii="Consolas" w:eastAsia="Consolas" w:hAnsi="Consolas" w:cs="Consolas"/>
                <w:color w:val="24303C"/>
                <w:sz w:val="16"/>
                <w:szCs w:val="16"/>
              </w:rPr>
              <w:t>; }</w:t>
            </w:r>
            <w:proofErr w:type="gramEnd"/>
            <w:r w:rsidRPr="00CD2F43">
              <w:rPr>
                <w:rFonts w:ascii="Consolas" w:eastAsia="Consolas" w:hAnsi="Consolas" w:cs="Consolas"/>
                <w:color w:val="24303C"/>
                <w:sz w:val="16"/>
                <w:szCs w:val="16"/>
              </w:rPr>
              <w:t xml:space="preserve">  /* truncated last */</w:t>
            </w:r>
          </w:p>
          <w:p w14:paraId="3B32BC40" w14:textId="77777777" w:rsidR="00CD2F43" w:rsidRPr="00CD2F43" w:rsidRDefault="00CD2F43" w:rsidP="00CD2F43">
            <w:pPr>
              <w:spacing w:line="216" w:lineRule="auto"/>
              <w:rPr>
                <w:rFonts w:ascii="Consolas" w:eastAsia="Consolas" w:hAnsi="Consolas" w:cs="Consolas"/>
                <w:color w:val="24303C"/>
                <w:sz w:val="16"/>
                <w:szCs w:val="16"/>
              </w:rPr>
            </w:pPr>
            <w:proofErr w:type="gramStart"/>
            <w:r w:rsidRPr="00CD2F43">
              <w:rPr>
                <w:rFonts w:ascii="Consolas" w:eastAsia="Consolas" w:hAnsi="Consolas" w:cs="Consolas"/>
                <w:color w:val="24303C"/>
                <w:sz w:val="16"/>
                <w:szCs w:val="16"/>
              </w:rPr>
              <w:t>.lane</w:t>
            </w:r>
            <w:proofErr w:type="gramEnd"/>
            <w:r w:rsidRPr="00CD2F43">
              <w:rPr>
                <w:rFonts w:ascii="Consolas" w:eastAsia="Consolas" w:hAnsi="Consolas" w:cs="Consolas"/>
                <w:color w:val="24303C"/>
                <w:sz w:val="16"/>
                <w:szCs w:val="16"/>
              </w:rPr>
              <w:t xml:space="preserve">-h .t </w:t>
            </w:r>
            <w:proofErr w:type="gramStart"/>
            <w:r w:rsidRPr="00CD2F43">
              <w:rPr>
                <w:rFonts w:ascii="Consolas" w:eastAsia="Consolas" w:hAnsi="Consolas" w:cs="Consolas"/>
                <w:color w:val="24303C"/>
                <w:sz w:val="16"/>
                <w:szCs w:val="16"/>
              </w:rPr>
              <w:t xml:space="preserve">   {</w:t>
            </w:r>
            <w:proofErr w:type="gramEnd"/>
            <w:r w:rsidRPr="00CD2F43">
              <w:rPr>
                <w:rFonts w:ascii="Consolas" w:eastAsia="Consolas" w:hAnsi="Consolas" w:cs="Consolas"/>
                <w:color w:val="24303C"/>
                <w:sz w:val="16"/>
                <w:szCs w:val="16"/>
              </w:rPr>
              <w:t xml:space="preserve"> flex: 0 0 auto</w:t>
            </w:r>
            <w:proofErr w:type="gramStart"/>
            <w:r w:rsidRPr="00CD2F43">
              <w:rPr>
                <w:rFonts w:ascii="Consolas" w:eastAsia="Consolas" w:hAnsi="Consolas" w:cs="Consolas"/>
                <w:color w:val="24303C"/>
                <w:sz w:val="16"/>
                <w:szCs w:val="16"/>
              </w:rPr>
              <w:t>; }</w:t>
            </w:r>
            <w:proofErr w:type="gramEnd"/>
            <w:r w:rsidRPr="00CD2F43">
              <w:rPr>
                <w:rFonts w:ascii="Consolas" w:eastAsia="Consolas" w:hAnsi="Consolas" w:cs="Consolas"/>
                <w:color w:val="24303C"/>
                <w:sz w:val="16"/>
                <w:szCs w:val="16"/>
              </w:rPr>
              <w:t xml:space="preserve">                  /* overflows first */</w:t>
            </w:r>
          </w:p>
          <w:p w14:paraId="3FA95BCE" w14:textId="246CAF74" w:rsidR="00104202" w:rsidRPr="00CD2F43" w:rsidRDefault="00CD2F43" w:rsidP="00CD2F43">
            <w:pPr>
              <w:spacing w:line="216" w:lineRule="auto"/>
            </w:pPr>
            <w:proofErr w:type="gramStart"/>
            <w:r w:rsidRPr="00CD2F43">
              <w:rPr>
                <w:rFonts w:ascii="Consolas" w:eastAsia="Consolas" w:hAnsi="Consolas" w:cs="Consolas"/>
                <w:color w:val="24303C"/>
                <w:sz w:val="16"/>
                <w:szCs w:val="16"/>
              </w:rPr>
              <w:t>.</w:t>
            </w:r>
            <w:proofErr w:type="spellStart"/>
            <w:r w:rsidRPr="00CD2F43">
              <w:rPr>
                <w:rFonts w:ascii="Consolas" w:eastAsia="Consolas" w:hAnsi="Consolas" w:cs="Consolas"/>
                <w:color w:val="24303C"/>
                <w:sz w:val="16"/>
                <w:szCs w:val="16"/>
              </w:rPr>
              <w:t>ev</w:t>
            </w:r>
            <w:proofErr w:type="spellEnd"/>
            <w:proofErr w:type="gramEnd"/>
            <w:r w:rsidRPr="00CD2F43">
              <w:rPr>
                <w:rFonts w:ascii="Consolas" w:eastAsia="Consolas" w:hAnsi="Consolas" w:cs="Consolas"/>
                <w:color w:val="24303C"/>
                <w:sz w:val="16"/>
                <w:szCs w:val="16"/>
              </w:rPr>
              <w:t xml:space="preserve">-n      </w:t>
            </w:r>
            <w:proofErr w:type="gramStart"/>
            <w:r w:rsidRPr="00CD2F43">
              <w:rPr>
                <w:rFonts w:ascii="Consolas" w:eastAsia="Consolas" w:hAnsi="Consolas" w:cs="Consolas"/>
                <w:color w:val="24303C"/>
                <w:sz w:val="16"/>
                <w:szCs w:val="16"/>
              </w:rPr>
              <w:t xml:space="preserve">   {</w:t>
            </w:r>
            <w:proofErr w:type="gramEnd"/>
            <w:r w:rsidRPr="00CD2F43">
              <w:rPr>
                <w:rFonts w:ascii="Consolas" w:eastAsia="Consolas" w:hAnsi="Consolas" w:cs="Consolas"/>
                <w:color w:val="24303C"/>
                <w:sz w:val="16"/>
                <w:szCs w:val="16"/>
              </w:rPr>
              <w:t xml:space="preserve"> /* moved from the scrollable strip to the block header *</w:t>
            </w:r>
            <w:proofErr w:type="gramStart"/>
            <w:r w:rsidRPr="00CD2F43">
              <w:rPr>
                <w:rFonts w:ascii="Consolas" w:eastAsia="Consolas" w:hAnsi="Consolas" w:cs="Consolas"/>
                <w:color w:val="24303C"/>
                <w:sz w:val="16"/>
                <w:szCs w:val="16"/>
              </w:rPr>
              <w:t>/ }</w:t>
            </w:r>
            <w:proofErr w:type="gramEnd"/>
          </w:p>
        </w:tc>
      </w:tr>
    </w:tbl>
    <w:p w14:paraId="5D300FAB" w14:textId="77777777" w:rsidR="00104202" w:rsidRPr="00CD2F43" w:rsidRDefault="00104202">
      <w:pPr>
        <w:spacing w:after="170"/>
      </w:pPr>
    </w:p>
    <w:p w14:paraId="17D606F7" w14:textId="77777777" w:rsidR="00104202" w:rsidRPr="00CD2F43" w:rsidRDefault="00104202">
      <w:pPr>
        <w:pBdr>
          <w:bottom w:val="single" w:sz="6" w:space="1" w:color="D4DAE1"/>
        </w:pBdr>
        <w:spacing w:before="60" w:after="160"/>
      </w:pPr>
    </w:p>
    <w:p w14:paraId="08D5DE2B" w14:textId="77777777" w:rsidR="00104202" w:rsidRDefault="00000000">
      <w:pPr>
        <w:pStyle w:val="Heading3"/>
        <w:spacing w:before="260" w:after="100"/>
      </w:pPr>
      <w:r>
        <w:t xml:space="preserve">B14. Two right-rail blocks are </w:t>
      </w:r>
      <w:proofErr w:type="spellStart"/>
      <w:r>
        <w:t>unstyled</w:t>
      </w:r>
      <w:proofErr w:type="spellEnd"/>
    </w:p>
    <w:p w14:paraId="0FB8C016" w14:textId="77777777" w:rsidR="00104202" w:rsidRDefault="00000000">
      <w:pPr>
        <w:spacing w:after="90" w:line="276" w:lineRule="auto"/>
      </w:pPr>
      <w:r>
        <w:rPr>
          <w:b/>
          <w:bCs/>
          <w:color w:val="5A6675"/>
          <w:sz w:val="19"/>
          <w:szCs w:val="19"/>
        </w:rPr>
        <w:lastRenderedPageBreak/>
        <w:t xml:space="preserve">Observation. </w:t>
      </w:r>
      <w:r>
        <w:rPr>
          <w:color w:val="1A1A1A"/>
        </w:rPr>
        <w:t>The Attended / Unattended / Visits readouts are designed as three columns with dividers but render as a stack. The tie-break rule is set at base size and reads larger and more important than the shift statistics, although it is a reference footnote.</w:t>
      </w:r>
    </w:p>
    <w:p w14:paraId="3DADC2C4" w14:textId="77777777" w:rsidR="00104202" w:rsidRDefault="00000000">
      <w:pPr>
        <w:spacing w:before="60"/>
      </w:pPr>
      <w:r>
        <w:rPr>
          <w:noProof/>
        </w:rPr>
        <w:drawing>
          <wp:inline distT="0" distB="0" distL="0" distR="0" wp14:anchorId="7A5AF110" wp14:editId="0DDEF052">
            <wp:extent cx="2276475" cy="3143250"/>
            <wp:effectExtent l="0" t="0" r="0" b="0"/>
            <wp:docPr id="1646365614" name="Picture 164636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276475" cy="3143250"/>
                    </a:xfrm>
                    <a:prstGeom prst="rect">
                      <a:avLst/>
                    </a:prstGeom>
                  </pic:spPr>
                </pic:pic>
              </a:graphicData>
            </a:graphic>
          </wp:inline>
        </w:drawing>
      </w:r>
    </w:p>
    <w:p w14:paraId="4E15AA93" w14:textId="77777777" w:rsidR="00104202" w:rsidRDefault="00000000">
      <w:pPr>
        <w:spacing w:before="40" w:after="160" w:line="230" w:lineRule="auto"/>
      </w:pPr>
      <w:proofErr w:type="gramStart"/>
      <w:r>
        <w:rPr>
          <w:color w:val="A33A32"/>
          <w:sz w:val="17"/>
          <w:szCs w:val="17"/>
        </w:rPr>
        <w:t xml:space="preserve">▸ </w:t>
      </w:r>
      <w:r>
        <w:rPr>
          <w:i/>
          <w:iCs/>
          <w:color w:val="55606D"/>
          <w:sz w:val="17"/>
          <w:szCs w:val="17"/>
        </w:rPr>
        <w:t>.times</w:t>
      </w:r>
      <w:proofErr w:type="gramEnd"/>
      <w:r>
        <w:rPr>
          <w:i/>
          <w:iCs/>
          <w:color w:val="55606D"/>
          <w:sz w:val="17"/>
          <w:szCs w:val="17"/>
        </w:rPr>
        <w:t xml:space="preserve"> renders as a stack</w:t>
      </w:r>
      <w:proofErr w:type="gramStart"/>
      <w:r>
        <w:rPr>
          <w:i/>
          <w:iCs/>
          <w:color w:val="55606D"/>
          <w:sz w:val="17"/>
          <w:szCs w:val="17"/>
        </w:rPr>
        <w:t>; .times</w:t>
      </w:r>
      <w:proofErr w:type="gramEnd"/>
      <w:r>
        <w:rPr>
          <w:i/>
          <w:iCs/>
          <w:color w:val="55606D"/>
          <w:sz w:val="17"/>
          <w:szCs w:val="17"/>
        </w:rPr>
        <w:t xml:space="preserve"> </w:t>
      </w:r>
      <w:proofErr w:type="gramStart"/>
      <w:r>
        <w:rPr>
          <w:i/>
          <w:iCs/>
          <w:color w:val="55606D"/>
          <w:sz w:val="17"/>
          <w:szCs w:val="17"/>
        </w:rPr>
        <w:t>and .rule</w:t>
      </w:r>
      <w:proofErr w:type="gramEnd"/>
      <w:r>
        <w:rPr>
          <w:i/>
          <w:iCs/>
          <w:color w:val="55606D"/>
          <w:sz w:val="17"/>
          <w:szCs w:val="17"/>
        </w:rPr>
        <w:t xml:space="preserve"> both have padding 0</w:t>
      </w:r>
    </w:p>
    <w:p w14:paraId="303DAD48" w14:textId="77777777" w:rsidR="00104202" w:rsidRDefault="00000000">
      <w:pPr>
        <w:spacing w:after="90" w:line="276" w:lineRule="auto"/>
      </w:pPr>
      <w:r>
        <w:rPr>
          <w:b/>
          <w:bCs/>
          <w:color w:val="5A6675"/>
          <w:sz w:val="19"/>
          <w:szCs w:val="19"/>
        </w:rPr>
        <w:t xml:space="preserve">Measurement. </w:t>
      </w:r>
      <w:r>
        <w:rPr>
          <w:color w:val="1A1A1A"/>
        </w:rPr>
        <w:t>In CSS</w:t>
      </w:r>
      <w:proofErr w:type="gramStart"/>
      <w:r>
        <w:rPr>
          <w:color w:val="1A1A1A"/>
        </w:rPr>
        <w:t>, .times</w:t>
      </w:r>
      <w:proofErr w:type="gramEnd"/>
      <w:r>
        <w:rPr>
          <w:color w:val="1A1A1A"/>
        </w:rPr>
        <w:t xml:space="preserve"> has no display: grid — only </w:t>
      </w:r>
      <w:proofErr w:type="gramStart"/>
      <w:r>
        <w:rPr>
          <w:color w:val="1A1A1A"/>
        </w:rPr>
        <w:t>the .times</w:t>
      </w:r>
      <w:proofErr w:type="gramEnd"/>
      <w:r>
        <w:rPr>
          <w:color w:val="1A1A1A"/>
        </w:rPr>
        <w:t xml:space="preserve"> div + div </w:t>
      </w:r>
      <w:proofErr w:type="gramStart"/>
      <w:r>
        <w:rPr>
          <w:color w:val="1A1A1A"/>
        </w:rPr>
        <w:t>{ border</w:t>
      </w:r>
      <w:proofErr w:type="gramEnd"/>
      <w:r>
        <w:rPr>
          <w:color w:val="1A1A1A"/>
        </w:rPr>
        <w:t>-</w:t>
      </w:r>
      <w:proofErr w:type="gramStart"/>
      <w:r>
        <w:rPr>
          <w:color w:val="1A1A1A"/>
        </w:rPr>
        <w:t>left }</w:t>
      </w:r>
      <w:proofErr w:type="gramEnd"/>
      <w:r>
        <w:rPr>
          <w:color w:val="1A1A1A"/>
        </w:rPr>
        <w:t xml:space="preserve"> rule, so the divider is drawn to the left of the block. </w:t>
      </w:r>
      <w:proofErr w:type="gramStart"/>
      <w:r>
        <w:rPr>
          <w:color w:val="1A1A1A"/>
        </w:rPr>
        <w:t>Both .times</w:t>
      </w:r>
      <w:proofErr w:type="gramEnd"/>
      <w:r>
        <w:rPr>
          <w:color w:val="1A1A1A"/>
        </w:rPr>
        <w:t xml:space="preserve"> </w:t>
      </w:r>
      <w:proofErr w:type="gramStart"/>
      <w:r>
        <w:rPr>
          <w:color w:val="1A1A1A"/>
        </w:rPr>
        <w:t>and .rule</w:t>
      </w:r>
      <w:proofErr w:type="gramEnd"/>
      <w:r>
        <w:rPr>
          <w:color w:val="1A1A1A"/>
        </w:rPr>
        <w:t xml:space="preserve"> have padding 0, while neighbouring blocks carry 12 </w:t>
      </w:r>
      <w:proofErr w:type="spellStart"/>
      <w:r>
        <w:rPr>
          <w:color w:val="1A1A1A"/>
        </w:rPr>
        <w:t>px</w:t>
      </w:r>
      <w:proofErr w:type="spellEnd"/>
      <w:r>
        <w:rPr>
          <w:color w:val="1A1A1A"/>
        </w:rPr>
        <w:t xml:space="preserve">, so their text sits flush against the panel edge. The tie-break rule inherits 13 </w:t>
      </w:r>
      <w:proofErr w:type="spellStart"/>
      <w:r>
        <w:rPr>
          <w:color w:val="1A1A1A"/>
        </w:rPr>
        <w:t>px</w:t>
      </w:r>
      <w:proofErr w:type="spellEnd"/>
      <w:r>
        <w:rPr>
          <w:color w:val="1A1A1A"/>
        </w:rPr>
        <w:t xml:space="preserve"> from body.</w:t>
      </w:r>
    </w:p>
    <w:p w14:paraId="492D81DE" w14:textId="77777777" w:rsidR="00104202" w:rsidRDefault="00000000">
      <w:pPr>
        <w:spacing w:after="110" w:line="276" w:lineRule="auto"/>
      </w:pPr>
      <w:r>
        <w:rPr>
          <w:b/>
          <w:bCs/>
          <w:color w:val="1F6F8B"/>
        </w:rPr>
        <w:t xml:space="preserve">Instruction. </w:t>
      </w:r>
      <w:proofErr w:type="gramStart"/>
      <w:r>
        <w:rPr>
          <w:color w:val="1A1A1A"/>
        </w:rPr>
        <w:t>Set .times</w:t>
      </w:r>
      <w:proofErr w:type="gramEnd"/>
      <w:r>
        <w:rPr>
          <w:color w:val="1A1A1A"/>
        </w:rPr>
        <w:t xml:space="preserve"> </w:t>
      </w:r>
      <w:proofErr w:type="gramStart"/>
      <w:r>
        <w:rPr>
          <w:color w:val="1A1A1A"/>
        </w:rPr>
        <w:t>{ display</w:t>
      </w:r>
      <w:proofErr w:type="gramEnd"/>
      <w:r>
        <w:rPr>
          <w:color w:val="1A1A1A"/>
        </w:rPr>
        <w:t xml:space="preserve">: grid; grid-template-columns: </w:t>
      </w:r>
      <w:proofErr w:type="gramStart"/>
      <w:r>
        <w:rPr>
          <w:color w:val="1A1A1A"/>
        </w:rPr>
        <w:t>repeat(</w:t>
      </w:r>
      <w:proofErr w:type="gramEnd"/>
      <w:r>
        <w:rPr>
          <w:color w:val="1A1A1A"/>
        </w:rPr>
        <w:t>3, 1fr); padding: 12px; gap: 12</w:t>
      </w:r>
      <w:proofErr w:type="gramStart"/>
      <w:r>
        <w:rPr>
          <w:color w:val="1A1A1A"/>
        </w:rPr>
        <w:t>px }</w:t>
      </w:r>
      <w:proofErr w:type="gramEnd"/>
      <w:r>
        <w:rPr>
          <w:color w:val="1A1A1A"/>
        </w:rPr>
        <w:t xml:space="preserve"> with dividers between columns. </w:t>
      </w:r>
      <w:proofErr w:type="gramStart"/>
      <w:r>
        <w:rPr>
          <w:color w:val="1A1A1A"/>
        </w:rPr>
        <w:t>Set .rule</w:t>
      </w:r>
      <w:proofErr w:type="gramEnd"/>
      <w:r>
        <w:rPr>
          <w:color w:val="1A1A1A"/>
        </w:rPr>
        <w:t xml:space="preserve"> </w:t>
      </w:r>
      <w:proofErr w:type="gramStart"/>
      <w:r>
        <w:rPr>
          <w:color w:val="1A1A1A"/>
        </w:rPr>
        <w:t>{ padding</w:t>
      </w:r>
      <w:proofErr w:type="gramEnd"/>
      <w:r>
        <w:rPr>
          <w:color w:val="1A1A1A"/>
        </w:rPr>
        <w:t xml:space="preserve">: 12px </w:t>
      </w:r>
      <w:proofErr w:type="spellStart"/>
      <w:r>
        <w:rPr>
          <w:color w:val="1A1A1A"/>
        </w:rPr>
        <w:t>12px</w:t>
      </w:r>
      <w:proofErr w:type="spellEnd"/>
      <w:r>
        <w:rPr>
          <w:color w:val="1A1A1A"/>
        </w:rPr>
        <w:t xml:space="preserve"> 16</w:t>
      </w:r>
      <w:proofErr w:type="gramStart"/>
      <w:r>
        <w:rPr>
          <w:color w:val="1A1A1A"/>
        </w:rPr>
        <w:t>px }</w:t>
      </w:r>
      <w:proofErr w:type="gramEnd"/>
      <w:r>
        <w:rPr>
          <w:color w:val="1A1A1A"/>
        </w:rPr>
        <w:t xml:space="preserve">. Set the rule text at 12 </w:t>
      </w:r>
      <w:proofErr w:type="spellStart"/>
      <w:r>
        <w:rPr>
          <w:color w:val="1A1A1A"/>
        </w:rPr>
        <w:t>px</w:t>
      </w:r>
      <w:proofErr w:type="spellEnd"/>
      <w:r>
        <w:rPr>
          <w:color w:val="1A1A1A"/>
        </w:rPr>
        <w:t xml:space="preserve"> in --text-3.</w:t>
      </w:r>
    </w:p>
    <w:p w14:paraId="71DBEBE6" w14:textId="77777777" w:rsidR="00104202" w:rsidRDefault="00000000">
      <w:pPr>
        <w:spacing w:before="60"/>
      </w:pPr>
      <w:r>
        <w:rPr>
          <w:noProof/>
        </w:rPr>
        <w:drawing>
          <wp:inline distT="0" distB="0" distL="0" distR="0" wp14:anchorId="3CB636DB" wp14:editId="35634AD2">
            <wp:extent cx="2333625" cy="3143250"/>
            <wp:effectExtent l="0" t="0" r="0" b="0"/>
            <wp:docPr id="486817743" name="Picture 48681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333625" cy="3143250"/>
                    </a:xfrm>
                    <a:prstGeom prst="rect">
                      <a:avLst/>
                    </a:prstGeom>
                  </pic:spPr>
                </pic:pic>
              </a:graphicData>
            </a:graphic>
          </wp:inline>
        </w:drawing>
      </w:r>
    </w:p>
    <w:p w14:paraId="1CF5D6FC"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Three columns with dividers, 12 </w:t>
      </w:r>
      <w:proofErr w:type="spellStart"/>
      <w:r>
        <w:rPr>
          <w:i/>
          <w:iCs/>
          <w:color w:val="55606D"/>
          <w:sz w:val="17"/>
          <w:szCs w:val="17"/>
        </w:rPr>
        <w:t>px</w:t>
      </w:r>
      <w:proofErr w:type="spellEnd"/>
      <w:r>
        <w:rPr>
          <w:i/>
          <w:iCs/>
          <w:color w:val="55606D"/>
          <w:sz w:val="17"/>
          <w:szCs w:val="17"/>
        </w:rPr>
        <w:t xml:space="preserve"> padding like the neighbouring blocks</w:t>
      </w:r>
    </w:p>
    <w:p w14:paraId="1E4541C3" w14:textId="77777777" w:rsidR="00104202" w:rsidRDefault="00104202">
      <w:pPr>
        <w:pBdr>
          <w:bottom w:val="single" w:sz="6" w:space="1" w:color="D4DAE1"/>
        </w:pBdr>
        <w:spacing w:before="60" w:after="160"/>
      </w:pPr>
    </w:p>
    <w:p w14:paraId="61F8A2DD" w14:textId="77777777" w:rsidR="00104202" w:rsidRDefault="00000000">
      <w:pPr>
        <w:pStyle w:val="Heading3"/>
        <w:spacing w:before="260" w:after="100"/>
      </w:pPr>
      <w:r>
        <w:t>B15. The focus ring is too thin</w:t>
      </w:r>
    </w:p>
    <w:p w14:paraId="1A8CEE00" w14:textId="77777777" w:rsidR="00104202" w:rsidRDefault="00000000">
      <w:pPr>
        <w:spacing w:after="90" w:line="276" w:lineRule="auto"/>
      </w:pPr>
      <w:r>
        <w:rPr>
          <w:b/>
          <w:bCs/>
          <w:color w:val="5A6675"/>
          <w:sz w:val="19"/>
          <w:szCs w:val="19"/>
        </w:rPr>
        <w:lastRenderedPageBreak/>
        <w:t xml:space="preserve">Observation. </w:t>
      </w:r>
      <w:r>
        <w:rPr>
          <w:color w:val="1A1A1A"/>
        </w:rPr>
        <w:t>A one-pixel ring is discernible on panels but lost on the video slot and on tinted backings. For a console intended to be driven from the keyboard, this matters.</w:t>
      </w:r>
    </w:p>
    <w:p w14:paraId="2B933730" w14:textId="77777777" w:rsidR="00104202" w:rsidRDefault="00000000">
      <w:pPr>
        <w:spacing w:after="90" w:line="276" w:lineRule="auto"/>
      </w:pPr>
      <w:r>
        <w:rPr>
          <w:b/>
          <w:bCs/>
          <w:color w:val="5A6675"/>
          <w:sz w:val="19"/>
          <w:szCs w:val="19"/>
        </w:rPr>
        <w:t xml:space="preserve">Measurement. </w:t>
      </w:r>
      <w:r>
        <w:rPr>
          <w:color w:val="1A1A1A"/>
        </w:rPr>
        <w:t>Current rule</w:t>
      </w:r>
      <w:proofErr w:type="gramStart"/>
      <w:r>
        <w:rPr>
          <w:color w:val="1A1A1A"/>
        </w:rPr>
        <w:t>: :focus</w:t>
      </w:r>
      <w:proofErr w:type="gramEnd"/>
      <w:r>
        <w:rPr>
          <w:color w:val="1A1A1A"/>
        </w:rPr>
        <w:t xml:space="preserve">-visible </w:t>
      </w:r>
      <w:proofErr w:type="gramStart"/>
      <w:r>
        <w:rPr>
          <w:color w:val="1A1A1A"/>
        </w:rPr>
        <w:t>{ outline</w:t>
      </w:r>
      <w:proofErr w:type="gramEnd"/>
      <w:r>
        <w:rPr>
          <w:color w:val="1A1A1A"/>
        </w:rPr>
        <w:t xml:space="preserve">: 1px solid </w:t>
      </w:r>
      <w:proofErr w:type="gramStart"/>
      <w:r>
        <w:rPr>
          <w:color w:val="1A1A1A"/>
        </w:rPr>
        <w:t>var(</w:t>
      </w:r>
      <w:proofErr w:type="gramEnd"/>
      <w:r>
        <w:rPr>
          <w:color w:val="1A1A1A"/>
        </w:rPr>
        <w:t>--cyan); outline-offset: 1</w:t>
      </w:r>
      <w:proofErr w:type="gramStart"/>
      <w:r>
        <w:rPr>
          <w:color w:val="1A1A1A"/>
        </w:rPr>
        <w:t>px }</w:t>
      </w:r>
      <w:proofErr w:type="gramEnd"/>
      <w:r>
        <w:rPr>
          <w:color w:val="1A1A1A"/>
        </w:rPr>
        <w:t>. Cyan against the --line border is 5.47:1 and against the background 7.80:1. The problem is thickness and the absence of an outer halo, not colour.</w:t>
      </w:r>
    </w:p>
    <w:p w14:paraId="49B90753" w14:textId="77777777" w:rsidR="00104202" w:rsidRDefault="00000000">
      <w:pPr>
        <w:spacing w:after="110" w:line="276" w:lineRule="auto"/>
      </w:pPr>
      <w:r>
        <w:rPr>
          <w:b/>
          <w:bCs/>
          <w:color w:val="1F6F8B"/>
        </w:rPr>
        <w:t xml:space="preserve">Instruction. </w:t>
      </w:r>
      <w:r>
        <w:rPr>
          <w:color w:val="1A1A1A"/>
        </w:rPr>
        <w:t xml:space="preserve">Use a 2 </w:t>
      </w:r>
      <w:proofErr w:type="spellStart"/>
      <w:r>
        <w:rPr>
          <w:color w:val="1A1A1A"/>
        </w:rPr>
        <w:t>px</w:t>
      </w:r>
      <w:proofErr w:type="spellEnd"/>
      <w:r>
        <w:rPr>
          <w:color w:val="1A1A1A"/>
        </w:rPr>
        <w:t xml:space="preserve"> --cyan ring with 2 </w:t>
      </w:r>
      <w:proofErr w:type="spellStart"/>
      <w:r>
        <w:rPr>
          <w:color w:val="1A1A1A"/>
        </w:rPr>
        <w:t>px</w:t>
      </w:r>
      <w:proofErr w:type="spellEnd"/>
      <w:r>
        <w:rPr>
          <w:color w:val="1A1A1A"/>
        </w:rPr>
        <w:t xml:space="preserve"> offset plus an outer shadow of 0 0 0 4px </w:t>
      </w:r>
      <w:proofErr w:type="spellStart"/>
      <w:proofErr w:type="gramStart"/>
      <w:r>
        <w:rPr>
          <w:color w:val="1A1A1A"/>
        </w:rPr>
        <w:t>rgba</w:t>
      </w:r>
      <w:proofErr w:type="spellEnd"/>
      <w:r>
        <w:rPr>
          <w:color w:val="1A1A1A"/>
        </w:rPr>
        <w:t>(</w:t>
      </w:r>
      <w:proofErr w:type="gramEnd"/>
      <w:r>
        <w:rPr>
          <w:color w:val="1A1A1A"/>
        </w:rPr>
        <w:t xml:space="preserve">99,174,205,0.25). Over video, add a 1 </w:t>
      </w:r>
      <w:proofErr w:type="spellStart"/>
      <w:r>
        <w:rPr>
          <w:color w:val="1A1A1A"/>
        </w:rPr>
        <w:t>px</w:t>
      </w:r>
      <w:proofErr w:type="spellEnd"/>
      <w:r>
        <w:rPr>
          <w:color w:val="1A1A1A"/>
        </w:rPr>
        <w:t xml:space="preserve"> white inner stroke so the ring reads against any frame. Use violet for elements inside lane B so focus also signals membership.</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14:paraId="04EA4338"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5A5AE1A7" w14:textId="77777777" w:rsidR="00104202" w:rsidRDefault="00000000">
            <w:pPr>
              <w:spacing w:after="70"/>
            </w:pPr>
            <w:r>
              <w:rPr>
                <w:b/>
                <w:bCs/>
                <w:caps/>
                <w:color w:val="5A6675"/>
                <w:sz w:val="17"/>
                <w:szCs w:val="17"/>
              </w:rPr>
              <w:t>After</w:t>
            </w:r>
          </w:p>
          <w:p w14:paraId="6B8FB016" w14:textId="639BE449" w:rsidR="00104202" w:rsidRDefault="00000000">
            <w:pPr>
              <w:spacing w:line="216" w:lineRule="auto"/>
            </w:pPr>
            <w:r>
              <w:rPr>
                <w:rFonts w:ascii="Consolas" w:eastAsia="Consolas" w:hAnsi="Consolas" w:cs="Consolas"/>
                <w:color w:val="24303C"/>
                <w:sz w:val="16"/>
                <w:szCs w:val="16"/>
              </w:rPr>
              <w:t xml:space="preserve">/* </w:t>
            </w:r>
            <w:r w:rsidR="001C53FD">
              <w:rPr>
                <w:rFonts w:ascii="Consolas" w:eastAsia="Consolas" w:hAnsi="Consolas" w:cs="Consolas"/>
                <w:color w:val="24303C"/>
                <w:sz w:val="16"/>
                <w:szCs w:val="16"/>
              </w:rPr>
              <w:t>old</w:t>
            </w:r>
            <w:r>
              <w:rPr>
                <w:rFonts w:ascii="Consolas" w:eastAsia="Consolas" w:hAnsi="Consolas" w:cs="Consolas"/>
                <w:color w:val="24303C"/>
                <w:sz w:val="16"/>
                <w:szCs w:val="16"/>
              </w:rPr>
              <w:t xml:space="preserve"> */</w:t>
            </w:r>
          </w:p>
          <w:p w14:paraId="026335D4" w14:textId="77777777" w:rsidR="00104202" w:rsidRDefault="00000000">
            <w:pPr>
              <w:spacing w:line="216" w:lineRule="auto"/>
            </w:pPr>
            <w:proofErr w:type="gramStart"/>
            <w:r>
              <w:rPr>
                <w:rFonts w:ascii="Consolas" w:eastAsia="Consolas" w:hAnsi="Consolas" w:cs="Consolas"/>
                <w:color w:val="24303C"/>
                <w:sz w:val="16"/>
                <w:szCs w:val="16"/>
              </w:rPr>
              <w:t>:focus</w:t>
            </w:r>
            <w:proofErr w:type="gramEnd"/>
            <w:r>
              <w:rPr>
                <w:rFonts w:ascii="Consolas" w:eastAsia="Consolas" w:hAnsi="Consolas" w:cs="Consolas"/>
                <w:color w:val="24303C"/>
                <w:sz w:val="16"/>
                <w:szCs w:val="16"/>
              </w:rPr>
              <w:t xml:space="preserve">-visible </w:t>
            </w:r>
            <w:proofErr w:type="gramStart"/>
            <w:r>
              <w:rPr>
                <w:rFonts w:ascii="Consolas" w:eastAsia="Consolas" w:hAnsi="Consolas" w:cs="Consolas"/>
                <w:color w:val="24303C"/>
                <w:sz w:val="16"/>
                <w:szCs w:val="16"/>
              </w:rPr>
              <w:t>{ outline</w:t>
            </w:r>
            <w:proofErr w:type="gramEnd"/>
            <w:r>
              <w:rPr>
                <w:rFonts w:ascii="Consolas" w:eastAsia="Consolas" w:hAnsi="Consolas" w:cs="Consolas"/>
                <w:color w:val="24303C"/>
                <w:sz w:val="16"/>
                <w:szCs w:val="16"/>
              </w:rPr>
              <w:t xml:space="preserve">: 1px solid </w:t>
            </w:r>
            <w:proofErr w:type="gramStart"/>
            <w:r>
              <w:rPr>
                <w:rFonts w:ascii="Consolas" w:eastAsia="Consolas" w:hAnsi="Consolas" w:cs="Consolas"/>
                <w:color w:val="24303C"/>
                <w:sz w:val="16"/>
                <w:szCs w:val="16"/>
              </w:rPr>
              <w:t>var(</w:t>
            </w:r>
            <w:proofErr w:type="gramEnd"/>
            <w:r>
              <w:rPr>
                <w:rFonts w:ascii="Consolas" w:eastAsia="Consolas" w:hAnsi="Consolas" w:cs="Consolas"/>
                <w:color w:val="24303C"/>
                <w:sz w:val="16"/>
                <w:szCs w:val="16"/>
              </w:rPr>
              <w:t>--cyan); outline-offset: 1px</w:t>
            </w:r>
            <w:proofErr w:type="gramStart"/>
            <w:r>
              <w:rPr>
                <w:rFonts w:ascii="Consolas" w:eastAsia="Consolas" w:hAnsi="Consolas" w:cs="Consolas"/>
                <w:color w:val="24303C"/>
                <w:sz w:val="16"/>
                <w:szCs w:val="16"/>
              </w:rPr>
              <w:t>; }</w:t>
            </w:r>
            <w:proofErr w:type="gramEnd"/>
          </w:p>
          <w:p w14:paraId="3314C6D4" w14:textId="77777777" w:rsidR="00104202" w:rsidRDefault="00000000">
            <w:pPr>
              <w:spacing w:line="216" w:lineRule="auto"/>
            </w:pPr>
            <w:r>
              <w:rPr>
                <w:rFonts w:ascii="Consolas" w:eastAsia="Consolas" w:hAnsi="Consolas" w:cs="Consolas"/>
                <w:color w:val="24303C"/>
                <w:sz w:val="16"/>
                <w:szCs w:val="16"/>
              </w:rPr>
              <w:t xml:space="preserve"> </w:t>
            </w:r>
          </w:p>
          <w:p w14:paraId="3F1C916E" w14:textId="3CE78E46" w:rsidR="00104202" w:rsidRDefault="00000000">
            <w:pPr>
              <w:spacing w:line="216" w:lineRule="auto"/>
            </w:pPr>
            <w:r>
              <w:rPr>
                <w:rFonts w:ascii="Consolas" w:eastAsia="Consolas" w:hAnsi="Consolas" w:cs="Consolas"/>
                <w:color w:val="24303C"/>
                <w:sz w:val="16"/>
                <w:szCs w:val="16"/>
              </w:rPr>
              <w:t xml:space="preserve">/* </w:t>
            </w:r>
            <w:r w:rsidR="001C53FD">
              <w:rPr>
                <w:rFonts w:ascii="Consolas" w:eastAsia="Consolas" w:hAnsi="Consolas" w:cs="Consolas"/>
                <w:color w:val="24303C"/>
                <w:sz w:val="16"/>
                <w:szCs w:val="16"/>
              </w:rPr>
              <w:t>after</w:t>
            </w:r>
            <w:r>
              <w:rPr>
                <w:rFonts w:ascii="Consolas" w:eastAsia="Consolas" w:hAnsi="Consolas" w:cs="Consolas"/>
                <w:color w:val="24303C"/>
                <w:sz w:val="16"/>
                <w:szCs w:val="16"/>
              </w:rPr>
              <w:t xml:space="preserve"> */</w:t>
            </w:r>
          </w:p>
          <w:p w14:paraId="4603EE58" w14:textId="77777777" w:rsidR="00104202" w:rsidRDefault="00000000">
            <w:pPr>
              <w:spacing w:line="216" w:lineRule="auto"/>
            </w:pPr>
            <w:proofErr w:type="gramStart"/>
            <w:r>
              <w:rPr>
                <w:rFonts w:ascii="Consolas" w:eastAsia="Consolas" w:hAnsi="Consolas" w:cs="Consolas"/>
                <w:color w:val="24303C"/>
                <w:sz w:val="16"/>
                <w:szCs w:val="16"/>
              </w:rPr>
              <w:t>:focus</w:t>
            </w:r>
            <w:proofErr w:type="gramEnd"/>
            <w:r>
              <w:rPr>
                <w:rFonts w:ascii="Consolas" w:eastAsia="Consolas" w:hAnsi="Consolas" w:cs="Consolas"/>
                <w:color w:val="24303C"/>
                <w:sz w:val="16"/>
                <w:szCs w:val="16"/>
              </w:rPr>
              <w:t>-visible {</w:t>
            </w:r>
          </w:p>
          <w:p w14:paraId="1FDB8774" w14:textId="77777777" w:rsidR="00104202" w:rsidRDefault="00000000">
            <w:pPr>
              <w:spacing w:line="216" w:lineRule="auto"/>
            </w:pPr>
            <w:r>
              <w:rPr>
                <w:rFonts w:ascii="Consolas" w:eastAsia="Consolas" w:hAnsi="Consolas" w:cs="Consolas"/>
                <w:color w:val="24303C"/>
                <w:sz w:val="16"/>
                <w:szCs w:val="16"/>
              </w:rPr>
              <w:t xml:space="preserve">  outline: 2px solid </w:t>
            </w:r>
            <w:proofErr w:type="gramStart"/>
            <w:r>
              <w:rPr>
                <w:rFonts w:ascii="Consolas" w:eastAsia="Consolas" w:hAnsi="Consolas" w:cs="Consolas"/>
                <w:color w:val="24303C"/>
                <w:sz w:val="16"/>
                <w:szCs w:val="16"/>
              </w:rPr>
              <w:t>var(</w:t>
            </w:r>
            <w:proofErr w:type="gramEnd"/>
            <w:r>
              <w:rPr>
                <w:rFonts w:ascii="Consolas" w:eastAsia="Consolas" w:hAnsi="Consolas" w:cs="Consolas"/>
                <w:color w:val="24303C"/>
                <w:sz w:val="16"/>
                <w:szCs w:val="16"/>
              </w:rPr>
              <w:t>--cyan);</w:t>
            </w:r>
          </w:p>
          <w:p w14:paraId="43E82CAE" w14:textId="77777777" w:rsidR="00104202" w:rsidRDefault="00000000">
            <w:pPr>
              <w:spacing w:line="216" w:lineRule="auto"/>
            </w:pPr>
            <w:r>
              <w:rPr>
                <w:rFonts w:ascii="Consolas" w:eastAsia="Consolas" w:hAnsi="Consolas" w:cs="Consolas"/>
                <w:color w:val="24303C"/>
                <w:sz w:val="16"/>
                <w:szCs w:val="16"/>
              </w:rPr>
              <w:t xml:space="preserve">  outline-offset: 2px;</w:t>
            </w:r>
          </w:p>
          <w:p w14:paraId="3D06EA40" w14:textId="77777777" w:rsidR="00104202" w:rsidRDefault="00000000">
            <w:pPr>
              <w:spacing w:line="216" w:lineRule="auto"/>
            </w:pPr>
            <w:r>
              <w:rPr>
                <w:rFonts w:ascii="Consolas" w:eastAsia="Consolas" w:hAnsi="Consolas" w:cs="Consolas"/>
                <w:color w:val="24303C"/>
                <w:sz w:val="16"/>
                <w:szCs w:val="16"/>
              </w:rPr>
              <w:t xml:space="preserve">  box-shadow: 0 0 0 4px </w:t>
            </w:r>
            <w:proofErr w:type="spellStart"/>
            <w:proofErr w:type="gramStart"/>
            <w:r>
              <w:rPr>
                <w:rFonts w:ascii="Consolas" w:eastAsia="Consolas" w:hAnsi="Consolas" w:cs="Consolas"/>
                <w:color w:val="24303C"/>
                <w:sz w:val="16"/>
                <w:szCs w:val="16"/>
              </w:rPr>
              <w:t>rgba</w:t>
            </w:r>
            <w:proofErr w:type="spellEnd"/>
            <w:r>
              <w:rPr>
                <w:rFonts w:ascii="Consolas" w:eastAsia="Consolas" w:hAnsi="Consolas" w:cs="Consolas"/>
                <w:color w:val="24303C"/>
                <w:sz w:val="16"/>
                <w:szCs w:val="16"/>
              </w:rPr>
              <w:t>(</w:t>
            </w:r>
            <w:proofErr w:type="gramEnd"/>
            <w:r>
              <w:rPr>
                <w:rFonts w:ascii="Consolas" w:eastAsia="Consolas" w:hAnsi="Consolas" w:cs="Consolas"/>
                <w:color w:val="24303C"/>
                <w:sz w:val="16"/>
                <w:szCs w:val="16"/>
              </w:rPr>
              <w:t>127, 196, 224, .25);</w:t>
            </w:r>
          </w:p>
          <w:p w14:paraId="4D556753" w14:textId="77777777" w:rsidR="00104202" w:rsidRDefault="00000000">
            <w:pPr>
              <w:spacing w:line="216" w:lineRule="auto"/>
            </w:pPr>
            <w:r>
              <w:rPr>
                <w:rFonts w:ascii="Consolas" w:eastAsia="Consolas" w:hAnsi="Consolas" w:cs="Consolas"/>
                <w:color w:val="24303C"/>
                <w:sz w:val="16"/>
                <w:szCs w:val="16"/>
              </w:rPr>
              <w:t>}</w:t>
            </w:r>
          </w:p>
          <w:p w14:paraId="6069BF54" w14:textId="77777777" w:rsidR="00104202" w:rsidRDefault="00000000">
            <w:pPr>
              <w:spacing w:line="216" w:lineRule="auto"/>
            </w:pPr>
            <w:proofErr w:type="gramStart"/>
            <w:r>
              <w:rPr>
                <w:rFonts w:ascii="Consolas" w:eastAsia="Consolas" w:hAnsi="Consolas" w:cs="Consolas"/>
                <w:color w:val="24303C"/>
                <w:sz w:val="16"/>
                <w:szCs w:val="16"/>
              </w:rPr>
              <w:t>.</w:t>
            </w:r>
            <w:proofErr w:type="spellStart"/>
            <w:r>
              <w:rPr>
                <w:rFonts w:ascii="Consolas" w:eastAsia="Consolas" w:hAnsi="Consolas" w:cs="Consolas"/>
                <w:color w:val="24303C"/>
                <w:sz w:val="16"/>
                <w:szCs w:val="16"/>
              </w:rPr>
              <w:t>lfeed</w:t>
            </w:r>
            <w:proofErr w:type="spellEnd"/>
            <w:r>
              <w:rPr>
                <w:rFonts w:ascii="Consolas" w:eastAsia="Consolas" w:hAnsi="Consolas" w:cs="Consolas"/>
                <w:color w:val="24303C"/>
                <w:sz w:val="16"/>
                <w:szCs w:val="16"/>
              </w:rPr>
              <w:t xml:space="preserve"> :focus</w:t>
            </w:r>
            <w:proofErr w:type="gramEnd"/>
            <w:r>
              <w:rPr>
                <w:rFonts w:ascii="Consolas" w:eastAsia="Consolas" w:hAnsi="Consolas" w:cs="Consolas"/>
                <w:color w:val="24303C"/>
                <w:sz w:val="16"/>
                <w:szCs w:val="16"/>
              </w:rPr>
              <w:t xml:space="preserve">-visible </w:t>
            </w:r>
            <w:proofErr w:type="gramStart"/>
            <w:r>
              <w:rPr>
                <w:rFonts w:ascii="Consolas" w:eastAsia="Consolas" w:hAnsi="Consolas" w:cs="Consolas"/>
                <w:color w:val="24303C"/>
                <w:sz w:val="16"/>
                <w:szCs w:val="16"/>
              </w:rPr>
              <w:t>{ box</w:t>
            </w:r>
            <w:proofErr w:type="gramEnd"/>
            <w:r>
              <w:rPr>
                <w:rFonts w:ascii="Consolas" w:eastAsia="Consolas" w:hAnsi="Consolas" w:cs="Consolas"/>
                <w:color w:val="24303C"/>
                <w:sz w:val="16"/>
                <w:szCs w:val="16"/>
              </w:rPr>
              <w:t xml:space="preserve">-shadow: 0 0 0 1px #fff, 0 0 0 5px </w:t>
            </w:r>
            <w:proofErr w:type="spellStart"/>
            <w:proofErr w:type="gramStart"/>
            <w:r>
              <w:rPr>
                <w:rFonts w:ascii="Consolas" w:eastAsia="Consolas" w:hAnsi="Consolas" w:cs="Consolas"/>
                <w:color w:val="24303C"/>
                <w:sz w:val="16"/>
                <w:szCs w:val="16"/>
              </w:rPr>
              <w:t>rgba</w:t>
            </w:r>
            <w:proofErr w:type="spellEnd"/>
            <w:r>
              <w:rPr>
                <w:rFonts w:ascii="Consolas" w:eastAsia="Consolas" w:hAnsi="Consolas" w:cs="Consolas"/>
                <w:color w:val="24303C"/>
                <w:sz w:val="16"/>
                <w:szCs w:val="16"/>
              </w:rPr>
              <w:t>(</w:t>
            </w:r>
            <w:proofErr w:type="gramEnd"/>
            <w:r>
              <w:rPr>
                <w:rFonts w:ascii="Consolas" w:eastAsia="Consolas" w:hAnsi="Consolas" w:cs="Consolas"/>
                <w:color w:val="24303C"/>
                <w:sz w:val="16"/>
                <w:szCs w:val="16"/>
              </w:rPr>
              <w:t>127,196,224,.3)</w:t>
            </w:r>
            <w:proofErr w:type="gramStart"/>
            <w:r>
              <w:rPr>
                <w:rFonts w:ascii="Consolas" w:eastAsia="Consolas" w:hAnsi="Consolas" w:cs="Consolas"/>
                <w:color w:val="24303C"/>
                <w:sz w:val="16"/>
                <w:szCs w:val="16"/>
              </w:rPr>
              <w:t>; }</w:t>
            </w:r>
            <w:proofErr w:type="gramEnd"/>
          </w:p>
          <w:p w14:paraId="53DDF419" w14:textId="77777777" w:rsidR="00104202" w:rsidRDefault="00000000">
            <w:pPr>
              <w:spacing w:line="216" w:lineRule="auto"/>
            </w:pPr>
            <w:proofErr w:type="gramStart"/>
            <w:r>
              <w:rPr>
                <w:rFonts w:ascii="Consolas" w:eastAsia="Consolas" w:hAnsi="Consolas" w:cs="Consolas"/>
                <w:color w:val="24303C"/>
                <w:sz w:val="16"/>
                <w:szCs w:val="16"/>
              </w:rPr>
              <w:t>.</w:t>
            </w:r>
            <w:proofErr w:type="spellStart"/>
            <w:r>
              <w:rPr>
                <w:rFonts w:ascii="Consolas" w:eastAsia="Consolas" w:hAnsi="Consolas" w:cs="Consolas"/>
                <w:color w:val="24303C"/>
                <w:sz w:val="16"/>
                <w:szCs w:val="16"/>
              </w:rPr>
              <w:t>lane</w:t>
            </w:r>
            <w:proofErr w:type="gramEnd"/>
            <w:r>
              <w:rPr>
                <w:rFonts w:ascii="Consolas" w:eastAsia="Consolas" w:hAnsi="Consolas" w:cs="Consolas"/>
                <w:color w:val="24303C"/>
                <w:sz w:val="16"/>
                <w:szCs w:val="16"/>
              </w:rPr>
              <w:t>.</w:t>
            </w:r>
            <w:proofErr w:type="gramStart"/>
            <w:r>
              <w:rPr>
                <w:rFonts w:ascii="Consolas" w:eastAsia="Consolas" w:hAnsi="Consolas" w:cs="Consolas"/>
                <w:color w:val="24303C"/>
                <w:sz w:val="16"/>
                <w:szCs w:val="16"/>
              </w:rPr>
              <w:t>b</w:t>
            </w:r>
            <w:proofErr w:type="spellEnd"/>
            <w:r>
              <w:rPr>
                <w:rFonts w:ascii="Consolas" w:eastAsia="Consolas" w:hAnsi="Consolas" w:cs="Consolas"/>
                <w:color w:val="24303C"/>
                <w:sz w:val="16"/>
                <w:szCs w:val="16"/>
              </w:rPr>
              <w:t xml:space="preserve"> :focus</w:t>
            </w:r>
            <w:proofErr w:type="gramEnd"/>
            <w:r>
              <w:rPr>
                <w:rFonts w:ascii="Consolas" w:eastAsia="Consolas" w:hAnsi="Consolas" w:cs="Consolas"/>
                <w:color w:val="24303C"/>
                <w:sz w:val="16"/>
                <w:szCs w:val="16"/>
              </w:rPr>
              <w:t xml:space="preserve">-visible </w:t>
            </w:r>
            <w:proofErr w:type="gramStart"/>
            <w:r>
              <w:rPr>
                <w:rFonts w:ascii="Consolas" w:eastAsia="Consolas" w:hAnsi="Consolas" w:cs="Consolas"/>
                <w:color w:val="24303C"/>
                <w:sz w:val="16"/>
                <w:szCs w:val="16"/>
              </w:rPr>
              <w:t>{ outline</w:t>
            </w:r>
            <w:proofErr w:type="gramEnd"/>
            <w:r>
              <w:rPr>
                <w:rFonts w:ascii="Consolas" w:eastAsia="Consolas" w:hAnsi="Consolas" w:cs="Consolas"/>
                <w:color w:val="24303C"/>
                <w:sz w:val="16"/>
                <w:szCs w:val="16"/>
              </w:rPr>
              <w:t xml:space="preserve">-color: </w:t>
            </w:r>
            <w:proofErr w:type="gramStart"/>
            <w:r>
              <w:rPr>
                <w:rFonts w:ascii="Consolas" w:eastAsia="Consolas" w:hAnsi="Consolas" w:cs="Consolas"/>
                <w:color w:val="24303C"/>
                <w:sz w:val="16"/>
                <w:szCs w:val="16"/>
              </w:rPr>
              <w:t>var(</w:t>
            </w:r>
            <w:proofErr w:type="gramEnd"/>
            <w:r>
              <w:rPr>
                <w:rFonts w:ascii="Consolas" w:eastAsia="Consolas" w:hAnsi="Consolas" w:cs="Consolas"/>
                <w:color w:val="24303C"/>
                <w:sz w:val="16"/>
                <w:szCs w:val="16"/>
              </w:rPr>
              <w:t>--violet)</w:t>
            </w:r>
            <w:proofErr w:type="gramStart"/>
            <w:r>
              <w:rPr>
                <w:rFonts w:ascii="Consolas" w:eastAsia="Consolas" w:hAnsi="Consolas" w:cs="Consolas"/>
                <w:color w:val="24303C"/>
                <w:sz w:val="16"/>
                <w:szCs w:val="16"/>
              </w:rPr>
              <w:t>; }</w:t>
            </w:r>
            <w:proofErr w:type="gramEnd"/>
          </w:p>
        </w:tc>
      </w:tr>
    </w:tbl>
    <w:p w14:paraId="2A21708B" w14:textId="77777777" w:rsidR="00104202" w:rsidRDefault="00104202">
      <w:pPr>
        <w:spacing w:after="170"/>
      </w:pPr>
    </w:p>
    <w:p w14:paraId="5FE75CFC" w14:textId="77777777" w:rsidR="00104202" w:rsidRDefault="00104202">
      <w:pPr>
        <w:pBdr>
          <w:bottom w:val="single" w:sz="6" w:space="1" w:color="D4DAE1"/>
        </w:pBdr>
        <w:spacing w:before="60" w:after="160"/>
      </w:pPr>
    </w:p>
    <w:p w14:paraId="49E71D3E" w14:textId="77777777" w:rsidR="00104202" w:rsidRDefault="00000000">
      <w:pPr>
        <w:pStyle w:val="Heading3"/>
        <w:spacing w:before="260" w:after="100"/>
      </w:pPr>
      <w:r>
        <w:t>B16. Five infinite animations run in view at once</w:t>
      </w:r>
    </w:p>
    <w:p w14:paraId="4259AA5E" w14:textId="77777777" w:rsidR="00104202" w:rsidRDefault="00000000">
      <w:pPr>
        <w:spacing w:after="90" w:line="276" w:lineRule="auto"/>
      </w:pPr>
      <w:r>
        <w:rPr>
          <w:b/>
          <w:bCs/>
          <w:color w:val="5A6675"/>
          <w:sz w:val="19"/>
          <w:szCs w:val="19"/>
        </w:rPr>
        <w:t xml:space="preserve">Observation. </w:t>
      </w:r>
      <w:r>
        <w:rPr>
          <w:color w:val="1A1A1A"/>
        </w:rPr>
        <w:t>Pulsing dots, the pulsing current ladder stage, the moving detection box, the voice channel equaliser and the strobe all run continuously and compete for attention. Motion stops meaning «look here».</w:t>
      </w:r>
    </w:p>
    <w:p w14:paraId="04E99FA2" w14:textId="77777777" w:rsidR="00104202" w:rsidRDefault="00000000">
      <w:pPr>
        <w:spacing w:before="60"/>
      </w:pPr>
      <w:r>
        <w:rPr>
          <w:noProof/>
        </w:rPr>
        <w:drawing>
          <wp:inline distT="0" distB="0" distL="0" distR="0" wp14:anchorId="3D3A3D45" wp14:editId="7E4D57E1">
            <wp:extent cx="3857625" cy="3143250"/>
            <wp:effectExtent l="0" t="0" r="0" b="0"/>
            <wp:docPr id="1361749829" name="Picture 136174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57625" cy="3143250"/>
                    </a:xfrm>
                    <a:prstGeom prst="rect">
                      <a:avLst/>
                    </a:prstGeom>
                  </pic:spPr>
                </pic:pic>
              </a:graphicData>
            </a:graphic>
          </wp:inline>
        </w:drawing>
      </w:r>
    </w:p>
    <w:p w14:paraId="119DC845" w14:textId="77777777" w:rsidR="00104202" w:rsidRDefault="00000000">
      <w:pPr>
        <w:spacing w:before="40" w:after="160" w:line="230" w:lineRule="auto"/>
      </w:pPr>
      <w:r>
        <w:rPr>
          <w:color w:val="A33A32"/>
          <w:sz w:val="17"/>
          <w:szCs w:val="17"/>
        </w:rPr>
        <w:t xml:space="preserve">▸ </w:t>
      </w:r>
      <w:r>
        <w:rPr>
          <w:i/>
          <w:iCs/>
          <w:color w:val="55606D"/>
          <w:sz w:val="17"/>
          <w:szCs w:val="17"/>
        </w:rPr>
        <w:t>Five infinite animations run in view at the same time</w:t>
      </w:r>
    </w:p>
    <w:p w14:paraId="6D18BE4E" w14:textId="77777777" w:rsidR="00104202" w:rsidRDefault="00000000">
      <w:pPr>
        <w:spacing w:after="90" w:line="276" w:lineRule="auto"/>
      </w:pPr>
      <w:r>
        <w:rPr>
          <w:b/>
          <w:bCs/>
          <w:color w:val="5A6675"/>
          <w:sz w:val="19"/>
          <w:szCs w:val="19"/>
        </w:rPr>
        <w:t xml:space="preserve">Measurement. </w:t>
      </w:r>
      <w:r>
        <w:rPr>
          <w:color w:val="1A1A1A"/>
        </w:rPr>
        <w:t>Inventory: .</w:t>
      </w:r>
      <w:proofErr w:type="spellStart"/>
      <w:proofErr w:type="gramStart"/>
      <w:r>
        <w:rPr>
          <w:color w:val="1A1A1A"/>
        </w:rPr>
        <w:t>dot.beat</w:t>
      </w:r>
      <w:proofErr w:type="spellEnd"/>
      <w:proofErr w:type="gramEnd"/>
      <w:r>
        <w:rPr>
          <w:color w:val="1A1A1A"/>
        </w:rPr>
        <w:t xml:space="preserve"> — 2 s</w:t>
      </w:r>
      <w:proofErr w:type="gramStart"/>
      <w:r>
        <w:rPr>
          <w:color w:val="1A1A1A"/>
        </w:rPr>
        <w:t>; .pips</w:t>
      </w:r>
      <w:proofErr w:type="gramEnd"/>
      <w:r>
        <w:rPr>
          <w:color w:val="1A1A1A"/>
        </w:rPr>
        <w:t xml:space="preserve"> </w:t>
      </w:r>
      <w:proofErr w:type="spellStart"/>
      <w:r>
        <w:rPr>
          <w:color w:val="1A1A1A"/>
        </w:rPr>
        <w:t>i.now</w:t>
      </w:r>
      <w:proofErr w:type="spellEnd"/>
      <w:r>
        <w:rPr>
          <w:color w:val="1A1A1A"/>
        </w:rPr>
        <w:t xml:space="preserve"> — 1.1 s</w:t>
      </w:r>
      <w:proofErr w:type="gramStart"/>
      <w:r>
        <w:rPr>
          <w:color w:val="1A1A1A"/>
        </w:rPr>
        <w:t>; .</w:t>
      </w:r>
      <w:proofErr w:type="spellStart"/>
      <w:r>
        <w:rPr>
          <w:color w:val="1A1A1A"/>
        </w:rPr>
        <w:t>bbox</w:t>
      </w:r>
      <w:proofErr w:type="spellEnd"/>
      <w:proofErr w:type="gramEnd"/>
      <w:r>
        <w:rPr>
          <w:color w:val="1A1A1A"/>
        </w:rPr>
        <w:t xml:space="preserve"> track — 9 s</w:t>
      </w:r>
      <w:proofErr w:type="gramStart"/>
      <w:r>
        <w:rPr>
          <w:color w:val="1A1A1A"/>
        </w:rPr>
        <w:t>; .wave</w:t>
      </w:r>
      <w:proofErr w:type="gramEnd"/>
      <w:r>
        <w:rPr>
          <w:color w:val="1A1A1A"/>
        </w:rPr>
        <w:t xml:space="preserve"> vu — 0.7 s</w:t>
      </w:r>
      <w:proofErr w:type="gramStart"/>
      <w:r>
        <w:rPr>
          <w:color w:val="1A1A1A"/>
        </w:rPr>
        <w:t>; .</w:t>
      </w:r>
      <w:proofErr w:type="spellStart"/>
      <w:r>
        <w:rPr>
          <w:color w:val="1A1A1A"/>
        </w:rPr>
        <w:t>lane</w:t>
      </w:r>
      <w:proofErr w:type="gramEnd"/>
      <w:r>
        <w:rPr>
          <w:color w:val="1A1A1A"/>
        </w:rPr>
        <w:t>.strobe</w:t>
      </w:r>
      <w:proofErr w:type="spellEnd"/>
      <w:r>
        <w:rPr>
          <w:color w:val="1A1A1A"/>
        </w:rPr>
        <w:t xml:space="preserve"> — 1.1 s at </w:t>
      </w:r>
      <w:proofErr w:type="gramStart"/>
      <w:r>
        <w:rPr>
          <w:color w:val="1A1A1A"/>
        </w:rPr>
        <w:t>steps(</w:t>
      </w:r>
      <w:proofErr w:type="gramEnd"/>
      <w:r>
        <w:rPr>
          <w:color w:val="1A1A1A"/>
        </w:rPr>
        <w:t>1) with 0.3 opacity white. A prefers-reduced-motion block exists in the stylesheet and disables all of the above — that part is done correctly.</w:t>
      </w:r>
    </w:p>
    <w:p w14:paraId="69499BDD" w14:textId="77777777" w:rsidR="00104202" w:rsidRDefault="00000000">
      <w:pPr>
        <w:spacing w:after="150" w:line="276" w:lineRule="auto"/>
      </w:pPr>
      <w:r>
        <w:rPr>
          <w:b/>
          <w:bCs/>
          <w:color w:val="1F6F8B"/>
        </w:rPr>
        <w:t xml:space="preserve">Instruction. </w:t>
      </w:r>
      <w:r>
        <w:rPr>
          <w:color w:val="1A1A1A"/>
        </w:rPr>
        <w:t xml:space="preserve">Keep pulsing only on elements that demand action, and never more than two in view. Replace the interface strobe effect with a static indicator, «Strobe active · 00:14»: reproducing an actual strobe on the </w:t>
      </w:r>
      <w:r>
        <w:rPr>
          <w:color w:val="1A1A1A"/>
        </w:rPr>
        <w:lastRenderedPageBreak/>
        <w:t>operator's screen serves no purpose, and white flashing over a dark field is a photosensitivity risk. Keep any flashing indicator below 3 Hz.</w:t>
      </w:r>
    </w:p>
    <w:p w14:paraId="47ED4BEB" w14:textId="77777777" w:rsidR="00104202" w:rsidRDefault="00104202">
      <w:pPr>
        <w:pBdr>
          <w:bottom w:val="single" w:sz="6" w:space="1" w:color="D4DAE1"/>
        </w:pBdr>
        <w:spacing w:before="60" w:after="160"/>
      </w:pPr>
    </w:p>
    <w:p w14:paraId="75866004" w14:textId="77777777" w:rsidR="00104202" w:rsidRDefault="00000000">
      <w:pPr>
        <w:pStyle w:val="Heading3"/>
        <w:spacing w:before="260" w:after="100"/>
      </w:pPr>
      <w:r>
        <w:t>B17. Button state is expressed two ways</w:t>
      </w:r>
    </w:p>
    <w:p w14:paraId="3F1E7E00" w14:textId="77777777" w:rsidR="00104202" w:rsidRDefault="00000000">
      <w:pPr>
        <w:spacing w:after="90" w:line="276" w:lineRule="auto"/>
      </w:pPr>
      <w:r>
        <w:rPr>
          <w:b/>
          <w:bCs/>
          <w:color w:val="5A6675"/>
          <w:sz w:val="19"/>
          <w:szCs w:val="19"/>
        </w:rPr>
        <w:t xml:space="preserve">Observation. </w:t>
      </w:r>
      <w:r>
        <w:rPr>
          <w:color w:val="1A1A1A"/>
        </w:rPr>
        <w:t xml:space="preserve">The active state of a button is declared both through the aria-pressed attribute and through </w:t>
      </w:r>
      <w:proofErr w:type="gramStart"/>
      <w:r>
        <w:rPr>
          <w:color w:val="1A1A1A"/>
        </w:rPr>
        <w:t>an .on</w:t>
      </w:r>
      <w:proofErr w:type="gramEnd"/>
      <w:r>
        <w:rPr>
          <w:color w:val="1A1A1A"/>
        </w:rPr>
        <w:t xml:space="preserve"> class. Two sources of truth will diverge, and the visual state will then disagree with what assistive technology reports.</w:t>
      </w:r>
    </w:p>
    <w:p w14:paraId="0FD4AC48" w14:textId="77777777" w:rsidR="00104202" w:rsidRDefault="00000000">
      <w:pPr>
        <w:spacing w:after="90" w:line="276" w:lineRule="auto"/>
      </w:pPr>
      <w:r>
        <w:rPr>
          <w:b/>
          <w:bCs/>
          <w:color w:val="5A6675"/>
          <w:sz w:val="19"/>
          <w:szCs w:val="19"/>
        </w:rPr>
        <w:t xml:space="preserve">Measurement. </w:t>
      </w:r>
      <w:r>
        <w:rPr>
          <w:color w:val="1A1A1A"/>
        </w:rPr>
        <w:t>The stylesheet contains both rules</w:t>
      </w:r>
      <w:proofErr w:type="gramStart"/>
      <w:r>
        <w:rPr>
          <w:color w:val="1A1A1A"/>
        </w:rPr>
        <w:t>, .</w:t>
      </w:r>
      <w:proofErr w:type="spellStart"/>
      <w:r>
        <w:rPr>
          <w:color w:val="1A1A1A"/>
        </w:rPr>
        <w:t>btn</w:t>
      </w:r>
      <w:proofErr w:type="spellEnd"/>
      <w:proofErr w:type="gramEnd"/>
      <w:r>
        <w:rPr>
          <w:color w:val="1A1A1A"/>
        </w:rPr>
        <w:t xml:space="preserve">[aria-pressed="true"] </w:t>
      </w:r>
      <w:proofErr w:type="gramStart"/>
      <w:r>
        <w:rPr>
          <w:color w:val="1A1A1A"/>
        </w:rPr>
        <w:t>and .</w:t>
      </w:r>
      <w:proofErr w:type="spellStart"/>
      <w:r>
        <w:rPr>
          <w:color w:val="1A1A1A"/>
        </w:rPr>
        <w:t>btn</w:t>
      </w:r>
      <w:proofErr w:type="gramEnd"/>
      <w:r>
        <w:rPr>
          <w:color w:val="1A1A1A"/>
        </w:rPr>
        <w:t>.on</w:t>
      </w:r>
      <w:proofErr w:type="spellEnd"/>
      <w:r>
        <w:rPr>
          <w:color w:val="1A1A1A"/>
        </w:rPr>
        <w:t>, with identical styling.</w:t>
      </w:r>
    </w:p>
    <w:p w14:paraId="6CE1F74F" w14:textId="77777777" w:rsidR="00104202" w:rsidRDefault="00000000">
      <w:pPr>
        <w:spacing w:after="110" w:line="276" w:lineRule="auto"/>
      </w:pPr>
      <w:r>
        <w:rPr>
          <w:b/>
          <w:bCs/>
          <w:color w:val="1F6F8B"/>
        </w:rPr>
        <w:t xml:space="preserve">Instruction. </w:t>
      </w:r>
      <w:r>
        <w:rPr>
          <w:color w:val="1A1A1A"/>
        </w:rPr>
        <w:t xml:space="preserve">Keep aria-pressed as the single source of state and style through the attribute selector. Delete </w:t>
      </w:r>
      <w:proofErr w:type="gramStart"/>
      <w:r>
        <w:rPr>
          <w:color w:val="1A1A1A"/>
        </w:rPr>
        <w:t>the .on</w:t>
      </w:r>
      <w:proofErr w:type="gramEnd"/>
      <w:r>
        <w:rPr>
          <w:color w:val="1A1A1A"/>
        </w:rPr>
        <w:t xml:space="preserve"> class. Apply the same rule to tabs: aria-selected holds the state, not a class.</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14:paraId="2D02D5CC"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33D97189" w14:textId="77777777" w:rsidR="00104202" w:rsidRPr="00E877D8" w:rsidRDefault="00000000">
            <w:pPr>
              <w:spacing w:after="70"/>
              <w:rPr>
                <w:lang w:val="ru-RU"/>
              </w:rPr>
            </w:pPr>
            <w:r>
              <w:rPr>
                <w:b/>
                <w:bCs/>
                <w:caps/>
                <w:color w:val="5A6675"/>
                <w:sz w:val="17"/>
                <w:szCs w:val="17"/>
              </w:rPr>
              <w:t>After</w:t>
            </w:r>
          </w:p>
          <w:p w14:paraId="4286CD82"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was: two sources of truth for the state */</w:t>
            </w:r>
          </w:p>
          <w:p w14:paraId="4886CEF7"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w:t>
            </w:r>
            <w:proofErr w:type="spellStart"/>
            <w:r w:rsidRPr="001C53FD">
              <w:rPr>
                <w:rFonts w:ascii="Consolas" w:eastAsia="Consolas" w:hAnsi="Consolas" w:cs="Consolas"/>
                <w:color w:val="24303C"/>
                <w:sz w:val="16"/>
                <w:szCs w:val="16"/>
              </w:rPr>
              <w:t>btn</w:t>
            </w:r>
            <w:proofErr w:type="spellEnd"/>
            <w:proofErr w:type="gramEnd"/>
            <w:r w:rsidRPr="001C53FD">
              <w:rPr>
                <w:rFonts w:ascii="Consolas" w:eastAsia="Consolas" w:hAnsi="Consolas" w:cs="Consolas"/>
                <w:color w:val="24303C"/>
                <w:sz w:val="16"/>
                <w:szCs w:val="16"/>
              </w:rPr>
              <w:t xml:space="preserve">[aria-pressed="true"] </w:t>
            </w:r>
            <w:proofErr w:type="gramStart"/>
            <w:r w:rsidRPr="001C53FD">
              <w:rPr>
                <w:rFonts w:ascii="Consolas" w:eastAsia="Consolas" w:hAnsi="Consolas" w:cs="Consolas"/>
                <w:color w:val="24303C"/>
                <w:sz w:val="16"/>
                <w:szCs w:val="16"/>
              </w:rPr>
              <w:t>{ …</w:t>
            </w:r>
            <w:proofErr w:type="gramEnd"/>
            <w:r w:rsidRPr="001C53FD">
              <w:rPr>
                <w:rFonts w:ascii="Consolas" w:eastAsia="Consolas" w:hAnsi="Consolas" w:cs="Consolas"/>
                <w:color w:val="24303C"/>
                <w:sz w:val="16"/>
                <w:szCs w:val="16"/>
              </w:rPr>
              <w:t xml:space="preserve"> }</w:t>
            </w:r>
          </w:p>
          <w:p w14:paraId="76BEB24B"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w:t>
            </w:r>
            <w:proofErr w:type="spellStart"/>
            <w:r w:rsidRPr="001C53FD">
              <w:rPr>
                <w:rFonts w:ascii="Consolas" w:eastAsia="Consolas" w:hAnsi="Consolas" w:cs="Consolas"/>
                <w:color w:val="24303C"/>
                <w:sz w:val="16"/>
                <w:szCs w:val="16"/>
              </w:rPr>
              <w:t>btn</w:t>
            </w:r>
            <w:proofErr w:type="gramEnd"/>
            <w:r w:rsidRPr="001C53FD">
              <w:rPr>
                <w:rFonts w:ascii="Consolas" w:eastAsia="Consolas" w:hAnsi="Consolas" w:cs="Consolas"/>
                <w:color w:val="24303C"/>
                <w:sz w:val="16"/>
                <w:szCs w:val="16"/>
              </w:rPr>
              <w:t>.on</w:t>
            </w:r>
            <w:proofErr w:type="spellEnd"/>
            <w:r w:rsidRPr="001C53FD">
              <w:rPr>
                <w:rFonts w:ascii="Consolas" w:eastAsia="Consolas" w:hAnsi="Consolas" w:cs="Consolas"/>
                <w:color w:val="24303C"/>
                <w:sz w:val="16"/>
                <w:szCs w:val="16"/>
              </w:rPr>
              <w:t xml:space="preserve">                </w:t>
            </w:r>
            <w:proofErr w:type="gramStart"/>
            <w:r w:rsidRPr="001C53FD">
              <w:rPr>
                <w:rFonts w:ascii="Consolas" w:eastAsia="Consolas" w:hAnsi="Consolas" w:cs="Consolas"/>
                <w:color w:val="24303C"/>
                <w:sz w:val="16"/>
                <w:szCs w:val="16"/>
              </w:rPr>
              <w:t xml:space="preserve">   {</w:t>
            </w:r>
            <w:proofErr w:type="gramEnd"/>
            <w:r w:rsidRPr="001C53FD">
              <w:rPr>
                <w:rFonts w:ascii="Consolas" w:eastAsia="Consolas" w:hAnsi="Consolas" w:cs="Consolas"/>
                <w:color w:val="24303C"/>
                <w:sz w:val="16"/>
                <w:szCs w:val="16"/>
              </w:rPr>
              <w:t xml:space="preserve"> </w:t>
            </w:r>
            <w:proofErr w:type="gramStart"/>
            <w:r w:rsidRPr="001C53FD">
              <w:rPr>
                <w:rFonts w:ascii="Consolas" w:eastAsia="Consolas" w:hAnsi="Consolas" w:cs="Consolas"/>
                <w:color w:val="24303C"/>
                <w:sz w:val="16"/>
                <w:szCs w:val="16"/>
              </w:rPr>
              <w:t>… }</w:t>
            </w:r>
            <w:proofErr w:type="gramEnd"/>
          </w:p>
          <w:p w14:paraId="0CCADBEA" w14:textId="77777777" w:rsidR="001C53FD" w:rsidRPr="001C53FD" w:rsidRDefault="001C53FD" w:rsidP="001C53FD">
            <w:pPr>
              <w:spacing w:line="216" w:lineRule="auto"/>
              <w:rPr>
                <w:rFonts w:ascii="Consolas" w:eastAsia="Consolas" w:hAnsi="Consolas" w:cs="Consolas"/>
                <w:color w:val="24303C"/>
                <w:sz w:val="16"/>
                <w:szCs w:val="16"/>
              </w:rPr>
            </w:pPr>
          </w:p>
          <w:p w14:paraId="5D634C70"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is now: the attribute is the single source of truth */</w:t>
            </w:r>
          </w:p>
          <w:p w14:paraId="457859E0"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w:t>
            </w:r>
            <w:proofErr w:type="spellStart"/>
            <w:r w:rsidRPr="001C53FD">
              <w:rPr>
                <w:rFonts w:ascii="Consolas" w:eastAsia="Consolas" w:hAnsi="Consolas" w:cs="Consolas"/>
                <w:color w:val="24303C"/>
                <w:sz w:val="16"/>
                <w:szCs w:val="16"/>
              </w:rPr>
              <w:t>btn</w:t>
            </w:r>
            <w:proofErr w:type="spellEnd"/>
            <w:proofErr w:type="gramEnd"/>
            <w:r w:rsidRPr="001C53FD">
              <w:rPr>
                <w:rFonts w:ascii="Consolas" w:eastAsia="Consolas" w:hAnsi="Consolas" w:cs="Consolas"/>
                <w:color w:val="24303C"/>
                <w:sz w:val="16"/>
                <w:szCs w:val="16"/>
              </w:rPr>
              <w:t xml:space="preserve">[aria-pressed="true"] </w:t>
            </w:r>
            <w:proofErr w:type="gramStart"/>
            <w:r w:rsidRPr="001C53FD">
              <w:rPr>
                <w:rFonts w:ascii="Consolas" w:eastAsia="Consolas" w:hAnsi="Consolas" w:cs="Consolas"/>
                <w:color w:val="24303C"/>
                <w:sz w:val="16"/>
                <w:szCs w:val="16"/>
              </w:rPr>
              <w:t>{ background</w:t>
            </w:r>
            <w:proofErr w:type="gramEnd"/>
            <w:r w:rsidRPr="001C53FD">
              <w:rPr>
                <w:rFonts w:ascii="Consolas" w:eastAsia="Consolas" w:hAnsi="Consolas" w:cs="Consolas"/>
                <w:color w:val="24303C"/>
                <w:sz w:val="16"/>
                <w:szCs w:val="16"/>
              </w:rPr>
              <w:t xml:space="preserve">: </w:t>
            </w:r>
            <w:proofErr w:type="gramStart"/>
            <w:r w:rsidRPr="001C53FD">
              <w:rPr>
                <w:rFonts w:ascii="Consolas" w:eastAsia="Consolas" w:hAnsi="Consolas" w:cs="Consolas"/>
                <w:color w:val="24303C"/>
                <w:sz w:val="16"/>
                <w:szCs w:val="16"/>
              </w:rPr>
              <w:t>var(</w:t>
            </w:r>
            <w:proofErr w:type="gramEnd"/>
            <w:r w:rsidRPr="001C53FD">
              <w:rPr>
                <w:rFonts w:ascii="Consolas" w:eastAsia="Consolas" w:hAnsi="Consolas" w:cs="Consolas"/>
                <w:color w:val="24303C"/>
                <w:sz w:val="16"/>
                <w:szCs w:val="16"/>
              </w:rPr>
              <w:t>--cyan-</w:t>
            </w:r>
            <w:proofErr w:type="spellStart"/>
            <w:r w:rsidRPr="001C53FD">
              <w:rPr>
                <w:rFonts w:ascii="Consolas" w:eastAsia="Consolas" w:hAnsi="Consolas" w:cs="Consolas"/>
                <w:color w:val="24303C"/>
                <w:sz w:val="16"/>
                <w:szCs w:val="16"/>
              </w:rPr>
              <w:t>bg</w:t>
            </w:r>
            <w:proofErr w:type="spellEnd"/>
            <w:r w:rsidRPr="001C53FD">
              <w:rPr>
                <w:rFonts w:ascii="Consolas" w:eastAsia="Consolas" w:hAnsi="Consolas" w:cs="Consolas"/>
                <w:color w:val="24303C"/>
                <w:sz w:val="16"/>
                <w:szCs w:val="16"/>
              </w:rPr>
              <w:t xml:space="preserve">); color: </w:t>
            </w:r>
            <w:proofErr w:type="gramStart"/>
            <w:r w:rsidRPr="001C53FD">
              <w:rPr>
                <w:rFonts w:ascii="Consolas" w:eastAsia="Consolas" w:hAnsi="Consolas" w:cs="Consolas"/>
                <w:color w:val="24303C"/>
                <w:sz w:val="16"/>
                <w:szCs w:val="16"/>
              </w:rPr>
              <w:t>var(</w:t>
            </w:r>
            <w:proofErr w:type="gramEnd"/>
            <w:r w:rsidRPr="001C53FD">
              <w:rPr>
                <w:rFonts w:ascii="Consolas" w:eastAsia="Consolas" w:hAnsi="Consolas" w:cs="Consolas"/>
                <w:color w:val="24303C"/>
                <w:sz w:val="16"/>
                <w:szCs w:val="16"/>
              </w:rPr>
              <w:t xml:space="preserve">--cyan); </w:t>
            </w:r>
          </w:p>
          <w:p w14:paraId="685ABD98" w14:textId="77777777" w:rsid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xml:space="preserve">border-color: </w:t>
            </w:r>
            <w:proofErr w:type="gramStart"/>
            <w:r w:rsidRPr="001C53FD">
              <w:rPr>
                <w:rFonts w:ascii="Consolas" w:eastAsia="Consolas" w:hAnsi="Consolas" w:cs="Consolas"/>
                <w:color w:val="24303C"/>
                <w:sz w:val="16"/>
                <w:szCs w:val="16"/>
              </w:rPr>
              <w:t>var(</w:t>
            </w:r>
            <w:proofErr w:type="gramEnd"/>
            <w:r w:rsidRPr="001C53FD">
              <w:rPr>
                <w:rFonts w:ascii="Consolas" w:eastAsia="Consolas" w:hAnsi="Consolas" w:cs="Consolas"/>
                <w:color w:val="24303C"/>
                <w:sz w:val="16"/>
                <w:szCs w:val="16"/>
              </w:rPr>
              <w:t xml:space="preserve">--cyan); </w:t>
            </w:r>
          </w:p>
          <w:p w14:paraId="351CC383" w14:textId="3373463F"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w:t>
            </w:r>
          </w:p>
          <w:p w14:paraId="04362A56" w14:textId="2B8549F7" w:rsidR="00104202" w:rsidRDefault="001C53FD" w:rsidP="001C53FD">
            <w:pPr>
              <w:spacing w:line="216" w:lineRule="auto"/>
            </w:pPr>
            <w:r w:rsidRPr="001C53FD">
              <w:rPr>
                <w:rFonts w:ascii="Consolas" w:eastAsia="Consolas" w:hAnsi="Consolas" w:cs="Consolas"/>
                <w:color w:val="24303C"/>
                <w:sz w:val="16"/>
                <w:szCs w:val="16"/>
              </w:rPr>
              <w:t xml:space="preserve">/* </w:t>
            </w:r>
            <w:proofErr w:type="gramStart"/>
            <w:r w:rsidRPr="001C53FD">
              <w:rPr>
                <w:rFonts w:ascii="Consolas" w:eastAsia="Consolas" w:hAnsi="Consolas" w:cs="Consolas"/>
                <w:color w:val="24303C"/>
                <w:sz w:val="16"/>
                <w:szCs w:val="16"/>
              </w:rPr>
              <w:t>the .on</w:t>
            </w:r>
            <w:proofErr w:type="gramEnd"/>
            <w:r w:rsidRPr="001C53FD">
              <w:rPr>
                <w:rFonts w:ascii="Consolas" w:eastAsia="Consolas" w:hAnsi="Consolas" w:cs="Consolas"/>
                <w:color w:val="24303C"/>
                <w:sz w:val="16"/>
                <w:szCs w:val="16"/>
              </w:rPr>
              <w:t xml:space="preserve"> class has been removed; for tabs, aria-selected maintains the state */</w:t>
            </w:r>
          </w:p>
        </w:tc>
      </w:tr>
    </w:tbl>
    <w:p w14:paraId="60D0C18F" w14:textId="77777777" w:rsidR="00104202" w:rsidRDefault="00104202">
      <w:pPr>
        <w:spacing w:after="170"/>
      </w:pPr>
    </w:p>
    <w:p w14:paraId="439E6B9B" w14:textId="77777777" w:rsidR="00104202" w:rsidRDefault="00104202">
      <w:pPr>
        <w:pBdr>
          <w:bottom w:val="single" w:sz="6" w:space="1" w:color="D4DAE1"/>
        </w:pBdr>
        <w:spacing w:before="60" w:after="160"/>
      </w:pPr>
    </w:p>
    <w:p w14:paraId="2F92FF4A" w14:textId="77777777" w:rsidR="00104202" w:rsidRDefault="00000000">
      <w:pPr>
        <w:pStyle w:val="Heading3"/>
        <w:spacing w:before="260" w:after="100"/>
      </w:pPr>
      <w:r>
        <w:t>B18. The scrollbar is effectively invisible</w:t>
      </w:r>
    </w:p>
    <w:p w14:paraId="35587587" w14:textId="77777777" w:rsidR="00104202" w:rsidRDefault="00000000">
      <w:pPr>
        <w:spacing w:after="90" w:line="276" w:lineRule="auto"/>
      </w:pPr>
      <w:r>
        <w:rPr>
          <w:b/>
          <w:bCs/>
          <w:color w:val="5A6675"/>
          <w:sz w:val="19"/>
          <w:szCs w:val="19"/>
        </w:rPr>
        <w:t xml:space="preserve">Observation. </w:t>
      </w:r>
      <w:r>
        <w:rPr>
          <w:color w:val="1A1A1A"/>
        </w:rPr>
        <w:t>The thumb is painted in the same token as the invisible borders. In the ledger this is acute: with 114 screens of content the operator can see neither position nor volume.</w:t>
      </w:r>
    </w:p>
    <w:p w14:paraId="1DA18600" w14:textId="77777777" w:rsidR="00104202" w:rsidRDefault="00000000">
      <w:pPr>
        <w:spacing w:before="60"/>
      </w:pPr>
      <w:r>
        <w:rPr>
          <w:noProof/>
        </w:rPr>
        <w:drawing>
          <wp:inline distT="0" distB="0" distL="0" distR="0" wp14:anchorId="78314E71" wp14:editId="169B410F">
            <wp:extent cx="3076575" cy="2438400"/>
            <wp:effectExtent l="0" t="0" r="0" b="0"/>
            <wp:docPr id="1589730609" name="Picture 158973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3076575" cy="2438400"/>
                    </a:xfrm>
                    <a:prstGeom prst="rect">
                      <a:avLst/>
                    </a:prstGeom>
                  </pic:spPr>
                </pic:pic>
              </a:graphicData>
            </a:graphic>
          </wp:inline>
        </w:drawing>
      </w:r>
    </w:p>
    <w:p w14:paraId="589E6C30" w14:textId="77777777" w:rsidR="00104202" w:rsidRDefault="00000000">
      <w:pPr>
        <w:spacing w:before="40" w:after="160" w:line="230" w:lineRule="auto"/>
      </w:pPr>
      <w:r>
        <w:rPr>
          <w:color w:val="A33A32"/>
          <w:sz w:val="17"/>
          <w:szCs w:val="17"/>
        </w:rPr>
        <w:t xml:space="preserve">▸ </w:t>
      </w:r>
      <w:r>
        <w:rPr>
          <w:i/>
          <w:iCs/>
          <w:color w:val="55606D"/>
          <w:sz w:val="17"/>
          <w:szCs w:val="17"/>
        </w:rPr>
        <w:t>Thumb at 1.32:1 with 114 screens of content</w:t>
      </w:r>
    </w:p>
    <w:p w14:paraId="50A9647F" w14:textId="77777777" w:rsidR="00104202" w:rsidRDefault="00000000">
      <w:pPr>
        <w:spacing w:after="90" w:line="276" w:lineRule="auto"/>
      </w:pPr>
      <w:r>
        <w:rPr>
          <w:b/>
          <w:bCs/>
          <w:color w:val="5A6675"/>
          <w:sz w:val="19"/>
          <w:szCs w:val="19"/>
        </w:rPr>
        <w:t xml:space="preserve">Measurement. </w:t>
      </w:r>
      <w:r>
        <w:rPr>
          <w:color w:val="1A1A1A"/>
        </w:rPr>
        <w:t xml:space="preserve">Rule: scrollbar-width: thin; scrollbar-color: </w:t>
      </w:r>
      <w:proofErr w:type="gramStart"/>
      <w:r>
        <w:rPr>
          <w:color w:val="1A1A1A"/>
        </w:rPr>
        <w:t>var(</w:t>
      </w:r>
      <w:proofErr w:type="gramEnd"/>
      <w:r>
        <w:rPr>
          <w:color w:val="1A1A1A"/>
        </w:rPr>
        <w:t xml:space="preserve">--line) transparent. Thumb contrast #242F3D against panel — 1.32:1. Width via the </w:t>
      </w:r>
      <w:proofErr w:type="spellStart"/>
      <w:r>
        <w:rPr>
          <w:color w:val="1A1A1A"/>
        </w:rPr>
        <w:t>webkit</w:t>
      </w:r>
      <w:proofErr w:type="spellEnd"/>
      <w:r>
        <w:rPr>
          <w:color w:val="1A1A1A"/>
        </w:rPr>
        <w:t xml:space="preserve"> pseudo-element — 7 </w:t>
      </w:r>
      <w:proofErr w:type="spellStart"/>
      <w:r>
        <w:rPr>
          <w:color w:val="1A1A1A"/>
        </w:rPr>
        <w:t>px</w:t>
      </w:r>
      <w:proofErr w:type="spellEnd"/>
      <w:r>
        <w:rPr>
          <w:color w:val="1A1A1A"/>
        </w:rPr>
        <w:t>.</w:t>
      </w:r>
    </w:p>
    <w:p w14:paraId="0D814E08" w14:textId="77777777" w:rsidR="00104202" w:rsidRDefault="00000000">
      <w:pPr>
        <w:spacing w:after="110" w:line="276" w:lineRule="auto"/>
      </w:pPr>
      <w:r>
        <w:rPr>
          <w:b/>
          <w:bCs/>
          <w:color w:val="1F6F8B"/>
        </w:rPr>
        <w:t xml:space="preserve">Instruction. </w:t>
      </w:r>
      <w:r>
        <w:rPr>
          <w:color w:val="1A1A1A"/>
        </w:rPr>
        <w:t xml:space="preserve">Paint the thumb in --line-strong (3.02:1), raise width to 10 </w:t>
      </w:r>
      <w:proofErr w:type="spellStart"/>
      <w:r>
        <w:rPr>
          <w:color w:val="1A1A1A"/>
        </w:rPr>
        <w:t>px</w:t>
      </w:r>
      <w:proofErr w:type="spellEnd"/>
      <w:r>
        <w:rPr>
          <w:color w:val="1A1A1A"/>
        </w:rPr>
        <w:t>, set the track to --line-subtle. In long lists add a persistent position readout: «showing 1–24 of 440».</w:t>
      </w:r>
    </w:p>
    <w:p w14:paraId="349B3FFB" w14:textId="77777777" w:rsidR="00104202" w:rsidRDefault="00000000">
      <w:pPr>
        <w:spacing w:before="60"/>
      </w:pPr>
      <w:r>
        <w:rPr>
          <w:noProof/>
        </w:rPr>
        <w:lastRenderedPageBreak/>
        <w:drawing>
          <wp:inline distT="0" distB="0" distL="0" distR="0" wp14:anchorId="5D1BA79A" wp14:editId="08F99FE8">
            <wp:extent cx="3076575" cy="2266950"/>
            <wp:effectExtent l="0" t="0" r="0" b="0"/>
            <wp:docPr id="360068370" name="Picture 36006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076575" cy="2266950"/>
                    </a:xfrm>
                    <a:prstGeom prst="rect">
                      <a:avLst/>
                    </a:prstGeom>
                  </pic:spPr>
                </pic:pic>
              </a:graphicData>
            </a:graphic>
          </wp:inline>
        </w:drawing>
      </w:r>
    </w:p>
    <w:p w14:paraId="42F24711" w14:textId="77777777" w:rsidR="00104202" w:rsidRDefault="00000000">
      <w:pPr>
        <w:spacing w:before="40" w:after="160" w:line="230" w:lineRule="auto"/>
      </w:pPr>
      <w:r>
        <w:rPr>
          <w:color w:val="2E7D5B"/>
          <w:sz w:val="17"/>
          <w:szCs w:val="17"/>
        </w:rPr>
        <w:t xml:space="preserve">▸ </w:t>
      </w:r>
      <w:r>
        <w:rPr>
          <w:i/>
          <w:iCs/>
          <w:color w:val="55606D"/>
          <w:sz w:val="17"/>
          <w:szCs w:val="17"/>
        </w:rPr>
        <w:t xml:space="preserve">Thumb at --line-strong 3.02:1, width 10 </w:t>
      </w:r>
      <w:proofErr w:type="spellStart"/>
      <w:r>
        <w:rPr>
          <w:i/>
          <w:iCs/>
          <w:color w:val="55606D"/>
          <w:sz w:val="17"/>
          <w:szCs w:val="17"/>
        </w:rPr>
        <w:t>px</w:t>
      </w:r>
      <w:proofErr w:type="spellEnd"/>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14:paraId="43F3930A"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639D2A92" w14:textId="77777777" w:rsidR="00104202" w:rsidRDefault="00000000">
            <w:pPr>
              <w:spacing w:after="70"/>
            </w:pPr>
            <w:r>
              <w:rPr>
                <w:b/>
                <w:bCs/>
                <w:caps/>
                <w:color w:val="5A6675"/>
                <w:sz w:val="17"/>
                <w:szCs w:val="17"/>
              </w:rPr>
              <w:t>After</w:t>
            </w:r>
          </w:p>
          <w:p w14:paraId="5AFB6041"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was */</w:t>
            </w:r>
          </w:p>
          <w:p w14:paraId="78A8945F"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.scroll</w:t>
            </w:r>
            <w:proofErr w:type="gramEnd"/>
            <w:r w:rsidRPr="001C53FD">
              <w:rPr>
                <w:rFonts w:ascii="Consolas" w:eastAsia="Consolas" w:hAnsi="Consolas" w:cs="Consolas"/>
                <w:color w:val="24303C"/>
                <w:sz w:val="16"/>
                <w:szCs w:val="16"/>
              </w:rPr>
              <w:t xml:space="preserve"> </w:t>
            </w:r>
            <w:proofErr w:type="gramStart"/>
            <w:r w:rsidRPr="001C53FD">
              <w:rPr>
                <w:rFonts w:ascii="Consolas" w:eastAsia="Consolas" w:hAnsi="Consolas" w:cs="Consolas"/>
                <w:color w:val="24303C"/>
                <w:sz w:val="16"/>
                <w:szCs w:val="16"/>
              </w:rPr>
              <w:t>{ scrollbar</w:t>
            </w:r>
            <w:proofErr w:type="gramEnd"/>
            <w:r w:rsidRPr="001C53FD">
              <w:rPr>
                <w:rFonts w:ascii="Consolas" w:eastAsia="Consolas" w:hAnsi="Consolas" w:cs="Consolas"/>
                <w:color w:val="24303C"/>
                <w:sz w:val="16"/>
                <w:szCs w:val="16"/>
              </w:rPr>
              <w:t xml:space="preserve">-color: </w:t>
            </w:r>
            <w:proofErr w:type="gramStart"/>
            <w:r w:rsidRPr="001C53FD">
              <w:rPr>
                <w:rFonts w:ascii="Consolas" w:eastAsia="Consolas" w:hAnsi="Consolas" w:cs="Consolas"/>
                <w:color w:val="24303C"/>
                <w:sz w:val="16"/>
                <w:szCs w:val="16"/>
              </w:rPr>
              <w:t>var(</w:t>
            </w:r>
            <w:proofErr w:type="gramEnd"/>
            <w:r w:rsidRPr="001C53FD">
              <w:rPr>
                <w:rFonts w:ascii="Consolas" w:eastAsia="Consolas" w:hAnsi="Consolas" w:cs="Consolas"/>
                <w:color w:val="24303C"/>
                <w:sz w:val="16"/>
                <w:szCs w:val="16"/>
              </w:rPr>
              <w:t>--line) transparent</w:t>
            </w:r>
            <w:proofErr w:type="gramStart"/>
            <w:r w:rsidRPr="001C53FD">
              <w:rPr>
                <w:rFonts w:ascii="Consolas" w:eastAsia="Consolas" w:hAnsi="Consolas" w:cs="Consolas"/>
                <w:color w:val="24303C"/>
                <w:sz w:val="16"/>
                <w:szCs w:val="16"/>
              </w:rPr>
              <w:t>; }</w:t>
            </w:r>
            <w:proofErr w:type="gramEnd"/>
            <w:r w:rsidRPr="001C53FD">
              <w:rPr>
                <w:rFonts w:ascii="Consolas" w:eastAsia="Consolas" w:hAnsi="Consolas" w:cs="Consolas"/>
                <w:color w:val="24303C"/>
                <w:sz w:val="16"/>
                <w:szCs w:val="16"/>
              </w:rPr>
              <w:t xml:space="preserve">  /* 1.32:1 */</w:t>
            </w:r>
          </w:p>
          <w:p w14:paraId="7650FCE4" w14:textId="77777777" w:rsidR="001C53FD" w:rsidRPr="001C53FD" w:rsidRDefault="001C53FD" w:rsidP="001C53FD">
            <w:pPr>
              <w:spacing w:line="216" w:lineRule="auto"/>
              <w:rPr>
                <w:rFonts w:ascii="Consolas" w:eastAsia="Consolas" w:hAnsi="Consolas" w:cs="Consolas"/>
                <w:color w:val="24303C"/>
                <w:sz w:val="16"/>
                <w:szCs w:val="16"/>
              </w:rPr>
            </w:pPr>
          </w:p>
          <w:p w14:paraId="1C02A4C0"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now */</w:t>
            </w:r>
          </w:p>
          <w:p w14:paraId="2C771F36"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.scroll</w:t>
            </w:r>
            <w:proofErr w:type="gramEnd"/>
            <w:r w:rsidRPr="001C53FD">
              <w:rPr>
                <w:rFonts w:ascii="Consolas" w:eastAsia="Consolas" w:hAnsi="Consolas" w:cs="Consolas"/>
                <w:color w:val="24303C"/>
                <w:sz w:val="16"/>
                <w:szCs w:val="16"/>
              </w:rPr>
              <w:t xml:space="preserve"> </w:t>
            </w:r>
            <w:proofErr w:type="gramStart"/>
            <w:r w:rsidRPr="001C53FD">
              <w:rPr>
                <w:rFonts w:ascii="Consolas" w:eastAsia="Consolas" w:hAnsi="Consolas" w:cs="Consolas"/>
                <w:color w:val="24303C"/>
                <w:sz w:val="16"/>
                <w:szCs w:val="16"/>
              </w:rPr>
              <w:t>{ scrollbar</w:t>
            </w:r>
            <w:proofErr w:type="gramEnd"/>
            <w:r w:rsidRPr="001C53FD">
              <w:rPr>
                <w:rFonts w:ascii="Consolas" w:eastAsia="Consolas" w:hAnsi="Consolas" w:cs="Consolas"/>
                <w:color w:val="24303C"/>
                <w:sz w:val="16"/>
                <w:szCs w:val="16"/>
              </w:rPr>
              <w:t xml:space="preserve">-width: auto; </w:t>
            </w:r>
          </w:p>
          <w:p w14:paraId="70F51CB4"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xml:space="preserve">scrollbar-color: </w:t>
            </w:r>
            <w:proofErr w:type="gramStart"/>
            <w:r w:rsidRPr="001C53FD">
              <w:rPr>
                <w:rFonts w:ascii="Consolas" w:eastAsia="Consolas" w:hAnsi="Consolas" w:cs="Consolas"/>
                <w:color w:val="24303C"/>
                <w:sz w:val="16"/>
                <w:szCs w:val="16"/>
              </w:rPr>
              <w:t>var(</w:t>
            </w:r>
            <w:proofErr w:type="gramEnd"/>
            <w:r w:rsidRPr="001C53FD">
              <w:rPr>
                <w:rFonts w:ascii="Consolas" w:eastAsia="Consolas" w:hAnsi="Consolas" w:cs="Consolas"/>
                <w:color w:val="24303C"/>
                <w:sz w:val="16"/>
                <w:szCs w:val="16"/>
              </w:rPr>
              <w:t xml:space="preserve">--line-strong) </w:t>
            </w:r>
            <w:proofErr w:type="gramStart"/>
            <w:r w:rsidRPr="001C53FD">
              <w:rPr>
                <w:rFonts w:ascii="Consolas" w:eastAsia="Consolas" w:hAnsi="Consolas" w:cs="Consolas"/>
                <w:color w:val="24303C"/>
                <w:sz w:val="16"/>
                <w:szCs w:val="16"/>
              </w:rPr>
              <w:t>var(</w:t>
            </w:r>
            <w:proofErr w:type="gramEnd"/>
            <w:r w:rsidRPr="001C53FD">
              <w:rPr>
                <w:rFonts w:ascii="Consolas" w:eastAsia="Consolas" w:hAnsi="Consolas" w:cs="Consolas"/>
                <w:color w:val="24303C"/>
                <w:sz w:val="16"/>
                <w:szCs w:val="16"/>
              </w:rPr>
              <w:t>--line-subtle)</w:t>
            </w:r>
            <w:proofErr w:type="gramStart"/>
            <w:r w:rsidRPr="001C53FD">
              <w:rPr>
                <w:rFonts w:ascii="Consolas" w:eastAsia="Consolas" w:hAnsi="Consolas" w:cs="Consolas"/>
                <w:color w:val="24303C"/>
                <w:sz w:val="16"/>
                <w:szCs w:val="16"/>
              </w:rPr>
              <w:t>; }</w:t>
            </w:r>
            <w:proofErr w:type="gramEnd"/>
            <w:r w:rsidRPr="001C53FD">
              <w:rPr>
                <w:rFonts w:ascii="Consolas" w:eastAsia="Consolas" w:hAnsi="Consolas" w:cs="Consolas"/>
                <w:color w:val="24303C"/>
                <w:sz w:val="16"/>
                <w:szCs w:val="16"/>
              </w:rPr>
              <w:t xml:space="preserve">  /* 3.02:1 */</w:t>
            </w:r>
          </w:p>
          <w:p w14:paraId="065B072D"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.scroll::</w:t>
            </w:r>
            <w:proofErr w:type="gramEnd"/>
            <w:r w:rsidRPr="001C53FD">
              <w:rPr>
                <w:rFonts w:ascii="Consolas" w:eastAsia="Consolas" w:hAnsi="Consolas" w:cs="Consolas"/>
                <w:color w:val="24303C"/>
                <w:sz w:val="16"/>
                <w:szCs w:val="16"/>
              </w:rPr>
              <w:t>-</w:t>
            </w:r>
            <w:proofErr w:type="spellStart"/>
            <w:r w:rsidRPr="001C53FD">
              <w:rPr>
                <w:rFonts w:ascii="Consolas" w:eastAsia="Consolas" w:hAnsi="Consolas" w:cs="Consolas"/>
                <w:color w:val="24303C"/>
                <w:sz w:val="16"/>
                <w:szCs w:val="16"/>
              </w:rPr>
              <w:t>webkit</w:t>
            </w:r>
            <w:proofErr w:type="spellEnd"/>
            <w:r w:rsidRPr="001C53FD">
              <w:rPr>
                <w:rFonts w:ascii="Consolas" w:eastAsia="Consolas" w:hAnsi="Consolas" w:cs="Consolas"/>
                <w:color w:val="24303C"/>
                <w:sz w:val="16"/>
                <w:szCs w:val="16"/>
              </w:rPr>
              <w:t xml:space="preserve">-scrollbar    </w:t>
            </w:r>
            <w:proofErr w:type="gramStart"/>
            <w:r w:rsidRPr="001C53FD">
              <w:rPr>
                <w:rFonts w:ascii="Consolas" w:eastAsia="Consolas" w:hAnsi="Consolas" w:cs="Consolas"/>
                <w:color w:val="24303C"/>
                <w:sz w:val="16"/>
                <w:szCs w:val="16"/>
              </w:rPr>
              <w:t xml:space="preserve">   {</w:t>
            </w:r>
            <w:proofErr w:type="gramEnd"/>
            <w:r w:rsidRPr="001C53FD">
              <w:rPr>
                <w:rFonts w:ascii="Consolas" w:eastAsia="Consolas" w:hAnsi="Consolas" w:cs="Consolas"/>
                <w:color w:val="24303C"/>
                <w:sz w:val="16"/>
                <w:szCs w:val="16"/>
              </w:rPr>
              <w:t xml:space="preserve"> width: 10px</w:t>
            </w:r>
            <w:proofErr w:type="gramStart"/>
            <w:r w:rsidRPr="001C53FD">
              <w:rPr>
                <w:rFonts w:ascii="Consolas" w:eastAsia="Consolas" w:hAnsi="Consolas" w:cs="Consolas"/>
                <w:color w:val="24303C"/>
                <w:sz w:val="16"/>
                <w:szCs w:val="16"/>
              </w:rPr>
              <w:t>; }</w:t>
            </w:r>
            <w:proofErr w:type="gramEnd"/>
          </w:p>
          <w:p w14:paraId="6D2EFE78"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.scroll::</w:t>
            </w:r>
            <w:proofErr w:type="gramEnd"/>
            <w:r w:rsidRPr="001C53FD">
              <w:rPr>
                <w:rFonts w:ascii="Consolas" w:eastAsia="Consolas" w:hAnsi="Consolas" w:cs="Consolas"/>
                <w:color w:val="24303C"/>
                <w:sz w:val="16"/>
                <w:szCs w:val="16"/>
              </w:rPr>
              <w:t>-</w:t>
            </w:r>
            <w:proofErr w:type="spellStart"/>
            <w:r w:rsidRPr="001C53FD">
              <w:rPr>
                <w:rFonts w:ascii="Consolas" w:eastAsia="Consolas" w:hAnsi="Consolas" w:cs="Consolas"/>
                <w:color w:val="24303C"/>
                <w:sz w:val="16"/>
                <w:szCs w:val="16"/>
              </w:rPr>
              <w:t>webkit</w:t>
            </w:r>
            <w:proofErr w:type="spellEnd"/>
            <w:r w:rsidRPr="001C53FD">
              <w:rPr>
                <w:rFonts w:ascii="Consolas" w:eastAsia="Consolas" w:hAnsi="Consolas" w:cs="Consolas"/>
                <w:color w:val="24303C"/>
                <w:sz w:val="16"/>
                <w:szCs w:val="16"/>
              </w:rPr>
              <w:t xml:space="preserve">-scrollbar-thumb </w:t>
            </w:r>
            <w:proofErr w:type="gramStart"/>
            <w:r w:rsidRPr="001C53FD">
              <w:rPr>
                <w:rFonts w:ascii="Consolas" w:eastAsia="Consolas" w:hAnsi="Consolas" w:cs="Consolas"/>
                <w:color w:val="24303C"/>
                <w:sz w:val="16"/>
                <w:szCs w:val="16"/>
              </w:rPr>
              <w:t>{ background</w:t>
            </w:r>
            <w:proofErr w:type="gramEnd"/>
            <w:r w:rsidRPr="001C53FD">
              <w:rPr>
                <w:rFonts w:ascii="Consolas" w:eastAsia="Consolas" w:hAnsi="Consolas" w:cs="Consolas"/>
                <w:color w:val="24303C"/>
                <w:sz w:val="16"/>
                <w:szCs w:val="16"/>
              </w:rPr>
              <w:t xml:space="preserve">: </w:t>
            </w:r>
            <w:proofErr w:type="gramStart"/>
            <w:r w:rsidRPr="001C53FD">
              <w:rPr>
                <w:rFonts w:ascii="Consolas" w:eastAsia="Consolas" w:hAnsi="Consolas" w:cs="Consolas"/>
                <w:color w:val="24303C"/>
                <w:sz w:val="16"/>
                <w:szCs w:val="16"/>
              </w:rPr>
              <w:t>var(</w:t>
            </w:r>
            <w:proofErr w:type="gramEnd"/>
            <w:r w:rsidRPr="001C53FD">
              <w:rPr>
                <w:rFonts w:ascii="Consolas" w:eastAsia="Consolas" w:hAnsi="Consolas" w:cs="Consolas"/>
                <w:color w:val="24303C"/>
                <w:sz w:val="16"/>
                <w:szCs w:val="16"/>
              </w:rPr>
              <w:t>--line-strong); border-radius: 5px</w:t>
            </w:r>
            <w:proofErr w:type="gramStart"/>
            <w:r w:rsidRPr="001C53FD">
              <w:rPr>
                <w:rFonts w:ascii="Consolas" w:eastAsia="Consolas" w:hAnsi="Consolas" w:cs="Consolas"/>
                <w:color w:val="24303C"/>
                <w:sz w:val="16"/>
                <w:szCs w:val="16"/>
              </w:rPr>
              <w:t>; }</w:t>
            </w:r>
            <w:proofErr w:type="gramEnd"/>
          </w:p>
          <w:p w14:paraId="3EE5397B" w14:textId="77777777" w:rsidR="001C53FD" w:rsidRPr="001C53FD" w:rsidRDefault="001C53FD" w:rsidP="001C53FD">
            <w:pPr>
              <w:spacing w:line="216" w:lineRule="auto"/>
              <w:rPr>
                <w:rFonts w:ascii="Consolas" w:eastAsia="Consolas" w:hAnsi="Consolas" w:cs="Consolas"/>
                <w:color w:val="24303C"/>
                <w:sz w:val="16"/>
                <w:szCs w:val="16"/>
              </w:rPr>
            </w:pPr>
          </w:p>
          <w:p w14:paraId="7ADAEF22"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persistent position indicator for long lists */</w:t>
            </w:r>
          </w:p>
          <w:p w14:paraId="25658D89" w14:textId="3C14E82F" w:rsidR="00104202" w:rsidRDefault="001C53FD" w:rsidP="001C53FD">
            <w:pPr>
              <w:spacing w:line="216" w:lineRule="auto"/>
            </w:pPr>
            <w:r w:rsidRPr="001C53FD">
              <w:rPr>
                <w:rFonts w:ascii="Consolas" w:eastAsia="Consolas" w:hAnsi="Consolas" w:cs="Consolas"/>
                <w:color w:val="24303C"/>
                <w:sz w:val="16"/>
                <w:szCs w:val="16"/>
              </w:rPr>
              <w:t>&lt;span class="scroll-pos"&gt;showing 1–24 of 440&lt;/span&gt;</w:t>
            </w:r>
          </w:p>
        </w:tc>
      </w:tr>
    </w:tbl>
    <w:p w14:paraId="725CD167" w14:textId="77777777" w:rsidR="00104202" w:rsidRDefault="00104202">
      <w:pPr>
        <w:spacing w:after="170"/>
      </w:pPr>
    </w:p>
    <w:p w14:paraId="6DDA5666" w14:textId="77777777" w:rsidR="00104202" w:rsidRDefault="00104202">
      <w:pPr>
        <w:pBdr>
          <w:bottom w:val="single" w:sz="6" w:space="1" w:color="D4DAE1"/>
        </w:pBdr>
        <w:spacing w:before="60" w:after="160"/>
      </w:pPr>
    </w:p>
    <w:p w14:paraId="6C317C2A" w14:textId="77777777" w:rsidR="00104202" w:rsidRDefault="00000000">
      <w:pPr>
        <w:pStyle w:val="Heading3"/>
        <w:spacing w:before="260" w:after="100"/>
      </w:pPr>
      <w:r>
        <w:t>B19. Input labels live only in placeholders</w:t>
      </w:r>
    </w:p>
    <w:p w14:paraId="417553DD" w14:textId="77777777" w:rsidR="00104202" w:rsidRDefault="00000000">
      <w:pPr>
        <w:spacing w:after="90" w:line="276" w:lineRule="auto"/>
      </w:pPr>
      <w:r>
        <w:rPr>
          <w:b/>
          <w:bCs/>
          <w:color w:val="5A6675"/>
          <w:sz w:val="19"/>
          <w:szCs w:val="19"/>
        </w:rPr>
        <w:t xml:space="preserve">Observation. </w:t>
      </w:r>
      <w:r>
        <w:rPr>
          <w:color w:val="1A1A1A"/>
        </w:rPr>
        <w:t>Neither the note field nor the modal memo has an associated label. The placeholder disappears on the first character, so the operator loses context exactly when writing begins.</w:t>
      </w:r>
    </w:p>
    <w:p w14:paraId="4D1F21D2" w14:textId="77777777" w:rsidR="00104202" w:rsidRDefault="00000000">
      <w:pPr>
        <w:spacing w:before="60"/>
      </w:pPr>
      <w:r>
        <w:rPr>
          <w:noProof/>
        </w:rPr>
        <w:drawing>
          <wp:inline distT="0" distB="0" distL="0" distR="0" wp14:anchorId="6B783C67" wp14:editId="7EB2334D">
            <wp:extent cx="3114675" cy="933450"/>
            <wp:effectExtent l="0" t="0" r="0" b="0"/>
            <wp:docPr id="1671418108" name="Picture 167141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114675" cy="933450"/>
                    </a:xfrm>
                    <a:prstGeom prst="rect">
                      <a:avLst/>
                    </a:prstGeom>
                  </pic:spPr>
                </pic:pic>
              </a:graphicData>
            </a:graphic>
          </wp:inline>
        </w:drawing>
      </w:r>
    </w:p>
    <w:p w14:paraId="3E615BA4" w14:textId="77777777" w:rsidR="00104202" w:rsidRDefault="00000000">
      <w:pPr>
        <w:spacing w:before="40" w:after="160" w:line="230" w:lineRule="auto"/>
      </w:pPr>
      <w:r>
        <w:rPr>
          <w:color w:val="A33A32"/>
          <w:sz w:val="17"/>
          <w:szCs w:val="17"/>
        </w:rPr>
        <w:t xml:space="preserve">▸ </w:t>
      </w:r>
      <w:r>
        <w:rPr>
          <w:i/>
          <w:iCs/>
          <w:color w:val="55606D"/>
          <w:sz w:val="17"/>
          <w:szCs w:val="17"/>
        </w:rPr>
        <w:t>Note field: the label exists only as a placeholder and vanishes on the first character</w:t>
      </w:r>
    </w:p>
    <w:p w14:paraId="38058110" w14:textId="77777777" w:rsidR="00104202" w:rsidRDefault="00000000">
      <w:pPr>
        <w:spacing w:after="90" w:line="276" w:lineRule="auto"/>
      </w:pPr>
      <w:r>
        <w:rPr>
          <w:b/>
          <w:bCs/>
          <w:color w:val="5A6675"/>
          <w:sz w:val="19"/>
          <w:szCs w:val="19"/>
        </w:rPr>
        <w:t xml:space="preserve">Measurement. </w:t>
      </w:r>
      <w:r>
        <w:rPr>
          <w:color w:val="1A1A1A"/>
        </w:rPr>
        <w:t xml:space="preserve">Verified in markup: </w:t>
      </w:r>
      <w:proofErr w:type="spellStart"/>
      <w:r>
        <w:rPr>
          <w:color w:val="1A1A1A"/>
        </w:rPr>
        <w:t>input#note-in</w:t>
      </w:r>
      <w:proofErr w:type="spellEnd"/>
      <w:r>
        <w:rPr>
          <w:color w:val="1A1A1A"/>
        </w:rPr>
        <w:t xml:space="preserve"> has neither a label with a for attribute nor an aria-label. The </w:t>
      </w:r>
      <w:proofErr w:type="spellStart"/>
      <w:r>
        <w:rPr>
          <w:color w:val="1A1A1A"/>
        </w:rPr>
        <w:t>textarea#co-memo</w:t>
      </w:r>
      <w:proofErr w:type="spellEnd"/>
      <w:r>
        <w:rPr>
          <w:color w:val="1A1A1A"/>
        </w:rPr>
        <w:t xml:space="preserve"> label is visually present but not linked by for.</w:t>
      </w:r>
    </w:p>
    <w:p w14:paraId="46351E86" w14:textId="77777777" w:rsidR="00104202" w:rsidRDefault="00000000">
      <w:pPr>
        <w:spacing w:after="110" w:line="276" w:lineRule="auto"/>
      </w:pPr>
      <w:r>
        <w:rPr>
          <w:b/>
          <w:bCs/>
          <w:color w:val="1F6F8B"/>
        </w:rPr>
        <w:t xml:space="preserve">Instruction. </w:t>
      </w:r>
      <w:r>
        <w:rPr>
          <w:color w:val="1A1A1A"/>
        </w:rPr>
        <w:t xml:space="preserve">Add persistent labels above the fields and link them with for. Use placeholders for input examples only, never for the field name. Set the memo label, «Operator memo · required», at 12 </w:t>
      </w:r>
      <w:proofErr w:type="spellStart"/>
      <w:r>
        <w:rPr>
          <w:color w:val="1A1A1A"/>
        </w:rPr>
        <w:t>px</w:t>
      </w:r>
      <w:proofErr w:type="spellEnd"/>
      <w:r>
        <w:rPr>
          <w:color w:val="1A1A1A"/>
        </w:rPr>
        <w:t xml:space="preserve"> in --text-2 instead of 9 </w:t>
      </w:r>
      <w:proofErr w:type="spellStart"/>
      <w:r>
        <w:rPr>
          <w:color w:val="1A1A1A"/>
        </w:rPr>
        <w:t>px</w:t>
      </w:r>
      <w:proofErr w:type="spellEnd"/>
      <w:r>
        <w:rPr>
          <w:color w:val="1A1A1A"/>
        </w:rPr>
        <w:t xml:space="preserve"> in --faint.</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14:paraId="0F2CF5DA"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7EE0E11A" w14:textId="77777777" w:rsidR="00104202" w:rsidRPr="00E877D8" w:rsidRDefault="00000000">
            <w:pPr>
              <w:spacing w:after="70"/>
              <w:rPr>
                <w:lang w:val="ru-RU"/>
              </w:rPr>
            </w:pPr>
            <w:r>
              <w:rPr>
                <w:b/>
                <w:bCs/>
                <w:caps/>
                <w:color w:val="5A6675"/>
                <w:sz w:val="17"/>
                <w:szCs w:val="17"/>
              </w:rPr>
              <w:t>After</w:t>
            </w:r>
          </w:p>
          <w:p w14:paraId="09F2529A"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&lt;!--</w:t>
            </w:r>
            <w:proofErr w:type="gramEnd"/>
            <w:r w:rsidRPr="001C53FD">
              <w:rPr>
                <w:rFonts w:ascii="Consolas" w:eastAsia="Consolas" w:hAnsi="Consolas" w:cs="Consolas"/>
                <w:color w:val="24303C"/>
                <w:sz w:val="16"/>
                <w:szCs w:val="16"/>
              </w:rPr>
              <w:t xml:space="preserve"> was: label only in placeholder, </w:t>
            </w:r>
            <w:proofErr w:type="spellStart"/>
            <w:r w:rsidRPr="001C53FD">
              <w:rPr>
                <w:rFonts w:ascii="Consolas" w:eastAsia="Consolas" w:hAnsi="Consolas" w:cs="Consolas"/>
                <w:color w:val="24303C"/>
                <w:sz w:val="16"/>
                <w:szCs w:val="16"/>
              </w:rPr>
              <w:t>textarea</w:t>
            </w:r>
            <w:proofErr w:type="spellEnd"/>
            <w:r w:rsidRPr="001C53FD">
              <w:rPr>
                <w:rFonts w:ascii="Consolas" w:eastAsia="Consolas" w:hAnsi="Consolas" w:cs="Consolas"/>
                <w:color w:val="24303C"/>
                <w:sz w:val="16"/>
                <w:szCs w:val="16"/>
              </w:rPr>
              <w:t xml:space="preserve"> not linked to label --&gt;</w:t>
            </w:r>
          </w:p>
          <w:p w14:paraId="3057A175"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xml:space="preserve">&lt;input id="note-in" placeholder="Add note to focused lane, </w:t>
            </w:r>
            <w:proofErr w:type="gramStart"/>
            <w:r w:rsidRPr="001C53FD">
              <w:rPr>
                <w:rFonts w:ascii="Consolas" w:eastAsia="Consolas" w:hAnsi="Consolas" w:cs="Consolas"/>
                <w:color w:val="24303C"/>
                <w:sz w:val="16"/>
                <w:szCs w:val="16"/>
              </w:rPr>
              <w:t>Enter</w:t>
            </w:r>
            <w:proofErr w:type="gramEnd"/>
            <w:r w:rsidRPr="001C53FD">
              <w:rPr>
                <w:rFonts w:ascii="Consolas" w:eastAsia="Consolas" w:hAnsi="Consolas" w:cs="Consolas"/>
                <w:color w:val="24303C"/>
                <w:sz w:val="16"/>
                <w:szCs w:val="16"/>
              </w:rPr>
              <w:t xml:space="preserve"> to save"&gt;</w:t>
            </w:r>
          </w:p>
          <w:p w14:paraId="2CD9D23B"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&lt;label&gt;Operator memo · required&lt;/label&gt;&lt;</w:t>
            </w:r>
            <w:proofErr w:type="spellStart"/>
            <w:r w:rsidRPr="001C53FD">
              <w:rPr>
                <w:rFonts w:ascii="Consolas" w:eastAsia="Consolas" w:hAnsi="Consolas" w:cs="Consolas"/>
                <w:color w:val="24303C"/>
                <w:sz w:val="16"/>
                <w:szCs w:val="16"/>
              </w:rPr>
              <w:t>textarea</w:t>
            </w:r>
            <w:proofErr w:type="spellEnd"/>
            <w:r w:rsidRPr="001C53FD">
              <w:rPr>
                <w:rFonts w:ascii="Consolas" w:eastAsia="Consolas" w:hAnsi="Consolas" w:cs="Consolas"/>
                <w:color w:val="24303C"/>
                <w:sz w:val="16"/>
                <w:szCs w:val="16"/>
              </w:rPr>
              <w:t xml:space="preserve"> id="co-memo"&gt;&lt;/</w:t>
            </w:r>
            <w:proofErr w:type="spellStart"/>
            <w:r w:rsidRPr="001C53FD">
              <w:rPr>
                <w:rFonts w:ascii="Consolas" w:eastAsia="Consolas" w:hAnsi="Consolas" w:cs="Consolas"/>
                <w:color w:val="24303C"/>
                <w:sz w:val="16"/>
                <w:szCs w:val="16"/>
              </w:rPr>
              <w:t>textarea</w:t>
            </w:r>
            <w:proofErr w:type="spellEnd"/>
            <w:r w:rsidRPr="001C53FD">
              <w:rPr>
                <w:rFonts w:ascii="Consolas" w:eastAsia="Consolas" w:hAnsi="Consolas" w:cs="Consolas"/>
                <w:color w:val="24303C"/>
                <w:sz w:val="16"/>
                <w:szCs w:val="16"/>
              </w:rPr>
              <w:t>&gt;</w:t>
            </w:r>
          </w:p>
          <w:p w14:paraId="3B62FB46" w14:textId="77777777" w:rsidR="001C53FD" w:rsidRPr="001C53FD" w:rsidRDefault="001C53FD" w:rsidP="001C53FD">
            <w:pPr>
              <w:spacing w:line="216" w:lineRule="auto"/>
              <w:rPr>
                <w:rFonts w:ascii="Consolas" w:eastAsia="Consolas" w:hAnsi="Consolas" w:cs="Consolas"/>
                <w:color w:val="24303C"/>
                <w:sz w:val="16"/>
                <w:szCs w:val="16"/>
              </w:rPr>
            </w:pPr>
          </w:p>
          <w:p w14:paraId="5F4E7E1A" w14:textId="77777777" w:rsidR="001C53FD" w:rsidRPr="001C53FD" w:rsidRDefault="001C53FD" w:rsidP="001C53FD">
            <w:pPr>
              <w:spacing w:line="216" w:lineRule="auto"/>
              <w:rPr>
                <w:rFonts w:ascii="Consolas" w:eastAsia="Consolas" w:hAnsi="Consolas" w:cs="Consolas"/>
                <w:color w:val="24303C"/>
                <w:sz w:val="16"/>
                <w:szCs w:val="16"/>
              </w:rPr>
            </w:pPr>
            <w:proofErr w:type="gramStart"/>
            <w:r w:rsidRPr="001C53FD">
              <w:rPr>
                <w:rFonts w:ascii="Consolas" w:eastAsia="Consolas" w:hAnsi="Consolas" w:cs="Consolas"/>
                <w:color w:val="24303C"/>
                <w:sz w:val="16"/>
                <w:szCs w:val="16"/>
              </w:rPr>
              <w:t>&lt;!--</w:t>
            </w:r>
            <w:proofErr w:type="gramEnd"/>
            <w:r w:rsidRPr="001C53FD">
              <w:rPr>
                <w:rFonts w:ascii="Consolas" w:eastAsia="Consolas" w:hAnsi="Consolas" w:cs="Consolas"/>
                <w:color w:val="24303C"/>
                <w:sz w:val="16"/>
                <w:szCs w:val="16"/>
              </w:rPr>
              <w:t xml:space="preserve"> is now: persistent label linked via 'for' attribute --&gt;</w:t>
            </w:r>
          </w:p>
          <w:p w14:paraId="614884D5"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&lt;label for="note-in"&gt;Note → Lane A · 138 Hope St N&lt;/label&gt;</w:t>
            </w:r>
          </w:p>
          <w:p w14:paraId="361CD3F8"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&lt;input id="note-in" placeholder="Enter — save"&gt;</w:t>
            </w:r>
          </w:p>
          <w:p w14:paraId="0AFC9CDA" w14:textId="77777777" w:rsidR="001C53FD" w:rsidRPr="001C53FD" w:rsidRDefault="001C53FD" w:rsidP="001C53FD">
            <w:pPr>
              <w:spacing w:line="216" w:lineRule="auto"/>
              <w:rPr>
                <w:rFonts w:ascii="Consolas" w:eastAsia="Consolas" w:hAnsi="Consolas" w:cs="Consolas"/>
                <w:color w:val="24303C"/>
                <w:sz w:val="16"/>
                <w:szCs w:val="16"/>
              </w:rPr>
            </w:pPr>
          </w:p>
          <w:p w14:paraId="1819FCD0" w14:textId="77777777"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&lt;label for="co-memo"&gt;Operator memo · required&lt;/label&gt;</w:t>
            </w:r>
          </w:p>
          <w:p w14:paraId="0FC40EE5" w14:textId="77777777" w:rsidR="00104202"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&lt;</w:t>
            </w:r>
            <w:proofErr w:type="spellStart"/>
            <w:r w:rsidRPr="001C53FD">
              <w:rPr>
                <w:rFonts w:ascii="Consolas" w:eastAsia="Consolas" w:hAnsi="Consolas" w:cs="Consolas"/>
                <w:color w:val="24303C"/>
                <w:sz w:val="16"/>
                <w:szCs w:val="16"/>
              </w:rPr>
              <w:t>textarea</w:t>
            </w:r>
            <w:proofErr w:type="spellEnd"/>
            <w:r w:rsidRPr="001C53FD">
              <w:rPr>
                <w:rFonts w:ascii="Consolas" w:eastAsia="Consolas" w:hAnsi="Consolas" w:cs="Consolas"/>
                <w:color w:val="24303C"/>
                <w:sz w:val="16"/>
                <w:szCs w:val="16"/>
              </w:rPr>
              <w:t xml:space="preserve"> id="co-memo"&gt;&lt;/</w:t>
            </w:r>
            <w:proofErr w:type="spellStart"/>
            <w:r w:rsidRPr="001C53FD">
              <w:rPr>
                <w:rFonts w:ascii="Consolas" w:eastAsia="Consolas" w:hAnsi="Consolas" w:cs="Consolas"/>
                <w:color w:val="24303C"/>
                <w:sz w:val="16"/>
                <w:szCs w:val="16"/>
              </w:rPr>
              <w:t>textarea</w:t>
            </w:r>
            <w:proofErr w:type="spellEnd"/>
            <w:r w:rsidRPr="001C53FD">
              <w:rPr>
                <w:rFonts w:ascii="Consolas" w:eastAsia="Consolas" w:hAnsi="Consolas" w:cs="Consolas"/>
                <w:color w:val="24303C"/>
                <w:sz w:val="16"/>
                <w:szCs w:val="16"/>
              </w:rPr>
              <w:t>&gt;</w:t>
            </w:r>
          </w:p>
          <w:p w14:paraId="62ED2EC6" w14:textId="77777777" w:rsidR="001C53FD" w:rsidRDefault="001C53FD" w:rsidP="001C53FD">
            <w:pPr>
              <w:spacing w:line="216" w:lineRule="auto"/>
              <w:rPr>
                <w:rFonts w:ascii="Consolas" w:eastAsia="Consolas" w:hAnsi="Consolas" w:cs="Consolas"/>
                <w:color w:val="24303C"/>
                <w:sz w:val="16"/>
                <w:szCs w:val="16"/>
              </w:rPr>
            </w:pPr>
          </w:p>
          <w:p w14:paraId="5C2193B9" w14:textId="3E77A172" w:rsidR="001C53FD" w:rsidRPr="001C53FD" w:rsidRDefault="001C53FD" w:rsidP="001C53FD">
            <w:pPr>
              <w:spacing w:line="216" w:lineRule="auto"/>
              <w:rPr>
                <w:rFonts w:ascii="Consolas" w:eastAsia="Consolas" w:hAnsi="Consolas" w:cs="Consolas"/>
                <w:color w:val="24303C"/>
                <w:sz w:val="16"/>
                <w:szCs w:val="16"/>
              </w:rPr>
            </w:pPr>
            <w:r w:rsidRPr="001C53FD">
              <w:rPr>
                <w:rFonts w:ascii="Consolas" w:eastAsia="Consolas" w:hAnsi="Consolas" w:cs="Consolas"/>
                <w:color w:val="24303C"/>
                <w:sz w:val="16"/>
                <w:szCs w:val="16"/>
              </w:rPr>
              <w:t>/* memo label: 12px, --text-2 (8.73:1) instead of 9px, --faint (2.65:1) */</w:t>
            </w:r>
          </w:p>
        </w:tc>
      </w:tr>
    </w:tbl>
    <w:p w14:paraId="4AE07746" w14:textId="77777777" w:rsidR="00104202" w:rsidRDefault="00104202">
      <w:pPr>
        <w:spacing w:after="170"/>
      </w:pPr>
    </w:p>
    <w:p w14:paraId="204C926C" w14:textId="77777777" w:rsidR="00104202" w:rsidRDefault="00104202">
      <w:pPr>
        <w:pBdr>
          <w:bottom w:val="single" w:sz="6" w:space="1" w:color="D4DAE1"/>
        </w:pBdr>
        <w:spacing w:before="60" w:after="160"/>
      </w:pPr>
    </w:p>
    <w:p w14:paraId="3499F27B" w14:textId="77777777" w:rsidR="00104202" w:rsidRDefault="00000000">
      <w:pPr>
        <w:pStyle w:val="Heading3"/>
        <w:spacing w:before="260" w:after="100"/>
      </w:pPr>
      <w:r>
        <w:t>B20. Tinted semantic backings sit at the limit</w:t>
      </w:r>
    </w:p>
    <w:p w14:paraId="10F829D6" w14:textId="77777777" w:rsidR="00104202" w:rsidRDefault="00000000">
      <w:pPr>
        <w:spacing w:after="90" w:line="276" w:lineRule="auto"/>
      </w:pPr>
      <w:r>
        <w:rPr>
          <w:b/>
          <w:bCs/>
          <w:color w:val="5A6675"/>
          <w:sz w:val="19"/>
          <w:szCs w:val="19"/>
        </w:rPr>
        <w:t xml:space="preserve">Observation. </w:t>
      </w:r>
      <w:r>
        <w:rPr>
          <w:color w:val="1A1A1A"/>
        </w:rPr>
        <w:t xml:space="preserve">Chips and pills place a saturated colour over a tinted backing of the same hue. For red </w:t>
      </w:r>
      <w:proofErr w:type="gramStart"/>
      <w:r>
        <w:rPr>
          <w:color w:val="1A1A1A"/>
        </w:rPr>
        <w:t>this lands</w:t>
      </w:r>
      <w:proofErr w:type="gramEnd"/>
      <w:r>
        <w:rPr>
          <w:color w:val="1A1A1A"/>
        </w:rPr>
        <w:t xml:space="preserve"> below the minimum.</w:t>
      </w:r>
    </w:p>
    <w:p w14:paraId="1B699F5B" w14:textId="77777777" w:rsidR="00104202" w:rsidRDefault="00000000">
      <w:pPr>
        <w:spacing w:before="60"/>
      </w:pPr>
      <w:r>
        <w:rPr>
          <w:noProof/>
        </w:rPr>
        <w:drawing>
          <wp:inline distT="0" distB="0" distL="0" distR="0" wp14:anchorId="156702CB" wp14:editId="2BE2D5ED">
            <wp:extent cx="4124325" cy="790575"/>
            <wp:effectExtent l="0" t="0" r="0" b="0"/>
            <wp:docPr id="196145338" name="Picture 19614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24325" cy="790575"/>
                    </a:xfrm>
                    <a:prstGeom prst="rect">
                      <a:avLst/>
                    </a:prstGeom>
                  </pic:spPr>
                </pic:pic>
              </a:graphicData>
            </a:graphic>
          </wp:inline>
        </w:drawing>
      </w:r>
    </w:p>
    <w:p w14:paraId="3E132AC5" w14:textId="77777777" w:rsidR="00104202" w:rsidRDefault="00000000">
      <w:pPr>
        <w:spacing w:before="40" w:after="160" w:line="230" w:lineRule="auto"/>
      </w:pPr>
      <w:r>
        <w:rPr>
          <w:color w:val="A33A32"/>
          <w:sz w:val="17"/>
          <w:szCs w:val="17"/>
        </w:rPr>
        <w:t xml:space="preserve">▸ </w:t>
      </w:r>
      <w:r>
        <w:rPr>
          <w:i/>
          <w:iCs/>
          <w:color w:val="55606D"/>
          <w:sz w:val="17"/>
          <w:szCs w:val="17"/>
        </w:rPr>
        <w:t>Red sets the critical chips and fault rows — 4.23:1 on its backing</w:t>
      </w:r>
    </w:p>
    <w:p w14:paraId="005C90B3" w14:textId="77777777" w:rsidR="00104202" w:rsidRDefault="00000000">
      <w:pPr>
        <w:spacing w:after="90" w:line="276" w:lineRule="auto"/>
      </w:pPr>
      <w:r>
        <w:rPr>
          <w:b/>
          <w:bCs/>
          <w:color w:val="5A6675"/>
          <w:sz w:val="19"/>
          <w:szCs w:val="19"/>
        </w:rPr>
        <w:t xml:space="preserve">Measurement. </w:t>
      </w:r>
      <w:r>
        <w:rPr>
          <w:color w:val="1A1A1A"/>
        </w:rPr>
        <w:t>Measurements: red #E2564D on the #3A1A18 backing — 4.23:1 (below the 4.5:1 threshold), on panel — 4.82:1. Amber on its backing — 6.35:1. Green — 5.90:1. Cyan — 6.25:1. Violet — 5.44:1. Red, meanwhile, sets the critical signal chips and the fault rows, that is, the text that must be read first.</w:t>
      </w:r>
    </w:p>
    <w:p w14:paraId="7A27E14A" w14:textId="77777777" w:rsidR="00104202" w:rsidRDefault="00000000">
      <w:pPr>
        <w:spacing w:after="110" w:line="276" w:lineRule="auto"/>
      </w:pPr>
      <w:r>
        <w:rPr>
          <w:b/>
          <w:bCs/>
          <w:color w:val="1F6F8B"/>
        </w:rPr>
        <w:t xml:space="preserve">Instruction. </w:t>
      </w:r>
      <w:r>
        <w:rPr>
          <w:color w:val="1A1A1A"/>
        </w:rPr>
        <w:t>Lighten the semantic palette: red #EF7B73 (5.78:1 on backing, 6.59:1 on panel), amber #F0B75F (7.59 / 9.90), green #6FC79E (7.59 / 8.79), cyan #7FC4E0 (8.03 / 9.24), violet #B8A6E4 (7.47 / 8.17). Keep the backings unchanged — they set the tone, not the legibility.</w:t>
      </w:r>
    </w:p>
    <w:tbl>
      <w:tblPr>
        <w:tblW w:w="9360" w:type="dxa"/>
        <w:tblBorders>
          <w:top w:val="single" w:sz="4" w:space="0" w:color="DDE3EA"/>
          <w:left w:val="single" w:sz="18" w:space="0" w:color="1F6F8B"/>
          <w:bottom w:val="single" w:sz="4" w:space="0" w:color="DDE3EA"/>
          <w:right w:val="single" w:sz="4" w:space="0" w:color="DDE3EA"/>
        </w:tblBorders>
        <w:tblCellMar>
          <w:left w:w="10" w:type="dxa"/>
          <w:right w:w="10" w:type="dxa"/>
        </w:tblCellMar>
        <w:tblLook w:val="0000" w:firstRow="0" w:lastRow="0" w:firstColumn="0" w:lastColumn="0" w:noHBand="0" w:noVBand="0"/>
      </w:tblPr>
      <w:tblGrid>
        <w:gridCol w:w="9360"/>
      </w:tblGrid>
      <w:tr w:rsidR="00104202" w14:paraId="13C2C3F8" w14:textId="77777777">
        <w:tblPrEx>
          <w:tblCellMar>
            <w:top w:w="0" w:type="dxa"/>
            <w:bottom w:w="0" w:type="dxa"/>
          </w:tblCellMar>
        </w:tblPrEx>
        <w:tc>
          <w:tcPr>
            <w:tcW w:w="9360" w:type="dxa"/>
            <w:shd w:val="clear" w:color="auto" w:fill="F7F9FB"/>
            <w:tcMar>
              <w:top w:w="110" w:type="dxa"/>
              <w:left w:w="140" w:type="dxa"/>
              <w:bottom w:w="110" w:type="dxa"/>
              <w:right w:w="120" w:type="dxa"/>
            </w:tcMar>
          </w:tcPr>
          <w:p w14:paraId="66FAD1E9" w14:textId="77777777" w:rsidR="00104202" w:rsidRPr="00E877D8" w:rsidRDefault="00000000">
            <w:pPr>
              <w:spacing w:after="70"/>
              <w:rPr>
                <w:lang w:val="ru-RU"/>
              </w:rPr>
            </w:pPr>
            <w:r>
              <w:rPr>
                <w:b/>
                <w:bCs/>
                <w:caps/>
                <w:color w:val="5A6675"/>
                <w:sz w:val="17"/>
                <w:szCs w:val="17"/>
              </w:rPr>
              <w:t>After</w:t>
            </w:r>
          </w:p>
          <w:p w14:paraId="5595F7BA" w14:textId="77777777" w:rsidR="00A94D99" w:rsidRPr="00A94D99" w:rsidRDefault="00A94D99" w:rsidP="00A94D99">
            <w:pPr>
              <w:spacing w:line="216" w:lineRule="auto"/>
              <w:rPr>
                <w:rFonts w:ascii="Consolas" w:eastAsia="Consolas" w:hAnsi="Consolas" w:cs="Consolas"/>
                <w:color w:val="24303C"/>
                <w:sz w:val="16"/>
                <w:szCs w:val="16"/>
              </w:rPr>
            </w:pPr>
            <w:r w:rsidRPr="00A94D99">
              <w:rPr>
                <w:rFonts w:ascii="Consolas" w:eastAsia="Consolas" w:hAnsi="Consolas" w:cs="Consolas"/>
                <w:color w:val="24303C"/>
                <w:sz w:val="16"/>
                <w:szCs w:val="16"/>
              </w:rPr>
              <w:t>/* old → new, tinted backgrounds unchanged */</w:t>
            </w:r>
          </w:p>
          <w:p w14:paraId="754D82CB" w14:textId="77777777" w:rsidR="00A94D99" w:rsidRPr="00A94D99" w:rsidRDefault="00A94D99" w:rsidP="00A94D99">
            <w:pPr>
              <w:spacing w:line="216" w:lineRule="auto"/>
              <w:rPr>
                <w:rFonts w:ascii="Consolas" w:eastAsia="Consolas" w:hAnsi="Consolas" w:cs="Consolas"/>
                <w:color w:val="24303C"/>
                <w:sz w:val="16"/>
                <w:szCs w:val="16"/>
              </w:rPr>
            </w:pPr>
            <w:r w:rsidRPr="00A94D99">
              <w:rPr>
                <w:rFonts w:ascii="Consolas" w:eastAsia="Consolas" w:hAnsi="Consolas" w:cs="Consolas"/>
                <w:color w:val="24303C"/>
                <w:sz w:val="16"/>
                <w:szCs w:val="16"/>
              </w:rPr>
              <w:t>--red     #E2564D → #EF7B73   4.23 → 5.78 (</w:t>
            </w:r>
            <w:proofErr w:type="gramStart"/>
            <w:r w:rsidRPr="00A94D99">
              <w:rPr>
                <w:rFonts w:ascii="Consolas" w:eastAsia="Consolas" w:hAnsi="Consolas" w:cs="Consolas"/>
                <w:color w:val="24303C"/>
                <w:sz w:val="16"/>
                <w:szCs w:val="16"/>
              </w:rPr>
              <w:t>background)  ·</w:t>
            </w:r>
            <w:proofErr w:type="gramEnd"/>
            <w:r w:rsidRPr="00A94D99">
              <w:rPr>
                <w:rFonts w:ascii="Consolas" w:eastAsia="Consolas" w:hAnsi="Consolas" w:cs="Consolas"/>
                <w:color w:val="24303C"/>
                <w:sz w:val="16"/>
                <w:szCs w:val="16"/>
              </w:rPr>
              <w:t xml:space="preserve">  4.82 → 6.59 (panel)</w:t>
            </w:r>
          </w:p>
          <w:p w14:paraId="399F98FD" w14:textId="77777777" w:rsidR="00A94D99" w:rsidRPr="00A94D99" w:rsidRDefault="00A94D99" w:rsidP="00A94D99">
            <w:pPr>
              <w:spacing w:line="216" w:lineRule="auto"/>
              <w:rPr>
                <w:rFonts w:ascii="Consolas" w:eastAsia="Consolas" w:hAnsi="Consolas" w:cs="Consolas"/>
                <w:color w:val="24303C"/>
                <w:sz w:val="16"/>
                <w:szCs w:val="16"/>
              </w:rPr>
            </w:pPr>
            <w:r w:rsidRPr="00A94D99">
              <w:rPr>
                <w:rFonts w:ascii="Consolas" w:eastAsia="Consolas" w:hAnsi="Consolas" w:cs="Consolas"/>
                <w:color w:val="24303C"/>
                <w:sz w:val="16"/>
                <w:szCs w:val="16"/>
              </w:rPr>
              <w:t xml:space="preserve">--amber   #E8A33D → #F0B75F   6.35 → 7.59               </w:t>
            </w:r>
            <w:proofErr w:type="gramStart"/>
            <w:r w:rsidRPr="00A94D99">
              <w:rPr>
                <w:rFonts w:ascii="Consolas" w:eastAsia="Consolas" w:hAnsi="Consolas" w:cs="Consolas"/>
                <w:color w:val="24303C"/>
                <w:sz w:val="16"/>
                <w:szCs w:val="16"/>
              </w:rPr>
              <w:t>·  8.28</w:t>
            </w:r>
            <w:proofErr w:type="gramEnd"/>
            <w:r w:rsidRPr="00A94D99">
              <w:rPr>
                <w:rFonts w:ascii="Consolas" w:eastAsia="Consolas" w:hAnsi="Consolas" w:cs="Consolas"/>
                <w:color w:val="24303C"/>
                <w:sz w:val="16"/>
                <w:szCs w:val="16"/>
              </w:rPr>
              <w:t xml:space="preserve"> → 9.90</w:t>
            </w:r>
          </w:p>
          <w:p w14:paraId="3ABCE353" w14:textId="77777777" w:rsidR="00A94D99" w:rsidRPr="00A94D99" w:rsidRDefault="00A94D99" w:rsidP="00A94D99">
            <w:pPr>
              <w:spacing w:line="216" w:lineRule="auto"/>
              <w:rPr>
                <w:rFonts w:ascii="Consolas" w:eastAsia="Consolas" w:hAnsi="Consolas" w:cs="Consolas"/>
                <w:color w:val="24303C"/>
                <w:sz w:val="16"/>
                <w:szCs w:val="16"/>
              </w:rPr>
            </w:pPr>
            <w:r w:rsidRPr="00A94D99">
              <w:rPr>
                <w:rFonts w:ascii="Consolas" w:eastAsia="Consolas" w:hAnsi="Consolas" w:cs="Consolas"/>
                <w:color w:val="24303C"/>
                <w:sz w:val="16"/>
                <w:szCs w:val="16"/>
              </w:rPr>
              <w:t xml:space="preserve">--green   #4FB286 → #6FC79E   5.90 → 7.59               </w:t>
            </w:r>
            <w:proofErr w:type="gramStart"/>
            <w:r w:rsidRPr="00A94D99">
              <w:rPr>
                <w:rFonts w:ascii="Consolas" w:eastAsia="Consolas" w:hAnsi="Consolas" w:cs="Consolas"/>
                <w:color w:val="24303C"/>
                <w:sz w:val="16"/>
                <w:szCs w:val="16"/>
              </w:rPr>
              <w:t>·  6.84</w:t>
            </w:r>
            <w:proofErr w:type="gramEnd"/>
            <w:r w:rsidRPr="00A94D99">
              <w:rPr>
                <w:rFonts w:ascii="Consolas" w:eastAsia="Consolas" w:hAnsi="Consolas" w:cs="Consolas"/>
                <w:color w:val="24303C"/>
                <w:sz w:val="16"/>
                <w:szCs w:val="16"/>
              </w:rPr>
              <w:t xml:space="preserve"> → 8.79</w:t>
            </w:r>
          </w:p>
          <w:p w14:paraId="7B69B094" w14:textId="77777777" w:rsidR="00A94D99" w:rsidRPr="00A94D99" w:rsidRDefault="00A94D99" w:rsidP="00A94D99">
            <w:pPr>
              <w:spacing w:line="216" w:lineRule="auto"/>
              <w:rPr>
                <w:rFonts w:ascii="Consolas" w:eastAsia="Consolas" w:hAnsi="Consolas" w:cs="Consolas"/>
                <w:color w:val="24303C"/>
                <w:sz w:val="16"/>
                <w:szCs w:val="16"/>
              </w:rPr>
            </w:pPr>
            <w:r w:rsidRPr="00A94D99">
              <w:rPr>
                <w:rFonts w:ascii="Consolas" w:eastAsia="Consolas" w:hAnsi="Consolas" w:cs="Consolas"/>
                <w:color w:val="24303C"/>
                <w:sz w:val="16"/>
                <w:szCs w:val="16"/>
              </w:rPr>
              <w:t xml:space="preserve">--cyan    #63AECD → #7FC4E0   6.25 → 8.03               </w:t>
            </w:r>
            <w:proofErr w:type="gramStart"/>
            <w:r w:rsidRPr="00A94D99">
              <w:rPr>
                <w:rFonts w:ascii="Consolas" w:eastAsia="Consolas" w:hAnsi="Consolas" w:cs="Consolas"/>
                <w:color w:val="24303C"/>
                <w:sz w:val="16"/>
                <w:szCs w:val="16"/>
              </w:rPr>
              <w:t>·  7.20</w:t>
            </w:r>
            <w:proofErr w:type="gramEnd"/>
            <w:r w:rsidRPr="00A94D99">
              <w:rPr>
                <w:rFonts w:ascii="Consolas" w:eastAsia="Consolas" w:hAnsi="Consolas" w:cs="Consolas"/>
                <w:color w:val="24303C"/>
                <w:sz w:val="16"/>
                <w:szCs w:val="16"/>
              </w:rPr>
              <w:t xml:space="preserve"> → 9.24</w:t>
            </w:r>
          </w:p>
          <w:p w14:paraId="196A0807" w14:textId="20A81E45" w:rsidR="00104202" w:rsidRPr="00A94D99" w:rsidRDefault="00A94D99" w:rsidP="00A94D99">
            <w:pPr>
              <w:spacing w:line="216" w:lineRule="auto"/>
            </w:pPr>
            <w:r w:rsidRPr="00A94D99">
              <w:rPr>
                <w:rFonts w:ascii="Consolas" w:eastAsia="Consolas" w:hAnsi="Consolas" w:cs="Consolas"/>
                <w:color w:val="24303C"/>
                <w:sz w:val="16"/>
                <w:szCs w:val="16"/>
              </w:rPr>
              <w:t>--</w:t>
            </w:r>
            <w:proofErr w:type="gramStart"/>
            <w:r w:rsidRPr="00A94D99">
              <w:rPr>
                <w:rFonts w:ascii="Consolas" w:eastAsia="Consolas" w:hAnsi="Consolas" w:cs="Consolas"/>
                <w:color w:val="24303C"/>
                <w:sz w:val="16"/>
                <w:szCs w:val="16"/>
              </w:rPr>
              <w:t>violet  #</w:t>
            </w:r>
            <w:proofErr w:type="gramEnd"/>
            <w:r w:rsidRPr="00A94D99">
              <w:rPr>
                <w:rFonts w:ascii="Consolas" w:eastAsia="Consolas" w:hAnsi="Consolas" w:cs="Consolas"/>
                <w:color w:val="24303C"/>
                <w:sz w:val="16"/>
                <w:szCs w:val="16"/>
              </w:rPr>
              <w:t xml:space="preserve">A088D8 → #B8A6E4   5.44 → 7.47               </w:t>
            </w:r>
            <w:proofErr w:type="gramStart"/>
            <w:r w:rsidRPr="00A94D99">
              <w:rPr>
                <w:rFonts w:ascii="Consolas" w:eastAsia="Consolas" w:hAnsi="Consolas" w:cs="Consolas"/>
                <w:color w:val="24303C"/>
                <w:sz w:val="16"/>
                <w:szCs w:val="16"/>
              </w:rPr>
              <w:t>·  5.96</w:t>
            </w:r>
            <w:proofErr w:type="gramEnd"/>
            <w:r w:rsidRPr="00A94D99">
              <w:rPr>
                <w:rFonts w:ascii="Consolas" w:eastAsia="Consolas" w:hAnsi="Consolas" w:cs="Consolas"/>
                <w:color w:val="24303C"/>
                <w:sz w:val="16"/>
                <w:szCs w:val="16"/>
              </w:rPr>
              <w:t xml:space="preserve"> → 8.17</w:t>
            </w:r>
          </w:p>
        </w:tc>
      </w:tr>
    </w:tbl>
    <w:p w14:paraId="31E4C940" w14:textId="77777777" w:rsidR="00104202" w:rsidRDefault="00104202">
      <w:pPr>
        <w:spacing w:after="170"/>
      </w:pPr>
    </w:p>
    <w:p w14:paraId="31097305" w14:textId="77777777" w:rsidR="00104202" w:rsidRDefault="00000000">
      <w:r>
        <w:br w:type="page"/>
      </w:r>
    </w:p>
    <w:p w14:paraId="528E4754" w14:textId="77777777" w:rsidR="00104202" w:rsidRDefault="00000000">
      <w:pPr>
        <w:pStyle w:val="Heading1"/>
        <w:spacing w:before="400" w:after="200"/>
      </w:pPr>
      <w:r>
        <w:lastRenderedPageBreak/>
        <w:t>Appendices</w:t>
      </w:r>
    </w:p>
    <w:p w14:paraId="37534A6B" w14:textId="77777777" w:rsidR="00104202" w:rsidRDefault="00000000">
      <w:pPr>
        <w:pStyle w:val="Heading2"/>
        <w:spacing w:before="320" w:after="140"/>
      </w:pPr>
      <w:r>
        <w:t>Appendix 1. Type scale</w:t>
      </w:r>
    </w:p>
    <w:p w14:paraId="115AA9BD" w14:textId="77777777" w:rsidR="00104202" w:rsidRDefault="00000000">
      <w:pPr>
        <w:spacing w:after="140" w:line="276" w:lineRule="auto"/>
      </w:pPr>
      <w:r>
        <w:rPr>
          <w:color w:val="1A1A1A"/>
        </w:rPr>
        <w:t xml:space="preserve">Six steps instead of thirteen. The floor moves from 7.5 </w:t>
      </w:r>
      <w:proofErr w:type="spellStart"/>
      <w:r>
        <w:rPr>
          <w:color w:val="1A1A1A"/>
        </w:rPr>
        <w:t>px</w:t>
      </w:r>
      <w:proofErr w:type="spellEnd"/>
      <w:r>
        <w:rPr>
          <w:color w:val="1A1A1A"/>
        </w:rPr>
        <w:t xml:space="preserve"> to 11 </w:t>
      </w:r>
      <w:proofErr w:type="spellStart"/>
      <w:r>
        <w:rPr>
          <w:color w:val="1A1A1A"/>
        </w:rPr>
        <w:t>px</w:t>
      </w:r>
      <w:proofErr w:type="spellEnd"/>
      <w:r>
        <w:rPr>
          <w:color w:val="1A1A1A"/>
        </w:rPr>
        <w:t xml:space="preserve"> and fractional values are removed. The «Replaces» column shows which current sizes fold into each step.</w:t>
      </w:r>
    </w:p>
    <w:tbl>
      <w:tblPr>
        <w:tblW w:w="9360" w:type="dxa"/>
        <w:tblBorders>
          <w:top w:val="single" w:sz="4" w:space="0" w:color="D4DAE1"/>
          <w:left w:val="single" w:sz="4" w:space="0" w:color="D4DAE1"/>
          <w:bottom w:val="single" w:sz="4" w:space="0" w:color="D4DAE1"/>
          <w:right w:val="single" w:sz="4" w:space="0" w:color="D4DAE1"/>
          <w:insideH w:val="single" w:sz="4" w:space="0" w:color="D4DAE1"/>
          <w:insideV w:val="single" w:sz="4" w:space="0" w:color="D4DAE1"/>
        </w:tblBorders>
        <w:tblCellMar>
          <w:left w:w="10" w:type="dxa"/>
          <w:right w:w="10" w:type="dxa"/>
        </w:tblCellMar>
        <w:tblLook w:val="0000" w:firstRow="0" w:lastRow="0" w:firstColumn="0" w:lastColumn="0" w:noHBand="0" w:noVBand="0"/>
      </w:tblPr>
      <w:tblGrid>
        <w:gridCol w:w="1591"/>
        <w:gridCol w:w="1217"/>
        <w:gridCol w:w="2059"/>
        <w:gridCol w:w="1498"/>
        <w:gridCol w:w="2995"/>
      </w:tblGrid>
      <w:tr w:rsidR="00104202" w14:paraId="42E3E66B" w14:textId="77777777">
        <w:tblPrEx>
          <w:tblCellMar>
            <w:top w:w="0" w:type="dxa"/>
            <w:bottom w:w="0" w:type="dxa"/>
          </w:tblCellMar>
        </w:tblPrEx>
        <w:trPr>
          <w:tblHeader/>
        </w:trPr>
        <w:tc>
          <w:tcPr>
            <w:tcW w:w="1591" w:type="dxa"/>
            <w:shd w:val="clear" w:color="auto" w:fill="1F6F8B"/>
            <w:tcMar>
              <w:top w:w="70" w:type="dxa"/>
              <w:left w:w="100" w:type="dxa"/>
              <w:bottom w:w="70" w:type="dxa"/>
              <w:right w:w="100" w:type="dxa"/>
            </w:tcMar>
          </w:tcPr>
          <w:p w14:paraId="5E2E7A58" w14:textId="77777777" w:rsidR="00104202" w:rsidRDefault="00000000">
            <w:r>
              <w:rPr>
                <w:b/>
                <w:bCs/>
                <w:color w:val="FFFFFF"/>
                <w:sz w:val="19"/>
                <w:szCs w:val="19"/>
              </w:rPr>
              <w:t>Token</w:t>
            </w:r>
          </w:p>
        </w:tc>
        <w:tc>
          <w:tcPr>
            <w:tcW w:w="1217" w:type="dxa"/>
            <w:shd w:val="clear" w:color="auto" w:fill="1F6F8B"/>
            <w:tcMar>
              <w:top w:w="70" w:type="dxa"/>
              <w:left w:w="100" w:type="dxa"/>
              <w:bottom w:w="70" w:type="dxa"/>
              <w:right w:w="100" w:type="dxa"/>
            </w:tcMar>
          </w:tcPr>
          <w:p w14:paraId="38187522" w14:textId="77777777" w:rsidR="00104202" w:rsidRDefault="00000000">
            <w:pPr>
              <w:jc w:val="center"/>
            </w:pPr>
            <w:r>
              <w:rPr>
                <w:b/>
                <w:bCs/>
                <w:color w:val="FFFFFF"/>
                <w:sz w:val="19"/>
                <w:szCs w:val="19"/>
              </w:rPr>
              <w:t>Size / LH</w:t>
            </w:r>
          </w:p>
        </w:tc>
        <w:tc>
          <w:tcPr>
            <w:tcW w:w="2059" w:type="dxa"/>
            <w:shd w:val="clear" w:color="auto" w:fill="1F6F8B"/>
            <w:tcMar>
              <w:top w:w="70" w:type="dxa"/>
              <w:left w:w="100" w:type="dxa"/>
              <w:bottom w:w="70" w:type="dxa"/>
              <w:right w:w="100" w:type="dxa"/>
            </w:tcMar>
          </w:tcPr>
          <w:p w14:paraId="1D527A29" w14:textId="77777777" w:rsidR="00104202" w:rsidRDefault="00000000">
            <w:r>
              <w:rPr>
                <w:b/>
                <w:bCs/>
                <w:color w:val="FFFFFF"/>
                <w:sz w:val="19"/>
                <w:szCs w:val="19"/>
              </w:rPr>
              <w:t>Weight</w:t>
            </w:r>
          </w:p>
        </w:tc>
        <w:tc>
          <w:tcPr>
            <w:tcW w:w="1498" w:type="dxa"/>
            <w:shd w:val="clear" w:color="auto" w:fill="1F6F8B"/>
            <w:tcMar>
              <w:top w:w="70" w:type="dxa"/>
              <w:left w:w="100" w:type="dxa"/>
              <w:bottom w:w="70" w:type="dxa"/>
              <w:right w:w="100" w:type="dxa"/>
            </w:tcMar>
          </w:tcPr>
          <w:p w14:paraId="00254473" w14:textId="77777777" w:rsidR="00104202" w:rsidRDefault="00000000">
            <w:pPr>
              <w:jc w:val="center"/>
            </w:pPr>
            <w:r>
              <w:rPr>
                <w:b/>
                <w:bCs/>
                <w:color w:val="FFFFFF"/>
                <w:sz w:val="19"/>
                <w:szCs w:val="19"/>
              </w:rPr>
              <w:t>Replaces</w:t>
            </w:r>
          </w:p>
        </w:tc>
        <w:tc>
          <w:tcPr>
            <w:tcW w:w="2995" w:type="dxa"/>
            <w:shd w:val="clear" w:color="auto" w:fill="1F6F8B"/>
            <w:tcMar>
              <w:top w:w="70" w:type="dxa"/>
              <w:left w:w="100" w:type="dxa"/>
              <w:bottom w:w="70" w:type="dxa"/>
              <w:right w:w="100" w:type="dxa"/>
            </w:tcMar>
          </w:tcPr>
          <w:p w14:paraId="30BFA32E" w14:textId="77777777" w:rsidR="00104202" w:rsidRDefault="00000000">
            <w:r>
              <w:rPr>
                <w:b/>
                <w:bCs/>
                <w:color w:val="FFFFFF"/>
                <w:sz w:val="19"/>
                <w:szCs w:val="19"/>
              </w:rPr>
              <w:t>Usage</w:t>
            </w:r>
          </w:p>
        </w:tc>
      </w:tr>
      <w:tr w:rsidR="00104202" w14:paraId="082C21DB" w14:textId="77777777">
        <w:tblPrEx>
          <w:tblCellMar>
            <w:top w:w="0" w:type="dxa"/>
            <w:bottom w:w="0" w:type="dxa"/>
          </w:tblCellMar>
        </w:tblPrEx>
        <w:tc>
          <w:tcPr>
            <w:tcW w:w="1591" w:type="dxa"/>
            <w:tcMar>
              <w:top w:w="70" w:type="dxa"/>
              <w:left w:w="100" w:type="dxa"/>
              <w:bottom w:w="70" w:type="dxa"/>
              <w:right w:w="100" w:type="dxa"/>
            </w:tcMar>
          </w:tcPr>
          <w:p w14:paraId="3C0B5C68" w14:textId="77777777" w:rsidR="00104202" w:rsidRDefault="00000000">
            <w:r>
              <w:rPr>
                <w:rFonts w:ascii="Consolas" w:eastAsia="Consolas" w:hAnsi="Consolas" w:cs="Consolas"/>
                <w:color w:val="1A1A1A"/>
                <w:sz w:val="18"/>
                <w:szCs w:val="18"/>
              </w:rPr>
              <w:t>--fs-micro</w:t>
            </w:r>
          </w:p>
        </w:tc>
        <w:tc>
          <w:tcPr>
            <w:tcW w:w="1217" w:type="dxa"/>
            <w:tcMar>
              <w:top w:w="70" w:type="dxa"/>
              <w:left w:w="100" w:type="dxa"/>
              <w:bottom w:w="70" w:type="dxa"/>
              <w:right w:w="100" w:type="dxa"/>
            </w:tcMar>
          </w:tcPr>
          <w:p w14:paraId="1AE4CAD7" w14:textId="77777777" w:rsidR="00104202" w:rsidRDefault="00000000">
            <w:pPr>
              <w:jc w:val="center"/>
            </w:pPr>
            <w:r>
              <w:rPr>
                <w:color w:val="1A1A1A"/>
                <w:sz w:val="19"/>
                <w:szCs w:val="19"/>
              </w:rPr>
              <w:t>11 / 16</w:t>
            </w:r>
          </w:p>
        </w:tc>
        <w:tc>
          <w:tcPr>
            <w:tcW w:w="2059" w:type="dxa"/>
            <w:tcMar>
              <w:top w:w="70" w:type="dxa"/>
              <w:left w:w="100" w:type="dxa"/>
              <w:bottom w:w="70" w:type="dxa"/>
              <w:right w:w="100" w:type="dxa"/>
            </w:tcMar>
          </w:tcPr>
          <w:p w14:paraId="56465167" w14:textId="77777777" w:rsidR="00104202" w:rsidRDefault="00000000">
            <w:r>
              <w:rPr>
                <w:color w:val="1A1A1A"/>
                <w:sz w:val="19"/>
                <w:szCs w:val="19"/>
              </w:rPr>
              <w:t>400–500</w:t>
            </w:r>
          </w:p>
        </w:tc>
        <w:tc>
          <w:tcPr>
            <w:tcW w:w="1498" w:type="dxa"/>
            <w:tcMar>
              <w:top w:w="70" w:type="dxa"/>
              <w:left w:w="100" w:type="dxa"/>
              <w:bottom w:w="70" w:type="dxa"/>
              <w:right w:w="100" w:type="dxa"/>
            </w:tcMar>
          </w:tcPr>
          <w:p w14:paraId="62ADB834" w14:textId="77777777" w:rsidR="00104202" w:rsidRDefault="00000000">
            <w:pPr>
              <w:jc w:val="center"/>
            </w:pPr>
            <w:r>
              <w:rPr>
                <w:color w:val="1A1A1A"/>
                <w:sz w:val="19"/>
                <w:szCs w:val="19"/>
              </w:rPr>
              <w:t>7.5 · 8.5 · 9 · 9.5</w:t>
            </w:r>
          </w:p>
        </w:tc>
        <w:tc>
          <w:tcPr>
            <w:tcW w:w="2995" w:type="dxa"/>
            <w:tcMar>
              <w:top w:w="70" w:type="dxa"/>
              <w:left w:w="100" w:type="dxa"/>
              <w:bottom w:w="70" w:type="dxa"/>
              <w:right w:w="100" w:type="dxa"/>
            </w:tcMar>
          </w:tcPr>
          <w:p w14:paraId="3D809049" w14:textId="77777777" w:rsidR="00104202" w:rsidRDefault="00000000">
            <w:r>
              <w:rPr>
                <w:color w:val="1A1A1A"/>
                <w:sz w:val="19"/>
                <w:szCs w:val="19"/>
              </w:rPr>
              <w:t>Timestamps, counters, hour labels, OSD captions</w:t>
            </w:r>
          </w:p>
        </w:tc>
      </w:tr>
      <w:tr w:rsidR="00104202" w14:paraId="63736AAC" w14:textId="77777777">
        <w:tblPrEx>
          <w:tblCellMar>
            <w:top w:w="0" w:type="dxa"/>
            <w:bottom w:w="0" w:type="dxa"/>
          </w:tblCellMar>
        </w:tblPrEx>
        <w:tc>
          <w:tcPr>
            <w:tcW w:w="1591" w:type="dxa"/>
            <w:shd w:val="clear" w:color="auto" w:fill="F4F6F8"/>
            <w:tcMar>
              <w:top w:w="70" w:type="dxa"/>
              <w:left w:w="100" w:type="dxa"/>
              <w:bottom w:w="70" w:type="dxa"/>
              <w:right w:w="100" w:type="dxa"/>
            </w:tcMar>
          </w:tcPr>
          <w:p w14:paraId="201B802A" w14:textId="77777777" w:rsidR="00104202" w:rsidRDefault="00000000">
            <w:r>
              <w:rPr>
                <w:rFonts w:ascii="Consolas" w:eastAsia="Consolas" w:hAnsi="Consolas" w:cs="Consolas"/>
                <w:color w:val="1A1A1A"/>
                <w:sz w:val="18"/>
                <w:szCs w:val="18"/>
              </w:rPr>
              <w:t>--fs-label</w:t>
            </w:r>
          </w:p>
        </w:tc>
        <w:tc>
          <w:tcPr>
            <w:tcW w:w="1217" w:type="dxa"/>
            <w:shd w:val="clear" w:color="auto" w:fill="F4F6F8"/>
            <w:tcMar>
              <w:top w:w="70" w:type="dxa"/>
              <w:left w:w="100" w:type="dxa"/>
              <w:bottom w:w="70" w:type="dxa"/>
              <w:right w:w="100" w:type="dxa"/>
            </w:tcMar>
          </w:tcPr>
          <w:p w14:paraId="5A10882C" w14:textId="77777777" w:rsidR="00104202" w:rsidRDefault="00000000">
            <w:pPr>
              <w:jc w:val="center"/>
            </w:pPr>
            <w:r>
              <w:rPr>
                <w:color w:val="1A1A1A"/>
                <w:sz w:val="19"/>
                <w:szCs w:val="19"/>
              </w:rPr>
              <w:t>12 / 16</w:t>
            </w:r>
          </w:p>
        </w:tc>
        <w:tc>
          <w:tcPr>
            <w:tcW w:w="2059" w:type="dxa"/>
            <w:shd w:val="clear" w:color="auto" w:fill="F4F6F8"/>
            <w:tcMar>
              <w:top w:w="70" w:type="dxa"/>
              <w:left w:w="100" w:type="dxa"/>
              <w:bottom w:w="70" w:type="dxa"/>
              <w:right w:w="100" w:type="dxa"/>
            </w:tcMar>
          </w:tcPr>
          <w:p w14:paraId="4744F3AC" w14:textId="77777777" w:rsidR="00104202" w:rsidRDefault="00000000">
            <w:r>
              <w:rPr>
                <w:color w:val="1A1A1A"/>
                <w:sz w:val="19"/>
                <w:szCs w:val="19"/>
              </w:rPr>
              <w:t>600, uppercase, ls 0.08em</w:t>
            </w:r>
          </w:p>
        </w:tc>
        <w:tc>
          <w:tcPr>
            <w:tcW w:w="1498" w:type="dxa"/>
            <w:shd w:val="clear" w:color="auto" w:fill="F4F6F8"/>
            <w:tcMar>
              <w:top w:w="70" w:type="dxa"/>
              <w:left w:w="100" w:type="dxa"/>
              <w:bottom w:w="70" w:type="dxa"/>
              <w:right w:w="100" w:type="dxa"/>
            </w:tcMar>
          </w:tcPr>
          <w:p w14:paraId="3B44F8B5" w14:textId="77777777" w:rsidR="00104202" w:rsidRDefault="00000000">
            <w:pPr>
              <w:jc w:val="center"/>
            </w:pPr>
            <w:r>
              <w:rPr>
                <w:color w:val="1A1A1A"/>
                <w:sz w:val="19"/>
                <w:szCs w:val="19"/>
              </w:rPr>
              <w:t>9 · 9.5 · 10</w:t>
            </w:r>
          </w:p>
        </w:tc>
        <w:tc>
          <w:tcPr>
            <w:tcW w:w="2995" w:type="dxa"/>
            <w:shd w:val="clear" w:color="auto" w:fill="F4F6F8"/>
            <w:tcMar>
              <w:top w:w="70" w:type="dxa"/>
              <w:left w:w="100" w:type="dxa"/>
              <w:bottom w:w="70" w:type="dxa"/>
              <w:right w:w="100" w:type="dxa"/>
            </w:tcMar>
          </w:tcPr>
          <w:p w14:paraId="60060ED2" w14:textId="77777777" w:rsidR="00104202" w:rsidRDefault="00000000">
            <w:r>
              <w:rPr>
                <w:color w:val="1A1A1A"/>
                <w:sz w:val="19"/>
                <w:szCs w:val="19"/>
              </w:rPr>
              <w:t>Section headings, chip text, field labels</w:t>
            </w:r>
          </w:p>
        </w:tc>
      </w:tr>
      <w:tr w:rsidR="00104202" w14:paraId="649988B8" w14:textId="77777777">
        <w:tblPrEx>
          <w:tblCellMar>
            <w:top w:w="0" w:type="dxa"/>
            <w:bottom w:w="0" w:type="dxa"/>
          </w:tblCellMar>
        </w:tblPrEx>
        <w:tc>
          <w:tcPr>
            <w:tcW w:w="1591" w:type="dxa"/>
            <w:tcMar>
              <w:top w:w="70" w:type="dxa"/>
              <w:left w:w="100" w:type="dxa"/>
              <w:bottom w:w="70" w:type="dxa"/>
              <w:right w:w="100" w:type="dxa"/>
            </w:tcMar>
          </w:tcPr>
          <w:p w14:paraId="5DD04743" w14:textId="77777777" w:rsidR="00104202" w:rsidRDefault="00000000">
            <w:r>
              <w:rPr>
                <w:rFonts w:ascii="Consolas" w:eastAsia="Consolas" w:hAnsi="Consolas" w:cs="Consolas"/>
                <w:color w:val="1A1A1A"/>
                <w:sz w:val="18"/>
                <w:szCs w:val="18"/>
              </w:rPr>
              <w:t>--fs-body</w:t>
            </w:r>
          </w:p>
        </w:tc>
        <w:tc>
          <w:tcPr>
            <w:tcW w:w="1217" w:type="dxa"/>
            <w:tcMar>
              <w:top w:w="70" w:type="dxa"/>
              <w:left w:w="100" w:type="dxa"/>
              <w:bottom w:w="70" w:type="dxa"/>
              <w:right w:w="100" w:type="dxa"/>
            </w:tcMar>
          </w:tcPr>
          <w:p w14:paraId="1A4ABC12" w14:textId="77777777" w:rsidR="00104202" w:rsidRDefault="00000000">
            <w:pPr>
              <w:jc w:val="center"/>
            </w:pPr>
            <w:r>
              <w:rPr>
                <w:color w:val="1A1A1A"/>
                <w:sz w:val="19"/>
                <w:szCs w:val="19"/>
              </w:rPr>
              <w:t>13 / 18</w:t>
            </w:r>
          </w:p>
        </w:tc>
        <w:tc>
          <w:tcPr>
            <w:tcW w:w="2059" w:type="dxa"/>
            <w:tcMar>
              <w:top w:w="70" w:type="dxa"/>
              <w:left w:w="100" w:type="dxa"/>
              <w:bottom w:w="70" w:type="dxa"/>
              <w:right w:w="100" w:type="dxa"/>
            </w:tcMar>
          </w:tcPr>
          <w:p w14:paraId="401DB324" w14:textId="77777777" w:rsidR="00104202" w:rsidRDefault="00000000">
            <w:r>
              <w:rPr>
                <w:color w:val="1A1A1A"/>
                <w:sz w:val="19"/>
                <w:szCs w:val="19"/>
              </w:rPr>
              <w:t>400</w:t>
            </w:r>
          </w:p>
        </w:tc>
        <w:tc>
          <w:tcPr>
            <w:tcW w:w="1498" w:type="dxa"/>
            <w:tcMar>
              <w:top w:w="70" w:type="dxa"/>
              <w:left w:w="100" w:type="dxa"/>
              <w:bottom w:w="70" w:type="dxa"/>
              <w:right w:w="100" w:type="dxa"/>
            </w:tcMar>
          </w:tcPr>
          <w:p w14:paraId="4E6E332F" w14:textId="77777777" w:rsidR="00104202" w:rsidRDefault="00000000">
            <w:pPr>
              <w:jc w:val="center"/>
            </w:pPr>
            <w:r>
              <w:rPr>
                <w:color w:val="1A1A1A"/>
                <w:sz w:val="19"/>
                <w:szCs w:val="19"/>
              </w:rPr>
              <w:t>11 · 11.5 · 12</w:t>
            </w:r>
          </w:p>
        </w:tc>
        <w:tc>
          <w:tcPr>
            <w:tcW w:w="2995" w:type="dxa"/>
            <w:tcMar>
              <w:top w:w="70" w:type="dxa"/>
              <w:left w:w="100" w:type="dxa"/>
              <w:bottom w:w="70" w:type="dxa"/>
              <w:right w:w="100" w:type="dxa"/>
            </w:tcMar>
          </w:tcPr>
          <w:p w14:paraId="74AE7A5F" w14:textId="77777777" w:rsidR="00104202" w:rsidRDefault="00000000">
            <w:r>
              <w:rPr>
                <w:color w:val="1A1A1A"/>
                <w:sz w:val="19"/>
                <w:szCs w:val="19"/>
              </w:rPr>
              <w:t>Body text, list rows, ledger</w:t>
            </w:r>
          </w:p>
        </w:tc>
      </w:tr>
      <w:tr w:rsidR="00104202" w14:paraId="0DC3DEAB" w14:textId="77777777">
        <w:tblPrEx>
          <w:tblCellMar>
            <w:top w:w="0" w:type="dxa"/>
            <w:bottom w:w="0" w:type="dxa"/>
          </w:tblCellMar>
        </w:tblPrEx>
        <w:tc>
          <w:tcPr>
            <w:tcW w:w="1591" w:type="dxa"/>
            <w:shd w:val="clear" w:color="auto" w:fill="F4F6F8"/>
            <w:tcMar>
              <w:top w:w="70" w:type="dxa"/>
              <w:left w:w="100" w:type="dxa"/>
              <w:bottom w:w="70" w:type="dxa"/>
              <w:right w:w="100" w:type="dxa"/>
            </w:tcMar>
          </w:tcPr>
          <w:p w14:paraId="711EDE92" w14:textId="77777777" w:rsidR="00104202" w:rsidRDefault="00000000">
            <w:r>
              <w:rPr>
                <w:rFonts w:ascii="Consolas" w:eastAsia="Consolas" w:hAnsi="Consolas" w:cs="Consolas"/>
                <w:color w:val="1A1A1A"/>
                <w:sz w:val="18"/>
                <w:szCs w:val="18"/>
              </w:rPr>
              <w:t>--fs-body-lg</w:t>
            </w:r>
          </w:p>
        </w:tc>
        <w:tc>
          <w:tcPr>
            <w:tcW w:w="1217" w:type="dxa"/>
            <w:shd w:val="clear" w:color="auto" w:fill="F4F6F8"/>
            <w:tcMar>
              <w:top w:w="70" w:type="dxa"/>
              <w:left w:w="100" w:type="dxa"/>
              <w:bottom w:w="70" w:type="dxa"/>
              <w:right w:w="100" w:type="dxa"/>
            </w:tcMar>
          </w:tcPr>
          <w:p w14:paraId="484D7E2D" w14:textId="77777777" w:rsidR="00104202" w:rsidRDefault="00000000">
            <w:pPr>
              <w:jc w:val="center"/>
            </w:pPr>
            <w:r>
              <w:rPr>
                <w:color w:val="1A1A1A"/>
                <w:sz w:val="19"/>
                <w:szCs w:val="19"/>
              </w:rPr>
              <w:t>14 / 20</w:t>
            </w:r>
          </w:p>
        </w:tc>
        <w:tc>
          <w:tcPr>
            <w:tcW w:w="2059" w:type="dxa"/>
            <w:shd w:val="clear" w:color="auto" w:fill="F4F6F8"/>
            <w:tcMar>
              <w:top w:w="70" w:type="dxa"/>
              <w:left w:w="100" w:type="dxa"/>
              <w:bottom w:w="70" w:type="dxa"/>
              <w:right w:w="100" w:type="dxa"/>
            </w:tcMar>
          </w:tcPr>
          <w:p w14:paraId="5FEE56D8" w14:textId="77777777" w:rsidR="00104202" w:rsidRDefault="00000000">
            <w:r>
              <w:rPr>
                <w:color w:val="1A1A1A"/>
                <w:sz w:val="19"/>
                <w:szCs w:val="19"/>
              </w:rPr>
              <w:t>500</w:t>
            </w:r>
          </w:p>
        </w:tc>
        <w:tc>
          <w:tcPr>
            <w:tcW w:w="1498" w:type="dxa"/>
            <w:shd w:val="clear" w:color="auto" w:fill="F4F6F8"/>
            <w:tcMar>
              <w:top w:w="70" w:type="dxa"/>
              <w:left w:w="100" w:type="dxa"/>
              <w:bottom w:w="70" w:type="dxa"/>
              <w:right w:w="100" w:type="dxa"/>
            </w:tcMar>
          </w:tcPr>
          <w:p w14:paraId="558675C8" w14:textId="77777777" w:rsidR="00104202" w:rsidRDefault="00000000">
            <w:pPr>
              <w:jc w:val="center"/>
            </w:pPr>
            <w:r>
              <w:rPr>
                <w:color w:val="1A1A1A"/>
                <w:sz w:val="19"/>
                <w:szCs w:val="19"/>
              </w:rPr>
              <w:t>12.5 · 13</w:t>
            </w:r>
          </w:p>
        </w:tc>
        <w:tc>
          <w:tcPr>
            <w:tcW w:w="2995" w:type="dxa"/>
            <w:shd w:val="clear" w:color="auto" w:fill="F4F6F8"/>
            <w:tcMar>
              <w:top w:w="70" w:type="dxa"/>
              <w:left w:w="100" w:type="dxa"/>
              <w:bottom w:w="70" w:type="dxa"/>
              <w:right w:w="100" w:type="dxa"/>
            </w:tcMar>
          </w:tcPr>
          <w:p w14:paraId="22616747" w14:textId="77777777" w:rsidR="00104202" w:rsidRDefault="00000000">
            <w:r>
              <w:rPr>
                <w:color w:val="1A1A1A"/>
                <w:sz w:val="19"/>
                <w:szCs w:val="19"/>
              </w:rPr>
              <w:t>Site names, queue row titles, button text, timers</w:t>
            </w:r>
          </w:p>
        </w:tc>
      </w:tr>
      <w:tr w:rsidR="00104202" w14:paraId="335A8B86" w14:textId="77777777">
        <w:tblPrEx>
          <w:tblCellMar>
            <w:top w:w="0" w:type="dxa"/>
            <w:bottom w:w="0" w:type="dxa"/>
          </w:tblCellMar>
        </w:tblPrEx>
        <w:tc>
          <w:tcPr>
            <w:tcW w:w="1591" w:type="dxa"/>
            <w:tcMar>
              <w:top w:w="70" w:type="dxa"/>
              <w:left w:w="100" w:type="dxa"/>
              <w:bottom w:w="70" w:type="dxa"/>
              <w:right w:w="100" w:type="dxa"/>
            </w:tcMar>
          </w:tcPr>
          <w:p w14:paraId="2E4211BA" w14:textId="77777777" w:rsidR="00104202" w:rsidRDefault="00000000">
            <w:r>
              <w:rPr>
                <w:rFonts w:ascii="Consolas" w:eastAsia="Consolas" w:hAnsi="Consolas" w:cs="Consolas"/>
                <w:color w:val="1A1A1A"/>
                <w:sz w:val="18"/>
                <w:szCs w:val="18"/>
              </w:rPr>
              <w:t>--fs-h</w:t>
            </w:r>
          </w:p>
        </w:tc>
        <w:tc>
          <w:tcPr>
            <w:tcW w:w="1217" w:type="dxa"/>
            <w:tcMar>
              <w:top w:w="70" w:type="dxa"/>
              <w:left w:w="100" w:type="dxa"/>
              <w:bottom w:w="70" w:type="dxa"/>
              <w:right w:w="100" w:type="dxa"/>
            </w:tcMar>
          </w:tcPr>
          <w:p w14:paraId="37AECA9D" w14:textId="77777777" w:rsidR="00104202" w:rsidRDefault="00000000">
            <w:pPr>
              <w:jc w:val="center"/>
            </w:pPr>
            <w:r>
              <w:rPr>
                <w:color w:val="1A1A1A"/>
                <w:sz w:val="19"/>
                <w:szCs w:val="19"/>
              </w:rPr>
              <w:t>16 / 22</w:t>
            </w:r>
          </w:p>
        </w:tc>
        <w:tc>
          <w:tcPr>
            <w:tcW w:w="2059" w:type="dxa"/>
            <w:tcMar>
              <w:top w:w="70" w:type="dxa"/>
              <w:left w:w="100" w:type="dxa"/>
              <w:bottom w:w="70" w:type="dxa"/>
              <w:right w:w="100" w:type="dxa"/>
            </w:tcMar>
          </w:tcPr>
          <w:p w14:paraId="479FABCC" w14:textId="77777777" w:rsidR="00104202" w:rsidRDefault="00000000">
            <w:r>
              <w:rPr>
                <w:color w:val="1A1A1A"/>
                <w:sz w:val="19"/>
                <w:szCs w:val="19"/>
              </w:rPr>
              <w:t>600</w:t>
            </w:r>
          </w:p>
        </w:tc>
        <w:tc>
          <w:tcPr>
            <w:tcW w:w="1498" w:type="dxa"/>
            <w:tcMar>
              <w:top w:w="70" w:type="dxa"/>
              <w:left w:w="100" w:type="dxa"/>
              <w:bottom w:w="70" w:type="dxa"/>
              <w:right w:w="100" w:type="dxa"/>
            </w:tcMar>
          </w:tcPr>
          <w:p w14:paraId="538E84E1" w14:textId="77777777" w:rsidR="00104202" w:rsidRDefault="00000000">
            <w:pPr>
              <w:jc w:val="center"/>
            </w:pPr>
            <w:r>
              <w:rPr>
                <w:color w:val="1A1A1A"/>
                <w:sz w:val="19"/>
                <w:szCs w:val="19"/>
              </w:rPr>
              <w:t>14</w:t>
            </w:r>
          </w:p>
        </w:tc>
        <w:tc>
          <w:tcPr>
            <w:tcW w:w="2995" w:type="dxa"/>
            <w:tcMar>
              <w:top w:w="70" w:type="dxa"/>
              <w:left w:w="100" w:type="dxa"/>
              <w:bottom w:w="70" w:type="dxa"/>
              <w:right w:w="100" w:type="dxa"/>
            </w:tcMar>
          </w:tcPr>
          <w:p w14:paraId="1D8C886D" w14:textId="77777777" w:rsidR="00104202" w:rsidRDefault="00000000">
            <w:r>
              <w:rPr>
                <w:color w:val="1A1A1A"/>
                <w:sz w:val="19"/>
                <w:szCs w:val="19"/>
              </w:rPr>
              <w:t>Incident title, panel headings</w:t>
            </w:r>
          </w:p>
        </w:tc>
      </w:tr>
      <w:tr w:rsidR="00104202" w14:paraId="460379A0" w14:textId="77777777">
        <w:tblPrEx>
          <w:tblCellMar>
            <w:top w:w="0" w:type="dxa"/>
            <w:bottom w:w="0" w:type="dxa"/>
          </w:tblCellMar>
        </w:tblPrEx>
        <w:tc>
          <w:tcPr>
            <w:tcW w:w="1591" w:type="dxa"/>
            <w:shd w:val="clear" w:color="auto" w:fill="F4F6F8"/>
            <w:tcMar>
              <w:top w:w="70" w:type="dxa"/>
              <w:left w:w="100" w:type="dxa"/>
              <w:bottom w:w="70" w:type="dxa"/>
              <w:right w:w="100" w:type="dxa"/>
            </w:tcMar>
          </w:tcPr>
          <w:p w14:paraId="33A769EC" w14:textId="77777777" w:rsidR="00104202" w:rsidRDefault="00000000">
            <w:r>
              <w:rPr>
                <w:rFonts w:ascii="Consolas" w:eastAsia="Consolas" w:hAnsi="Consolas" w:cs="Consolas"/>
                <w:color w:val="1A1A1A"/>
                <w:sz w:val="18"/>
                <w:szCs w:val="18"/>
              </w:rPr>
              <w:t>--fs-display</w:t>
            </w:r>
          </w:p>
        </w:tc>
        <w:tc>
          <w:tcPr>
            <w:tcW w:w="1217" w:type="dxa"/>
            <w:shd w:val="clear" w:color="auto" w:fill="F4F6F8"/>
            <w:tcMar>
              <w:top w:w="70" w:type="dxa"/>
              <w:left w:w="100" w:type="dxa"/>
              <w:bottom w:w="70" w:type="dxa"/>
              <w:right w:w="100" w:type="dxa"/>
            </w:tcMar>
          </w:tcPr>
          <w:p w14:paraId="38975F32" w14:textId="77777777" w:rsidR="00104202" w:rsidRDefault="00000000">
            <w:pPr>
              <w:jc w:val="center"/>
            </w:pPr>
            <w:r>
              <w:rPr>
                <w:color w:val="1A1A1A"/>
                <w:sz w:val="19"/>
                <w:szCs w:val="19"/>
              </w:rPr>
              <w:t>20 / 26</w:t>
            </w:r>
          </w:p>
        </w:tc>
        <w:tc>
          <w:tcPr>
            <w:tcW w:w="2059" w:type="dxa"/>
            <w:shd w:val="clear" w:color="auto" w:fill="F4F6F8"/>
            <w:tcMar>
              <w:top w:w="70" w:type="dxa"/>
              <w:left w:w="100" w:type="dxa"/>
              <w:bottom w:w="70" w:type="dxa"/>
              <w:right w:w="100" w:type="dxa"/>
            </w:tcMar>
          </w:tcPr>
          <w:p w14:paraId="222BE08D" w14:textId="77777777" w:rsidR="00104202" w:rsidRDefault="00000000">
            <w:r>
              <w:rPr>
                <w:color w:val="1A1A1A"/>
                <w:sz w:val="19"/>
                <w:szCs w:val="19"/>
              </w:rPr>
              <w:t>500, tabular-</w:t>
            </w:r>
            <w:proofErr w:type="spellStart"/>
            <w:r>
              <w:rPr>
                <w:color w:val="1A1A1A"/>
                <w:sz w:val="19"/>
                <w:szCs w:val="19"/>
              </w:rPr>
              <w:t>nums</w:t>
            </w:r>
            <w:proofErr w:type="spellEnd"/>
          </w:p>
        </w:tc>
        <w:tc>
          <w:tcPr>
            <w:tcW w:w="1498" w:type="dxa"/>
            <w:shd w:val="clear" w:color="auto" w:fill="F4F6F8"/>
            <w:tcMar>
              <w:top w:w="70" w:type="dxa"/>
              <w:left w:w="100" w:type="dxa"/>
              <w:bottom w:w="70" w:type="dxa"/>
              <w:right w:w="100" w:type="dxa"/>
            </w:tcMar>
          </w:tcPr>
          <w:p w14:paraId="08523D78" w14:textId="77777777" w:rsidR="00104202" w:rsidRDefault="00000000">
            <w:pPr>
              <w:jc w:val="center"/>
            </w:pPr>
            <w:r>
              <w:rPr>
                <w:color w:val="1A1A1A"/>
                <w:sz w:val="19"/>
                <w:szCs w:val="19"/>
              </w:rPr>
              <w:t>14</w:t>
            </w:r>
          </w:p>
        </w:tc>
        <w:tc>
          <w:tcPr>
            <w:tcW w:w="2995" w:type="dxa"/>
            <w:shd w:val="clear" w:color="auto" w:fill="F4F6F8"/>
            <w:tcMar>
              <w:top w:w="70" w:type="dxa"/>
              <w:left w:w="100" w:type="dxa"/>
              <w:bottom w:w="70" w:type="dxa"/>
              <w:right w:w="100" w:type="dxa"/>
            </w:tcMar>
          </w:tcPr>
          <w:p w14:paraId="560CD991" w14:textId="77777777" w:rsidR="00104202" w:rsidRDefault="00000000">
            <w:r>
              <w:rPr>
                <w:color w:val="1A1A1A"/>
                <w:sz w:val="19"/>
                <w:szCs w:val="19"/>
              </w:rPr>
              <w:t>Watch index, focused lane timer, modal title</w:t>
            </w:r>
          </w:p>
        </w:tc>
      </w:tr>
    </w:tbl>
    <w:p w14:paraId="0E5DC2D3" w14:textId="77777777" w:rsidR="00104202" w:rsidRDefault="00000000">
      <w:pPr>
        <w:pStyle w:val="Heading2"/>
        <w:spacing w:before="320" w:after="140"/>
      </w:pPr>
      <w:r>
        <w:t>Appendix 2. Colour tokens</w:t>
      </w:r>
    </w:p>
    <w:p w14:paraId="3E07C802" w14:textId="77777777" w:rsidR="00104202" w:rsidRDefault="00000000">
      <w:pPr>
        <w:spacing w:after="140" w:line="276" w:lineRule="auto"/>
      </w:pPr>
      <w:r>
        <w:rPr>
          <w:color w:val="1A1A1A"/>
        </w:rPr>
        <w:t>The «Ratio vs --panel» column is the computed ratio against the panel surface #111821. For semantic colours the pair shows the ratio against the panel and against its own tinted backing.</w:t>
      </w:r>
    </w:p>
    <w:tbl>
      <w:tblPr>
        <w:tblW w:w="9360" w:type="dxa"/>
        <w:tblBorders>
          <w:top w:val="single" w:sz="4" w:space="0" w:color="D4DAE1"/>
          <w:left w:val="single" w:sz="4" w:space="0" w:color="D4DAE1"/>
          <w:bottom w:val="single" w:sz="4" w:space="0" w:color="D4DAE1"/>
          <w:right w:val="single" w:sz="4" w:space="0" w:color="D4DAE1"/>
          <w:insideH w:val="single" w:sz="4" w:space="0" w:color="D4DAE1"/>
          <w:insideV w:val="single" w:sz="4" w:space="0" w:color="D4DAE1"/>
        </w:tblBorders>
        <w:tblCellMar>
          <w:left w:w="10" w:type="dxa"/>
          <w:right w:w="10" w:type="dxa"/>
        </w:tblCellMar>
        <w:tblLook w:val="0000" w:firstRow="0" w:lastRow="0" w:firstColumn="0" w:lastColumn="0" w:noHBand="0" w:noVBand="0"/>
      </w:tblPr>
      <w:tblGrid>
        <w:gridCol w:w="1778"/>
        <w:gridCol w:w="1310"/>
        <w:gridCol w:w="1310"/>
        <w:gridCol w:w="1404"/>
        <w:gridCol w:w="3558"/>
      </w:tblGrid>
      <w:tr w:rsidR="00104202" w14:paraId="78207EF8" w14:textId="77777777">
        <w:tblPrEx>
          <w:tblCellMar>
            <w:top w:w="0" w:type="dxa"/>
            <w:bottom w:w="0" w:type="dxa"/>
          </w:tblCellMar>
        </w:tblPrEx>
        <w:trPr>
          <w:tblHeader/>
        </w:trPr>
        <w:tc>
          <w:tcPr>
            <w:tcW w:w="1778" w:type="dxa"/>
            <w:shd w:val="clear" w:color="auto" w:fill="1F6F8B"/>
            <w:tcMar>
              <w:top w:w="70" w:type="dxa"/>
              <w:left w:w="100" w:type="dxa"/>
              <w:bottom w:w="70" w:type="dxa"/>
              <w:right w:w="100" w:type="dxa"/>
            </w:tcMar>
          </w:tcPr>
          <w:p w14:paraId="4B90C6C6" w14:textId="77777777" w:rsidR="00104202" w:rsidRDefault="00000000">
            <w:r>
              <w:rPr>
                <w:b/>
                <w:bCs/>
                <w:color w:val="FFFFFF"/>
                <w:sz w:val="19"/>
                <w:szCs w:val="19"/>
              </w:rPr>
              <w:t>Token</w:t>
            </w:r>
          </w:p>
        </w:tc>
        <w:tc>
          <w:tcPr>
            <w:tcW w:w="1310" w:type="dxa"/>
            <w:shd w:val="clear" w:color="auto" w:fill="1F6F8B"/>
            <w:tcMar>
              <w:top w:w="70" w:type="dxa"/>
              <w:left w:w="100" w:type="dxa"/>
              <w:bottom w:w="70" w:type="dxa"/>
              <w:right w:w="100" w:type="dxa"/>
            </w:tcMar>
          </w:tcPr>
          <w:p w14:paraId="0C266FCD" w14:textId="77777777" w:rsidR="00104202" w:rsidRDefault="00000000">
            <w:pPr>
              <w:jc w:val="center"/>
            </w:pPr>
            <w:r>
              <w:rPr>
                <w:b/>
                <w:bCs/>
                <w:color w:val="FFFFFF"/>
                <w:sz w:val="19"/>
                <w:szCs w:val="19"/>
              </w:rPr>
              <w:t>Current</w:t>
            </w:r>
          </w:p>
        </w:tc>
        <w:tc>
          <w:tcPr>
            <w:tcW w:w="1310" w:type="dxa"/>
            <w:shd w:val="clear" w:color="auto" w:fill="1F6F8B"/>
            <w:tcMar>
              <w:top w:w="70" w:type="dxa"/>
              <w:left w:w="100" w:type="dxa"/>
              <w:bottom w:w="70" w:type="dxa"/>
              <w:right w:w="100" w:type="dxa"/>
            </w:tcMar>
          </w:tcPr>
          <w:p w14:paraId="399BC518" w14:textId="77777777" w:rsidR="00104202" w:rsidRDefault="00000000">
            <w:pPr>
              <w:jc w:val="center"/>
            </w:pPr>
            <w:r>
              <w:rPr>
                <w:b/>
                <w:bCs/>
                <w:color w:val="FFFFFF"/>
                <w:sz w:val="19"/>
                <w:szCs w:val="19"/>
              </w:rPr>
              <w:t>Proposed</w:t>
            </w:r>
          </w:p>
        </w:tc>
        <w:tc>
          <w:tcPr>
            <w:tcW w:w="1404" w:type="dxa"/>
            <w:shd w:val="clear" w:color="auto" w:fill="1F6F8B"/>
            <w:tcMar>
              <w:top w:w="70" w:type="dxa"/>
              <w:left w:w="100" w:type="dxa"/>
              <w:bottom w:w="70" w:type="dxa"/>
              <w:right w:w="100" w:type="dxa"/>
            </w:tcMar>
          </w:tcPr>
          <w:p w14:paraId="27E4F759" w14:textId="77777777" w:rsidR="00104202" w:rsidRDefault="00000000">
            <w:pPr>
              <w:jc w:val="center"/>
            </w:pPr>
            <w:r>
              <w:rPr>
                <w:b/>
                <w:bCs/>
                <w:color w:val="FFFFFF"/>
                <w:sz w:val="19"/>
                <w:szCs w:val="19"/>
              </w:rPr>
              <w:t>Ratio vs --panel</w:t>
            </w:r>
          </w:p>
        </w:tc>
        <w:tc>
          <w:tcPr>
            <w:tcW w:w="3558" w:type="dxa"/>
            <w:shd w:val="clear" w:color="auto" w:fill="1F6F8B"/>
            <w:tcMar>
              <w:top w:w="70" w:type="dxa"/>
              <w:left w:w="100" w:type="dxa"/>
              <w:bottom w:w="70" w:type="dxa"/>
              <w:right w:w="100" w:type="dxa"/>
            </w:tcMar>
          </w:tcPr>
          <w:p w14:paraId="15F1CBB4" w14:textId="77777777" w:rsidR="00104202" w:rsidRDefault="00000000">
            <w:r>
              <w:rPr>
                <w:b/>
                <w:bCs/>
                <w:color w:val="FFFFFF"/>
                <w:sz w:val="19"/>
                <w:szCs w:val="19"/>
              </w:rPr>
              <w:t>Usage</w:t>
            </w:r>
          </w:p>
        </w:tc>
      </w:tr>
      <w:tr w:rsidR="00104202" w14:paraId="51442FAE" w14:textId="77777777">
        <w:tblPrEx>
          <w:tblCellMar>
            <w:top w:w="0" w:type="dxa"/>
            <w:bottom w:w="0" w:type="dxa"/>
          </w:tblCellMar>
        </w:tblPrEx>
        <w:tc>
          <w:tcPr>
            <w:tcW w:w="1778" w:type="dxa"/>
            <w:tcMar>
              <w:top w:w="70" w:type="dxa"/>
              <w:left w:w="100" w:type="dxa"/>
              <w:bottom w:w="70" w:type="dxa"/>
              <w:right w:w="100" w:type="dxa"/>
            </w:tcMar>
          </w:tcPr>
          <w:p w14:paraId="11B3F458" w14:textId="77777777" w:rsidR="00104202" w:rsidRDefault="00000000">
            <w:r>
              <w:rPr>
                <w:rFonts w:ascii="Consolas" w:eastAsia="Consolas" w:hAnsi="Consolas" w:cs="Consolas"/>
                <w:color w:val="1A1A1A"/>
                <w:sz w:val="18"/>
                <w:szCs w:val="18"/>
              </w:rPr>
              <w:t>--ink</w:t>
            </w:r>
          </w:p>
        </w:tc>
        <w:tc>
          <w:tcPr>
            <w:tcW w:w="1310" w:type="dxa"/>
            <w:tcMar>
              <w:top w:w="70" w:type="dxa"/>
              <w:left w:w="100" w:type="dxa"/>
              <w:bottom w:w="70" w:type="dxa"/>
              <w:right w:w="100" w:type="dxa"/>
            </w:tcMar>
          </w:tcPr>
          <w:p w14:paraId="3FB19E5F" w14:textId="77777777" w:rsidR="00104202" w:rsidRDefault="00000000">
            <w:pPr>
              <w:jc w:val="center"/>
            </w:pPr>
            <w:r>
              <w:rPr>
                <w:rFonts w:ascii="Consolas" w:eastAsia="Consolas" w:hAnsi="Consolas" w:cs="Consolas"/>
                <w:color w:val="1A1A1A"/>
                <w:sz w:val="18"/>
                <w:szCs w:val="18"/>
              </w:rPr>
              <w:t>#0A0E13</w:t>
            </w:r>
          </w:p>
        </w:tc>
        <w:tc>
          <w:tcPr>
            <w:tcW w:w="1310" w:type="dxa"/>
            <w:tcMar>
              <w:top w:w="70" w:type="dxa"/>
              <w:left w:w="100" w:type="dxa"/>
              <w:bottom w:w="70" w:type="dxa"/>
              <w:right w:w="100" w:type="dxa"/>
            </w:tcMar>
          </w:tcPr>
          <w:p w14:paraId="1C158A84" w14:textId="77777777" w:rsidR="00104202" w:rsidRDefault="00000000">
            <w:pPr>
              <w:jc w:val="center"/>
            </w:pPr>
            <w:r>
              <w:rPr>
                <w:rFonts w:ascii="Consolas" w:eastAsia="Consolas" w:hAnsi="Consolas" w:cs="Consolas"/>
                <w:color w:val="1A1A1A"/>
                <w:sz w:val="18"/>
                <w:szCs w:val="18"/>
              </w:rPr>
              <w:t>#0A0E13</w:t>
            </w:r>
          </w:p>
        </w:tc>
        <w:tc>
          <w:tcPr>
            <w:tcW w:w="1404" w:type="dxa"/>
            <w:tcMar>
              <w:top w:w="70" w:type="dxa"/>
              <w:left w:w="100" w:type="dxa"/>
              <w:bottom w:w="70" w:type="dxa"/>
              <w:right w:w="100" w:type="dxa"/>
            </w:tcMar>
          </w:tcPr>
          <w:p w14:paraId="016FA1EE" w14:textId="77777777" w:rsidR="00104202" w:rsidRDefault="00000000">
            <w:pPr>
              <w:jc w:val="center"/>
            </w:pPr>
            <w:r>
              <w:rPr>
                <w:color w:val="1A1A1A"/>
                <w:sz w:val="19"/>
                <w:szCs w:val="19"/>
              </w:rPr>
              <w:t>—</w:t>
            </w:r>
          </w:p>
        </w:tc>
        <w:tc>
          <w:tcPr>
            <w:tcW w:w="3558" w:type="dxa"/>
            <w:tcMar>
              <w:top w:w="70" w:type="dxa"/>
              <w:left w:w="100" w:type="dxa"/>
              <w:bottom w:w="70" w:type="dxa"/>
              <w:right w:w="100" w:type="dxa"/>
            </w:tcMar>
          </w:tcPr>
          <w:p w14:paraId="32A3CEE0" w14:textId="77777777" w:rsidR="00104202" w:rsidRDefault="00000000">
            <w:r>
              <w:rPr>
                <w:color w:val="1A1A1A"/>
                <w:sz w:val="19"/>
                <w:szCs w:val="19"/>
              </w:rPr>
              <w:t>Application background</w:t>
            </w:r>
          </w:p>
        </w:tc>
      </w:tr>
      <w:tr w:rsidR="00104202" w14:paraId="31B6FC4C"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3FE6166B" w14:textId="77777777" w:rsidR="00104202" w:rsidRDefault="00000000">
            <w:r>
              <w:rPr>
                <w:rFonts w:ascii="Consolas" w:eastAsia="Consolas" w:hAnsi="Consolas" w:cs="Consolas"/>
                <w:color w:val="1A1A1A"/>
                <w:sz w:val="18"/>
                <w:szCs w:val="18"/>
              </w:rPr>
              <w:t>--panel</w:t>
            </w:r>
          </w:p>
        </w:tc>
        <w:tc>
          <w:tcPr>
            <w:tcW w:w="1310" w:type="dxa"/>
            <w:shd w:val="clear" w:color="auto" w:fill="F4F6F8"/>
            <w:tcMar>
              <w:top w:w="70" w:type="dxa"/>
              <w:left w:w="100" w:type="dxa"/>
              <w:bottom w:w="70" w:type="dxa"/>
              <w:right w:w="100" w:type="dxa"/>
            </w:tcMar>
          </w:tcPr>
          <w:p w14:paraId="78F6CDD3" w14:textId="77777777" w:rsidR="00104202" w:rsidRDefault="00000000">
            <w:pPr>
              <w:jc w:val="center"/>
            </w:pPr>
            <w:r>
              <w:rPr>
                <w:rFonts w:ascii="Consolas" w:eastAsia="Consolas" w:hAnsi="Consolas" w:cs="Consolas"/>
                <w:color w:val="1A1A1A"/>
                <w:sz w:val="18"/>
                <w:szCs w:val="18"/>
              </w:rPr>
              <w:t>#111821</w:t>
            </w:r>
          </w:p>
        </w:tc>
        <w:tc>
          <w:tcPr>
            <w:tcW w:w="1310" w:type="dxa"/>
            <w:shd w:val="clear" w:color="auto" w:fill="F4F6F8"/>
            <w:tcMar>
              <w:top w:w="70" w:type="dxa"/>
              <w:left w:w="100" w:type="dxa"/>
              <w:bottom w:w="70" w:type="dxa"/>
              <w:right w:w="100" w:type="dxa"/>
            </w:tcMar>
          </w:tcPr>
          <w:p w14:paraId="2F431861" w14:textId="77777777" w:rsidR="00104202" w:rsidRDefault="00000000">
            <w:pPr>
              <w:jc w:val="center"/>
            </w:pPr>
            <w:r>
              <w:rPr>
                <w:rFonts w:ascii="Consolas" w:eastAsia="Consolas" w:hAnsi="Consolas" w:cs="Consolas"/>
                <w:color w:val="1A1A1A"/>
                <w:sz w:val="18"/>
                <w:szCs w:val="18"/>
              </w:rPr>
              <w:t>#111821</w:t>
            </w:r>
          </w:p>
        </w:tc>
        <w:tc>
          <w:tcPr>
            <w:tcW w:w="1404" w:type="dxa"/>
            <w:shd w:val="clear" w:color="auto" w:fill="F4F6F8"/>
            <w:tcMar>
              <w:top w:w="70" w:type="dxa"/>
              <w:left w:w="100" w:type="dxa"/>
              <w:bottom w:w="70" w:type="dxa"/>
              <w:right w:w="100" w:type="dxa"/>
            </w:tcMar>
          </w:tcPr>
          <w:p w14:paraId="3C0B1D53" w14:textId="77777777" w:rsidR="00104202" w:rsidRDefault="00000000">
            <w:pPr>
              <w:jc w:val="center"/>
            </w:pPr>
            <w:r>
              <w:rPr>
                <w:color w:val="1A1A1A"/>
                <w:sz w:val="19"/>
                <w:szCs w:val="19"/>
              </w:rPr>
              <w:t>—</w:t>
            </w:r>
          </w:p>
        </w:tc>
        <w:tc>
          <w:tcPr>
            <w:tcW w:w="3558" w:type="dxa"/>
            <w:shd w:val="clear" w:color="auto" w:fill="F4F6F8"/>
            <w:tcMar>
              <w:top w:w="70" w:type="dxa"/>
              <w:left w:w="100" w:type="dxa"/>
              <w:bottom w:w="70" w:type="dxa"/>
              <w:right w:w="100" w:type="dxa"/>
            </w:tcMar>
          </w:tcPr>
          <w:p w14:paraId="1170DC10" w14:textId="77777777" w:rsidR="00104202" w:rsidRDefault="00000000">
            <w:r>
              <w:rPr>
                <w:color w:val="1A1A1A"/>
                <w:sz w:val="19"/>
                <w:szCs w:val="19"/>
              </w:rPr>
              <w:t>Panel and card surface</w:t>
            </w:r>
          </w:p>
        </w:tc>
      </w:tr>
      <w:tr w:rsidR="00104202" w14:paraId="40B699F0" w14:textId="77777777">
        <w:tblPrEx>
          <w:tblCellMar>
            <w:top w:w="0" w:type="dxa"/>
            <w:bottom w:w="0" w:type="dxa"/>
          </w:tblCellMar>
        </w:tblPrEx>
        <w:tc>
          <w:tcPr>
            <w:tcW w:w="1778" w:type="dxa"/>
            <w:tcMar>
              <w:top w:w="70" w:type="dxa"/>
              <w:left w:w="100" w:type="dxa"/>
              <w:bottom w:w="70" w:type="dxa"/>
              <w:right w:w="100" w:type="dxa"/>
            </w:tcMar>
          </w:tcPr>
          <w:p w14:paraId="53F9C913" w14:textId="77777777" w:rsidR="00104202" w:rsidRDefault="00000000">
            <w:r>
              <w:rPr>
                <w:rFonts w:ascii="Consolas" w:eastAsia="Consolas" w:hAnsi="Consolas" w:cs="Consolas"/>
                <w:color w:val="1A1A1A"/>
                <w:sz w:val="18"/>
                <w:szCs w:val="18"/>
              </w:rPr>
              <w:t>--panel-2</w:t>
            </w:r>
          </w:p>
        </w:tc>
        <w:tc>
          <w:tcPr>
            <w:tcW w:w="1310" w:type="dxa"/>
            <w:tcMar>
              <w:top w:w="70" w:type="dxa"/>
              <w:left w:w="100" w:type="dxa"/>
              <w:bottom w:w="70" w:type="dxa"/>
              <w:right w:w="100" w:type="dxa"/>
            </w:tcMar>
          </w:tcPr>
          <w:p w14:paraId="30A3B319" w14:textId="77777777" w:rsidR="00104202" w:rsidRDefault="00000000">
            <w:pPr>
              <w:jc w:val="center"/>
            </w:pPr>
            <w:r>
              <w:rPr>
                <w:rFonts w:ascii="Consolas" w:eastAsia="Consolas" w:hAnsi="Consolas" w:cs="Consolas"/>
                <w:color w:val="1A1A1A"/>
                <w:sz w:val="18"/>
                <w:szCs w:val="18"/>
              </w:rPr>
              <w:t>#161F2A</w:t>
            </w:r>
          </w:p>
        </w:tc>
        <w:tc>
          <w:tcPr>
            <w:tcW w:w="1310" w:type="dxa"/>
            <w:tcMar>
              <w:top w:w="70" w:type="dxa"/>
              <w:left w:w="100" w:type="dxa"/>
              <w:bottom w:w="70" w:type="dxa"/>
              <w:right w:w="100" w:type="dxa"/>
            </w:tcMar>
          </w:tcPr>
          <w:p w14:paraId="131A8DB7" w14:textId="77777777" w:rsidR="00104202" w:rsidRDefault="00000000">
            <w:pPr>
              <w:jc w:val="center"/>
            </w:pPr>
            <w:r>
              <w:rPr>
                <w:rFonts w:ascii="Consolas" w:eastAsia="Consolas" w:hAnsi="Consolas" w:cs="Consolas"/>
                <w:color w:val="1A1A1A"/>
                <w:sz w:val="18"/>
                <w:szCs w:val="18"/>
              </w:rPr>
              <w:t>#161F2A</w:t>
            </w:r>
          </w:p>
        </w:tc>
        <w:tc>
          <w:tcPr>
            <w:tcW w:w="1404" w:type="dxa"/>
            <w:tcMar>
              <w:top w:w="70" w:type="dxa"/>
              <w:left w:w="100" w:type="dxa"/>
              <w:bottom w:w="70" w:type="dxa"/>
              <w:right w:w="100" w:type="dxa"/>
            </w:tcMar>
          </w:tcPr>
          <w:p w14:paraId="7CBB71D4" w14:textId="77777777" w:rsidR="00104202" w:rsidRDefault="00000000">
            <w:pPr>
              <w:jc w:val="center"/>
            </w:pPr>
            <w:r>
              <w:rPr>
                <w:color w:val="1A1A1A"/>
                <w:sz w:val="19"/>
                <w:szCs w:val="19"/>
              </w:rPr>
              <w:t>—</w:t>
            </w:r>
          </w:p>
        </w:tc>
        <w:tc>
          <w:tcPr>
            <w:tcW w:w="3558" w:type="dxa"/>
            <w:tcMar>
              <w:top w:w="70" w:type="dxa"/>
              <w:left w:w="100" w:type="dxa"/>
              <w:bottom w:w="70" w:type="dxa"/>
              <w:right w:w="100" w:type="dxa"/>
            </w:tcMar>
          </w:tcPr>
          <w:p w14:paraId="3E0AD5BD" w14:textId="77777777" w:rsidR="00104202" w:rsidRDefault="00000000">
            <w:r>
              <w:rPr>
                <w:color w:val="1A1A1A"/>
                <w:sz w:val="19"/>
                <w:szCs w:val="19"/>
              </w:rPr>
              <w:t>Inputs, nested blocks</w:t>
            </w:r>
          </w:p>
        </w:tc>
      </w:tr>
      <w:tr w:rsidR="00104202" w14:paraId="23965342"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383C63B4" w14:textId="77777777" w:rsidR="00104202" w:rsidRDefault="00000000">
            <w:r>
              <w:rPr>
                <w:rFonts w:ascii="Consolas" w:eastAsia="Consolas" w:hAnsi="Consolas" w:cs="Consolas"/>
                <w:color w:val="1A1A1A"/>
                <w:sz w:val="18"/>
                <w:szCs w:val="18"/>
              </w:rPr>
              <w:t>--panel-3</w:t>
            </w:r>
          </w:p>
        </w:tc>
        <w:tc>
          <w:tcPr>
            <w:tcW w:w="1310" w:type="dxa"/>
            <w:shd w:val="clear" w:color="auto" w:fill="F4F6F8"/>
            <w:tcMar>
              <w:top w:w="70" w:type="dxa"/>
              <w:left w:w="100" w:type="dxa"/>
              <w:bottom w:w="70" w:type="dxa"/>
              <w:right w:w="100" w:type="dxa"/>
            </w:tcMar>
          </w:tcPr>
          <w:p w14:paraId="7FC9D038" w14:textId="77777777" w:rsidR="00104202" w:rsidRDefault="00000000">
            <w:pPr>
              <w:jc w:val="center"/>
            </w:pPr>
            <w:r>
              <w:rPr>
                <w:rFonts w:ascii="Consolas" w:eastAsia="Consolas" w:hAnsi="Consolas" w:cs="Consolas"/>
                <w:color w:val="1A1A1A"/>
                <w:sz w:val="18"/>
                <w:szCs w:val="18"/>
              </w:rPr>
              <w:t>#1D2733</w:t>
            </w:r>
          </w:p>
        </w:tc>
        <w:tc>
          <w:tcPr>
            <w:tcW w:w="1310" w:type="dxa"/>
            <w:shd w:val="clear" w:color="auto" w:fill="F4F6F8"/>
            <w:tcMar>
              <w:top w:w="70" w:type="dxa"/>
              <w:left w:w="100" w:type="dxa"/>
              <w:bottom w:w="70" w:type="dxa"/>
              <w:right w:w="100" w:type="dxa"/>
            </w:tcMar>
          </w:tcPr>
          <w:p w14:paraId="7C4600C2" w14:textId="77777777" w:rsidR="00104202" w:rsidRDefault="00000000">
            <w:pPr>
              <w:jc w:val="center"/>
            </w:pPr>
            <w:r>
              <w:rPr>
                <w:rFonts w:ascii="Consolas" w:eastAsia="Consolas" w:hAnsi="Consolas" w:cs="Consolas"/>
                <w:color w:val="1A1A1A"/>
                <w:sz w:val="18"/>
                <w:szCs w:val="18"/>
              </w:rPr>
              <w:t>#1D2733</w:t>
            </w:r>
          </w:p>
        </w:tc>
        <w:tc>
          <w:tcPr>
            <w:tcW w:w="1404" w:type="dxa"/>
            <w:shd w:val="clear" w:color="auto" w:fill="F4F6F8"/>
            <w:tcMar>
              <w:top w:w="70" w:type="dxa"/>
              <w:left w:w="100" w:type="dxa"/>
              <w:bottom w:w="70" w:type="dxa"/>
              <w:right w:w="100" w:type="dxa"/>
            </w:tcMar>
          </w:tcPr>
          <w:p w14:paraId="2497FB74" w14:textId="77777777" w:rsidR="00104202" w:rsidRDefault="00000000">
            <w:pPr>
              <w:jc w:val="center"/>
            </w:pPr>
            <w:r>
              <w:rPr>
                <w:color w:val="1A1A1A"/>
                <w:sz w:val="19"/>
                <w:szCs w:val="19"/>
              </w:rPr>
              <w:t>—</w:t>
            </w:r>
          </w:p>
        </w:tc>
        <w:tc>
          <w:tcPr>
            <w:tcW w:w="3558" w:type="dxa"/>
            <w:shd w:val="clear" w:color="auto" w:fill="F4F6F8"/>
            <w:tcMar>
              <w:top w:w="70" w:type="dxa"/>
              <w:left w:w="100" w:type="dxa"/>
              <w:bottom w:w="70" w:type="dxa"/>
              <w:right w:w="100" w:type="dxa"/>
            </w:tcMar>
          </w:tcPr>
          <w:p w14:paraId="7596570C" w14:textId="77777777" w:rsidR="00104202" w:rsidRDefault="00000000">
            <w:r>
              <w:rPr>
                <w:color w:val="1A1A1A"/>
                <w:sz w:val="19"/>
                <w:szCs w:val="19"/>
              </w:rPr>
              <w:t>Hover, selected row</w:t>
            </w:r>
          </w:p>
        </w:tc>
      </w:tr>
      <w:tr w:rsidR="00104202" w14:paraId="1C80BB74" w14:textId="77777777">
        <w:tblPrEx>
          <w:tblCellMar>
            <w:top w:w="0" w:type="dxa"/>
            <w:bottom w:w="0" w:type="dxa"/>
          </w:tblCellMar>
        </w:tblPrEx>
        <w:tc>
          <w:tcPr>
            <w:tcW w:w="1778" w:type="dxa"/>
            <w:tcMar>
              <w:top w:w="70" w:type="dxa"/>
              <w:left w:w="100" w:type="dxa"/>
              <w:bottom w:w="70" w:type="dxa"/>
              <w:right w:w="100" w:type="dxa"/>
            </w:tcMar>
          </w:tcPr>
          <w:p w14:paraId="5904D408" w14:textId="77777777" w:rsidR="00104202" w:rsidRDefault="00000000">
            <w:r>
              <w:rPr>
                <w:rFonts w:ascii="Consolas" w:eastAsia="Consolas" w:hAnsi="Consolas" w:cs="Consolas"/>
                <w:color w:val="1A1A1A"/>
                <w:sz w:val="18"/>
                <w:szCs w:val="18"/>
              </w:rPr>
              <w:t>--surface-raised</w:t>
            </w:r>
          </w:p>
        </w:tc>
        <w:tc>
          <w:tcPr>
            <w:tcW w:w="1310" w:type="dxa"/>
            <w:tcMar>
              <w:top w:w="70" w:type="dxa"/>
              <w:left w:w="100" w:type="dxa"/>
              <w:bottom w:w="70" w:type="dxa"/>
              <w:right w:w="100" w:type="dxa"/>
            </w:tcMar>
          </w:tcPr>
          <w:p w14:paraId="29471491" w14:textId="77777777" w:rsidR="00104202" w:rsidRDefault="00000000">
            <w:pPr>
              <w:jc w:val="center"/>
            </w:pPr>
            <w:r>
              <w:rPr>
                <w:rFonts w:ascii="Consolas" w:eastAsia="Consolas" w:hAnsi="Consolas" w:cs="Consolas"/>
                <w:color w:val="1A1A1A"/>
                <w:sz w:val="18"/>
                <w:szCs w:val="18"/>
              </w:rPr>
              <w:t>none</w:t>
            </w:r>
          </w:p>
        </w:tc>
        <w:tc>
          <w:tcPr>
            <w:tcW w:w="1310" w:type="dxa"/>
            <w:tcMar>
              <w:top w:w="70" w:type="dxa"/>
              <w:left w:w="100" w:type="dxa"/>
              <w:bottom w:w="70" w:type="dxa"/>
              <w:right w:w="100" w:type="dxa"/>
            </w:tcMar>
          </w:tcPr>
          <w:p w14:paraId="26ECDA77" w14:textId="77777777" w:rsidR="00104202" w:rsidRDefault="00000000">
            <w:pPr>
              <w:jc w:val="center"/>
            </w:pPr>
            <w:r>
              <w:rPr>
                <w:rFonts w:ascii="Consolas" w:eastAsia="Consolas" w:hAnsi="Consolas" w:cs="Consolas"/>
                <w:color w:val="1A1A1A"/>
                <w:sz w:val="18"/>
                <w:szCs w:val="18"/>
              </w:rPr>
              <w:t>#243040</w:t>
            </w:r>
          </w:p>
        </w:tc>
        <w:tc>
          <w:tcPr>
            <w:tcW w:w="1404" w:type="dxa"/>
            <w:tcMar>
              <w:top w:w="70" w:type="dxa"/>
              <w:left w:w="100" w:type="dxa"/>
              <w:bottom w:w="70" w:type="dxa"/>
              <w:right w:w="100" w:type="dxa"/>
            </w:tcMar>
          </w:tcPr>
          <w:p w14:paraId="6785CE43" w14:textId="77777777" w:rsidR="00104202" w:rsidRDefault="00000000">
            <w:pPr>
              <w:jc w:val="center"/>
            </w:pPr>
            <w:r>
              <w:rPr>
                <w:color w:val="1A1A1A"/>
                <w:sz w:val="19"/>
                <w:szCs w:val="19"/>
              </w:rPr>
              <w:t>1.34 vs panel</w:t>
            </w:r>
          </w:p>
        </w:tc>
        <w:tc>
          <w:tcPr>
            <w:tcW w:w="3558" w:type="dxa"/>
            <w:tcMar>
              <w:top w:w="70" w:type="dxa"/>
              <w:left w:w="100" w:type="dxa"/>
              <w:bottom w:w="70" w:type="dxa"/>
              <w:right w:w="100" w:type="dxa"/>
            </w:tcMar>
          </w:tcPr>
          <w:p w14:paraId="1346C1AD" w14:textId="77777777" w:rsidR="00104202" w:rsidRDefault="00000000">
            <w:r>
              <w:rPr>
                <w:color w:val="1A1A1A"/>
                <w:sz w:val="19"/>
                <w:szCs w:val="19"/>
              </w:rPr>
              <w:t>Button and tab surface</w:t>
            </w:r>
          </w:p>
        </w:tc>
      </w:tr>
      <w:tr w:rsidR="00104202" w14:paraId="0951317E"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11A40E0F" w14:textId="77777777" w:rsidR="00104202" w:rsidRDefault="00000000">
            <w:r>
              <w:rPr>
                <w:rFonts w:ascii="Consolas" w:eastAsia="Consolas" w:hAnsi="Consolas" w:cs="Consolas"/>
                <w:color w:val="1A1A1A"/>
                <w:sz w:val="18"/>
                <w:szCs w:val="18"/>
              </w:rPr>
              <w:t>--line-subtle</w:t>
            </w:r>
          </w:p>
        </w:tc>
        <w:tc>
          <w:tcPr>
            <w:tcW w:w="1310" w:type="dxa"/>
            <w:shd w:val="clear" w:color="auto" w:fill="F4F6F8"/>
            <w:tcMar>
              <w:top w:w="70" w:type="dxa"/>
              <w:left w:w="100" w:type="dxa"/>
              <w:bottom w:w="70" w:type="dxa"/>
              <w:right w:w="100" w:type="dxa"/>
            </w:tcMar>
          </w:tcPr>
          <w:p w14:paraId="5DBC22C6" w14:textId="77777777" w:rsidR="00104202" w:rsidRDefault="00000000">
            <w:pPr>
              <w:jc w:val="center"/>
            </w:pPr>
            <w:r>
              <w:rPr>
                <w:rFonts w:ascii="Consolas" w:eastAsia="Consolas" w:hAnsi="Consolas" w:cs="Consolas"/>
                <w:color w:val="1A1A1A"/>
                <w:sz w:val="18"/>
                <w:szCs w:val="18"/>
              </w:rPr>
              <w:t>none</w:t>
            </w:r>
          </w:p>
        </w:tc>
        <w:tc>
          <w:tcPr>
            <w:tcW w:w="1310" w:type="dxa"/>
            <w:shd w:val="clear" w:color="auto" w:fill="F4F6F8"/>
            <w:tcMar>
              <w:top w:w="70" w:type="dxa"/>
              <w:left w:w="100" w:type="dxa"/>
              <w:bottom w:w="70" w:type="dxa"/>
              <w:right w:w="100" w:type="dxa"/>
            </w:tcMar>
          </w:tcPr>
          <w:p w14:paraId="158EF128" w14:textId="77777777" w:rsidR="00104202" w:rsidRDefault="00000000">
            <w:pPr>
              <w:jc w:val="center"/>
            </w:pPr>
            <w:r>
              <w:rPr>
                <w:rFonts w:ascii="Consolas" w:eastAsia="Consolas" w:hAnsi="Consolas" w:cs="Consolas"/>
                <w:color w:val="1A1A1A"/>
                <w:sz w:val="18"/>
                <w:szCs w:val="18"/>
              </w:rPr>
              <w:t>#232E3C</w:t>
            </w:r>
          </w:p>
        </w:tc>
        <w:tc>
          <w:tcPr>
            <w:tcW w:w="1404" w:type="dxa"/>
            <w:shd w:val="clear" w:color="auto" w:fill="F4F6F8"/>
            <w:tcMar>
              <w:top w:w="70" w:type="dxa"/>
              <w:left w:w="100" w:type="dxa"/>
              <w:bottom w:w="70" w:type="dxa"/>
              <w:right w:w="100" w:type="dxa"/>
            </w:tcMar>
          </w:tcPr>
          <w:p w14:paraId="27C63C3D" w14:textId="77777777" w:rsidR="00104202" w:rsidRDefault="00000000">
            <w:pPr>
              <w:jc w:val="center"/>
            </w:pPr>
            <w:r>
              <w:rPr>
                <w:color w:val="1A1A1A"/>
                <w:sz w:val="19"/>
                <w:szCs w:val="19"/>
              </w:rPr>
              <w:t>1.30</w:t>
            </w:r>
          </w:p>
        </w:tc>
        <w:tc>
          <w:tcPr>
            <w:tcW w:w="3558" w:type="dxa"/>
            <w:shd w:val="clear" w:color="auto" w:fill="F4F6F8"/>
            <w:tcMar>
              <w:top w:w="70" w:type="dxa"/>
              <w:left w:w="100" w:type="dxa"/>
              <w:bottom w:w="70" w:type="dxa"/>
              <w:right w:w="100" w:type="dxa"/>
            </w:tcMar>
          </w:tcPr>
          <w:p w14:paraId="7B01A62E" w14:textId="77777777" w:rsidR="00104202" w:rsidRDefault="00000000">
            <w:r>
              <w:rPr>
                <w:color w:val="1A1A1A"/>
                <w:sz w:val="19"/>
                <w:szCs w:val="19"/>
              </w:rPr>
              <w:t>Decorative dividers</w:t>
            </w:r>
          </w:p>
        </w:tc>
      </w:tr>
      <w:tr w:rsidR="00104202" w14:paraId="456D480E" w14:textId="77777777">
        <w:tblPrEx>
          <w:tblCellMar>
            <w:top w:w="0" w:type="dxa"/>
            <w:bottom w:w="0" w:type="dxa"/>
          </w:tblCellMar>
        </w:tblPrEx>
        <w:tc>
          <w:tcPr>
            <w:tcW w:w="1778" w:type="dxa"/>
            <w:tcMar>
              <w:top w:w="70" w:type="dxa"/>
              <w:left w:w="100" w:type="dxa"/>
              <w:bottom w:w="70" w:type="dxa"/>
              <w:right w:w="100" w:type="dxa"/>
            </w:tcMar>
          </w:tcPr>
          <w:p w14:paraId="0AE46F24" w14:textId="77777777" w:rsidR="00104202" w:rsidRDefault="00000000">
            <w:r>
              <w:rPr>
                <w:rFonts w:ascii="Consolas" w:eastAsia="Consolas" w:hAnsi="Consolas" w:cs="Consolas"/>
                <w:color w:val="1A1A1A"/>
                <w:sz w:val="18"/>
                <w:szCs w:val="18"/>
              </w:rPr>
              <w:t>--line</w:t>
            </w:r>
          </w:p>
        </w:tc>
        <w:tc>
          <w:tcPr>
            <w:tcW w:w="1310" w:type="dxa"/>
            <w:tcMar>
              <w:top w:w="70" w:type="dxa"/>
              <w:left w:w="100" w:type="dxa"/>
              <w:bottom w:w="70" w:type="dxa"/>
              <w:right w:w="100" w:type="dxa"/>
            </w:tcMar>
          </w:tcPr>
          <w:p w14:paraId="78886CAD" w14:textId="77777777" w:rsidR="00104202" w:rsidRDefault="00000000">
            <w:pPr>
              <w:jc w:val="center"/>
            </w:pPr>
            <w:r>
              <w:rPr>
                <w:rFonts w:ascii="Consolas" w:eastAsia="Consolas" w:hAnsi="Consolas" w:cs="Consolas"/>
                <w:color w:val="1A1A1A"/>
                <w:sz w:val="18"/>
                <w:szCs w:val="18"/>
              </w:rPr>
              <w:t>#242F3D</w:t>
            </w:r>
          </w:p>
        </w:tc>
        <w:tc>
          <w:tcPr>
            <w:tcW w:w="1310" w:type="dxa"/>
            <w:tcMar>
              <w:top w:w="70" w:type="dxa"/>
              <w:left w:w="100" w:type="dxa"/>
              <w:bottom w:w="70" w:type="dxa"/>
              <w:right w:w="100" w:type="dxa"/>
            </w:tcMar>
          </w:tcPr>
          <w:p w14:paraId="24BE1652" w14:textId="77777777" w:rsidR="00104202" w:rsidRDefault="00000000">
            <w:pPr>
              <w:jc w:val="center"/>
            </w:pPr>
            <w:r>
              <w:rPr>
                <w:rFonts w:ascii="Consolas" w:eastAsia="Consolas" w:hAnsi="Consolas" w:cs="Consolas"/>
                <w:color w:val="1A1A1A"/>
                <w:sz w:val="18"/>
                <w:szCs w:val="18"/>
              </w:rPr>
              <w:t>#33445C</w:t>
            </w:r>
          </w:p>
        </w:tc>
        <w:tc>
          <w:tcPr>
            <w:tcW w:w="1404" w:type="dxa"/>
            <w:tcMar>
              <w:top w:w="70" w:type="dxa"/>
              <w:left w:w="100" w:type="dxa"/>
              <w:bottom w:w="70" w:type="dxa"/>
              <w:right w:w="100" w:type="dxa"/>
            </w:tcMar>
          </w:tcPr>
          <w:p w14:paraId="2B6B09CD" w14:textId="77777777" w:rsidR="00104202" w:rsidRDefault="00000000">
            <w:pPr>
              <w:jc w:val="center"/>
            </w:pPr>
            <w:r>
              <w:rPr>
                <w:color w:val="1A1A1A"/>
                <w:sz w:val="19"/>
                <w:szCs w:val="19"/>
              </w:rPr>
              <w:t>1.80</w:t>
            </w:r>
          </w:p>
        </w:tc>
        <w:tc>
          <w:tcPr>
            <w:tcW w:w="3558" w:type="dxa"/>
            <w:tcMar>
              <w:top w:w="70" w:type="dxa"/>
              <w:left w:w="100" w:type="dxa"/>
              <w:bottom w:w="70" w:type="dxa"/>
              <w:right w:w="100" w:type="dxa"/>
            </w:tcMar>
          </w:tcPr>
          <w:p w14:paraId="4463D849" w14:textId="77777777" w:rsidR="00104202" w:rsidRDefault="00000000">
            <w:r>
              <w:rPr>
                <w:color w:val="1A1A1A"/>
                <w:sz w:val="19"/>
                <w:szCs w:val="19"/>
              </w:rPr>
              <w:t>Panel and card borders</w:t>
            </w:r>
          </w:p>
        </w:tc>
      </w:tr>
      <w:tr w:rsidR="00104202" w14:paraId="0D5E4EF9"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0C720B45" w14:textId="77777777" w:rsidR="00104202" w:rsidRDefault="00000000">
            <w:r>
              <w:rPr>
                <w:rFonts w:ascii="Consolas" w:eastAsia="Consolas" w:hAnsi="Consolas" w:cs="Consolas"/>
                <w:color w:val="1A1A1A"/>
                <w:sz w:val="18"/>
                <w:szCs w:val="18"/>
              </w:rPr>
              <w:t>--line-strong</w:t>
            </w:r>
          </w:p>
        </w:tc>
        <w:tc>
          <w:tcPr>
            <w:tcW w:w="1310" w:type="dxa"/>
            <w:shd w:val="clear" w:color="auto" w:fill="F4F6F8"/>
            <w:tcMar>
              <w:top w:w="70" w:type="dxa"/>
              <w:left w:w="100" w:type="dxa"/>
              <w:bottom w:w="70" w:type="dxa"/>
              <w:right w:w="100" w:type="dxa"/>
            </w:tcMar>
          </w:tcPr>
          <w:p w14:paraId="0E2702CD" w14:textId="77777777" w:rsidR="00104202" w:rsidRDefault="00000000">
            <w:pPr>
              <w:jc w:val="center"/>
            </w:pPr>
            <w:r>
              <w:rPr>
                <w:rFonts w:ascii="Consolas" w:eastAsia="Consolas" w:hAnsi="Consolas" w:cs="Consolas"/>
                <w:color w:val="1A1A1A"/>
                <w:sz w:val="18"/>
                <w:szCs w:val="18"/>
              </w:rPr>
              <w:t>none</w:t>
            </w:r>
          </w:p>
        </w:tc>
        <w:tc>
          <w:tcPr>
            <w:tcW w:w="1310" w:type="dxa"/>
            <w:shd w:val="clear" w:color="auto" w:fill="F4F6F8"/>
            <w:tcMar>
              <w:top w:w="70" w:type="dxa"/>
              <w:left w:w="100" w:type="dxa"/>
              <w:bottom w:w="70" w:type="dxa"/>
              <w:right w:w="100" w:type="dxa"/>
            </w:tcMar>
          </w:tcPr>
          <w:p w14:paraId="09A336D0" w14:textId="77777777" w:rsidR="00104202" w:rsidRDefault="00000000">
            <w:pPr>
              <w:jc w:val="center"/>
            </w:pPr>
            <w:r>
              <w:rPr>
                <w:rFonts w:ascii="Consolas" w:eastAsia="Consolas" w:hAnsi="Consolas" w:cs="Consolas"/>
                <w:color w:val="1A1A1A"/>
                <w:sz w:val="18"/>
                <w:szCs w:val="18"/>
              </w:rPr>
              <w:t>#4E6684</w:t>
            </w:r>
          </w:p>
        </w:tc>
        <w:tc>
          <w:tcPr>
            <w:tcW w:w="1404" w:type="dxa"/>
            <w:shd w:val="clear" w:color="auto" w:fill="F4F6F8"/>
            <w:tcMar>
              <w:top w:w="70" w:type="dxa"/>
              <w:left w:w="100" w:type="dxa"/>
              <w:bottom w:w="70" w:type="dxa"/>
              <w:right w:w="100" w:type="dxa"/>
            </w:tcMar>
          </w:tcPr>
          <w:p w14:paraId="557A6FDA" w14:textId="77777777" w:rsidR="00104202" w:rsidRDefault="00000000">
            <w:pPr>
              <w:jc w:val="center"/>
            </w:pPr>
            <w:r>
              <w:rPr>
                <w:color w:val="1A1A1A"/>
                <w:sz w:val="19"/>
                <w:szCs w:val="19"/>
              </w:rPr>
              <w:t>3.02</w:t>
            </w:r>
          </w:p>
        </w:tc>
        <w:tc>
          <w:tcPr>
            <w:tcW w:w="3558" w:type="dxa"/>
            <w:shd w:val="clear" w:color="auto" w:fill="F4F6F8"/>
            <w:tcMar>
              <w:top w:w="70" w:type="dxa"/>
              <w:left w:w="100" w:type="dxa"/>
              <w:bottom w:w="70" w:type="dxa"/>
              <w:right w:w="100" w:type="dxa"/>
            </w:tcMar>
          </w:tcPr>
          <w:p w14:paraId="5521D111" w14:textId="77777777" w:rsidR="00104202" w:rsidRDefault="00000000">
            <w:r>
              <w:rPr>
                <w:color w:val="1A1A1A"/>
                <w:sz w:val="19"/>
                <w:szCs w:val="19"/>
              </w:rPr>
              <w:t>Interactive borders, state indication</w:t>
            </w:r>
          </w:p>
        </w:tc>
      </w:tr>
      <w:tr w:rsidR="00104202" w14:paraId="7B7C2B7F" w14:textId="77777777">
        <w:tblPrEx>
          <w:tblCellMar>
            <w:top w:w="0" w:type="dxa"/>
            <w:bottom w:w="0" w:type="dxa"/>
          </w:tblCellMar>
        </w:tblPrEx>
        <w:tc>
          <w:tcPr>
            <w:tcW w:w="1778" w:type="dxa"/>
            <w:tcMar>
              <w:top w:w="70" w:type="dxa"/>
              <w:left w:w="100" w:type="dxa"/>
              <w:bottom w:w="70" w:type="dxa"/>
              <w:right w:w="100" w:type="dxa"/>
            </w:tcMar>
          </w:tcPr>
          <w:p w14:paraId="7608591B" w14:textId="77777777" w:rsidR="00104202" w:rsidRDefault="00000000">
            <w:r>
              <w:rPr>
                <w:rFonts w:ascii="Consolas" w:eastAsia="Consolas" w:hAnsi="Consolas" w:cs="Consolas"/>
                <w:color w:val="1A1A1A"/>
                <w:sz w:val="18"/>
                <w:szCs w:val="18"/>
              </w:rPr>
              <w:t>--text-1</w:t>
            </w:r>
          </w:p>
        </w:tc>
        <w:tc>
          <w:tcPr>
            <w:tcW w:w="1310" w:type="dxa"/>
            <w:tcMar>
              <w:top w:w="70" w:type="dxa"/>
              <w:left w:w="100" w:type="dxa"/>
              <w:bottom w:w="70" w:type="dxa"/>
              <w:right w:w="100" w:type="dxa"/>
            </w:tcMar>
          </w:tcPr>
          <w:p w14:paraId="394F58EB" w14:textId="77777777" w:rsidR="00104202" w:rsidRDefault="00000000">
            <w:pPr>
              <w:jc w:val="center"/>
            </w:pPr>
            <w:r>
              <w:rPr>
                <w:rFonts w:ascii="Consolas" w:eastAsia="Consolas" w:hAnsi="Consolas" w:cs="Consolas"/>
                <w:color w:val="1A1A1A"/>
                <w:sz w:val="18"/>
                <w:szCs w:val="18"/>
              </w:rPr>
              <w:t>#DDE4EB</w:t>
            </w:r>
          </w:p>
        </w:tc>
        <w:tc>
          <w:tcPr>
            <w:tcW w:w="1310" w:type="dxa"/>
            <w:tcMar>
              <w:top w:w="70" w:type="dxa"/>
              <w:left w:w="100" w:type="dxa"/>
              <w:bottom w:w="70" w:type="dxa"/>
              <w:right w:w="100" w:type="dxa"/>
            </w:tcMar>
          </w:tcPr>
          <w:p w14:paraId="34130FCE" w14:textId="77777777" w:rsidR="00104202" w:rsidRDefault="00000000">
            <w:pPr>
              <w:jc w:val="center"/>
            </w:pPr>
            <w:r>
              <w:rPr>
                <w:rFonts w:ascii="Consolas" w:eastAsia="Consolas" w:hAnsi="Consolas" w:cs="Consolas"/>
                <w:color w:val="1A1A1A"/>
                <w:sz w:val="18"/>
                <w:szCs w:val="18"/>
              </w:rPr>
              <w:t>#E4EAF0</w:t>
            </w:r>
          </w:p>
        </w:tc>
        <w:tc>
          <w:tcPr>
            <w:tcW w:w="1404" w:type="dxa"/>
            <w:tcMar>
              <w:top w:w="70" w:type="dxa"/>
              <w:left w:w="100" w:type="dxa"/>
              <w:bottom w:w="70" w:type="dxa"/>
              <w:right w:w="100" w:type="dxa"/>
            </w:tcMar>
          </w:tcPr>
          <w:p w14:paraId="5A5222E8" w14:textId="77777777" w:rsidR="00104202" w:rsidRDefault="00000000">
            <w:pPr>
              <w:jc w:val="center"/>
            </w:pPr>
            <w:r>
              <w:rPr>
                <w:color w:val="1A1A1A"/>
                <w:sz w:val="19"/>
                <w:szCs w:val="19"/>
              </w:rPr>
              <w:t>14.73</w:t>
            </w:r>
          </w:p>
        </w:tc>
        <w:tc>
          <w:tcPr>
            <w:tcW w:w="3558" w:type="dxa"/>
            <w:tcMar>
              <w:top w:w="70" w:type="dxa"/>
              <w:left w:w="100" w:type="dxa"/>
              <w:bottom w:w="70" w:type="dxa"/>
              <w:right w:w="100" w:type="dxa"/>
            </w:tcMar>
          </w:tcPr>
          <w:p w14:paraId="1C120CA7" w14:textId="77777777" w:rsidR="00104202" w:rsidRDefault="00000000">
            <w:r>
              <w:rPr>
                <w:color w:val="1A1A1A"/>
                <w:sz w:val="19"/>
                <w:szCs w:val="19"/>
              </w:rPr>
              <w:t>Primary text</w:t>
            </w:r>
          </w:p>
        </w:tc>
      </w:tr>
      <w:tr w:rsidR="00104202" w14:paraId="16E30540"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659D9641" w14:textId="77777777" w:rsidR="00104202" w:rsidRDefault="00000000">
            <w:r>
              <w:rPr>
                <w:rFonts w:ascii="Consolas" w:eastAsia="Consolas" w:hAnsi="Consolas" w:cs="Consolas"/>
                <w:color w:val="1A1A1A"/>
                <w:sz w:val="18"/>
                <w:szCs w:val="18"/>
              </w:rPr>
              <w:t>--text-2</w:t>
            </w:r>
          </w:p>
        </w:tc>
        <w:tc>
          <w:tcPr>
            <w:tcW w:w="1310" w:type="dxa"/>
            <w:shd w:val="clear" w:color="auto" w:fill="F4F6F8"/>
            <w:tcMar>
              <w:top w:w="70" w:type="dxa"/>
              <w:left w:w="100" w:type="dxa"/>
              <w:bottom w:w="70" w:type="dxa"/>
              <w:right w:w="100" w:type="dxa"/>
            </w:tcMar>
          </w:tcPr>
          <w:p w14:paraId="699A23D6" w14:textId="77777777" w:rsidR="00104202" w:rsidRDefault="00000000">
            <w:pPr>
              <w:jc w:val="center"/>
            </w:pPr>
            <w:r>
              <w:rPr>
                <w:rFonts w:ascii="Consolas" w:eastAsia="Consolas" w:hAnsi="Consolas" w:cs="Consolas"/>
                <w:color w:val="1A1A1A"/>
                <w:sz w:val="18"/>
                <w:szCs w:val="18"/>
              </w:rPr>
              <w:t>none</w:t>
            </w:r>
          </w:p>
        </w:tc>
        <w:tc>
          <w:tcPr>
            <w:tcW w:w="1310" w:type="dxa"/>
            <w:shd w:val="clear" w:color="auto" w:fill="F4F6F8"/>
            <w:tcMar>
              <w:top w:w="70" w:type="dxa"/>
              <w:left w:w="100" w:type="dxa"/>
              <w:bottom w:w="70" w:type="dxa"/>
              <w:right w:w="100" w:type="dxa"/>
            </w:tcMar>
          </w:tcPr>
          <w:p w14:paraId="595DBBFB" w14:textId="77777777" w:rsidR="00104202" w:rsidRDefault="00000000">
            <w:pPr>
              <w:jc w:val="center"/>
            </w:pPr>
            <w:r>
              <w:rPr>
                <w:rFonts w:ascii="Consolas" w:eastAsia="Consolas" w:hAnsi="Consolas" w:cs="Consolas"/>
                <w:color w:val="1A1A1A"/>
                <w:sz w:val="18"/>
                <w:szCs w:val="18"/>
              </w:rPr>
              <w:t>#A9B7C6</w:t>
            </w:r>
          </w:p>
        </w:tc>
        <w:tc>
          <w:tcPr>
            <w:tcW w:w="1404" w:type="dxa"/>
            <w:shd w:val="clear" w:color="auto" w:fill="F4F6F8"/>
            <w:tcMar>
              <w:top w:w="70" w:type="dxa"/>
              <w:left w:w="100" w:type="dxa"/>
              <w:bottom w:w="70" w:type="dxa"/>
              <w:right w:w="100" w:type="dxa"/>
            </w:tcMar>
          </w:tcPr>
          <w:p w14:paraId="7C0173F5" w14:textId="77777777" w:rsidR="00104202" w:rsidRDefault="00000000">
            <w:pPr>
              <w:jc w:val="center"/>
            </w:pPr>
            <w:r>
              <w:rPr>
                <w:color w:val="1A1A1A"/>
                <w:sz w:val="19"/>
                <w:szCs w:val="19"/>
              </w:rPr>
              <w:t>8.73</w:t>
            </w:r>
          </w:p>
        </w:tc>
        <w:tc>
          <w:tcPr>
            <w:tcW w:w="3558" w:type="dxa"/>
            <w:shd w:val="clear" w:color="auto" w:fill="F4F6F8"/>
            <w:tcMar>
              <w:top w:w="70" w:type="dxa"/>
              <w:left w:w="100" w:type="dxa"/>
              <w:bottom w:w="70" w:type="dxa"/>
              <w:right w:w="100" w:type="dxa"/>
            </w:tcMar>
          </w:tcPr>
          <w:p w14:paraId="5ECA6DCC" w14:textId="77777777" w:rsidR="00104202" w:rsidRDefault="00000000">
            <w:r>
              <w:rPr>
                <w:color w:val="1A1A1A"/>
                <w:sz w:val="19"/>
                <w:szCs w:val="19"/>
              </w:rPr>
              <w:t>Section headings, secondary text</w:t>
            </w:r>
          </w:p>
        </w:tc>
      </w:tr>
      <w:tr w:rsidR="00104202" w14:paraId="7E95F497" w14:textId="77777777">
        <w:tblPrEx>
          <w:tblCellMar>
            <w:top w:w="0" w:type="dxa"/>
            <w:bottom w:w="0" w:type="dxa"/>
          </w:tblCellMar>
        </w:tblPrEx>
        <w:tc>
          <w:tcPr>
            <w:tcW w:w="1778" w:type="dxa"/>
            <w:tcMar>
              <w:top w:w="70" w:type="dxa"/>
              <w:left w:w="100" w:type="dxa"/>
              <w:bottom w:w="70" w:type="dxa"/>
              <w:right w:w="100" w:type="dxa"/>
            </w:tcMar>
          </w:tcPr>
          <w:p w14:paraId="1E4D2F6F" w14:textId="77777777" w:rsidR="00104202" w:rsidRDefault="00000000">
            <w:r>
              <w:rPr>
                <w:rFonts w:ascii="Consolas" w:eastAsia="Consolas" w:hAnsi="Consolas" w:cs="Consolas"/>
                <w:color w:val="1A1A1A"/>
                <w:sz w:val="18"/>
                <w:szCs w:val="18"/>
              </w:rPr>
              <w:t>--text-3</w:t>
            </w:r>
          </w:p>
        </w:tc>
        <w:tc>
          <w:tcPr>
            <w:tcW w:w="1310" w:type="dxa"/>
            <w:tcMar>
              <w:top w:w="70" w:type="dxa"/>
              <w:left w:w="100" w:type="dxa"/>
              <w:bottom w:w="70" w:type="dxa"/>
              <w:right w:w="100" w:type="dxa"/>
            </w:tcMar>
          </w:tcPr>
          <w:p w14:paraId="12217E3C" w14:textId="77777777" w:rsidR="00104202" w:rsidRDefault="00000000">
            <w:pPr>
              <w:jc w:val="center"/>
            </w:pPr>
            <w:r>
              <w:rPr>
                <w:rFonts w:ascii="Consolas" w:eastAsia="Consolas" w:hAnsi="Consolas" w:cs="Consolas"/>
                <w:color w:val="1A1A1A"/>
                <w:sz w:val="18"/>
                <w:szCs w:val="18"/>
              </w:rPr>
              <w:t>#78889A</w:t>
            </w:r>
          </w:p>
        </w:tc>
        <w:tc>
          <w:tcPr>
            <w:tcW w:w="1310" w:type="dxa"/>
            <w:tcMar>
              <w:top w:w="70" w:type="dxa"/>
              <w:left w:w="100" w:type="dxa"/>
              <w:bottom w:w="70" w:type="dxa"/>
              <w:right w:w="100" w:type="dxa"/>
            </w:tcMar>
          </w:tcPr>
          <w:p w14:paraId="29F46D29" w14:textId="77777777" w:rsidR="00104202" w:rsidRDefault="00000000">
            <w:pPr>
              <w:jc w:val="center"/>
            </w:pPr>
            <w:r>
              <w:rPr>
                <w:rFonts w:ascii="Consolas" w:eastAsia="Consolas" w:hAnsi="Consolas" w:cs="Consolas"/>
                <w:color w:val="1A1A1A"/>
                <w:sz w:val="18"/>
                <w:szCs w:val="18"/>
              </w:rPr>
              <w:t>#95A4B4</w:t>
            </w:r>
          </w:p>
        </w:tc>
        <w:tc>
          <w:tcPr>
            <w:tcW w:w="1404" w:type="dxa"/>
            <w:tcMar>
              <w:top w:w="70" w:type="dxa"/>
              <w:left w:w="100" w:type="dxa"/>
              <w:bottom w:w="70" w:type="dxa"/>
              <w:right w:w="100" w:type="dxa"/>
            </w:tcMar>
          </w:tcPr>
          <w:p w14:paraId="210C7B90" w14:textId="77777777" w:rsidR="00104202" w:rsidRDefault="00000000">
            <w:pPr>
              <w:jc w:val="center"/>
            </w:pPr>
            <w:r>
              <w:rPr>
                <w:color w:val="1A1A1A"/>
                <w:sz w:val="19"/>
                <w:szCs w:val="19"/>
              </w:rPr>
              <w:t>7.01</w:t>
            </w:r>
          </w:p>
        </w:tc>
        <w:tc>
          <w:tcPr>
            <w:tcW w:w="3558" w:type="dxa"/>
            <w:tcMar>
              <w:top w:w="70" w:type="dxa"/>
              <w:left w:w="100" w:type="dxa"/>
              <w:bottom w:w="70" w:type="dxa"/>
              <w:right w:w="100" w:type="dxa"/>
            </w:tcMar>
          </w:tcPr>
          <w:p w14:paraId="76ED0998" w14:textId="77777777" w:rsidR="00104202" w:rsidRDefault="00000000">
            <w:r>
              <w:rPr>
                <w:color w:val="1A1A1A"/>
                <w:sz w:val="19"/>
                <w:szCs w:val="19"/>
              </w:rPr>
              <w:t>Labels, metadata</w:t>
            </w:r>
          </w:p>
        </w:tc>
      </w:tr>
      <w:tr w:rsidR="00104202" w14:paraId="61EE67F3"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59D5461B" w14:textId="77777777" w:rsidR="00104202" w:rsidRDefault="00000000">
            <w:r>
              <w:rPr>
                <w:rFonts w:ascii="Consolas" w:eastAsia="Consolas" w:hAnsi="Consolas" w:cs="Consolas"/>
                <w:color w:val="1A1A1A"/>
                <w:sz w:val="18"/>
                <w:szCs w:val="18"/>
              </w:rPr>
              <w:t>--text-4</w:t>
            </w:r>
          </w:p>
        </w:tc>
        <w:tc>
          <w:tcPr>
            <w:tcW w:w="1310" w:type="dxa"/>
            <w:shd w:val="clear" w:color="auto" w:fill="F4F6F8"/>
            <w:tcMar>
              <w:top w:w="70" w:type="dxa"/>
              <w:left w:w="100" w:type="dxa"/>
              <w:bottom w:w="70" w:type="dxa"/>
              <w:right w:w="100" w:type="dxa"/>
            </w:tcMar>
          </w:tcPr>
          <w:p w14:paraId="65EF6062" w14:textId="77777777" w:rsidR="00104202" w:rsidRDefault="00000000">
            <w:pPr>
              <w:jc w:val="center"/>
            </w:pPr>
            <w:r>
              <w:rPr>
                <w:rFonts w:ascii="Consolas" w:eastAsia="Consolas" w:hAnsi="Consolas" w:cs="Consolas"/>
                <w:color w:val="1A1A1A"/>
                <w:sz w:val="18"/>
                <w:szCs w:val="18"/>
              </w:rPr>
              <w:t>#4E5D6E</w:t>
            </w:r>
          </w:p>
        </w:tc>
        <w:tc>
          <w:tcPr>
            <w:tcW w:w="1310" w:type="dxa"/>
            <w:shd w:val="clear" w:color="auto" w:fill="F4F6F8"/>
            <w:tcMar>
              <w:top w:w="70" w:type="dxa"/>
              <w:left w:w="100" w:type="dxa"/>
              <w:bottom w:w="70" w:type="dxa"/>
              <w:right w:w="100" w:type="dxa"/>
            </w:tcMar>
          </w:tcPr>
          <w:p w14:paraId="2B5182FE" w14:textId="77777777" w:rsidR="00104202" w:rsidRDefault="00000000">
            <w:pPr>
              <w:jc w:val="center"/>
            </w:pPr>
            <w:r>
              <w:rPr>
                <w:rFonts w:ascii="Consolas" w:eastAsia="Consolas" w:hAnsi="Consolas" w:cs="Consolas"/>
                <w:color w:val="1A1A1A"/>
                <w:sz w:val="18"/>
                <w:szCs w:val="18"/>
              </w:rPr>
              <w:t>#7A8A9C</w:t>
            </w:r>
          </w:p>
        </w:tc>
        <w:tc>
          <w:tcPr>
            <w:tcW w:w="1404" w:type="dxa"/>
            <w:shd w:val="clear" w:color="auto" w:fill="F4F6F8"/>
            <w:tcMar>
              <w:top w:w="70" w:type="dxa"/>
              <w:left w:w="100" w:type="dxa"/>
              <w:bottom w:w="70" w:type="dxa"/>
              <w:right w:w="100" w:type="dxa"/>
            </w:tcMar>
          </w:tcPr>
          <w:p w14:paraId="711B199F" w14:textId="77777777" w:rsidR="00104202" w:rsidRDefault="00000000">
            <w:pPr>
              <w:jc w:val="center"/>
            </w:pPr>
            <w:r>
              <w:rPr>
                <w:color w:val="1A1A1A"/>
                <w:sz w:val="19"/>
                <w:szCs w:val="19"/>
              </w:rPr>
              <w:t>5.05</w:t>
            </w:r>
          </w:p>
        </w:tc>
        <w:tc>
          <w:tcPr>
            <w:tcW w:w="3558" w:type="dxa"/>
            <w:shd w:val="clear" w:color="auto" w:fill="F4F6F8"/>
            <w:tcMar>
              <w:top w:w="70" w:type="dxa"/>
              <w:left w:w="100" w:type="dxa"/>
              <w:bottom w:w="70" w:type="dxa"/>
              <w:right w:w="100" w:type="dxa"/>
            </w:tcMar>
          </w:tcPr>
          <w:p w14:paraId="37B2D050" w14:textId="77777777" w:rsidR="00104202" w:rsidRDefault="00000000">
            <w:r>
              <w:rPr>
                <w:color w:val="1A1A1A"/>
                <w:sz w:val="19"/>
                <w:szCs w:val="19"/>
              </w:rPr>
              <w:t>Lowest level, reading minimum</w:t>
            </w:r>
          </w:p>
        </w:tc>
      </w:tr>
      <w:tr w:rsidR="00104202" w14:paraId="34DC46F8" w14:textId="77777777">
        <w:tblPrEx>
          <w:tblCellMar>
            <w:top w:w="0" w:type="dxa"/>
            <w:bottom w:w="0" w:type="dxa"/>
          </w:tblCellMar>
        </w:tblPrEx>
        <w:tc>
          <w:tcPr>
            <w:tcW w:w="1778" w:type="dxa"/>
            <w:tcMar>
              <w:top w:w="70" w:type="dxa"/>
              <w:left w:w="100" w:type="dxa"/>
              <w:bottom w:w="70" w:type="dxa"/>
              <w:right w:w="100" w:type="dxa"/>
            </w:tcMar>
          </w:tcPr>
          <w:p w14:paraId="1216BBC8" w14:textId="77777777" w:rsidR="00104202" w:rsidRDefault="00000000">
            <w:r>
              <w:rPr>
                <w:rFonts w:ascii="Consolas" w:eastAsia="Consolas" w:hAnsi="Consolas" w:cs="Consolas"/>
                <w:color w:val="1A1A1A"/>
                <w:sz w:val="18"/>
                <w:szCs w:val="18"/>
              </w:rPr>
              <w:t>--red</w:t>
            </w:r>
          </w:p>
        </w:tc>
        <w:tc>
          <w:tcPr>
            <w:tcW w:w="1310" w:type="dxa"/>
            <w:tcMar>
              <w:top w:w="70" w:type="dxa"/>
              <w:left w:w="100" w:type="dxa"/>
              <w:bottom w:w="70" w:type="dxa"/>
              <w:right w:w="100" w:type="dxa"/>
            </w:tcMar>
          </w:tcPr>
          <w:p w14:paraId="0D2EADB8" w14:textId="77777777" w:rsidR="00104202" w:rsidRDefault="00000000">
            <w:pPr>
              <w:jc w:val="center"/>
            </w:pPr>
            <w:r>
              <w:rPr>
                <w:rFonts w:ascii="Consolas" w:eastAsia="Consolas" w:hAnsi="Consolas" w:cs="Consolas"/>
                <w:color w:val="1A1A1A"/>
                <w:sz w:val="18"/>
                <w:szCs w:val="18"/>
              </w:rPr>
              <w:t>#E2564D</w:t>
            </w:r>
          </w:p>
        </w:tc>
        <w:tc>
          <w:tcPr>
            <w:tcW w:w="1310" w:type="dxa"/>
            <w:tcMar>
              <w:top w:w="70" w:type="dxa"/>
              <w:left w:w="100" w:type="dxa"/>
              <w:bottom w:w="70" w:type="dxa"/>
              <w:right w:w="100" w:type="dxa"/>
            </w:tcMar>
          </w:tcPr>
          <w:p w14:paraId="52CB18F3" w14:textId="77777777" w:rsidR="00104202" w:rsidRDefault="00000000">
            <w:pPr>
              <w:jc w:val="center"/>
            </w:pPr>
            <w:r>
              <w:rPr>
                <w:rFonts w:ascii="Consolas" w:eastAsia="Consolas" w:hAnsi="Consolas" w:cs="Consolas"/>
                <w:color w:val="1A1A1A"/>
                <w:sz w:val="18"/>
                <w:szCs w:val="18"/>
              </w:rPr>
              <w:t>#EF7B73</w:t>
            </w:r>
          </w:p>
        </w:tc>
        <w:tc>
          <w:tcPr>
            <w:tcW w:w="1404" w:type="dxa"/>
            <w:tcMar>
              <w:top w:w="70" w:type="dxa"/>
              <w:left w:w="100" w:type="dxa"/>
              <w:bottom w:w="70" w:type="dxa"/>
              <w:right w:w="100" w:type="dxa"/>
            </w:tcMar>
          </w:tcPr>
          <w:p w14:paraId="54890974" w14:textId="77777777" w:rsidR="00104202" w:rsidRDefault="00000000">
            <w:pPr>
              <w:jc w:val="center"/>
            </w:pPr>
            <w:r>
              <w:rPr>
                <w:color w:val="1A1A1A"/>
                <w:sz w:val="19"/>
                <w:szCs w:val="19"/>
              </w:rPr>
              <w:t>6.59 / 5.78</w:t>
            </w:r>
          </w:p>
        </w:tc>
        <w:tc>
          <w:tcPr>
            <w:tcW w:w="3558" w:type="dxa"/>
            <w:tcMar>
              <w:top w:w="70" w:type="dxa"/>
              <w:left w:w="100" w:type="dxa"/>
              <w:bottom w:w="70" w:type="dxa"/>
              <w:right w:w="100" w:type="dxa"/>
            </w:tcMar>
          </w:tcPr>
          <w:p w14:paraId="283C858D" w14:textId="77777777" w:rsidR="00104202" w:rsidRDefault="00000000">
            <w:r>
              <w:rPr>
                <w:color w:val="1A1A1A"/>
                <w:sz w:val="19"/>
                <w:szCs w:val="19"/>
              </w:rPr>
              <w:t>Critical, fault, siren</w:t>
            </w:r>
          </w:p>
        </w:tc>
      </w:tr>
      <w:tr w:rsidR="00104202" w14:paraId="4E05B493"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019B5C48" w14:textId="77777777" w:rsidR="00104202" w:rsidRDefault="00000000">
            <w:r>
              <w:rPr>
                <w:rFonts w:ascii="Consolas" w:eastAsia="Consolas" w:hAnsi="Consolas" w:cs="Consolas"/>
                <w:color w:val="1A1A1A"/>
                <w:sz w:val="18"/>
                <w:szCs w:val="18"/>
              </w:rPr>
              <w:t>--amber</w:t>
            </w:r>
          </w:p>
        </w:tc>
        <w:tc>
          <w:tcPr>
            <w:tcW w:w="1310" w:type="dxa"/>
            <w:shd w:val="clear" w:color="auto" w:fill="F4F6F8"/>
            <w:tcMar>
              <w:top w:w="70" w:type="dxa"/>
              <w:left w:w="100" w:type="dxa"/>
              <w:bottom w:w="70" w:type="dxa"/>
              <w:right w:w="100" w:type="dxa"/>
            </w:tcMar>
          </w:tcPr>
          <w:p w14:paraId="402FF4DF" w14:textId="77777777" w:rsidR="00104202" w:rsidRDefault="00000000">
            <w:pPr>
              <w:jc w:val="center"/>
            </w:pPr>
            <w:r>
              <w:rPr>
                <w:rFonts w:ascii="Consolas" w:eastAsia="Consolas" w:hAnsi="Consolas" w:cs="Consolas"/>
                <w:color w:val="1A1A1A"/>
                <w:sz w:val="18"/>
                <w:szCs w:val="18"/>
              </w:rPr>
              <w:t>#E8A33D</w:t>
            </w:r>
          </w:p>
        </w:tc>
        <w:tc>
          <w:tcPr>
            <w:tcW w:w="1310" w:type="dxa"/>
            <w:shd w:val="clear" w:color="auto" w:fill="F4F6F8"/>
            <w:tcMar>
              <w:top w:w="70" w:type="dxa"/>
              <w:left w:w="100" w:type="dxa"/>
              <w:bottom w:w="70" w:type="dxa"/>
              <w:right w:w="100" w:type="dxa"/>
            </w:tcMar>
          </w:tcPr>
          <w:p w14:paraId="0AD1EA21" w14:textId="77777777" w:rsidR="00104202" w:rsidRDefault="00000000">
            <w:pPr>
              <w:jc w:val="center"/>
            </w:pPr>
            <w:r>
              <w:rPr>
                <w:rFonts w:ascii="Consolas" w:eastAsia="Consolas" w:hAnsi="Consolas" w:cs="Consolas"/>
                <w:color w:val="1A1A1A"/>
                <w:sz w:val="18"/>
                <w:szCs w:val="18"/>
              </w:rPr>
              <w:t>#F0B75F</w:t>
            </w:r>
          </w:p>
        </w:tc>
        <w:tc>
          <w:tcPr>
            <w:tcW w:w="1404" w:type="dxa"/>
            <w:shd w:val="clear" w:color="auto" w:fill="F4F6F8"/>
            <w:tcMar>
              <w:top w:w="70" w:type="dxa"/>
              <w:left w:w="100" w:type="dxa"/>
              <w:bottom w:w="70" w:type="dxa"/>
              <w:right w:w="100" w:type="dxa"/>
            </w:tcMar>
          </w:tcPr>
          <w:p w14:paraId="320FAE22" w14:textId="77777777" w:rsidR="00104202" w:rsidRDefault="00000000">
            <w:pPr>
              <w:jc w:val="center"/>
            </w:pPr>
            <w:r>
              <w:rPr>
                <w:color w:val="1A1A1A"/>
                <w:sz w:val="19"/>
                <w:szCs w:val="19"/>
              </w:rPr>
              <w:t>9.90 / 7.59</w:t>
            </w:r>
          </w:p>
        </w:tc>
        <w:tc>
          <w:tcPr>
            <w:tcW w:w="3558" w:type="dxa"/>
            <w:shd w:val="clear" w:color="auto" w:fill="F4F6F8"/>
            <w:tcMar>
              <w:top w:w="70" w:type="dxa"/>
              <w:left w:w="100" w:type="dxa"/>
              <w:bottom w:w="70" w:type="dxa"/>
              <w:right w:w="100" w:type="dxa"/>
            </w:tcMar>
          </w:tcPr>
          <w:p w14:paraId="1E982665" w14:textId="77777777" w:rsidR="00104202" w:rsidRDefault="00000000">
            <w:r>
              <w:rPr>
                <w:color w:val="1A1A1A"/>
                <w:sz w:val="19"/>
                <w:szCs w:val="19"/>
              </w:rPr>
              <w:t>Warning, motion, halt</w:t>
            </w:r>
          </w:p>
        </w:tc>
      </w:tr>
      <w:tr w:rsidR="00104202" w14:paraId="2720CC2A" w14:textId="77777777">
        <w:tblPrEx>
          <w:tblCellMar>
            <w:top w:w="0" w:type="dxa"/>
            <w:bottom w:w="0" w:type="dxa"/>
          </w:tblCellMar>
        </w:tblPrEx>
        <w:tc>
          <w:tcPr>
            <w:tcW w:w="1778" w:type="dxa"/>
            <w:tcMar>
              <w:top w:w="70" w:type="dxa"/>
              <w:left w:w="100" w:type="dxa"/>
              <w:bottom w:w="70" w:type="dxa"/>
              <w:right w:w="100" w:type="dxa"/>
            </w:tcMar>
          </w:tcPr>
          <w:p w14:paraId="4BED5AF8" w14:textId="77777777" w:rsidR="00104202" w:rsidRDefault="00000000">
            <w:r>
              <w:rPr>
                <w:rFonts w:ascii="Consolas" w:eastAsia="Consolas" w:hAnsi="Consolas" w:cs="Consolas"/>
                <w:color w:val="1A1A1A"/>
                <w:sz w:val="18"/>
                <w:szCs w:val="18"/>
              </w:rPr>
              <w:t>--green</w:t>
            </w:r>
          </w:p>
        </w:tc>
        <w:tc>
          <w:tcPr>
            <w:tcW w:w="1310" w:type="dxa"/>
            <w:tcMar>
              <w:top w:w="70" w:type="dxa"/>
              <w:left w:w="100" w:type="dxa"/>
              <w:bottom w:w="70" w:type="dxa"/>
              <w:right w:w="100" w:type="dxa"/>
            </w:tcMar>
          </w:tcPr>
          <w:p w14:paraId="6BC7C7B0" w14:textId="77777777" w:rsidR="00104202" w:rsidRDefault="00000000">
            <w:pPr>
              <w:jc w:val="center"/>
            </w:pPr>
            <w:r>
              <w:rPr>
                <w:rFonts w:ascii="Consolas" w:eastAsia="Consolas" w:hAnsi="Consolas" w:cs="Consolas"/>
                <w:color w:val="1A1A1A"/>
                <w:sz w:val="18"/>
                <w:szCs w:val="18"/>
              </w:rPr>
              <w:t>#4FB286</w:t>
            </w:r>
          </w:p>
        </w:tc>
        <w:tc>
          <w:tcPr>
            <w:tcW w:w="1310" w:type="dxa"/>
            <w:tcMar>
              <w:top w:w="70" w:type="dxa"/>
              <w:left w:w="100" w:type="dxa"/>
              <w:bottom w:w="70" w:type="dxa"/>
              <w:right w:w="100" w:type="dxa"/>
            </w:tcMar>
          </w:tcPr>
          <w:p w14:paraId="6A44A4D8" w14:textId="77777777" w:rsidR="00104202" w:rsidRDefault="00000000">
            <w:pPr>
              <w:jc w:val="center"/>
            </w:pPr>
            <w:r>
              <w:rPr>
                <w:rFonts w:ascii="Consolas" w:eastAsia="Consolas" w:hAnsi="Consolas" w:cs="Consolas"/>
                <w:color w:val="1A1A1A"/>
                <w:sz w:val="18"/>
                <w:szCs w:val="18"/>
              </w:rPr>
              <w:t>#6FC79E</w:t>
            </w:r>
          </w:p>
        </w:tc>
        <w:tc>
          <w:tcPr>
            <w:tcW w:w="1404" w:type="dxa"/>
            <w:tcMar>
              <w:top w:w="70" w:type="dxa"/>
              <w:left w:w="100" w:type="dxa"/>
              <w:bottom w:w="70" w:type="dxa"/>
              <w:right w:w="100" w:type="dxa"/>
            </w:tcMar>
          </w:tcPr>
          <w:p w14:paraId="6674E0B0" w14:textId="77777777" w:rsidR="00104202" w:rsidRDefault="00000000">
            <w:pPr>
              <w:jc w:val="center"/>
            </w:pPr>
            <w:r>
              <w:rPr>
                <w:color w:val="1A1A1A"/>
                <w:sz w:val="19"/>
                <w:szCs w:val="19"/>
              </w:rPr>
              <w:t>8.79 / 7.59</w:t>
            </w:r>
          </w:p>
        </w:tc>
        <w:tc>
          <w:tcPr>
            <w:tcW w:w="3558" w:type="dxa"/>
            <w:tcMar>
              <w:top w:w="70" w:type="dxa"/>
              <w:left w:w="100" w:type="dxa"/>
              <w:bottom w:w="70" w:type="dxa"/>
              <w:right w:w="100" w:type="dxa"/>
            </w:tcMar>
          </w:tcPr>
          <w:p w14:paraId="2CDCA132" w14:textId="77777777" w:rsidR="00104202" w:rsidRDefault="00000000">
            <w:r>
              <w:rPr>
                <w:color w:val="1A1A1A"/>
                <w:sz w:val="19"/>
                <w:szCs w:val="19"/>
              </w:rPr>
              <w:t>Healthy, camera online</w:t>
            </w:r>
          </w:p>
        </w:tc>
      </w:tr>
      <w:tr w:rsidR="00104202" w14:paraId="650D131E" w14:textId="77777777">
        <w:tblPrEx>
          <w:tblCellMar>
            <w:top w:w="0" w:type="dxa"/>
            <w:bottom w:w="0" w:type="dxa"/>
          </w:tblCellMar>
        </w:tblPrEx>
        <w:tc>
          <w:tcPr>
            <w:tcW w:w="1778" w:type="dxa"/>
            <w:shd w:val="clear" w:color="auto" w:fill="F4F6F8"/>
            <w:tcMar>
              <w:top w:w="70" w:type="dxa"/>
              <w:left w:w="100" w:type="dxa"/>
              <w:bottom w:w="70" w:type="dxa"/>
              <w:right w:w="100" w:type="dxa"/>
            </w:tcMar>
          </w:tcPr>
          <w:p w14:paraId="3045284C" w14:textId="77777777" w:rsidR="00104202" w:rsidRDefault="00000000">
            <w:r>
              <w:rPr>
                <w:rFonts w:ascii="Consolas" w:eastAsia="Consolas" w:hAnsi="Consolas" w:cs="Consolas"/>
                <w:color w:val="1A1A1A"/>
                <w:sz w:val="18"/>
                <w:szCs w:val="18"/>
              </w:rPr>
              <w:t>--cyan</w:t>
            </w:r>
          </w:p>
        </w:tc>
        <w:tc>
          <w:tcPr>
            <w:tcW w:w="1310" w:type="dxa"/>
            <w:shd w:val="clear" w:color="auto" w:fill="F4F6F8"/>
            <w:tcMar>
              <w:top w:w="70" w:type="dxa"/>
              <w:left w:w="100" w:type="dxa"/>
              <w:bottom w:w="70" w:type="dxa"/>
              <w:right w:w="100" w:type="dxa"/>
            </w:tcMar>
          </w:tcPr>
          <w:p w14:paraId="6827B88F" w14:textId="77777777" w:rsidR="00104202" w:rsidRDefault="00000000">
            <w:pPr>
              <w:jc w:val="center"/>
            </w:pPr>
            <w:r>
              <w:rPr>
                <w:rFonts w:ascii="Consolas" w:eastAsia="Consolas" w:hAnsi="Consolas" w:cs="Consolas"/>
                <w:color w:val="1A1A1A"/>
                <w:sz w:val="18"/>
                <w:szCs w:val="18"/>
              </w:rPr>
              <w:t>#63AECD</w:t>
            </w:r>
          </w:p>
        </w:tc>
        <w:tc>
          <w:tcPr>
            <w:tcW w:w="1310" w:type="dxa"/>
            <w:shd w:val="clear" w:color="auto" w:fill="F4F6F8"/>
            <w:tcMar>
              <w:top w:w="70" w:type="dxa"/>
              <w:left w:w="100" w:type="dxa"/>
              <w:bottom w:w="70" w:type="dxa"/>
              <w:right w:w="100" w:type="dxa"/>
            </w:tcMar>
          </w:tcPr>
          <w:p w14:paraId="56E034B1" w14:textId="77777777" w:rsidR="00104202" w:rsidRDefault="00000000">
            <w:pPr>
              <w:jc w:val="center"/>
            </w:pPr>
            <w:r>
              <w:rPr>
                <w:rFonts w:ascii="Consolas" w:eastAsia="Consolas" w:hAnsi="Consolas" w:cs="Consolas"/>
                <w:color w:val="1A1A1A"/>
                <w:sz w:val="18"/>
                <w:szCs w:val="18"/>
              </w:rPr>
              <w:t>#7FC4E0</w:t>
            </w:r>
          </w:p>
        </w:tc>
        <w:tc>
          <w:tcPr>
            <w:tcW w:w="1404" w:type="dxa"/>
            <w:shd w:val="clear" w:color="auto" w:fill="F4F6F8"/>
            <w:tcMar>
              <w:top w:w="70" w:type="dxa"/>
              <w:left w:w="100" w:type="dxa"/>
              <w:bottom w:w="70" w:type="dxa"/>
              <w:right w:w="100" w:type="dxa"/>
            </w:tcMar>
          </w:tcPr>
          <w:p w14:paraId="725255F8" w14:textId="77777777" w:rsidR="00104202" w:rsidRDefault="00000000">
            <w:pPr>
              <w:jc w:val="center"/>
            </w:pPr>
            <w:r>
              <w:rPr>
                <w:color w:val="1A1A1A"/>
                <w:sz w:val="19"/>
                <w:szCs w:val="19"/>
              </w:rPr>
              <w:t>9.24 / 8.03</w:t>
            </w:r>
          </w:p>
        </w:tc>
        <w:tc>
          <w:tcPr>
            <w:tcW w:w="3558" w:type="dxa"/>
            <w:shd w:val="clear" w:color="auto" w:fill="F4F6F8"/>
            <w:tcMar>
              <w:top w:w="70" w:type="dxa"/>
              <w:left w:w="100" w:type="dxa"/>
              <w:bottom w:w="70" w:type="dxa"/>
              <w:right w:w="100" w:type="dxa"/>
            </w:tcMar>
          </w:tcPr>
          <w:p w14:paraId="5BB90BF8" w14:textId="77777777" w:rsidR="00104202" w:rsidRDefault="00000000">
            <w:r>
              <w:rPr>
                <w:color w:val="1A1A1A"/>
                <w:sz w:val="19"/>
                <w:szCs w:val="19"/>
              </w:rPr>
              <w:t>Lane A, focus, AI voice</w:t>
            </w:r>
          </w:p>
        </w:tc>
      </w:tr>
      <w:tr w:rsidR="00104202" w14:paraId="7027A2F2" w14:textId="77777777">
        <w:tblPrEx>
          <w:tblCellMar>
            <w:top w:w="0" w:type="dxa"/>
            <w:bottom w:w="0" w:type="dxa"/>
          </w:tblCellMar>
        </w:tblPrEx>
        <w:tc>
          <w:tcPr>
            <w:tcW w:w="1778" w:type="dxa"/>
            <w:tcMar>
              <w:top w:w="70" w:type="dxa"/>
              <w:left w:w="100" w:type="dxa"/>
              <w:bottom w:w="70" w:type="dxa"/>
              <w:right w:w="100" w:type="dxa"/>
            </w:tcMar>
          </w:tcPr>
          <w:p w14:paraId="41A34090" w14:textId="77777777" w:rsidR="00104202" w:rsidRDefault="00000000">
            <w:r>
              <w:rPr>
                <w:rFonts w:ascii="Consolas" w:eastAsia="Consolas" w:hAnsi="Consolas" w:cs="Consolas"/>
                <w:color w:val="1A1A1A"/>
                <w:sz w:val="18"/>
                <w:szCs w:val="18"/>
              </w:rPr>
              <w:t>--violet</w:t>
            </w:r>
          </w:p>
        </w:tc>
        <w:tc>
          <w:tcPr>
            <w:tcW w:w="1310" w:type="dxa"/>
            <w:tcMar>
              <w:top w:w="70" w:type="dxa"/>
              <w:left w:w="100" w:type="dxa"/>
              <w:bottom w:w="70" w:type="dxa"/>
              <w:right w:w="100" w:type="dxa"/>
            </w:tcMar>
          </w:tcPr>
          <w:p w14:paraId="2EF0A5E9" w14:textId="77777777" w:rsidR="00104202" w:rsidRDefault="00000000">
            <w:pPr>
              <w:jc w:val="center"/>
            </w:pPr>
            <w:r>
              <w:rPr>
                <w:rFonts w:ascii="Consolas" w:eastAsia="Consolas" w:hAnsi="Consolas" w:cs="Consolas"/>
                <w:color w:val="1A1A1A"/>
                <w:sz w:val="18"/>
                <w:szCs w:val="18"/>
              </w:rPr>
              <w:t>#A088D8</w:t>
            </w:r>
          </w:p>
        </w:tc>
        <w:tc>
          <w:tcPr>
            <w:tcW w:w="1310" w:type="dxa"/>
            <w:tcMar>
              <w:top w:w="70" w:type="dxa"/>
              <w:left w:w="100" w:type="dxa"/>
              <w:bottom w:w="70" w:type="dxa"/>
              <w:right w:w="100" w:type="dxa"/>
            </w:tcMar>
          </w:tcPr>
          <w:p w14:paraId="6119AE10" w14:textId="77777777" w:rsidR="00104202" w:rsidRDefault="00000000">
            <w:pPr>
              <w:jc w:val="center"/>
            </w:pPr>
            <w:r>
              <w:rPr>
                <w:rFonts w:ascii="Consolas" w:eastAsia="Consolas" w:hAnsi="Consolas" w:cs="Consolas"/>
                <w:color w:val="1A1A1A"/>
                <w:sz w:val="18"/>
                <w:szCs w:val="18"/>
              </w:rPr>
              <w:t>#B8A6E4</w:t>
            </w:r>
          </w:p>
        </w:tc>
        <w:tc>
          <w:tcPr>
            <w:tcW w:w="1404" w:type="dxa"/>
            <w:tcMar>
              <w:top w:w="70" w:type="dxa"/>
              <w:left w:w="100" w:type="dxa"/>
              <w:bottom w:w="70" w:type="dxa"/>
              <w:right w:w="100" w:type="dxa"/>
            </w:tcMar>
          </w:tcPr>
          <w:p w14:paraId="31379486" w14:textId="77777777" w:rsidR="00104202" w:rsidRDefault="00000000">
            <w:pPr>
              <w:jc w:val="center"/>
            </w:pPr>
            <w:r>
              <w:rPr>
                <w:color w:val="1A1A1A"/>
                <w:sz w:val="19"/>
                <w:szCs w:val="19"/>
              </w:rPr>
              <w:t>8.17 / 7.47</w:t>
            </w:r>
          </w:p>
        </w:tc>
        <w:tc>
          <w:tcPr>
            <w:tcW w:w="3558" w:type="dxa"/>
            <w:tcMar>
              <w:top w:w="70" w:type="dxa"/>
              <w:left w:w="100" w:type="dxa"/>
              <w:bottom w:w="70" w:type="dxa"/>
              <w:right w:w="100" w:type="dxa"/>
            </w:tcMar>
          </w:tcPr>
          <w:p w14:paraId="3C49A40F" w14:textId="77777777" w:rsidR="00104202" w:rsidRDefault="00000000">
            <w:r>
              <w:rPr>
                <w:color w:val="1A1A1A"/>
                <w:sz w:val="19"/>
                <w:szCs w:val="19"/>
              </w:rPr>
              <w:t>Lane B</w:t>
            </w:r>
          </w:p>
        </w:tc>
      </w:tr>
    </w:tbl>
    <w:p w14:paraId="3BA31367" w14:textId="77777777" w:rsidR="00104202" w:rsidRDefault="00000000">
      <w:r>
        <w:br w:type="page"/>
      </w:r>
    </w:p>
    <w:p w14:paraId="7A2C2910" w14:textId="77777777" w:rsidR="00104202" w:rsidRDefault="00000000">
      <w:pPr>
        <w:pStyle w:val="Heading2"/>
        <w:spacing w:before="320" w:after="140"/>
      </w:pPr>
      <w:r>
        <w:lastRenderedPageBreak/>
        <w:t>Appendix 3. Contrast audit</w:t>
      </w:r>
    </w:p>
    <w:p w14:paraId="0B303211" w14:textId="77777777" w:rsidR="00104202" w:rsidRDefault="00000000">
      <w:pPr>
        <w:spacing w:after="140" w:line="276" w:lineRule="auto"/>
      </w:pPr>
      <w:r>
        <w:rPr>
          <w:color w:val="1A1A1A"/>
        </w:rPr>
        <w:t>Measured on the current prototype. The 4.5:1 threshold is WCAG 2.2 AA for body text; 3:1 applies to non-text elements and state indicators (criterion 1.4.11).</w:t>
      </w:r>
    </w:p>
    <w:tbl>
      <w:tblPr>
        <w:tblW w:w="9360" w:type="dxa"/>
        <w:tblBorders>
          <w:top w:val="single" w:sz="4" w:space="0" w:color="D4DAE1"/>
          <w:left w:val="single" w:sz="4" w:space="0" w:color="D4DAE1"/>
          <w:bottom w:val="single" w:sz="4" w:space="0" w:color="D4DAE1"/>
          <w:right w:val="single" w:sz="4" w:space="0" w:color="D4DAE1"/>
          <w:insideH w:val="single" w:sz="4" w:space="0" w:color="D4DAE1"/>
          <w:insideV w:val="single" w:sz="4" w:space="0" w:color="D4DAE1"/>
        </w:tblBorders>
        <w:tblCellMar>
          <w:left w:w="10" w:type="dxa"/>
          <w:right w:w="10" w:type="dxa"/>
        </w:tblCellMar>
        <w:tblLook w:val="0000" w:firstRow="0" w:lastRow="0" w:firstColumn="0" w:lastColumn="0" w:noHBand="0" w:noVBand="0"/>
      </w:tblPr>
      <w:tblGrid>
        <w:gridCol w:w="2434"/>
        <w:gridCol w:w="1030"/>
        <w:gridCol w:w="1030"/>
        <w:gridCol w:w="1685"/>
        <w:gridCol w:w="3181"/>
      </w:tblGrid>
      <w:tr w:rsidR="00104202" w14:paraId="0F93BF35" w14:textId="77777777">
        <w:tblPrEx>
          <w:tblCellMar>
            <w:top w:w="0" w:type="dxa"/>
            <w:bottom w:w="0" w:type="dxa"/>
          </w:tblCellMar>
        </w:tblPrEx>
        <w:trPr>
          <w:tblHeader/>
        </w:trPr>
        <w:tc>
          <w:tcPr>
            <w:tcW w:w="2434" w:type="dxa"/>
            <w:shd w:val="clear" w:color="auto" w:fill="1F6F8B"/>
            <w:tcMar>
              <w:top w:w="70" w:type="dxa"/>
              <w:left w:w="100" w:type="dxa"/>
              <w:bottom w:w="70" w:type="dxa"/>
              <w:right w:w="100" w:type="dxa"/>
            </w:tcMar>
          </w:tcPr>
          <w:p w14:paraId="52FD7531" w14:textId="77777777" w:rsidR="00104202" w:rsidRDefault="00000000">
            <w:r>
              <w:rPr>
                <w:b/>
                <w:bCs/>
                <w:color w:val="FFFFFF"/>
                <w:sz w:val="19"/>
                <w:szCs w:val="19"/>
              </w:rPr>
              <w:t>Pair</w:t>
            </w:r>
          </w:p>
        </w:tc>
        <w:tc>
          <w:tcPr>
            <w:tcW w:w="1030" w:type="dxa"/>
            <w:shd w:val="clear" w:color="auto" w:fill="1F6F8B"/>
            <w:tcMar>
              <w:top w:w="70" w:type="dxa"/>
              <w:left w:w="100" w:type="dxa"/>
              <w:bottom w:w="70" w:type="dxa"/>
              <w:right w:w="100" w:type="dxa"/>
            </w:tcMar>
          </w:tcPr>
          <w:p w14:paraId="6085A96C" w14:textId="77777777" w:rsidR="00104202" w:rsidRDefault="00000000">
            <w:pPr>
              <w:jc w:val="center"/>
            </w:pPr>
            <w:r>
              <w:rPr>
                <w:b/>
                <w:bCs/>
                <w:color w:val="FFFFFF"/>
                <w:sz w:val="19"/>
                <w:szCs w:val="19"/>
              </w:rPr>
              <w:t>Measured</w:t>
            </w:r>
          </w:p>
        </w:tc>
        <w:tc>
          <w:tcPr>
            <w:tcW w:w="1030" w:type="dxa"/>
            <w:shd w:val="clear" w:color="auto" w:fill="1F6F8B"/>
            <w:tcMar>
              <w:top w:w="70" w:type="dxa"/>
              <w:left w:w="100" w:type="dxa"/>
              <w:bottom w:w="70" w:type="dxa"/>
              <w:right w:w="100" w:type="dxa"/>
            </w:tcMar>
          </w:tcPr>
          <w:p w14:paraId="02C17F29" w14:textId="77777777" w:rsidR="00104202" w:rsidRDefault="00000000">
            <w:pPr>
              <w:jc w:val="center"/>
            </w:pPr>
            <w:r>
              <w:rPr>
                <w:b/>
                <w:bCs/>
                <w:color w:val="FFFFFF"/>
                <w:sz w:val="19"/>
                <w:szCs w:val="19"/>
              </w:rPr>
              <w:t>Required</w:t>
            </w:r>
          </w:p>
        </w:tc>
        <w:tc>
          <w:tcPr>
            <w:tcW w:w="1685" w:type="dxa"/>
            <w:shd w:val="clear" w:color="auto" w:fill="1F6F8B"/>
            <w:tcMar>
              <w:top w:w="70" w:type="dxa"/>
              <w:left w:w="100" w:type="dxa"/>
              <w:bottom w:w="70" w:type="dxa"/>
              <w:right w:w="100" w:type="dxa"/>
            </w:tcMar>
          </w:tcPr>
          <w:p w14:paraId="54380316" w14:textId="77777777" w:rsidR="00104202" w:rsidRDefault="00000000">
            <w:pPr>
              <w:jc w:val="center"/>
            </w:pPr>
            <w:r>
              <w:rPr>
                <w:b/>
                <w:bCs/>
                <w:color w:val="FFFFFF"/>
                <w:sz w:val="19"/>
                <w:szCs w:val="19"/>
              </w:rPr>
              <w:t>Verdict</w:t>
            </w:r>
          </w:p>
        </w:tc>
        <w:tc>
          <w:tcPr>
            <w:tcW w:w="3181" w:type="dxa"/>
            <w:shd w:val="clear" w:color="auto" w:fill="1F6F8B"/>
            <w:tcMar>
              <w:top w:w="70" w:type="dxa"/>
              <w:left w:w="100" w:type="dxa"/>
              <w:bottom w:w="70" w:type="dxa"/>
              <w:right w:w="100" w:type="dxa"/>
            </w:tcMar>
          </w:tcPr>
          <w:p w14:paraId="03DB4FDF" w14:textId="77777777" w:rsidR="00104202" w:rsidRDefault="00000000">
            <w:r>
              <w:rPr>
                <w:b/>
                <w:bCs/>
                <w:color w:val="FFFFFF"/>
                <w:sz w:val="19"/>
                <w:szCs w:val="19"/>
              </w:rPr>
              <w:t>Where it applies</w:t>
            </w:r>
          </w:p>
        </w:tc>
      </w:tr>
      <w:tr w:rsidR="00104202" w14:paraId="6DA1F344" w14:textId="77777777">
        <w:tblPrEx>
          <w:tblCellMar>
            <w:top w:w="0" w:type="dxa"/>
            <w:bottom w:w="0" w:type="dxa"/>
          </w:tblCellMar>
        </w:tblPrEx>
        <w:tc>
          <w:tcPr>
            <w:tcW w:w="2434" w:type="dxa"/>
            <w:tcMar>
              <w:top w:w="70" w:type="dxa"/>
              <w:left w:w="100" w:type="dxa"/>
              <w:bottom w:w="70" w:type="dxa"/>
              <w:right w:w="100" w:type="dxa"/>
            </w:tcMar>
          </w:tcPr>
          <w:p w14:paraId="321B19A4" w14:textId="77777777" w:rsidR="00104202" w:rsidRDefault="00000000">
            <w:r>
              <w:rPr>
                <w:color w:val="1A1A1A"/>
                <w:sz w:val="19"/>
                <w:szCs w:val="19"/>
              </w:rPr>
              <w:t>--faint on --panel</w:t>
            </w:r>
          </w:p>
        </w:tc>
        <w:tc>
          <w:tcPr>
            <w:tcW w:w="1030" w:type="dxa"/>
            <w:tcMar>
              <w:top w:w="70" w:type="dxa"/>
              <w:left w:w="100" w:type="dxa"/>
              <w:bottom w:w="70" w:type="dxa"/>
              <w:right w:w="100" w:type="dxa"/>
            </w:tcMar>
          </w:tcPr>
          <w:p w14:paraId="54B363B2" w14:textId="77777777" w:rsidR="00104202" w:rsidRDefault="00000000">
            <w:pPr>
              <w:jc w:val="center"/>
            </w:pPr>
            <w:r>
              <w:rPr>
                <w:color w:val="1A1A1A"/>
                <w:sz w:val="19"/>
                <w:szCs w:val="19"/>
              </w:rPr>
              <w:t>2.65</w:t>
            </w:r>
          </w:p>
        </w:tc>
        <w:tc>
          <w:tcPr>
            <w:tcW w:w="1030" w:type="dxa"/>
            <w:tcMar>
              <w:top w:w="70" w:type="dxa"/>
              <w:left w:w="100" w:type="dxa"/>
              <w:bottom w:w="70" w:type="dxa"/>
              <w:right w:w="100" w:type="dxa"/>
            </w:tcMar>
          </w:tcPr>
          <w:p w14:paraId="01048992" w14:textId="77777777" w:rsidR="00104202" w:rsidRDefault="00000000">
            <w:pPr>
              <w:jc w:val="center"/>
            </w:pPr>
            <w:r>
              <w:rPr>
                <w:color w:val="1A1A1A"/>
                <w:sz w:val="19"/>
                <w:szCs w:val="19"/>
              </w:rPr>
              <w:t>4.5</w:t>
            </w:r>
          </w:p>
        </w:tc>
        <w:tc>
          <w:tcPr>
            <w:tcW w:w="1685" w:type="dxa"/>
            <w:tcMar>
              <w:top w:w="70" w:type="dxa"/>
              <w:left w:w="100" w:type="dxa"/>
              <w:bottom w:w="70" w:type="dxa"/>
              <w:right w:w="100" w:type="dxa"/>
            </w:tcMar>
          </w:tcPr>
          <w:p w14:paraId="261E5AB7" w14:textId="77777777" w:rsidR="00104202" w:rsidRDefault="00000000">
            <w:pPr>
              <w:jc w:val="center"/>
            </w:pPr>
            <w:r>
              <w:rPr>
                <w:color w:val="1A1A1A"/>
                <w:sz w:val="19"/>
                <w:szCs w:val="19"/>
              </w:rPr>
              <w:t>Fails</w:t>
            </w:r>
          </w:p>
        </w:tc>
        <w:tc>
          <w:tcPr>
            <w:tcW w:w="3181" w:type="dxa"/>
            <w:tcMar>
              <w:top w:w="70" w:type="dxa"/>
              <w:left w:w="100" w:type="dxa"/>
              <w:bottom w:w="70" w:type="dxa"/>
              <w:right w:w="100" w:type="dxa"/>
            </w:tcMar>
          </w:tcPr>
          <w:p w14:paraId="758AEC8E" w14:textId="77777777" w:rsidR="00104202" w:rsidRDefault="00000000">
            <w:r>
              <w:rPr>
                <w:color w:val="1A1A1A"/>
                <w:sz w:val="19"/>
                <w:szCs w:val="19"/>
              </w:rPr>
              <w:t>All micro-labels</w:t>
            </w:r>
            <w:proofErr w:type="gramStart"/>
            <w:r>
              <w:rPr>
                <w:color w:val="1A1A1A"/>
                <w:sz w:val="19"/>
                <w:szCs w:val="19"/>
              </w:rPr>
              <w:t>, .</w:t>
            </w:r>
            <w:proofErr w:type="spellStart"/>
            <w:r>
              <w:rPr>
                <w:color w:val="1A1A1A"/>
                <w:sz w:val="19"/>
                <w:szCs w:val="19"/>
              </w:rPr>
              <w:t>hd</w:t>
            </w:r>
            <w:proofErr w:type="spellEnd"/>
            <w:r>
              <w:rPr>
                <w:color w:val="1A1A1A"/>
                <w:sz w:val="19"/>
                <w:szCs w:val="19"/>
              </w:rPr>
              <w:t>, .row</w:t>
            </w:r>
            <w:proofErr w:type="gramEnd"/>
            <w:r>
              <w:rPr>
                <w:color w:val="1A1A1A"/>
                <w:sz w:val="19"/>
                <w:szCs w:val="19"/>
              </w:rPr>
              <w:t xml:space="preserve"> p</w:t>
            </w:r>
            <w:proofErr w:type="gramStart"/>
            <w:r>
              <w:rPr>
                <w:color w:val="1A1A1A"/>
                <w:sz w:val="19"/>
                <w:szCs w:val="19"/>
              </w:rPr>
              <w:t>, .</w:t>
            </w:r>
            <w:proofErr w:type="spellStart"/>
            <w:r>
              <w:rPr>
                <w:color w:val="1A1A1A"/>
                <w:sz w:val="19"/>
                <w:szCs w:val="19"/>
              </w:rPr>
              <w:t>wnote</w:t>
            </w:r>
            <w:proofErr w:type="spellEnd"/>
            <w:proofErr w:type="gramEnd"/>
            <w:r>
              <w:rPr>
                <w:color w:val="1A1A1A"/>
                <w:sz w:val="19"/>
                <w:szCs w:val="19"/>
              </w:rPr>
              <w:t>, form labels</w:t>
            </w:r>
          </w:p>
        </w:tc>
      </w:tr>
      <w:tr w:rsidR="00104202" w14:paraId="56060B08"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78FE5A88" w14:textId="77777777" w:rsidR="00104202" w:rsidRDefault="00000000">
            <w:r>
              <w:rPr>
                <w:color w:val="1A1A1A"/>
                <w:sz w:val="19"/>
                <w:szCs w:val="19"/>
              </w:rPr>
              <w:t>--faint on --panel-2</w:t>
            </w:r>
          </w:p>
        </w:tc>
        <w:tc>
          <w:tcPr>
            <w:tcW w:w="1030" w:type="dxa"/>
            <w:shd w:val="clear" w:color="auto" w:fill="F4F6F8"/>
            <w:tcMar>
              <w:top w:w="70" w:type="dxa"/>
              <w:left w:w="100" w:type="dxa"/>
              <w:bottom w:w="70" w:type="dxa"/>
              <w:right w:w="100" w:type="dxa"/>
            </w:tcMar>
          </w:tcPr>
          <w:p w14:paraId="50E403B9" w14:textId="77777777" w:rsidR="00104202" w:rsidRDefault="00000000">
            <w:pPr>
              <w:jc w:val="center"/>
            </w:pPr>
            <w:r>
              <w:rPr>
                <w:color w:val="1A1A1A"/>
                <w:sz w:val="19"/>
                <w:szCs w:val="19"/>
              </w:rPr>
              <w:t>2.47</w:t>
            </w:r>
          </w:p>
        </w:tc>
        <w:tc>
          <w:tcPr>
            <w:tcW w:w="1030" w:type="dxa"/>
            <w:shd w:val="clear" w:color="auto" w:fill="F4F6F8"/>
            <w:tcMar>
              <w:top w:w="70" w:type="dxa"/>
              <w:left w:w="100" w:type="dxa"/>
              <w:bottom w:w="70" w:type="dxa"/>
              <w:right w:w="100" w:type="dxa"/>
            </w:tcMar>
          </w:tcPr>
          <w:p w14:paraId="566FB4D6" w14:textId="77777777" w:rsidR="00104202" w:rsidRDefault="00000000">
            <w:pPr>
              <w:jc w:val="center"/>
            </w:pPr>
            <w:r>
              <w:rPr>
                <w:color w:val="1A1A1A"/>
                <w:sz w:val="19"/>
                <w:szCs w:val="19"/>
              </w:rPr>
              <w:t>4.5</w:t>
            </w:r>
          </w:p>
        </w:tc>
        <w:tc>
          <w:tcPr>
            <w:tcW w:w="1685" w:type="dxa"/>
            <w:shd w:val="clear" w:color="auto" w:fill="F4F6F8"/>
            <w:tcMar>
              <w:top w:w="70" w:type="dxa"/>
              <w:left w:w="100" w:type="dxa"/>
              <w:bottom w:w="70" w:type="dxa"/>
              <w:right w:w="100" w:type="dxa"/>
            </w:tcMar>
          </w:tcPr>
          <w:p w14:paraId="16794D69" w14:textId="77777777" w:rsidR="00104202" w:rsidRDefault="00000000">
            <w:pPr>
              <w:jc w:val="center"/>
            </w:pPr>
            <w:r>
              <w:rPr>
                <w:color w:val="1A1A1A"/>
                <w:sz w:val="19"/>
                <w:szCs w:val="19"/>
              </w:rPr>
              <w:t>Fails</w:t>
            </w:r>
          </w:p>
        </w:tc>
        <w:tc>
          <w:tcPr>
            <w:tcW w:w="3181" w:type="dxa"/>
            <w:shd w:val="clear" w:color="auto" w:fill="F4F6F8"/>
            <w:tcMar>
              <w:top w:w="70" w:type="dxa"/>
              <w:left w:w="100" w:type="dxa"/>
              <w:bottom w:w="70" w:type="dxa"/>
              <w:right w:w="100" w:type="dxa"/>
            </w:tcMar>
          </w:tcPr>
          <w:p w14:paraId="469B7C8D" w14:textId="77777777" w:rsidR="00104202" w:rsidRDefault="00000000">
            <w:r>
              <w:rPr>
                <w:color w:val="1A1A1A"/>
                <w:sz w:val="19"/>
                <w:szCs w:val="19"/>
              </w:rPr>
              <w:t>--faint over input surfaces</w:t>
            </w:r>
          </w:p>
        </w:tc>
      </w:tr>
      <w:tr w:rsidR="00104202" w14:paraId="5EC280FE" w14:textId="77777777">
        <w:tblPrEx>
          <w:tblCellMar>
            <w:top w:w="0" w:type="dxa"/>
            <w:bottom w:w="0" w:type="dxa"/>
          </w:tblCellMar>
        </w:tblPrEx>
        <w:tc>
          <w:tcPr>
            <w:tcW w:w="2434" w:type="dxa"/>
            <w:tcMar>
              <w:top w:w="70" w:type="dxa"/>
              <w:left w:w="100" w:type="dxa"/>
              <w:bottom w:w="70" w:type="dxa"/>
              <w:right w:w="100" w:type="dxa"/>
            </w:tcMar>
          </w:tcPr>
          <w:p w14:paraId="40E21BA1" w14:textId="77777777" w:rsidR="00104202" w:rsidRDefault="00000000">
            <w:r>
              <w:rPr>
                <w:color w:val="1A1A1A"/>
                <w:sz w:val="19"/>
                <w:szCs w:val="19"/>
              </w:rPr>
              <w:t>--faint on --panel-3</w:t>
            </w:r>
          </w:p>
        </w:tc>
        <w:tc>
          <w:tcPr>
            <w:tcW w:w="1030" w:type="dxa"/>
            <w:tcMar>
              <w:top w:w="70" w:type="dxa"/>
              <w:left w:w="100" w:type="dxa"/>
              <w:bottom w:w="70" w:type="dxa"/>
              <w:right w:w="100" w:type="dxa"/>
            </w:tcMar>
          </w:tcPr>
          <w:p w14:paraId="3D4AD4A4" w14:textId="77777777" w:rsidR="00104202" w:rsidRDefault="00000000">
            <w:pPr>
              <w:jc w:val="center"/>
            </w:pPr>
            <w:r>
              <w:rPr>
                <w:color w:val="1A1A1A"/>
                <w:sz w:val="19"/>
                <w:szCs w:val="19"/>
              </w:rPr>
              <w:t>2.24</w:t>
            </w:r>
          </w:p>
        </w:tc>
        <w:tc>
          <w:tcPr>
            <w:tcW w:w="1030" w:type="dxa"/>
            <w:tcMar>
              <w:top w:w="70" w:type="dxa"/>
              <w:left w:w="100" w:type="dxa"/>
              <w:bottom w:w="70" w:type="dxa"/>
              <w:right w:w="100" w:type="dxa"/>
            </w:tcMar>
          </w:tcPr>
          <w:p w14:paraId="7ACC79A8" w14:textId="77777777" w:rsidR="00104202" w:rsidRDefault="00000000">
            <w:pPr>
              <w:jc w:val="center"/>
            </w:pPr>
            <w:r>
              <w:rPr>
                <w:color w:val="1A1A1A"/>
                <w:sz w:val="19"/>
                <w:szCs w:val="19"/>
              </w:rPr>
              <w:t>4.5</w:t>
            </w:r>
          </w:p>
        </w:tc>
        <w:tc>
          <w:tcPr>
            <w:tcW w:w="1685" w:type="dxa"/>
            <w:tcMar>
              <w:top w:w="70" w:type="dxa"/>
              <w:left w:w="100" w:type="dxa"/>
              <w:bottom w:w="70" w:type="dxa"/>
              <w:right w:w="100" w:type="dxa"/>
            </w:tcMar>
          </w:tcPr>
          <w:p w14:paraId="11641952" w14:textId="77777777" w:rsidR="00104202" w:rsidRDefault="00000000">
            <w:pPr>
              <w:jc w:val="center"/>
            </w:pPr>
            <w:r>
              <w:rPr>
                <w:color w:val="1A1A1A"/>
                <w:sz w:val="19"/>
                <w:szCs w:val="19"/>
              </w:rPr>
              <w:t>Fails</w:t>
            </w:r>
          </w:p>
        </w:tc>
        <w:tc>
          <w:tcPr>
            <w:tcW w:w="3181" w:type="dxa"/>
            <w:tcMar>
              <w:top w:w="70" w:type="dxa"/>
              <w:left w:w="100" w:type="dxa"/>
              <w:bottom w:w="70" w:type="dxa"/>
              <w:right w:w="100" w:type="dxa"/>
            </w:tcMar>
          </w:tcPr>
          <w:p w14:paraId="482C18DC" w14:textId="77777777" w:rsidR="00104202" w:rsidRDefault="00000000">
            <w:r>
              <w:rPr>
                <w:color w:val="1A1A1A"/>
                <w:sz w:val="19"/>
                <w:szCs w:val="19"/>
              </w:rPr>
              <w:t>Unselected queue tabs</w:t>
            </w:r>
          </w:p>
        </w:tc>
      </w:tr>
      <w:tr w:rsidR="00104202" w14:paraId="32941A38"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66DB7EA4" w14:textId="77777777" w:rsidR="00104202" w:rsidRDefault="00000000">
            <w:r>
              <w:rPr>
                <w:color w:val="1A1A1A"/>
                <w:sz w:val="19"/>
                <w:szCs w:val="19"/>
              </w:rPr>
              <w:t>--dim on --panel</w:t>
            </w:r>
          </w:p>
        </w:tc>
        <w:tc>
          <w:tcPr>
            <w:tcW w:w="1030" w:type="dxa"/>
            <w:shd w:val="clear" w:color="auto" w:fill="F4F6F8"/>
            <w:tcMar>
              <w:top w:w="70" w:type="dxa"/>
              <w:left w:w="100" w:type="dxa"/>
              <w:bottom w:w="70" w:type="dxa"/>
              <w:right w:w="100" w:type="dxa"/>
            </w:tcMar>
          </w:tcPr>
          <w:p w14:paraId="0D9648C6" w14:textId="77777777" w:rsidR="00104202" w:rsidRDefault="00000000">
            <w:pPr>
              <w:jc w:val="center"/>
            </w:pPr>
            <w:r>
              <w:rPr>
                <w:color w:val="1A1A1A"/>
                <w:sz w:val="19"/>
                <w:szCs w:val="19"/>
              </w:rPr>
              <w:t>4.92</w:t>
            </w:r>
          </w:p>
        </w:tc>
        <w:tc>
          <w:tcPr>
            <w:tcW w:w="1030" w:type="dxa"/>
            <w:shd w:val="clear" w:color="auto" w:fill="F4F6F8"/>
            <w:tcMar>
              <w:top w:w="70" w:type="dxa"/>
              <w:left w:w="100" w:type="dxa"/>
              <w:bottom w:w="70" w:type="dxa"/>
              <w:right w:w="100" w:type="dxa"/>
            </w:tcMar>
          </w:tcPr>
          <w:p w14:paraId="59729CAF" w14:textId="77777777" w:rsidR="00104202" w:rsidRDefault="00000000">
            <w:pPr>
              <w:jc w:val="center"/>
            </w:pPr>
            <w:r>
              <w:rPr>
                <w:color w:val="1A1A1A"/>
                <w:sz w:val="19"/>
                <w:szCs w:val="19"/>
              </w:rPr>
              <w:t>4.5</w:t>
            </w:r>
          </w:p>
        </w:tc>
        <w:tc>
          <w:tcPr>
            <w:tcW w:w="1685" w:type="dxa"/>
            <w:shd w:val="clear" w:color="auto" w:fill="F4F6F8"/>
            <w:tcMar>
              <w:top w:w="70" w:type="dxa"/>
              <w:left w:w="100" w:type="dxa"/>
              <w:bottom w:w="70" w:type="dxa"/>
              <w:right w:w="100" w:type="dxa"/>
            </w:tcMar>
          </w:tcPr>
          <w:p w14:paraId="1CF1CDBA" w14:textId="77777777" w:rsidR="00104202" w:rsidRDefault="00000000">
            <w:pPr>
              <w:jc w:val="center"/>
            </w:pPr>
            <w:r>
              <w:rPr>
                <w:color w:val="1A1A1A"/>
                <w:sz w:val="19"/>
                <w:szCs w:val="19"/>
              </w:rPr>
              <w:t>Passes, no margin</w:t>
            </w:r>
          </w:p>
        </w:tc>
        <w:tc>
          <w:tcPr>
            <w:tcW w:w="3181" w:type="dxa"/>
            <w:shd w:val="clear" w:color="auto" w:fill="F4F6F8"/>
            <w:tcMar>
              <w:top w:w="70" w:type="dxa"/>
              <w:left w:w="100" w:type="dxa"/>
              <w:bottom w:w="70" w:type="dxa"/>
              <w:right w:w="100" w:type="dxa"/>
            </w:tcMar>
          </w:tcPr>
          <w:p w14:paraId="036E1E7C" w14:textId="77777777" w:rsidR="00104202" w:rsidRDefault="00000000">
            <w:r>
              <w:rPr>
                <w:color w:val="1A1A1A"/>
                <w:sz w:val="19"/>
                <w:szCs w:val="19"/>
              </w:rPr>
              <w:t>Button text, camera rows, queue age</w:t>
            </w:r>
          </w:p>
        </w:tc>
      </w:tr>
      <w:tr w:rsidR="00104202" w14:paraId="2ABF097A" w14:textId="77777777">
        <w:tblPrEx>
          <w:tblCellMar>
            <w:top w:w="0" w:type="dxa"/>
            <w:bottom w:w="0" w:type="dxa"/>
          </w:tblCellMar>
        </w:tblPrEx>
        <w:tc>
          <w:tcPr>
            <w:tcW w:w="2434" w:type="dxa"/>
            <w:tcMar>
              <w:top w:w="70" w:type="dxa"/>
              <w:left w:w="100" w:type="dxa"/>
              <w:bottom w:w="70" w:type="dxa"/>
              <w:right w:w="100" w:type="dxa"/>
            </w:tcMar>
          </w:tcPr>
          <w:p w14:paraId="76BE9F65" w14:textId="77777777" w:rsidR="00104202" w:rsidRDefault="00000000">
            <w:r>
              <w:rPr>
                <w:color w:val="1A1A1A"/>
                <w:sz w:val="19"/>
                <w:szCs w:val="19"/>
              </w:rPr>
              <w:t>--dim on --panel-2</w:t>
            </w:r>
          </w:p>
        </w:tc>
        <w:tc>
          <w:tcPr>
            <w:tcW w:w="1030" w:type="dxa"/>
            <w:tcMar>
              <w:top w:w="70" w:type="dxa"/>
              <w:left w:w="100" w:type="dxa"/>
              <w:bottom w:w="70" w:type="dxa"/>
              <w:right w:w="100" w:type="dxa"/>
            </w:tcMar>
          </w:tcPr>
          <w:p w14:paraId="09F5E9B8" w14:textId="77777777" w:rsidR="00104202" w:rsidRDefault="00000000">
            <w:pPr>
              <w:jc w:val="center"/>
            </w:pPr>
            <w:r>
              <w:rPr>
                <w:color w:val="1A1A1A"/>
                <w:sz w:val="19"/>
                <w:szCs w:val="19"/>
              </w:rPr>
              <w:t>4.58</w:t>
            </w:r>
          </w:p>
        </w:tc>
        <w:tc>
          <w:tcPr>
            <w:tcW w:w="1030" w:type="dxa"/>
            <w:tcMar>
              <w:top w:w="70" w:type="dxa"/>
              <w:left w:w="100" w:type="dxa"/>
              <w:bottom w:w="70" w:type="dxa"/>
              <w:right w:w="100" w:type="dxa"/>
            </w:tcMar>
          </w:tcPr>
          <w:p w14:paraId="3A13ED45" w14:textId="77777777" w:rsidR="00104202" w:rsidRDefault="00000000">
            <w:pPr>
              <w:jc w:val="center"/>
            </w:pPr>
            <w:r>
              <w:rPr>
                <w:color w:val="1A1A1A"/>
                <w:sz w:val="19"/>
                <w:szCs w:val="19"/>
              </w:rPr>
              <w:t>4.5</w:t>
            </w:r>
          </w:p>
        </w:tc>
        <w:tc>
          <w:tcPr>
            <w:tcW w:w="1685" w:type="dxa"/>
            <w:tcMar>
              <w:top w:w="70" w:type="dxa"/>
              <w:left w:w="100" w:type="dxa"/>
              <w:bottom w:w="70" w:type="dxa"/>
              <w:right w:w="100" w:type="dxa"/>
            </w:tcMar>
          </w:tcPr>
          <w:p w14:paraId="2982371A" w14:textId="77777777" w:rsidR="00104202" w:rsidRDefault="00000000">
            <w:pPr>
              <w:jc w:val="center"/>
            </w:pPr>
            <w:r>
              <w:rPr>
                <w:color w:val="1A1A1A"/>
                <w:sz w:val="19"/>
                <w:szCs w:val="19"/>
              </w:rPr>
              <w:t>Passes, no margin</w:t>
            </w:r>
          </w:p>
        </w:tc>
        <w:tc>
          <w:tcPr>
            <w:tcW w:w="3181" w:type="dxa"/>
            <w:tcMar>
              <w:top w:w="70" w:type="dxa"/>
              <w:left w:w="100" w:type="dxa"/>
              <w:bottom w:w="70" w:type="dxa"/>
              <w:right w:w="100" w:type="dxa"/>
            </w:tcMar>
          </w:tcPr>
          <w:p w14:paraId="03889B6B" w14:textId="77777777" w:rsidR="00104202" w:rsidRDefault="00000000">
            <w:r>
              <w:rPr>
                <w:color w:val="1A1A1A"/>
                <w:sz w:val="19"/>
                <w:szCs w:val="19"/>
              </w:rPr>
              <w:t>Button text on its own surface</w:t>
            </w:r>
          </w:p>
        </w:tc>
      </w:tr>
      <w:tr w:rsidR="00104202" w14:paraId="5DE9B013"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7DDB4A3C" w14:textId="77777777" w:rsidR="00104202" w:rsidRDefault="00000000">
            <w:r>
              <w:rPr>
                <w:color w:val="1A1A1A"/>
                <w:sz w:val="19"/>
                <w:szCs w:val="19"/>
              </w:rPr>
              <w:t>--red on --red-</w:t>
            </w:r>
            <w:proofErr w:type="spellStart"/>
            <w:r>
              <w:rPr>
                <w:color w:val="1A1A1A"/>
                <w:sz w:val="19"/>
                <w:szCs w:val="19"/>
              </w:rPr>
              <w:t>bg</w:t>
            </w:r>
            <w:proofErr w:type="spellEnd"/>
          </w:p>
        </w:tc>
        <w:tc>
          <w:tcPr>
            <w:tcW w:w="1030" w:type="dxa"/>
            <w:shd w:val="clear" w:color="auto" w:fill="F4F6F8"/>
            <w:tcMar>
              <w:top w:w="70" w:type="dxa"/>
              <w:left w:w="100" w:type="dxa"/>
              <w:bottom w:w="70" w:type="dxa"/>
              <w:right w:w="100" w:type="dxa"/>
            </w:tcMar>
          </w:tcPr>
          <w:p w14:paraId="60BBD37C" w14:textId="77777777" w:rsidR="00104202" w:rsidRDefault="00000000">
            <w:pPr>
              <w:jc w:val="center"/>
            </w:pPr>
            <w:r>
              <w:rPr>
                <w:color w:val="1A1A1A"/>
                <w:sz w:val="19"/>
                <w:szCs w:val="19"/>
              </w:rPr>
              <w:t>4.23</w:t>
            </w:r>
          </w:p>
        </w:tc>
        <w:tc>
          <w:tcPr>
            <w:tcW w:w="1030" w:type="dxa"/>
            <w:shd w:val="clear" w:color="auto" w:fill="F4F6F8"/>
            <w:tcMar>
              <w:top w:w="70" w:type="dxa"/>
              <w:left w:w="100" w:type="dxa"/>
              <w:bottom w:w="70" w:type="dxa"/>
              <w:right w:w="100" w:type="dxa"/>
            </w:tcMar>
          </w:tcPr>
          <w:p w14:paraId="20AD2746" w14:textId="77777777" w:rsidR="00104202" w:rsidRDefault="00000000">
            <w:pPr>
              <w:jc w:val="center"/>
            </w:pPr>
            <w:r>
              <w:rPr>
                <w:color w:val="1A1A1A"/>
                <w:sz w:val="19"/>
                <w:szCs w:val="19"/>
              </w:rPr>
              <w:t>4.5</w:t>
            </w:r>
          </w:p>
        </w:tc>
        <w:tc>
          <w:tcPr>
            <w:tcW w:w="1685" w:type="dxa"/>
            <w:shd w:val="clear" w:color="auto" w:fill="F4F6F8"/>
            <w:tcMar>
              <w:top w:w="70" w:type="dxa"/>
              <w:left w:w="100" w:type="dxa"/>
              <w:bottom w:w="70" w:type="dxa"/>
              <w:right w:w="100" w:type="dxa"/>
            </w:tcMar>
          </w:tcPr>
          <w:p w14:paraId="2DC85922" w14:textId="77777777" w:rsidR="00104202" w:rsidRDefault="00000000">
            <w:pPr>
              <w:jc w:val="center"/>
            </w:pPr>
            <w:r>
              <w:rPr>
                <w:color w:val="1A1A1A"/>
                <w:sz w:val="19"/>
                <w:szCs w:val="19"/>
              </w:rPr>
              <w:t>Fails</w:t>
            </w:r>
          </w:p>
        </w:tc>
        <w:tc>
          <w:tcPr>
            <w:tcW w:w="3181" w:type="dxa"/>
            <w:shd w:val="clear" w:color="auto" w:fill="F4F6F8"/>
            <w:tcMar>
              <w:top w:w="70" w:type="dxa"/>
              <w:left w:w="100" w:type="dxa"/>
              <w:bottom w:w="70" w:type="dxa"/>
              <w:right w:w="100" w:type="dxa"/>
            </w:tcMar>
          </w:tcPr>
          <w:p w14:paraId="7A1049BC" w14:textId="77777777" w:rsidR="00104202" w:rsidRDefault="00000000">
            <w:r>
              <w:rPr>
                <w:color w:val="1A1A1A"/>
                <w:sz w:val="19"/>
                <w:szCs w:val="19"/>
              </w:rPr>
              <w:t>Critical chips, fault rows</w:t>
            </w:r>
          </w:p>
        </w:tc>
      </w:tr>
      <w:tr w:rsidR="00104202" w14:paraId="4CD31ACF" w14:textId="77777777">
        <w:tblPrEx>
          <w:tblCellMar>
            <w:top w:w="0" w:type="dxa"/>
            <w:bottom w:w="0" w:type="dxa"/>
          </w:tblCellMar>
        </w:tblPrEx>
        <w:tc>
          <w:tcPr>
            <w:tcW w:w="2434" w:type="dxa"/>
            <w:tcMar>
              <w:top w:w="70" w:type="dxa"/>
              <w:left w:w="100" w:type="dxa"/>
              <w:bottom w:w="70" w:type="dxa"/>
              <w:right w:w="100" w:type="dxa"/>
            </w:tcMar>
          </w:tcPr>
          <w:p w14:paraId="6914AFA0" w14:textId="77777777" w:rsidR="00104202" w:rsidRDefault="00000000">
            <w:r>
              <w:rPr>
                <w:color w:val="1A1A1A"/>
                <w:sz w:val="19"/>
                <w:szCs w:val="19"/>
              </w:rPr>
              <w:t>--red on --panel</w:t>
            </w:r>
          </w:p>
        </w:tc>
        <w:tc>
          <w:tcPr>
            <w:tcW w:w="1030" w:type="dxa"/>
            <w:tcMar>
              <w:top w:w="70" w:type="dxa"/>
              <w:left w:w="100" w:type="dxa"/>
              <w:bottom w:w="70" w:type="dxa"/>
              <w:right w:w="100" w:type="dxa"/>
            </w:tcMar>
          </w:tcPr>
          <w:p w14:paraId="59A28E73" w14:textId="77777777" w:rsidR="00104202" w:rsidRDefault="00000000">
            <w:pPr>
              <w:jc w:val="center"/>
            </w:pPr>
            <w:r>
              <w:rPr>
                <w:color w:val="1A1A1A"/>
                <w:sz w:val="19"/>
                <w:szCs w:val="19"/>
              </w:rPr>
              <w:t>4.82</w:t>
            </w:r>
          </w:p>
        </w:tc>
        <w:tc>
          <w:tcPr>
            <w:tcW w:w="1030" w:type="dxa"/>
            <w:tcMar>
              <w:top w:w="70" w:type="dxa"/>
              <w:left w:w="100" w:type="dxa"/>
              <w:bottom w:w="70" w:type="dxa"/>
              <w:right w:w="100" w:type="dxa"/>
            </w:tcMar>
          </w:tcPr>
          <w:p w14:paraId="4C3FBF3F" w14:textId="77777777" w:rsidR="00104202" w:rsidRDefault="00000000">
            <w:pPr>
              <w:jc w:val="center"/>
            </w:pPr>
            <w:r>
              <w:rPr>
                <w:color w:val="1A1A1A"/>
                <w:sz w:val="19"/>
                <w:szCs w:val="19"/>
              </w:rPr>
              <w:t>4.5</w:t>
            </w:r>
          </w:p>
        </w:tc>
        <w:tc>
          <w:tcPr>
            <w:tcW w:w="1685" w:type="dxa"/>
            <w:tcMar>
              <w:top w:w="70" w:type="dxa"/>
              <w:left w:w="100" w:type="dxa"/>
              <w:bottom w:w="70" w:type="dxa"/>
              <w:right w:w="100" w:type="dxa"/>
            </w:tcMar>
          </w:tcPr>
          <w:p w14:paraId="4498BC30" w14:textId="77777777" w:rsidR="00104202" w:rsidRDefault="00000000">
            <w:pPr>
              <w:jc w:val="center"/>
            </w:pPr>
            <w:r>
              <w:rPr>
                <w:color w:val="1A1A1A"/>
                <w:sz w:val="19"/>
                <w:szCs w:val="19"/>
              </w:rPr>
              <w:t>Passes, no margin</w:t>
            </w:r>
          </w:p>
        </w:tc>
        <w:tc>
          <w:tcPr>
            <w:tcW w:w="3181" w:type="dxa"/>
            <w:tcMar>
              <w:top w:w="70" w:type="dxa"/>
              <w:left w:w="100" w:type="dxa"/>
              <w:bottom w:w="70" w:type="dxa"/>
              <w:right w:w="100" w:type="dxa"/>
            </w:tcMar>
          </w:tcPr>
          <w:p w14:paraId="32785149" w14:textId="77777777" w:rsidR="00104202" w:rsidRDefault="00000000">
            <w:r>
              <w:rPr>
                <w:color w:val="1A1A1A"/>
                <w:sz w:val="19"/>
                <w:szCs w:val="19"/>
              </w:rPr>
              <w:t>Fault text</w:t>
            </w:r>
          </w:p>
        </w:tc>
      </w:tr>
      <w:tr w:rsidR="00104202" w14:paraId="2E583562"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59B8675E" w14:textId="77777777" w:rsidR="00104202" w:rsidRDefault="00000000">
            <w:r>
              <w:rPr>
                <w:color w:val="1A1A1A"/>
                <w:sz w:val="19"/>
                <w:szCs w:val="19"/>
              </w:rPr>
              <w:t>--violet on --violet-</w:t>
            </w:r>
            <w:proofErr w:type="spellStart"/>
            <w:r>
              <w:rPr>
                <w:color w:val="1A1A1A"/>
                <w:sz w:val="19"/>
                <w:szCs w:val="19"/>
              </w:rPr>
              <w:t>bg</w:t>
            </w:r>
            <w:proofErr w:type="spellEnd"/>
          </w:p>
        </w:tc>
        <w:tc>
          <w:tcPr>
            <w:tcW w:w="1030" w:type="dxa"/>
            <w:shd w:val="clear" w:color="auto" w:fill="F4F6F8"/>
            <w:tcMar>
              <w:top w:w="70" w:type="dxa"/>
              <w:left w:w="100" w:type="dxa"/>
              <w:bottom w:w="70" w:type="dxa"/>
              <w:right w:w="100" w:type="dxa"/>
            </w:tcMar>
          </w:tcPr>
          <w:p w14:paraId="126257C5" w14:textId="77777777" w:rsidR="00104202" w:rsidRDefault="00000000">
            <w:pPr>
              <w:jc w:val="center"/>
            </w:pPr>
            <w:r>
              <w:rPr>
                <w:color w:val="1A1A1A"/>
                <w:sz w:val="19"/>
                <w:szCs w:val="19"/>
              </w:rPr>
              <w:t>5.44</w:t>
            </w:r>
          </w:p>
        </w:tc>
        <w:tc>
          <w:tcPr>
            <w:tcW w:w="1030" w:type="dxa"/>
            <w:shd w:val="clear" w:color="auto" w:fill="F4F6F8"/>
            <w:tcMar>
              <w:top w:w="70" w:type="dxa"/>
              <w:left w:w="100" w:type="dxa"/>
              <w:bottom w:w="70" w:type="dxa"/>
              <w:right w:w="100" w:type="dxa"/>
            </w:tcMar>
          </w:tcPr>
          <w:p w14:paraId="61CDD324" w14:textId="77777777" w:rsidR="00104202" w:rsidRDefault="00000000">
            <w:pPr>
              <w:jc w:val="center"/>
            </w:pPr>
            <w:r>
              <w:rPr>
                <w:color w:val="1A1A1A"/>
                <w:sz w:val="19"/>
                <w:szCs w:val="19"/>
              </w:rPr>
              <w:t>4.5</w:t>
            </w:r>
          </w:p>
        </w:tc>
        <w:tc>
          <w:tcPr>
            <w:tcW w:w="1685" w:type="dxa"/>
            <w:shd w:val="clear" w:color="auto" w:fill="F4F6F8"/>
            <w:tcMar>
              <w:top w:w="70" w:type="dxa"/>
              <w:left w:w="100" w:type="dxa"/>
              <w:bottom w:w="70" w:type="dxa"/>
              <w:right w:w="100" w:type="dxa"/>
            </w:tcMar>
          </w:tcPr>
          <w:p w14:paraId="3029FD39" w14:textId="77777777" w:rsidR="00104202" w:rsidRDefault="00000000">
            <w:pPr>
              <w:jc w:val="center"/>
            </w:pPr>
            <w:r>
              <w:rPr>
                <w:color w:val="1A1A1A"/>
                <w:sz w:val="19"/>
                <w:szCs w:val="19"/>
              </w:rPr>
              <w:t>Passes</w:t>
            </w:r>
          </w:p>
        </w:tc>
        <w:tc>
          <w:tcPr>
            <w:tcW w:w="3181" w:type="dxa"/>
            <w:shd w:val="clear" w:color="auto" w:fill="F4F6F8"/>
            <w:tcMar>
              <w:top w:w="70" w:type="dxa"/>
              <w:left w:w="100" w:type="dxa"/>
              <w:bottom w:w="70" w:type="dxa"/>
              <w:right w:w="100" w:type="dxa"/>
            </w:tcMar>
          </w:tcPr>
          <w:p w14:paraId="55E431D2" w14:textId="77777777" w:rsidR="00104202" w:rsidRDefault="00000000">
            <w:r>
              <w:rPr>
                <w:color w:val="1A1A1A"/>
                <w:sz w:val="19"/>
                <w:szCs w:val="19"/>
              </w:rPr>
              <w:t>Lane B key</w:t>
            </w:r>
          </w:p>
        </w:tc>
      </w:tr>
      <w:tr w:rsidR="00104202" w14:paraId="0EF0D058" w14:textId="77777777">
        <w:tblPrEx>
          <w:tblCellMar>
            <w:top w:w="0" w:type="dxa"/>
            <w:bottom w:w="0" w:type="dxa"/>
          </w:tblCellMar>
        </w:tblPrEx>
        <w:tc>
          <w:tcPr>
            <w:tcW w:w="2434" w:type="dxa"/>
            <w:tcMar>
              <w:top w:w="70" w:type="dxa"/>
              <w:left w:w="100" w:type="dxa"/>
              <w:bottom w:w="70" w:type="dxa"/>
              <w:right w:w="100" w:type="dxa"/>
            </w:tcMar>
          </w:tcPr>
          <w:p w14:paraId="0904C041" w14:textId="77777777" w:rsidR="00104202" w:rsidRDefault="00000000">
            <w:r>
              <w:rPr>
                <w:color w:val="1A1A1A"/>
                <w:sz w:val="19"/>
                <w:szCs w:val="19"/>
              </w:rPr>
              <w:t>--green on --green-</w:t>
            </w:r>
            <w:proofErr w:type="spellStart"/>
            <w:r>
              <w:rPr>
                <w:color w:val="1A1A1A"/>
                <w:sz w:val="19"/>
                <w:szCs w:val="19"/>
              </w:rPr>
              <w:t>bg</w:t>
            </w:r>
            <w:proofErr w:type="spellEnd"/>
          </w:p>
        </w:tc>
        <w:tc>
          <w:tcPr>
            <w:tcW w:w="1030" w:type="dxa"/>
            <w:tcMar>
              <w:top w:w="70" w:type="dxa"/>
              <w:left w:w="100" w:type="dxa"/>
              <w:bottom w:w="70" w:type="dxa"/>
              <w:right w:w="100" w:type="dxa"/>
            </w:tcMar>
          </w:tcPr>
          <w:p w14:paraId="16503450" w14:textId="77777777" w:rsidR="00104202" w:rsidRDefault="00000000">
            <w:pPr>
              <w:jc w:val="center"/>
            </w:pPr>
            <w:r>
              <w:rPr>
                <w:color w:val="1A1A1A"/>
                <w:sz w:val="19"/>
                <w:szCs w:val="19"/>
              </w:rPr>
              <w:t>5.90</w:t>
            </w:r>
          </w:p>
        </w:tc>
        <w:tc>
          <w:tcPr>
            <w:tcW w:w="1030" w:type="dxa"/>
            <w:tcMar>
              <w:top w:w="70" w:type="dxa"/>
              <w:left w:w="100" w:type="dxa"/>
              <w:bottom w:w="70" w:type="dxa"/>
              <w:right w:w="100" w:type="dxa"/>
            </w:tcMar>
          </w:tcPr>
          <w:p w14:paraId="1DF3AB78" w14:textId="77777777" w:rsidR="00104202" w:rsidRDefault="00000000">
            <w:pPr>
              <w:jc w:val="center"/>
            </w:pPr>
            <w:r>
              <w:rPr>
                <w:color w:val="1A1A1A"/>
                <w:sz w:val="19"/>
                <w:szCs w:val="19"/>
              </w:rPr>
              <w:t>4.5</w:t>
            </w:r>
          </w:p>
        </w:tc>
        <w:tc>
          <w:tcPr>
            <w:tcW w:w="1685" w:type="dxa"/>
            <w:tcMar>
              <w:top w:w="70" w:type="dxa"/>
              <w:left w:w="100" w:type="dxa"/>
              <w:bottom w:w="70" w:type="dxa"/>
              <w:right w:w="100" w:type="dxa"/>
            </w:tcMar>
          </w:tcPr>
          <w:p w14:paraId="2805DC3C" w14:textId="77777777" w:rsidR="00104202" w:rsidRDefault="00000000">
            <w:pPr>
              <w:jc w:val="center"/>
            </w:pPr>
            <w:r>
              <w:rPr>
                <w:color w:val="1A1A1A"/>
                <w:sz w:val="19"/>
                <w:szCs w:val="19"/>
              </w:rPr>
              <w:t>Passes</w:t>
            </w:r>
          </w:p>
        </w:tc>
        <w:tc>
          <w:tcPr>
            <w:tcW w:w="3181" w:type="dxa"/>
            <w:tcMar>
              <w:top w:w="70" w:type="dxa"/>
              <w:left w:w="100" w:type="dxa"/>
              <w:bottom w:w="70" w:type="dxa"/>
              <w:right w:w="100" w:type="dxa"/>
            </w:tcMar>
          </w:tcPr>
          <w:p w14:paraId="03DEA1C6" w14:textId="77777777" w:rsidR="00104202" w:rsidRDefault="00000000">
            <w:r>
              <w:rPr>
                <w:color w:val="1A1A1A"/>
                <w:sz w:val="19"/>
                <w:szCs w:val="19"/>
              </w:rPr>
              <w:t>Camera health pill</w:t>
            </w:r>
          </w:p>
        </w:tc>
      </w:tr>
      <w:tr w:rsidR="00104202" w14:paraId="51DAADD5"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47758846" w14:textId="77777777" w:rsidR="00104202" w:rsidRDefault="00000000">
            <w:r>
              <w:rPr>
                <w:color w:val="1A1A1A"/>
                <w:sz w:val="19"/>
                <w:szCs w:val="19"/>
              </w:rPr>
              <w:t>--line against --panel</w:t>
            </w:r>
          </w:p>
        </w:tc>
        <w:tc>
          <w:tcPr>
            <w:tcW w:w="1030" w:type="dxa"/>
            <w:shd w:val="clear" w:color="auto" w:fill="F4F6F8"/>
            <w:tcMar>
              <w:top w:w="70" w:type="dxa"/>
              <w:left w:w="100" w:type="dxa"/>
              <w:bottom w:w="70" w:type="dxa"/>
              <w:right w:w="100" w:type="dxa"/>
            </w:tcMar>
          </w:tcPr>
          <w:p w14:paraId="02F9CA23" w14:textId="77777777" w:rsidR="00104202" w:rsidRDefault="00000000">
            <w:pPr>
              <w:jc w:val="center"/>
            </w:pPr>
            <w:r>
              <w:rPr>
                <w:color w:val="1A1A1A"/>
                <w:sz w:val="19"/>
                <w:szCs w:val="19"/>
              </w:rPr>
              <w:t>1.32</w:t>
            </w:r>
          </w:p>
        </w:tc>
        <w:tc>
          <w:tcPr>
            <w:tcW w:w="1030" w:type="dxa"/>
            <w:shd w:val="clear" w:color="auto" w:fill="F4F6F8"/>
            <w:tcMar>
              <w:top w:w="70" w:type="dxa"/>
              <w:left w:w="100" w:type="dxa"/>
              <w:bottom w:w="70" w:type="dxa"/>
              <w:right w:w="100" w:type="dxa"/>
            </w:tcMar>
          </w:tcPr>
          <w:p w14:paraId="43CC58FC" w14:textId="77777777" w:rsidR="00104202" w:rsidRDefault="00000000">
            <w:pPr>
              <w:jc w:val="center"/>
            </w:pPr>
            <w:r>
              <w:rPr>
                <w:color w:val="1A1A1A"/>
                <w:sz w:val="19"/>
                <w:szCs w:val="19"/>
              </w:rPr>
              <w:t>3.0</w:t>
            </w:r>
          </w:p>
        </w:tc>
        <w:tc>
          <w:tcPr>
            <w:tcW w:w="1685" w:type="dxa"/>
            <w:shd w:val="clear" w:color="auto" w:fill="F4F6F8"/>
            <w:tcMar>
              <w:top w:w="70" w:type="dxa"/>
              <w:left w:w="100" w:type="dxa"/>
              <w:bottom w:w="70" w:type="dxa"/>
              <w:right w:w="100" w:type="dxa"/>
            </w:tcMar>
          </w:tcPr>
          <w:p w14:paraId="117EA534" w14:textId="77777777" w:rsidR="00104202" w:rsidRDefault="00000000">
            <w:pPr>
              <w:jc w:val="center"/>
            </w:pPr>
            <w:r>
              <w:rPr>
                <w:color w:val="1A1A1A"/>
                <w:sz w:val="19"/>
                <w:szCs w:val="19"/>
              </w:rPr>
              <w:t>Fails</w:t>
            </w:r>
          </w:p>
        </w:tc>
        <w:tc>
          <w:tcPr>
            <w:tcW w:w="3181" w:type="dxa"/>
            <w:shd w:val="clear" w:color="auto" w:fill="F4F6F8"/>
            <w:tcMar>
              <w:top w:w="70" w:type="dxa"/>
              <w:left w:w="100" w:type="dxa"/>
              <w:bottom w:w="70" w:type="dxa"/>
              <w:right w:w="100" w:type="dxa"/>
            </w:tcMar>
          </w:tcPr>
          <w:p w14:paraId="4294645A" w14:textId="77777777" w:rsidR="00104202" w:rsidRDefault="00000000">
            <w:r>
              <w:rPr>
                <w:color w:val="1A1A1A"/>
                <w:sz w:val="19"/>
                <w:szCs w:val="19"/>
              </w:rPr>
              <w:t>Every button, chip, tab and card border</w:t>
            </w:r>
          </w:p>
        </w:tc>
      </w:tr>
      <w:tr w:rsidR="00104202" w14:paraId="417B066C" w14:textId="77777777">
        <w:tblPrEx>
          <w:tblCellMar>
            <w:top w:w="0" w:type="dxa"/>
            <w:bottom w:w="0" w:type="dxa"/>
          </w:tblCellMar>
        </w:tblPrEx>
        <w:tc>
          <w:tcPr>
            <w:tcW w:w="2434" w:type="dxa"/>
            <w:tcMar>
              <w:top w:w="70" w:type="dxa"/>
              <w:left w:w="100" w:type="dxa"/>
              <w:bottom w:w="70" w:type="dxa"/>
              <w:right w:w="100" w:type="dxa"/>
            </w:tcMar>
          </w:tcPr>
          <w:p w14:paraId="4D4B95C0" w14:textId="77777777" w:rsidR="00104202" w:rsidRDefault="00000000">
            <w:r>
              <w:rPr>
                <w:color w:val="1A1A1A"/>
                <w:sz w:val="19"/>
                <w:szCs w:val="19"/>
              </w:rPr>
              <w:t>--line-soft against --panel</w:t>
            </w:r>
          </w:p>
        </w:tc>
        <w:tc>
          <w:tcPr>
            <w:tcW w:w="1030" w:type="dxa"/>
            <w:tcMar>
              <w:top w:w="70" w:type="dxa"/>
              <w:left w:w="100" w:type="dxa"/>
              <w:bottom w:w="70" w:type="dxa"/>
              <w:right w:w="100" w:type="dxa"/>
            </w:tcMar>
          </w:tcPr>
          <w:p w14:paraId="67BCCAA1" w14:textId="77777777" w:rsidR="00104202" w:rsidRDefault="00000000">
            <w:pPr>
              <w:jc w:val="center"/>
            </w:pPr>
            <w:r>
              <w:rPr>
                <w:color w:val="1A1A1A"/>
                <w:sz w:val="19"/>
                <w:szCs w:val="19"/>
              </w:rPr>
              <w:t>1.13</w:t>
            </w:r>
          </w:p>
        </w:tc>
        <w:tc>
          <w:tcPr>
            <w:tcW w:w="1030" w:type="dxa"/>
            <w:tcMar>
              <w:top w:w="70" w:type="dxa"/>
              <w:left w:w="100" w:type="dxa"/>
              <w:bottom w:w="70" w:type="dxa"/>
              <w:right w:w="100" w:type="dxa"/>
            </w:tcMar>
          </w:tcPr>
          <w:p w14:paraId="50B66132" w14:textId="77777777" w:rsidR="00104202" w:rsidRDefault="00000000">
            <w:pPr>
              <w:jc w:val="center"/>
            </w:pPr>
            <w:r>
              <w:rPr>
                <w:color w:val="1A1A1A"/>
                <w:sz w:val="19"/>
                <w:szCs w:val="19"/>
              </w:rPr>
              <w:t>3.0</w:t>
            </w:r>
          </w:p>
        </w:tc>
        <w:tc>
          <w:tcPr>
            <w:tcW w:w="1685" w:type="dxa"/>
            <w:tcMar>
              <w:top w:w="70" w:type="dxa"/>
              <w:left w:w="100" w:type="dxa"/>
              <w:bottom w:w="70" w:type="dxa"/>
              <w:right w:w="100" w:type="dxa"/>
            </w:tcMar>
          </w:tcPr>
          <w:p w14:paraId="7FBBABC7" w14:textId="77777777" w:rsidR="00104202" w:rsidRDefault="00000000">
            <w:pPr>
              <w:jc w:val="center"/>
            </w:pPr>
            <w:r>
              <w:rPr>
                <w:color w:val="1A1A1A"/>
                <w:sz w:val="19"/>
                <w:szCs w:val="19"/>
              </w:rPr>
              <w:t>Fails</w:t>
            </w:r>
          </w:p>
        </w:tc>
        <w:tc>
          <w:tcPr>
            <w:tcW w:w="3181" w:type="dxa"/>
            <w:tcMar>
              <w:top w:w="70" w:type="dxa"/>
              <w:left w:w="100" w:type="dxa"/>
              <w:bottom w:w="70" w:type="dxa"/>
              <w:right w:w="100" w:type="dxa"/>
            </w:tcMar>
          </w:tcPr>
          <w:p w14:paraId="5DB9F1B8" w14:textId="77777777" w:rsidR="00104202" w:rsidRDefault="00000000">
            <w:r>
              <w:rPr>
                <w:color w:val="1A1A1A"/>
                <w:sz w:val="19"/>
                <w:szCs w:val="19"/>
              </w:rPr>
              <w:t>Section dividers</w:t>
            </w:r>
          </w:p>
        </w:tc>
      </w:tr>
      <w:tr w:rsidR="00104202" w14:paraId="63663497"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27B22A43" w14:textId="77777777" w:rsidR="00104202" w:rsidRDefault="00000000">
            <w:proofErr w:type="gramStart"/>
            <w:r>
              <w:rPr>
                <w:color w:val="1A1A1A"/>
                <w:sz w:val="19"/>
                <w:szCs w:val="19"/>
              </w:rPr>
              <w:t>.</w:t>
            </w:r>
            <w:proofErr w:type="spellStart"/>
            <w:r>
              <w:rPr>
                <w:color w:val="1A1A1A"/>
                <w:sz w:val="19"/>
                <w:szCs w:val="19"/>
              </w:rPr>
              <w:t>btn</w:t>
            </w:r>
            <w:proofErr w:type="spellEnd"/>
            <w:proofErr w:type="gramEnd"/>
            <w:r>
              <w:rPr>
                <w:color w:val="1A1A1A"/>
                <w:sz w:val="19"/>
                <w:szCs w:val="19"/>
              </w:rPr>
              <w:t xml:space="preserve"> surface against background</w:t>
            </w:r>
          </w:p>
        </w:tc>
        <w:tc>
          <w:tcPr>
            <w:tcW w:w="1030" w:type="dxa"/>
            <w:shd w:val="clear" w:color="auto" w:fill="F4F6F8"/>
            <w:tcMar>
              <w:top w:w="70" w:type="dxa"/>
              <w:left w:w="100" w:type="dxa"/>
              <w:bottom w:w="70" w:type="dxa"/>
              <w:right w:w="100" w:type="dxa"/>
            </w:tcMar>
          </w:tcPr>
          <w:p w14:paraId="790C1BB0" w14:textId="77777777" w:rsidR="00104202" w:rsidRDefault="00000000">
            <w:pPr>
              <w:jc w:val="center"/>
            </w:pPr>
            <w:r>
              <w:rPr>
                <w:color w:val="1A1A1A"/>
                <w:sz w:val="19"/>
                <w:szCs w:val="19"/>
              </w:rPr>
              <w:t>1.07</w:t>
            </w:r>
          </w:p>
        </w:tc>
        <w:tc>
          <w:tcPr>
            <w:tcW w:w="1030" w:type="dxa"/>
            <w:shd w:val="clear" w:color="auto" w:fill="F4F6F8"/>
            <w:tcMar>
              <w:top w:w="70" w:type="dxa"/>
              <w:left w:w="100" w:type="dxa"/>
              <w:bottom w:w="70" w:type="dxa"/>
              <w:right w:w="100" w:type="dxa"/>
            </w:tcMar>
          </w:tcPr>
          <w:p w14:paraId="608F167D" w14:textId="77777777" w:rsidR="00104202" w:rsidRDefault="00000000">
            <w:pPr>
              <w:jc w:val="center"/>
            </w:pPr>
            <w:r>
              <w:rPr>
                <w:color w:val="1A1A1A"/>
                <w:sz w:val="19"/>
                <w:szCs w:val="19"/>
              </w:rPr>
              <w:t>3.0</w:t>
            </w:r>
          </w:p>
        </w:tc>
        <w:tc>
          <w:tcPr>
            <w:tcW w:w="1685" w:type="dxa"/>
            <w:shd w:val="clear" w:color="auto" w:fill="F4F6F8"/>
            <w:tcMar>
              <w:top w:w="70" w:type="dxa"/>
              <w:left w:w="100" w:type="dxa"/>
              <w:bottom w:w="70" w:type="dxa"/>
              <w:right w:w="100" w:type="dxa"/>
            </w:tcMar>
          </w:tcPr>
          <w:p w14:paraId="6C5E944C" w14:textId="77777777" w:rsidR="00104202" w:rsidRDefault="00000000">
            <w:pPr>
              <w:jc w:val="center"/>
            </w:pPr>
            <w:r>
              <w:rPr>
                <w:color w:val="1A1A1A"/>
                <w:sz w:val="19"/>
                <w:szCs w:val="19"/>
              </w:rPr>
              <w:t>Fails</w:t>
            </w:r>
          </w:p>
        </w:tc>
        <w:tc>
          <w:tcPr>
            <w:tcW w:w="3181" w:type="dxa"/>
            <w:shd w:val="clear" w:color="auto" w:fill="F4F6F8"/>
            <w:tcMar>
              <w:top w:w="70" w:type="dxa"/>
              <w:left w:w="100" w:type="dxa"/>
              <w:bottom w:w="70" w:type="dxa"/>
              <w:right w:w="100" w:type="dxa"/>
            </w:tcMar>
          </w:tcPr>
          <w:p w14:paraId="036C0E1E" w14:textId="77777777" w:rsidR="00104202" w:rsidRDefault="00000000">
            <w:r>
              <w:rPr>
                <w:color w:val="1A1A1A"/>
                <w:sz w:val="19"/>
                <w:szCs w:val="19"/>
              </w:rPr>
              <w:t>A button does not read as a button</w:t>
            </w:r>
          </w:p>
        </w:tc>
      </w:tr>
      <w:tr w:rsidR="00104202" w14:paraId="281AD0B7" w14:textId="77777777">
        <w:tblPrEx>
          <w:tblCellMar>
            <w:top w:w="0" w:type="dxa"/>
            <w:bottom w:w="0" w:type="dxa"/>
          </w:tblCellMar>
        </w:tblPrEx>
        <w:tc>
          <w:tcPr>
            <w:tcW w:w="2434" w:type="dxa"/>
            <w:tcMar>
              <w:top w:w="70" w:type="dxa"/>
              <w:left w:w="100" w:type="dxa"/>
              <w:bottom w:w="70" w:type="dxa"/>
              <w:right w:w="100" w:type="dxa"/>
            </w:tcMar>
          </w:tcPr>
          <w:p w14:paraId="62FC7EB0" w14:textId="77777777" w:rsidR="00104202" w:rsidRDefault="00000000">
            <w:proofErr w:type="gramStart"/>
            <w:r>
              <w:rPr>
                <w:color w:val="1A1A1A"/>
                <w:sz w:val="19"/>
                <w:szCs w:val="19"/>
              </w:rPr>
              <w:t>.</w:t>
            </w:r>
            <w:proofErr w:type="spellStart"/>
            <w:r>
              <w:rPr>
                <w:color w:val="1A1A1A"/>
                <w:sz w:val="19"/>
                <w:szCs w:val="19"/>
              </w:rPr>
              <w:t>btn</w:t>
            </w:r>
            <w:proofErr w:type="spellEnd"/>
            <w:proofErr w:type="gramEnd"/>
            <w:r>
              <w:rPr>
                <w:color w:val="1A1A1A"/>
                <w:sz w:val="19"/>
                <w:szCs w:val="19"/>
              </w:rPr>
              <w:t xml:space="preserve"> hover</w:t>
            </w:r>
          </w:p>
        </w:tc>
        <w:tc>
          <w:tcPr>
            <w:tcW w:w="1030" w:type="dxa"/>
            <w:tcMar>
              <w:top w:w="70" w:type="dxa"/>
              <w:left w:w="100" w:type="dxa"/>
              <w:bottom w:w="70" w:type="dxa"/>
              <w:right w:w="100" w:type="dxa"/>
            </w:tcMar>
          </w:tcPr>
          <w:p w14:paraId="0B950D1E" w14:textId="77777777" w:rsidR="00104202" w:rsidRDefault="00000000">
            <w:pPr>
              <w:jc w:val="center"/>
            </w:pPr>
            <w:r>
              <w:rPr>
                <w:color w:val="1A1A1A"/>
                <w:sz w:val="19"/>
                <w:szCs w:val="19"/>
              </w:rPr>
              <w:t>1.10</w:t>
            </w:r>
          </w:p>
        </w:tc>
        <w:tc>
          <w:tcPr>
            <w:tcW w:w="1030" w:type="dxa"/>
            <w:tcMar>
              <w:top w:w="70" w:type="dxa"/>
              <w:left w:w="100" w:type="dxa"/>
              <w:bottom w:w="70" w:type="dxa"/>
              <w:right w:w="100" w:type="dxa"/>
            </w:tcMar>
          </w:tcPr>
          <w:p w14:paraId="7024EFF1" w14:textId="77777777" w:rsidR="00104202" w:rsidRDefault="00000000">
            <w:pPr>
              <w:jc w:val="center"/>
            </w:pPr>
            <w:r>
              <w:rPr>
                <w:color w:val="1A1A1A"/>
                <w:sz w:val="19"/>
                <w:szCs w:val="19"/>
              </w:rPr>
              <w:t>3.0</w:t>
            </w:r>
          </w:p>
        </w:tc>
        <w:tc>
          <w:tcPr>
            <w:tcW w:w="1685" w:type="dxa"/>
            <w:tcMar>
              <w:top w:w="70" w:type="dxa"/>
              <w:left w:w="100" w:type="dxa"/>
              <w:bottom w:w="70" w:type="dxa"/>
              <w:right w:w="100" w:type="dxa"/>
            </w:tcMar>
          </w:tcPr>
          <w:p w14:paraId="5415EBA8" w14:textId="77777777" w:rsidR="00104202" w:rsidRDefault="00000000">
            <w:pPr>
              <w:jc w:val="center"/>
            </w:pPr>
            <w:r>
              <w:rPr>
                <w:color w:val="1A1A1A"/>
                <w:sz w:val="19"/>
                <w:szCs w:val="19"/>
              </w:rPr>
              <w:t>Fails</w:t>
            </w:r>
          </w:p>
        </w:tc>
        <w:tc>
          <w:tcPr>
            <w:tcW w:w="3181" w:type="dxa"/>
            <w:tcMar>
              <w:top w:w="70" w:type="dxa"/>
              <w:left w:w="100" w:type="dxa"/>
              <w:bottom w:w="70" w:type="dxa"/>
              <w:right w:w="100" w:type="dxa"/>
            </w:tcMar>
          </w:tcPr>
          <w:p w14:paraId="67FE76A7" w14:textId="77777777" w:rsidR="00104202" w:rsidRDefault="00000000">
            <w:r>
              <w:rPr>
                <w:color w:val="1A1A1A"/>
                <w:sz w:val="19"/>
                <w:szCs w:val="19"/>
              </w:rPr>
              <w:t>Hover feedback is invisible</w:t>
            </w:r>
          </w:p>
        </w:tc>
      </w:tr>
      <w:tr w:rsidR="00104202" w14:paraId="25BC125E"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27C5D379" w14:textId="77777777" w:rsidR="00104202" w:rsidRDefault="00000000">
            <w:r>
              <w:rPr>
                <w:color w:val="1A1A1A"/>
                <w:sz w:val="19"/>
                <w:szCs w:val="19"/>
              </w:rPr>
              <w:t>Selected tab against rail</w:t>
            </w:r>
          </w:p>
        </w:tc>
        <w:tc>
          <w:tcPr>
            <w:tcW w:w="1030" w:type="dxa"/>
            <w:shd w:val="clear" w:color="auto" w:fill="F4F6F8"/>
            <w:tcMar>
              <w:top w:w="70" w:type="dxa"/>
              <w:left w:w="100" w:type="dxa"/>
              <w:bottom w:w="70" w:type="dxa"/>
              <w:right w:w="100" w:type="dxa"/>
            </w:tcMar>
          </w:tcPr>
          <w:p w14:paraId="6B4E9E5F" w14:textId="77777777" w:rsidR="00104202" w:rsidRDefault="00000000">
            <w:pPr>
              <w:jc w:val="center"/>
            </w:pPr>
            <w:r>
              <w:rPr>
                <w:color w:val="1A1A1A"/>
                <w:sz w:val="19"/>
                <w:szCs w:val="19"/>
              </w:rPr>
              <w:t>1.18</w:t>
            </w:r>
          </w:p>
        </w:tc>
        <w:tc>
          <w:tcPr>
            <w:tcW w:w="1030" w:type="dxa"/>
            <w:shd w:val="clear" w:color="auto" w:fill="F4F6F8"/>
            <w:tcMar>
              <w:top w:w="70" w:type="dxa"/>
              <w:left w:w="100" w:type="dxa"/>
              <w:bottom w:w="70" w:type="dxa"/>
              <w:right w:w="100" w:type="dxa"/>
            </w:tcMar>
          </w:tcPr>
          <w:p w14:paraId="421EA569" w14:textId="77777777" w:rsidR="00104202" w:rsidRDefault="00000000">
            <w:pPr>
              <w:jc w:val="center"/>
            </w:pPr>
            <w:r>
              <w:rPr>
                <w:color w:val="1A1A1A"/>
                <w:sz w:val="19"/>
                <w:szCs w:val="19"/>
              </w:rPr>
              <w:t>3.0</w:t>
            </w:r>
          </w:p>
        </w:tc>
        <w:tc>
          <w:tcPr>
            <w:tcW w:w="1685" w:type="dxa"/>
            <w:shd w:val="clear" w:color="auto" w:fill="F4F6F8"/>
            <w:tcMar>
              <w:top w:w="70" w:type="dxa"/>
              <w:left w:w="100" w:type="dxa"/>
              <w:bottom w:w="70" w:type="dxa"/>
              <w:right w:w="100" w:type="dxa"/>
            </w:tcMar>
          </w:tcPr>
          <w:p w14:paraId="2CBC9393" w14:textId="77777777" w:rsidR="00104202" w:rsidRDefault="00000000">
            <w:pPr>
              <w:jc w:val="center"/>
            </w:pPr>
            <w:r>
              <w:rPr>
                <w:color w:val="1A1A1A"/>
                <w:sz w:val="19"/>
                <w:szCs w:val="19"/>
              </w:rPr>
              <w:t>Fails</w:t>
            </w:r>
          </w:p>
        </w:tc>
        <w:tc>
          <w:tcPr>
            <w:tcW w:w="3181" w:type="dxa"/>
            <w:shd w:val="clear" w:color="auto" w:fill="F4F6F8"/>
            <w:tcMar>
              <w:top w:w="70" w:type="dxa"/>
              <w:left w:w="100" w:type="dxa"/>
              <w:bottom w:w="70" w:type="dxa"/>
              <w:right w:w="100" w:type="dxa"/>
            </w:tcMar>
          </w:tcPr>
          <w:p w14:paraId="59762D7E" w14:textId="77777777" w:rsidR="00104202" w:rsidRDefault="00000000">
            <w:r>
              <w:rPr>
                <w:color w:val="1A1A1A"/>
                <w:sz w:val="19"/>
                <w:szCs w:val="19"/>
              </w:rPr>
              <w:t>Tab selection state</w:t>
            </w:r>
          </w:p>
        </w:tc>
      </w:tr>
      <w:tr w:rsidR="00104202" w14:paraId="1115F6E5" w14:textId="77777777">
        <w:tblPrEx>
          <w:tblCellMar>
            <w:top w:w="0" w:type="dxa"/>
            <w:bottom w:w="0" w:type="dxa"/>
          </w:tblCellMar>
        </w:tblPrEx>
        <w:tc>
          <w:tcPr>
            <w:tcW w:w="2434" w:type="dxa"/>
            <w:tcMar>
              <w:top w:w="70" w:type="dxa"/>
              <w:left w:w="100" w:type="dxa"/>
              <w:bottom w:w="70" w:type="dxa"/>
              <w:right w:w="100" w:type="dxa"/>
            </w:tcMar>
          </w:tcPr>
          <w:p w14:paraId="3B196096" w14:textId="77777777" w:rsidR="00104202" w:rsidRDefault="00000000">
            <w:r>
              <w:rPr>
                <w:color w:val="1A1A1A"/>
                <w:sz w:val="19"/>
                <w:szCs w:val="19"/>
              </w:rPr>
              <w:t>Inactive ladder pip</w:t>
            </w:r>
          </w:p>
        </w:tc>
        <w:tc>
          <w:tcPr>
            <w:tcW w:w="1030" w:type="dxa"/>
            <w:tcMar>
              <w:top w:w="70" w:type="dxa"/>
              <w:left w:w="100" w:type="dxa"/>
              <w:bottom w:w="70" w:type="dxa"/>
              <w:right w:w="100" w:type="dxa"/>
            </w:tcMar>
          </w:tcPr>
          <w:p w14:paraId="579B3C6C" w14:textId="77777777" w:rsidR="00104202" w:rsidRDefault="00000000">
            <w:pPr>
              <w:jc w:val="center"/>
            </w:pPr>
            <w:r>
              <w:rPr>
                <w:color w:val="1A1A1A"/>
                <w:sz w:val="19"/>
                <w:szCs w:val="19"/>
              </w:rPr>
              <w:t>1.32</w:t>
            </w:r>
          </w:p>
        </w:tc>
        <w:tc>
          <w:tcPr>
            <w:tcW w:w="1030" w:type="dxa"/>
            <w:tcMar>
              <w:top w:w="70" w:type="dxa"/>
              <w:left w:w="100" w:type="dxa"/>
              <w:bottom w:w="70" w:type="dxa"/>
              <w:right w:w="100" w:type="dxa"/>
            </w:tcMar>
          </w:tcPr>
          <w:p w14:paraId="7969E495" w14:textId="77777777" w:rsidR="00104202" w:rsidRDefault="00000000">
            <w:pPr>
              <w:jc w:val="center"/>
            </w:pPr>
            <w:r>
              <w:rPr>
                <w:color w:val="1A1A1A"/>
                <w:sz w:val="19"/>
                <w:szCs w:val="19"/>
              </w:rPr>
              <w:t>3.0</w:t>
            </w:r>
          </w:p>
        </w:tc>
        <w:tc>
          <w:tcPr>
            <w:tcW w:w="1685" w:type="dxa"/>
            <w:tcMar>
              <w:top w:w="70" w:type="dxa"/>
              <w:left w:w="100" w:type="dxa"/>
              <w:bottom w:w="70" w:type="dxa"/>
              <w:right w:w="100" w:type="dxa"/>
            </w:tcMar>
          </w:tcPr>
          <w:p w14:paraId="6E7310CD" w14:textId="77777777" w:rsidR="00104202" w:rsidRDefault="00000000">
            <w:pPr>
              <w:jc w:val="center"/>
            </w:pPr>
            <w:r>
              <w:rPr>
                <w:color w:val="1A1A1A"/>
                <w:sz w:val="19"/>
                <w:szCs w:val="19"/>
              </w:rPr>
              <w:t>Fails</w:t>
            </w:r>
          </w:p>
        </w:tc>
        <w:tc>
          <w:tcPr>
            <w:tcW w:w="3181" w:type="dxa"/>
            <w:tcMar>
              <w:top w:w="70" w:type="dxa"/>
              <w:left w:w="100" w:type="dxa"/>
              <w:bottom w:w="70" w:type="dxa"/>
              <w:right w:w="100" w:type="dxa"/>
            </w:tcMar>
          </w:tcPr>
          <w:p w14:paraId="4F587F3C" w14:textId="77777777" w:rsidR="00104202" w:rsidRDefault="00000000">
            <w:r>
              <w:rPr>
                <w:color w:val="1A1A1A"/>
                <w:sz w:val="19"/>
                <w:szCs w:val="19"/>
              </w:rPr>
              <w:t>Unreached voice ladder stages</w:t>
            </w:r>
          </w:p>
        </w:tc>
      </w:tr>
      <w:tr w:rsidR="00104202" w14:paraId="43414A50" w14:textId="77777777">
        <w:tblPrEx>
          <w:tblCellMar>
            <w:top w:w="0" w:type="dxa"/>
            <w:bottom w:w="0" w:type="dxa"/>
          </w:tblCellMar>
        </w:tblPrEx>
        <w:tc>
          <w:tcPr>
            <w:tcW w:w="2434" w:type="dxa"/>
            <w:shd w:val="clear" w:color="auto" w:fill="F4F6F8"/>
            <w:tcMar>
              <w:top w:w="70" w:type="dxa"/>
              <w:left w:w="100" w:type="dxa"/>
              <w:bottom w:w="70" w:type="dxa"/>
              <w:right w:w="100" w:type="dxa"/>
            </w:tcMar>
          </w:tcPr>
          <w:p w14:paraId="12AD575B" w14:textId="77777777" w:rsidR="00104202" w:rsidRDefault="00000000">
            <w:r>
              <w:rPr>
                <w:color w:val="1A1A1A"/>
                <w:sz w:val="19"/>
                <w:szCs w:val="19"/>
              </w:rPr>
              <w:t>Watch bar track</w:t>
            </w:r>
          </w:p>
        </w:tc>
        <w:tc>
          <w:tcPr>
            <w:tcW w:w="1030" w:type="dxa"/>
            <w:shd w:val="clear" w:color="auto" w:fill="F4F6F8"/>
            <w:tcMar>
              <w:top w:w="70" w:type="dxa"/>
              <w:left w:w="100" w:type="dxa"/>
              <w:bottom w:w="70" w:type="dxa"/>
              <w:right w:w="100" w:type="dxa"/>
            </w:tcMar>
          </w:tcPr>
          <w:p w14:paraId="1EFCFF53" w14:textId="77777777" w:rsidR="00104202" w:rsidRDefault="00000000">
            <w:pPr>
              <w:jc w:val="center"/>
            </w:pPr>
            <w:r>
              <w:rPr>
                <w:color w:val="1A1A1A"/>
                <w:sz w:val="19"/>
                <w:szCs w:val="19"/>
              </w:rPr>
              <w:t>1.13</w:t>
            </w:r>
          </w:p>
        </w:tc>
        <w:tc>
          <w:tcPr>
            <w:tcW w:w="1030" w:type="dxa"/>
            <w:shd w:val="clear" w:color="auto" w:fill="F4F6F8"/>
            <w:tcMar>
              <w:top w:w="70" w:type="dxa"/>
              <w:left w:w="100" w:type="dxa"/>
              <w:bottom w:w="70" w:type="dxa"/>
              <w:right w:w="100" w:type="dxa"/>
            </w:tcMar>
          </w:tcPr>
          <w:p w14:paraId="6ADBCEA5" w14:textId="77777777" w:rsidR="00104202" w:rsidRDefault="00000000">
            <w:pPr>
              <w:jc w:val="center"/>
            </w:pPr>
            <w:r>
              <w:rPr>
                <w:color w:val="1A1A1A"/>
                <w:sz w:val="19"/>
                <w:szCs w:val="19"/>
              </w:rPr>
              <w:t>3.0</w:t>
            </w:r>
          </w:p>
        </w:tc>
        <w:tc>
          <w:tcPr>
            <w:tcW w:w="1685" w:type="dxa"/>
            <w:shd w:val="clear" w:color="auto" w:fill="F4F6F8"/>
            <w:tcMar>
              <w:top w:w="70" w:type="dxa"/>
              <w:left w:w="100" w:type="dxa"/>
              <w:bottom w:w="70" w:type="dxa"/>
              <w:right w:w="100" w:type="dxa"/>
            </w:tcMar>
          </w:tcPr>
          <w:p w14:paraId="0D937253" w14:textId="77777777" w:rsidR="00104202" w:rsidRDefault="00000000">
            <w:pPr>
              <w:jc w:val="center"/>
            </w:pPr>
            <w:r>
              <w:rPr>
                <w:color w:val="1A1A1A"/>
                <w:sz w:val="19"/>
                <w:szCs w:val="19"/>
              </w:rPr>
              <w:t>Fails</w:t>
            </w:r>
          </w:p>
        </w:tc>
        <w:tc>
          <w:tcPr>
            <w:tcW w:w="3181" w:type="dxa"/>
            <w:shd w:val="clear" w:color="auto" w:fill="F4F6F8"/>
            <w:tcMar>
              <w:top w:w="70" w:type="dxa"/>
              <w:left w:w="100" w:type="dxa"/>
              <w:bottom w:w="70" w:type="dxa"/>
              <w:right w:w="100" w:type="dxa"/>
            </w:tcMar>
          </w:tcPr>
          <w:p w14:paraId="6C95A0A8" w14:textId="77777777" w:rsidR="00104202" w:rsidRDefault="00000000">
            <w:r>
              <w:rPr>
                <w:color w:val="1A1A1A"/>
                <w:sz w:val="19"/>
                <w:szCs w:val="19"/>
              </w:rPr>
              <w:t>Watch index scale</w:t>
            </w:r>
          </w:p>
        </w:tc>
      </w:tr>
      <w:tr w:rsidR="00104202" w14:paraId="7BF70D14" w14:textId="77777777">
        <w:tblPrEx>
          <w:tblCellMar>
            <w:top w:w="0" w:type="dxa"/>
            <w:bottom w:w="0" w:type="dxa"/>
          </w:tblCellMar>
        </w:tblPrEx>
        <w:tc>
          <w:tcPr>
            <w:tcW w:w="2434" w:type="dxa"/>
            <w:tcMar>
              <w:top w:w="70" w:type="dxa"/>
              <w:left w:w="100" w:type="dxa"/>
              <w:bottom w:w="70" w:type="dxa"/>
              <w:right w:w="100" w:type="dxa"/>
            </w:tcMar>
          </w:tcPr>
          <w:p w14:paraId="3ACCAD83" w14:textId="77777777" w:rsidR="00104202" w:rsidRDefault="00000000">
            <w:r>
              <w:rPr>
                <w:color w:val="1A1A1A"/>
                <w:sz w:val="19"/>
                <w:szCs w:val="19"/>
              </w:rPr>
              <w:t>Heat strip level h1</w:t>
            </w:r>
          </w:p>
        </w:tc>
        <w:tc>
          <w:tcPr>
            <w:tcW w:w="1030" w:type="dxa"/>
            <w:tcMar>
              <w:top w:w="70" w:type="dxa"/>
              <w:left w:w="100" w:type="dxa"/>
              <w:bottom w:w="70" w:type="dxa"/>
              <w:right w:w="100" w:type="dxa"/>
            </w:tcMar>
          </w:tcPr>
          <w:p w14:paraId="59295B3F" w14:textId="77777777" w:rsidR="00104202" w:rsidRDefault="00000000">
            <w:pPr>
              <w:jc w:val="center"/>
            </w:pPr>
            <w:r>
              <w:rPr>
                <w:color w:val="1A1A1A"/>
                <w:sz w:val="19"/>
                <w:szCs w:val="19"/>
              </w:rPr>
              <w:t>1.16</w:t>
            </w:r>
          </w:p>
        </w:tc>
        <w:tc>
          <w:tcPr>
            <w:tcW w:w="1030" w:type="dxa"/>
            <w:tcMar>
              <w:top w:w="70" w:type="dxa"/>
              <w:left w:w="100" w:type="dxa"/>
              <w:bottom w:w="70" w:type="dxa"/>
              <w:right w:w="100" w:type="dxa"/>
            </w:tcMar>
          </w:tcPr>
          <w:p w14:paraId="229E65DE" w14:textId="77777777" w:rsidR="00104202" w:rsidRDefault="00000000">
            <w:pPr>
              <w:jc w:val="center"/>
            </w:pPr>
            <w:r>
              <w:rPr>
                <w:color w:val="1A1A1A"/>
                <w:sz w:val="19"/>
                <w:szCs w:val="19"/>
              </w:rPr>
              <w:t>3.0</w:t>
            </w:r>
          </w:p>
        </w:tc>
        <w:tc>
          <w:tcPr>
            <w:tcW w:w="1685" w:type="dxa"/>
            <w:tcMar>
              <w:top w:w="70" w:type="dxa"/>
              <w:left w:w="100" w:type="dxa"/>
              <w:bottom w:w="70" w:type="dxa"/>
              <w:right w:w="100" w:type="dxa"/>
            </w:tcMar>
          </w:tcPr>
          <w:p w14:paraId="31B6B14B" w14:textId="77777777" w:rsidR="00104202" w:rsidRDefault="00000000">
            <w:pPr>
              <w:jc w:val="center"/>
            </w:pPr>
            <w:r>
              <w:rPr>
                <w:color w:val="1A1A1A"/>
                <w:sz w:val="19"/>
                <w:szCs w:val="19"/>
              </w:rPr>
              <w:t>Fails</w:t>
            </w:r>
          </w:p>
        </w:tc>
        <w:tc>
          <w:tcPr>
            <w:tcW w:w="3181" w:type="dxa"/>
            <w:tcMar>
              <w:top w:w="70" w:type="dxa"/>
              <w:left w:w="100" w:type="dxa"/>
              <w:bottom w:w="70" w:type="dxa"/>
              <w:right w:w="100" w:type="dxa"/>
            </w:tcMar>
          </w:tcPr>
          <w:p w14:paraId="48BC5433" w14:textId="77777777" w:rsidR="00104202" w:rsidRDefault="00000000">
            <w:r>
              <w:rPr>
                <w:color w:val="1A1A1A"/>
                <w:sz w:val="19"/>
                <w:szCs w:val="19"/>
              </w:rPr>
              <w:t>Lowest event density level</w:t>
            </w:r>
          </w:p>
        </w:tc>
      </w:tr>
    </w:tbl>
    <w:p w14:paraId="4FBDAF53" w14:textId="77777777" w:rsidR="00104202" w:rsidRDefault="00000000">
      <w:pPr>
        <w:pStyle w:val="Heading2"/>
        <w:spacing w:before="320" w:after="140"/>
      </w:pPr>
      <w:r>
        <w:t>Appendix 4. Target sizes</w:t>
      </w:r>
    </w:p>
    <w:p w14:paraId="3AFBF51E" w14:textId="77777777" w:rsidR="00104202" w:rsidRDefault="00000000">
      <w:pPr>
        <w:spacing w:after="140" w:line="276" w:lineRule="auto"/>
      </w:pPr>
      <w:r>
        <w:rPr>
          <w:color w:val="1A1A1A"/>
        </w:rPr>
        <w:t xml:space="preserve">Measured at a 1440 </w:t>
      </w:r>
      <w:proofErr w:type="spellStart"/>
      <w:r>
        <w:rPr>
          <w:color w:val="1A1A1A"/>
        </w:rPr>
        <w:t>px</w:t>
      </w:r>
      <w:proofErr w:type="spellEnd"/>
      <w:r>
        <w:rPr>
          <w:color w:val="1A1A1A"/>
        </w:rPr>
        <w:t xml:space="preserve"> window width. WCAG 2.2 AA (criterion 2.5.8) requires 24 × 24 </w:t>
      </w:r>
      <w:proofErr w:type="spellStart"/>
      <w:r>
        <w:rPr>
          <w:color w:val="1A1A1A"/>
        </w:rPr>
        <w:t>px</w:t>
      </w:r>
      <w:proofErr w:type="spellEnd"/>
      <w:r>
        <w:rPr>
          <w:color w:val="1A1A1A"/>
        </w:rPr>
        <w:t xml:space="preserve">. For a desk console 32 × 32 </w:t>
      </w:r>
      <w:proofErr w:type="spellStart"/>
      <w:r>
        <w:rPr>
          <w:color w:val="1A1A1A"/>
        </w:rPr>
        <w:t>px</w:t>
      </w:r>
      <w:proofErr w:type="spellEnd"/>
      <w:r>
        <w:rPr>
          <w:color w:val="1A1A1A"/>
        </w:rPr>
        <w:t xml:space="preserve"> is recommended.</w:t>
      </w:r>
    </w:p>
    <w:tbl>
      <w:tblPr>
        <w:tblW w:w="9360" w:type="dxa"/>
        <w:tblBorders>
          <w:top w:val="single" w:sz="4" w:space="0" w:color="D4DAE1"/>
          <w:left w:val="single" w:sz="4" w:space="0" w:color="D4DAE1"/>
          <w:bottom w:val="single" w:sz="4" w:space="0" w:color="D4DAE1"/>
          <w:right w:val="single" w:sz="4" w:space="0" w:color="D4DAE1"/>
          <w:insideH w:val="single" w:sz="4" w:space="0" w:color="D4DAE1"/>
          <w:insideV w:val="single" w:sz="4" w:space="0" w:color="D4DAE1"/>
        </w:tblBorders>
        <w:tblCellMar>
          <w:left w:w="10" w:type="dxa"/>
          <w:right w:w="10" w:type="dxa"/>
        </w:tblCellMar>
        <w:tblLook w:val="0000" w:firstRow="0" w:lastRow="0" w:firstColumn="0" w:lastColumn="0" w:noHBand="0" w:noVBand="0"/>
      </w:tblPr>
      <w:tblGrid>
        <w:gridCol w:w="3089"/>
        <w:gridCol w:w="1778"/>
        <w:gridCol w:w="1966"/>
        <w:gridCol w:w="2527"/>
      </w:tblGrid>
      <w:tr w:rsidR="00104202" w14:paraId="205CA5EB" w14:textId="77777777">
        <w:tblPrEx>
          <w:tblCellMar>
            <w:top w:w="0" w:type="dxa"/>
            <w:bottom w:w="0" w:type="dxa"/>
          </w:tblCellMar>
        </w:tblPrEx>
        <w:trPr>
          <w:tblHeader/>
        </w:trPr>
        <w:tc>
          <w:tcPr>
            <w:tcW w:w="3089" w:type="dxa"/>
            <w:shd w:val="clear" w:color="auto" w:fill="1F6F8B"/>
            <w:tcMar>
              <w:top w:w="70" w:type="dxa"/>
              <w:left w:w="100" w:type="dxa"/>
              <w:bottom w:w="70" w:type="dxa"/>
              <w:right w:w="100" w:type="dxa"/>
            </w:tcMar>
          </w:tcPr>
          <w:p w14:paraId="6EF7644D" w14:textId="77777777" w:rsidR="00104202" w:rsidRDefault="00000000">
            <w:r>
              <w:rPr>
                <w:b/>
                <w:bCs/>
                <w:color w:val="FFFFFF"/>
                <w:sz w:val="19"/>
                <w:szCs w:val="19"/>
              </w:rPr>
              <w:t>Element</w:t>
            </w:r>
          </w:p>
        </w:tc>
        <w:tc>
          <w:tcPr>
            <w:tcW w:w="1778" w:type="dxa"/>
            <w:shd w:val="clear" w:color="auto" w:fill="1F6F8B"/>
            <w:tcMar>
              <w:top w:w="70" w:type="dxa"/>
              <w:left w:w="100" w:type="dxa"/>
              <w:bottom w:w="70" w:type="dxa"/>
              <w:right w:w="100" w:type="dxa"/>
            </w:tcMar>
          </w:tcPr>
          <w:p w14:paraId="23CFC719" w14:textId="77777777" w:rsidR="00104202" w:rsidRDefault="00000000">
            <w:pPr>
              <w:jc w:val="center"/>
            </w:pPr>
            <w:r>
              <w:rPr>
                <w:b/>
                <w:bCs/>
                <w:color w:val="FFFFFF"/>
                <w:sz w:val="19"/>
                <w:szCs w:val="19"/>
              </w:rPr>
              <w:t xml:space="preserve">Measured, </w:t>
            </w:r>
            <w:proofErr w:type="spellStart"/>
            <w:r>
              <w:rPr>
                <w:b/>
                <w:bCs/>
                <w:color w:val="FFFFFF"/>
                <w:sz w:val="19"/>
                <w:szCs w:val="19"/>
              </w:rPr>
              <w:t>px</w:t>
            </w:r>
            <w:proofErr w:type="spellEnd"/>
          </w:p>
        </w:tc>
        <w:tc>
          <w:tcPr>
            <w:tcW w:w="1966" w:type="dxa"/>
            <w:shd w:val="clear" w:color="auto" w:fill="1F6F8B"/>
            <w:tcMar>
              <w:top w:w="70" w:type="dxa"/>
              <w:left w:w="100" w:type="dxa"/>
              <w:bottom w:w="70" w:type="dxa"/>
              <w:right w:w="100" w:type="dxa"/>
            </w:tcMar>
          </w:tcPr>
          <w:p w14:paraId="7515DDED" w14:textId="77777777" w:rsidR="00104202" w:rsidRDefault="00000000">
            <w:pPr>
              <w:jc w:val="center"/>
            </w:pPr>
            <w:r>
              <w:rPr>
                <w:b/>
                <w:bCs/>
                <w:color w:val="FFFFFF"/>
                <w:sz w:val="19"/>
                <w:szCs w:val="19"/>
              </w:rPr>
              <w:t>Verdict</w:t>
            </w:r>
          </w:p>
        </w:tc>
        <w:tc>
          <w:tcPr>
            <w:tcW w:w="2527" w:type="dxa"/>
            <w:shd w:val="clear" w:color="auto" w:fill="1F6F8B"/>
            <w:tcMar>
              <w:top w:w="70" w:type="dxa"/>
              <w:left w:w="100" w:type="dxa"/>
              <w:bottom w:w="70" w:type="dxa"/>
              <w:right w:w="100" w:type="dxa"/>
            </w:tcMar>
          </w:tcPr>
          <w:p w14:paraId="62EFB0C0" w14:textId="77777777" w:rsidR="00104202" w:rsidRDefault="00000000">
            <w:pPr>
              <w:jc w:val="center"/>
            </w:pPr>
            <w:r>
              <w:rPr>
                <w:b/>
                <w:bCs/>
                <w:color w:val="FFFFFF"/>
                <w:sz w:val="19"/>
                <w:szCs w:val="19"/>
              </w:rPr>
              <w:t>Proposed</w:t>
            </w:r>
          </w:p>
        </w:tc>
      </w:tr>
      <w:tr w:rsidR="00104202" w14:paraId="032BA9EC" w14:textId="77777777">
        <w:tblPrEx>
          <w:tblCellMar>
            <w:top w:w="0" w:type="dxa"/>
            <w:bottom w:w="0" w:type="dxa"/>
          </w:tblCellMar>
        </w:tblPrEx>
        <w:tc>
          <w:tcPr>
            <w:tcW w:w="3089" w:type="dxa"/>
            <w:tcMar>
              <w:top w:w="70" w:type="dxa"/>
              <w:left w:w="100" w:type="dxa"/>
              <w:bottom w:w="70" w:type="dxa"/>
              <w:right w:w="100" w:type="dxa"/>
            </w:tcMar>
          </w:tcPr>
          <w:p w14:paraId="1D55FEFE" w14:textId="77777777" w:rsidR="00104202" w:rsidRDefault="00000000">
            <w:r>
              <w:rPr>
                <w:color w:val="1A1A1A"/>
                <w:sz w:val="19"/>
                <w:szCs w:val="19"/>
              </w:rPr>
              <w:t>.pip — camera in strip</w:t>
            </w:r>
          </w:p>
        </w:tc>
        <w:tc>
          <w:tcPr>
            <w:tcW w:w="1778" w:type="dxa"/>
            <w:tcMar>
              <w:top w:w="70" w:type="dxa"/>
              <w:left w:w="100" w:type="dxa"/>
              <w:bottom w:w="70" w:type="dxa"/>
              <w:right w:w="100" w:type="dxa"/>
            </w:tcMar>
          </w:tcPr>
          <w:p w14:paraId="072408DB" w14:textId="77777777" w:rsidR="00104202" w:rsidRDefault="00000000">
            <w:pPr>
              <w:jc w:val="center"/>
            </w:pPr>
            <w:r>
              <w:rPr>
                <w:color w:val="1A1A1A"/>
                <w:sz w:val="19"/>
                <w:szCs w:val="19"/>
              </w:rPr>
              <w:t>16 × 6</w:t>
            </w:r>
          </w:p>
        </w:tc>
        <w:tc>
          <w:tcPr>
            <w:tcW w:w="1966" w:type="dxa"/>
            <w:tcMar>
              <w:top w:w="70" w:type="dxa"/>
              <w:left w:w="100" w:type="dxa"/>
              <w:bottom w:w="70" w:type="dxa"/>
              <w:right w:w="100" w:type="dxa"/>
            </w:tcMar>
          </w:tcPr>
          <w:p w14:paraId="0C745DFA" w14:textId="77777777" w:rsidR="00104202" w:rsidRDefault="00000000">
            <w:pPr>
              <w:jc w:val="center"/>
            </w:pPr>
            <w:r>
              <w:rPr>
                <w:color w:val="1A1A1A"/>
                <w:sz w:val="19"/>
                <w:szCs w:val="19"/>
              </w:rPr>
              <w:t>Fails</w:t>
            </w:r>
          </w:p>
        </w:tc>
        <w:tc>
          <w:tcPr>
            <w:tcW w:w="2527" w:type="dxa"/>
            <w:tcMar>
              <w:top w:w="70" w:type="dxa"/>
              <w:left w:w="100" w:type="dxa"/>
              <w:bottom w:w="70" w:type="dxa"/>
              <w:right w:w="100" w:type="dxa"/>
            </w:tcMar>
          </w:tcPr>
          <w:p w14:paraId="6745FDEF" w14:textId="77777777" w:rsidR="00104202" w:rsidRDefault="00000000">
            <w:pPr>
              <w:jc w:val="center"/>
            </w:pPr>
            <w:r>
              <w:rPr>
                <w:color w:val="1A1A1A"/>
                <w:sz w:val="19"/>
                <w:szCs w:val="19"/>
              </w:rPr>
              <w:t>24 × 10 + 24 × 24 hit area</w:t>
            </w:r>
          </w:p>
        </w:tc>
      </w:tr>
      <w:tr w:rsidR="00104202" w14:paraId="11C51D1D" w14:textId="77777777">
        <w:tblPrEx>
          <w:tblCellMar>
            <w:top w:w="0" w:type="dxa"/>
            <w:bottom w:w="0" w:type="dxa"/>
          </w:tblCellMar>
        </w:tblPrEx>
        <w:tc>
          <w:tcPr>
            <w:tcW w:w="3089" w:type="dxa"/>
            <w:shd w:val="clear" w:color="auto" w:fill="F4F6F8"/>
            <w:tcMar>
              <w:top w:w="70" w:type="dxa"/>
              <w:left w:w="100" w:type="dxa"/>
              <w:bottom w:w="70" w:type="dxa"/>
              <w:right w:w="100" w:type="dxa"/>
            </w:tcMar>
          </w:tcPr>
          <w:p w14:paraId="3D226C05" w14:textId="77777777" w:rsidR="00104202" w:rsidRDefault="00000000">
            <w:r>
              <w:rPr>
                <w:color w:val="1A1A1A"/>
                <w:sz w:val="19"/>
                <w:szCs w:val="19"/>
              </w:rPr>
              <w:t>#rib-toggle — wall toggle</w:t>
            </w:r>
          </w:p>
        </w:tc>
        <w:tc>
          <w:tcPr>
            <w:tcW w:w="1778" w:type="dxa"/>
            <w:shd w:val="clear" w:color="auto" w:fill="F4F6F8"/>
            <w:tcMar>
              <w:top w:w="70" w:type="dxa"/>
              <w:left w:w="100" w:type="dxa"/>
              <w:bottom w:w="70" w:type="dxa"/>
              <w:right w:w="100" w:type="dxa"/>
            </w:tcMar>
          </w:tcPr>
          <w:p w14:paraId="6C96D8E1" w14:textId="77777777" w:rsidR="00104202" w:rsidRDefault="00000000">
            <w:pPr>
              <w:jc w:val="center"/>
            </w:pPr>
            <w:r>
              <w:rPr>
                <w:color w:val="1A1A1A"/>
                <w:sz w:val="19"/>
                <w:szCs w:val="19"/>
              </w:rPr>
              <w:t>187 × 17</w:t>
            </w:r>
          </w:p>
        </w:tc>
        <w:tc>
          <w:tcPr>
            <w:tcW w:w="1966" w:type="dxa"/>
            <w:shd w:val="clear" w:color="auto" w:fill="F4F6F8"/>
            <w:tcMar>
              <w:top w:w="70" w:type="dxa"/>
              <w:left w:w="100" w:type="dxa"/>
              <w:bottom w:w="70" w:type="dxa"/>
              <w:right w:w="100" w:type="dxa"/>
            </w:tcMar>
          </w:tcPr>
          <w:p w14:paraId="720B1124" w14:textId="77777777" w:rsidR="00104202" w:rsidRDefault="00000000">
            <w:pPr>
              <w:jc w:val="center"/>
            </w:pPr>
            <w:r>
              <w:rPr>
                <w:color w:val="1A1A1A"/>
                <w:sz w:val="19"/>
                <w:szCs w:val="19"/>
              </w:rPr>
              <w:t>Fails</w:t>
            </w:r>
          </w:p>
        </w:tc>
        <w:tc>
          <w:tcPr>
            <w:tcW w:w="2527" w:type="dxa"/>
            <w:shd w:val="clear" w:color="auto" w:fill="F4F6F8"/>
            <w:tcMar>
              <w:top w:w="70" w:type="dxa"/>
              <w:left w:w="100" w:type="dxa"/>
              <w:bottom w:w="70" w:type="dxa"/>
              <w:right w:w="100" w:type="dxa"/>
            </w:tcMar>
          </w:tcPr>
          <w:p w14:paraId="2D9D9761" w14:textId="77777777" w:rsidR="00104202" w:rsidRDefault="00000000">
            <w:pPr>
              <w:jc w:val="center"/>
            </w:pPr>
            <w:r>
              <w:rPr>
                <w:color w:val="1A1A1A"/>
                <w:sz w:val="19"/>
                <w:szCs w:val="19"/>
              </w:rPr>
              <w:t>height 32</w:t>
            </w:r>
          </w:p>
        </w:tc>
      </w:tr>
      <w:tr w:rsidR="00104202" w14:paraId="00621EB1" w14:textId="77777777">
        <w:tblPrEx>
          <w:tblCellMar>
            <w:top w:w="0" w:type="dxa"/>
            <w:bottom w:w="0" w:type="dxa"/>
          </w:tblCellMar>
        </w:tblPrEx>
        <w:tc>
          <w:tcPr>
            <w:tcW w:w="3089" w:type="dxa"/>
            <w:tcMar>
              <w:top w:w="70" w:type="dxa"/>
              <w:left w:w="100" w:type="dxa"/>
              <w:bottom w:w="70" w:type="dxa"/>
              <w:right w:w="100" w:type="dxa"/>
            </w:tcMar>
          </w:tcPr>
          <w:p w14:paraId="51FA8FD7" w14:textId="77777777" w:rsidR="00104202" w:rsidRDefault="00000000">
            <w:proofErr w:type="gramStart"/>
            <w:r>
              <w:rPr>
                <w:color w:val="1A1A1A"/>
                <w:sz w:val="19"/>
                <w:szCs w:val="19"/>
              </w:rPr>
              <w:t>.caret</w:t>
            </w:r>
            <w:proofErr w:type="gramEnd"/>
            <w:r>
              <w:rPr>
                <w:color w:val="1A1A1A"/>
                <w:sz w:val="19"/>
                <w:szCs w:val="19"/>
              </w:rPr>
              <w:t xml:space="preserve"> — site disclosure</w:t>
            </w:r>
          </w:p>
        </w:tc>
        <w:tc>
          <w:tcPr>
            <w:tcW w:w="1778" w:type="dxa"/>
            <w:tcMar>
              <w:top w:w="70" w:type="dxa"/>
              <w:left w:w="100" w:type="dxa"/>
              <w:bottom w:w="70" w:type="dxa"/>
              <w:right w:w="100" w:type="dxa"/>
            </w:tcMar>
          </w:tcPr>
          <w:p w14:paraId="146D0EB0" w14:textId="77777777" w:rsidR="00104202" w:rsidRDefault="00000000">
            <w:pPr>
              <w:jc w:val="center"/>
            </w:pPr>
            <w:r>
              <w:rPr>
                <w:color w:val="1A1A1A"/>
                <w:sz w:val="19"/>
                <w:szCs w:val="19"/>
              </w:rPr>
              <w:t>13 × 7</w:t>
            </w:r>
          </w:p>
        </w:tc>
        <w:tc>
          <w:tcPr>
            <w:tcW w:w="1966" w:type="dxa"/>
            <w:tcMar>
              <w:top w:w="70" w:type="dxa"/>
              <w:left w:w="100" w:type="dxa"/>
              <w:bottom w:w="70" w:type="dxa"/>
              <w:right w:w="100" w:type="dxa"/>
            </w:tcMar>
          </w:tcPr>
          <w:p w14:paraId="36D938C6" w14:textId="77777777" w:rsidR="00104202" w:rsidRDefault="00000000">
            <w:pPr>
              <w:jc w:val="center"/>
            </w:pPr>
            <w:r>
              <w:rPr>
                <w:color w:val="1A1A1A"/>
                <w:sz w:val="19"/>
                <w:szCs w:val="19"/>
              </w:rPr>
              <w:t>Fails</w:t>
            </w:r>
          </w:p>
        </w:tc>
        <w:tc>
          <w:tcPr>
            <w:tcW w:w="2527" w:type="dxa"/>
            <w:tcMar>
              <w:top w:w="70" w:type="dxa"/>
              <w:left w:w="100" w:type="dxa"/>
              <w:bottom w:w="70" w:type="dxa"/>
              <w:right w:w="100" w:type="dxa"/>
            </w:tcMar>
          </w:tcPr>
          <w:p w14:paraId="4663DEAB" w14:textId="77777777" w:rsidR="00104202" w:rsidRDefault="00000000">
            <w:pPr>
              <w:jc w:val="center"/>
            </w:pPr>
            <w:r>
              <w:rPr>
                <w:color w:val="1A1A1A"/>
                <w:sz w:val="19"/>
                <w:szCs w:val="19"/>
              </w:rPr>
              <w:t xml:space="preserve">12 </w:t>
            </w:r>
            <w:proofErr w:type="spellStart"/>
            <w:r>
              <w:rPr>
                <w:color w:val="1A1A1A"/>
                <w:sz w:val="19"/>
                <w:szCs w:val="19"/>
              </w:rPr>
              <w:t>px</w:t>
            </w:r>
            <w:proofErr w:type="spellEnd"/>
            <w:r>
              <w:rPr>
                <w:color w:val="1A1A1A"/>
                <w:sz w:val="19"/>
                <w:szCs w:val="19"/>
              </w:rPr>
              <w:t xml:space="preserve"> inside a 32 </w:t>
            </w:r>
            <w:proofErr w:type="spellStart"/>
            <w:r>
              <w:rPr>
                <w:color w:val="1A1A1A"/>
                <w:sz w:val="19"/>
                <w:szCs w:val="19"/>
              </w:rPr>
              <w:t>px</w:t>
            </w:r>
            <w:proofErr w:type="spellEnd"/>
            <w:r>
              <w:rPr>
                <w:color w:val="1A1A1A"/>
                <w:sz w:val="19"/>
                <w:szCs w:val="19"/>
              </w:rPr>
              <w:t xml:space="preserve"> row</w:t>
            </w:r>
          </w:p>
        </w:tc>
      </w:tr>
      <w:tr w:rsidR="00104202" w14:paraId="5CE52D58" w14:textId="77777777">
        <w:tblPrEx>
          <w:tblCellMar>
            <w:top w:w="0" w:type="dxa"/>
            <w:bottom w:w="0" w:type="dxa"/>
          </w:tblCellMar>
        </w:tblPrEx>
        <w:tc>
          <w:tcPr>
            <w:tcW w:w="3089" w:type="dxa"/>
            <w:shd w:val="clear" w:color="auto" w:fill="F4F6F8"/>
            <w:tcMar>
              <w:top w:w="70" w:type="dxa"/>
              <w:left w:w="100" w:type="dxa"/>
              <w:bottom w:w="70" w:type="dxa"/>
              <w:right w:w="100" w:type="dxa"/>
            </w:tcMar>
          </w:tcPr>
          <w:p w14:paraId="4F40143D" w14:textId="77777777" w:rsidR="00104202" w:rsidRDefault="00000000">
            <w:r>
              <w:rPr>
                <w:color w:val="1A1A1A"/>
                <w:sz w:val="19"/>
                <w:szCs w:val="19"/>
              </w:rPr>
              <w:t>✕ in modal</w:t>
            </w:r>
          </w:p>
        </w:tc>
        <w:tc>
          <w:tcPr>
            <w:tcW w:w="1778" w:type="dxa"/>
            <w:shd w:val="clear" w:color="auto" w:fill="F4F6F8"/>
            <w:tcMar>
              <w:top w:w="70" w:type="dxa"/>
              <w:left w:w="100" w:type="dxa"/>
              <w:bottom w:w="70" w:type="dxa"/>
              <w:right w:w="100" w:type="dxa"/>
            </w:tcMar>
          </w:tcPr>
          <w:p w14:paraId="68553AE1" w14:textId="77777777" w:rsidR="00104202" w:rsidRDefault="00000000">
            <w:pPr>
              <w:jc w:val="center"/>
            </w:pPr>
            <w:r>
              <w:rPr>
                <w:color w:val="1A1A1A"/>
                <w:sz w:val="19"/>
                <w:szCs w:val="19"/>
              </w:rPr>
              <w:t xml:space="preserve">16 </w:t>
            </w:r>
            <w:proofErr w:type="spellStart"/>
            <w:r>
              <w:rPr>
                <w:color w:val="1A1A1A"/>
                <w:sz w:val="19"/>
                <w:szCs w:val="19"/>
              </w:rPr>
              <w:t>px</w:t>
            </w:r>
            <w:proofErr w:type="spellEnd"/>
            <w:r>
              <w:rPr>
                <w:color w:val="1A1A1A"/>
                <w:sz w:val="19"/>
                <w:szCs w:val="19"/>
              </w:rPr>
              <w:t xml:space="preserve"> type, no box</w:t>
            </w:r>
          </w:p>
        </w:tc>
        <w:tc>
          <w:tcPr>
            <w:tcW w:w="1966" w:type="dxa"/>
            <w:shd w:val="clear" w:color="auto" w:fill="F4F6F8"/>
            <w:tcMar>
              <w:top w:w="70" w:type="dxa"/>
              <w:left w:w="100" w:type="dxa"/>
              <w:bottom w:w="70" w:type="dxa"/>
              <w:right w:w="100" w:type="dxa"/>
            </w:tcMar>
          </w:tcPr>
          <w:p w14:paraId="28C0C659" w14:textId="77777777" w:rsidR="00104202" w:rsidRDefault="00000000">
            <w:pPr>
              <w:jc w:val="center"/>
            </w:pPr>
            <w:r>
              <w:rPr>
                <w:color w:val="1A1A1A"/>
                <w:sz w:val="19"/>
                <w:szCs w:val="19"/>
              </w:rPr>
              <w:t>Fails</w:t>
            </w:r>
          </w:p>
        </w:tc>
        <w:tc>
          <w:tcPr>
            <w:tcW w:w="2527" w:type="dxa"/>
            <w:shd w:val="clear" w:color="auto" w:fill="F4F6F8"/>
            <w:tcMar>
              <w:top w:w="70" w:type="dxa"/>
              <w:left w:w="100" w:type="dxa"/>
              <w:bottom w:w="70" w:type="dxa"/>
              <w:right w:w="100" w:type="dxa"/>
            </w:tcMar>
          </w:tcPr>
          <w:p w14:paraId="0685FA6F" w14:textId="77777777" w:rsidR="00104202" w:rsidRDefault="00000000">
            <w:pPr>
              <w:jc w:val="center"/>
            </w:pPr>
            <w:r>
              <w:rPr>
                <w:color w:val="1A1A1A"/>
                <w:sz w:val="19"/>
                <w:szCs w:val="19"/>
              </w:rPr>
              <w:t>32 × 32</w:t>
            </w:r>
          </w:p>
        </w:tc>
      </w:tr>
      <w:tr w:rsidR="00104202" w14:paraId="2EA1B0DE" w14:textId="77777777">
        <w:tblPrEx>
          <w:tblCellMar>
            <w:top w:w="0" w:type="dxa"/>
            <w:bottom w:w="0" w:type="dxa"/>
          </w:tblCellMar>
        </w:tblPrEx>
        <w:tc>
          <w:tcPr>
            <w:tcW w:w="3089" w:type="dxa"/>
            <w:tcMar>
              <w:top w:w="70" w:type="dxa"/>
              <w:left w:w="100" w:type="dxa"/>
              <w:bottom w:w="70" w:type="dxa"/>
              <w:right w:w="100" w:type="dxa"/>
            </w:tcMar>
          </w:tcPr>
          <w:p w14:paraId="5F096B93" w14:textId="77777777" w:rsidR="00104202" w:rsidRDefault="00000000">
            <w:proofErr w:type="gramStart"/>
            <w:r>
              <w:rPr>
                <w:color w:val="1A1A1A"/>
                <w:sz w:val="19"/>
                <w:szCs w:val="19"/>
              </w:rPr>
              <w:t>.</w:t>
            </w:r>
            <w:proofErr w:type="spellStart"/>
            <w:r>
              <w:rPr>
                <w:color w:val="1A1A1A"/>
                <w:sz w:val="19"/>
                <w:szCs w:val="19"/>
              </w:rPr>
              <w:t>btn</w:t>
            </w:r>
            <w:proofErr w:type="spellEnd"/>
            <w:proofErr w:type="gramEnd"/>
            <w:r>
              <w:rPr>
                <w:color w:val="1A1A1A"/>
                <w:sz w:val="19"/>
                <w:szCs w:val="19"/>
              </w:rPr>
              <w:t xml:space="preserve"> — lane action</w:t>
            </w:r>
          </w:p>
        </w:tc>
        <w:tc>
          <w:tcPr>
            <w:tcW w:w="1778" w:type="dxa"/>
            <w:tcMar>
              <w:top w:w="70" w:type="dxa"/>
              <w:left w:w="100" w:type="dxa"/>
              <w:bottom w:w="70" w:type="dxa"/>
              <w:right w:w="100" w:type="dxa"/>
            </w:tcMar>
          </w:tcPr>
          <w:p w14:paraId="0770C1BE" w14:textId="77777777" w:rsidR="00104202" w:rsidRDefault="00000000">
            <w:pPr>
              <w:jc w:val="center"/>
            </w:pPr>
            <w:r>
              <w:rPr>
                <w:color w:val="1A1A1A"/>
                <w:sz w:val="19"/>
                <w:szCs w:val="19"/>
              </w:rPr>
              <w:t>97 × 26</w:t>
            </w:r>
          </w:p>
        </w:tc>
        <w:tc>
          <w:tcPr>
            <w:tcW w:w="1966" w:type="dxa"/>
            <w:tcMar>
              <w:top w:w="70" w:type="dxa"/>
              <w:left w:w="100" w:type="dxa"/>
              <w:bottom w:w="70" w:type="dxa"/>
              <w:right w:w="100" w:type="dxa"/>
            </w:tcMar>
          </w:tcPr>
          <w:p w14:paraId="0BC5599D" w14:textId="77777777" w:rsidR="00104202" w:rsidRDefault="00000000">
            <w:pPr>
              <w:jc w:val="center"/>
            </w:pPr>
            <w:r>
              <w:rPr>
                <w:color w:val="1A1A1A"/>
                <w:sz w:val="19"/>
                <w:szCs w:val="19"/>
              </w:rPr>
              <w:t>Passes, no margin</w:t>
            </w:r>
          </w:p>
        </w:tc>
        <w:tc>
          <w:tcPr>
            <w:tcW w:w="2527" w:type="dxa"/>
            <w:tcMar>
              <w:top w:w="70" w:type="dxa"/>
              <w:left w:w="100" w:type="dxa"/>
              <w:bottom w:w="70" w:type="dxa"/>
              <w:right w:w="100" w:type="dxa"/>
            </w:tcMar>
          </w:tcPr>
          <w:p w14:paraId="2D0B895E" w14:textId="77777777" w:rsidR="00104202" w:rsidRDefault="00000000">
            <w:pPr>
              <w:jc w:val="center"/>
            </w:pPr>
            <w:r>
              <w:rPr>
                <w:color w:val="1A1A1A"/>
                <w:sz w:val="19"/>
                <w:szCs w:val="19"/>
              </w:rPr>
              <w:t>height 32</w:t>
            </w:r>
          </w:p>
        </w:tc>
      </w:tr>
      <w:tr w:rsidR="00104202" w14:paraId="7CF7EF5F" w14:textId="77777777">
        <w:tblPrEx>
          <w:tblCellMar>
            <w:top w:w="0" w:type="dxa"/>
            <w:bottom w:w="0" w:type="dxa"/>
          </w:tblCellMar>
        </w:tblPrEx>
        <w:tc>
          <w:tcPr>
            <w:tcW w:w="3089" w:type="dxa"/>
            <w:shd w:val="clear" w:color="auto" w:fill="F4F6F8"/>
            <w:tcMar>
              <w:top w:w="70" w:type="dxa"/>
              <w:left w:w="100" w:type="dxa"/>
              <w:bottom w:w="70" w:type="dxa"/>
              <w:right w:w="100" w:type="dxa"/>
            </w:tcMar>
          </w:tcPr>
          <w:p w14:paraId="0C0B06B3" w14:textId="77777777" w:rsidR="00104202" w:rsidRDefault="00000000">
            <w:r>
              <w:rPr>
                <w:color w:val="1A1A1A"/>
                <w:sz w:val="19"/>
                <w:szCs w:val="19"/>
              </w:rPr>
              <w:t>.tab — queue tab</w:t>
            </w:r>
          </w:p>
        </w:tc>
        <w:tc>
          <w:tcPr>
            <w:tcW w:w="1778" w:type="dxa"/>
            <w:shd w:val="clear" w:color="auto" w:fill="F4F6F8"/>
            <w:tcMar>
              <w:top w:w="70" w:type="dxa"/>
              <w:left w:w="100" w:type="dxa"/>
              <w:bottom w:w="70" w:type="dxa"/>
              <w:right w:w="100" w:type="dxa"/>
            </w:tcMar>
          </w:tcPr>
          <w:p w14:paraId="1E0CB089" w14:textId="77777777" w:rsidR="00104202" w:rsidRDefault="00000000">
            <w:pPr>
              <w:jc w:val="center"/>
            </w:pPr>
            <w:r>
              <w:rPr>
                <w:color w:val="1A1A1A"/>
                <w:sz w:val="19"/>
                <w:szCs w:val="19"/>
              </w:rPr>
              <w:t>97 × 25</w:t>
            </w:r>
          </w:p>
        </w:tc>
        <w:tc>
          <w:tcPr>
            <w:tcW w:w="1966" w:type="dxa"/>
            <w:shd w:val="clear" w:color="auto" w:fill="F4F6F8"/>
            <w:tcMar>
              <w:top w:w="70" w:type="dxa"/>
              <w:left w:w="100" w:type="dxa"/>
              <w:bottom w:w="70" w:type="dxa"/>
              <w:right w:w="100" w:type="dxa"/>
            </w:tcMar>
          </w:tcPr>
          <w:p w14:paraId="67DD3163" w14:textId="77777777" w:rsidR="00104202" w:rsidRDefault="00000000">
            <w:pPr>
              <w:jc w:val="center"/>
            </w:pPr>
            <w:r>
              <w:rPr>
                <w:color w:val="1A1A1A"/>
                <w:sz w:val="19"/>
                <w:szCs w:val="19"/>
              </w:rPr>
              <w:t>Passes, no margin</w:t>
            </w:r>
          </w:p>
        </w:tc>
        <w:tc>
          <w:tcPr>
            <w:tcW w:w="2527" w:type="dxa"/>
            <w:shd w:val="clear" w:color="auto" w:fill="F4F6F8"/>
            <w:tcMar>
              <w:top w:w="70" w:type="dxa"/>
              <w:left w:w="100" w:type="dxa"/>
              <w:bottom w:w="70" w:type="dxa"/>
              <w:right w:w="100" w:type="dxa"/>
            </w:tcMar>
          </w:tcPr>
          <w:p w14:paraId="2BBC96F5" w14:textId="77777777" w:rsidR="00104202" w:rsidRDefault="00000000">
            <w:pPr>
              <w:jc w:val="center"/>
            </w:pPr>
            <w:r>
              <w:rPr>
                <w:color w:val="1A1A1A"/>
                <w:sz w:val="19"/>
                <w:szCs w:val="19"/>
              </w:rPr>
              <w:t>height 32</w:t>
            </w:r>
          </w:p>
        </w:tc>
      </w:tr>
      <w:tr w:rsidR="00104202" w14:paraId="60F28E44" w14:textId="77777777">
        <w:tblPrEx>
          <w:tblCellMar>
            <w:top w:w="0" w:type="dxa"/>
            <w:bottom w:w="0" w:type="dxa"/>
          </w:tblCellMar>
        </w:tblPrEx>
        <w:tc>
          <w:tcPr>
            <w:tcW w:w="3089" w:type="dxa"/>
            <w:tcMar>
              <w:top w:w="70" w:type="dxa"/>
              <w:left w:w="100" w:type="dxa"/>
              <w:bottom w:w="70" w:type="dxa"/>
              <w:right w:w="100" w:type="dxa"/>
            </w:tcMar>
          </w:tcPr>
          <w:p w14:paraId="4EA6FC75" w14:textId="77777777" w:rsidR="00104202" w:rsidRDefault="00000000">
            <w:proofErr w:type="gramStart"/>
            <w:r>
              <w:rPr>
                <w:color w:val="1A1A1A"/>
                <w:sz w:val="19"/>
                <w:szCs w:val="19"/>
              </w:rPr>
              <w:t>.cam</w:t>
            </w:r>
            <w:proofErr w:type="gramEnd"/>
            <w:r>
              <w:rPr>
                <w:color w:val="1A1A1A"/>
                <w:sz w:val="19"/>
                <w:szCs w:val="19"/>
              </w:rPr>
              <w:t xml:space="preserve"> — camera row</w:t>
            </w:r>
          </w:p>
        </w:tc>
        <w:tc>
          <w:tcPr>
            <w:tcW w:w="1778" w:type="dxa"/>
            <w:tcMar>
              <w:top w:w="70" w:type="dxa"/>
              <w:left w:w="100" w:type="dxa"/>
              <w:bottom w:w="70" w:type="dxa"/>
              <w:right w:w="100" w:type="dxa"/>
            </w:tcMar>
          </w:tcPr>
          <w:p w14:paraId="772FF263" w14:textId="77777777" w:rsidR="00104202" w:rsidRDefault="00000000">
            <w:pPr>
              <w:jc w:val="center"/>
            </w:pPr>
            <w:r>
              <w:rPr>
                <w:color w:val="1A1A1A"/>
                <w:sz w:val="19"/>
                <w:szCs w:val="19"/>
              </w:rPr>
              <w:t>245 × 25</w:t>
            </w:r>
          </w:p>
        </w:tc>
        <w:tc>
          <w:tcPr>
            <w:tcW w:w="1966" w:type="dxa"/>
            <w:tcMar>
              <w:top w:w="70" w:type="dxa"/>
              <w:left w:w="100" w:type="dxa"/>
              <w:bottom w:w="70" w:type="dxa"/>
              <w:right w:w="100" w:type="dxa"/>
            </w:tcMar>
          </w:tcPr>
          <w:p w14:paraId="0572B0A9" w14:textId="77777777" w:rsidR="00104202" w:rsidRDefault="00000000">
            <w:pPr>
              <w:jc w:val="center"/>
            </w:pPr>
            <w:r>
              <w:rPr>
                <w:color w:val="1A1A1A"/>
                <w:sz w:val="19"/>
                <w:szCs w:val="19"/>
              </w:rPr>
              <w:t>Passes, no margin</w:t>
            </w:r>
          </w:p>
        </w:tc>
        <w:tc>
          <w:tcPr>
            <w:tcW w:w="2527" w:type="dxa"/>
            <w:tcMar>
              <w:top w:w="70" w:type="dxa"/>
              <w:left w:w="100" w:type="dxa"/>
              <w:bottom w:w="70" w:type="dxa"/>
              <w:right w:w="100" w:type="dxa"/>
            </w:tcMar>
          </w:tcPr>
          <w:p w14:paraId="1BEFFE11" w14:textId="77777777" w:rsidR="00104202" w:rsidRDefault="00000000">
            <w:pPr>
              <w:jc w:val="center"/>
            </w:pPr>
            <w:r>
              <w:rPr>
                <w:color w:val="1A1A1A"/>
                <w:sz w:val="19"/>
                <w:szCs w:val="19"/>
              </w:rPr>
              <w:t>height 32</w:t>
            </w:r>
          </w:p>
        </w:tc>
      </w:tr>
      <w:tr w:rsidR="00104202" w14:paraId="7C7A62D9" w14:textId="77777777">
        <w:tblPrEx>
          <w:tblCellMar>
            <w:top w:w="0" w:type="dxa"/>
            <w:bottom w:w="0" w:type="dxa"/>
          </w:tblCellMar>
        </w:tblPrEx>
        <w:tc>
          <w:tcPr>
            <w:tcW w:w="3089" w:type="dxa"/>
            <w:shd w:val="clear" w:color="auto" w:fill="F4F6F8"/>
            <w:tcMar>
              <w:top w:w="70" w:type="dxa"/>
              <w:left w:w="100" w:type="dxa"/>
              <w:bottom w:w="70" w:type="dxa"/>
              <w:right w:w="100" w:type="dxa"/>
            </w:tcMar>
          </w:tcPr>
          <w:p w14:paraId="5448BA77" w14:textId="77777777" w:rsidR="00104202" w:rsidRDefault="00000000">
            <w:proofErr w:type="gramStart"/>
            <w:r>
              <w:rPr>
                <w:color w:val="1A1A1A"/>
                <w:sz w:val="19"/>
                <w:szCs w:val="19"/>
              </w:rPr>
              <w:t>.thumb</w:t>
            </w:r>
            <w:proofErr w:type="gramEnd"/>
            <w:r>
              <w:rPr>
                <w:color w:val="1A1A1A"/>
                <w:sz w:val="19"/>
                <w:szCs w:val="19"/>
              </w:rPr>
              <w:t xml:space="preserve"> — evidence still</w:t>
            </w:r>
          </w:p>
        </w:tc>
        <w:tc>
          <w:tcPr>
            <w:tcW w:w="1778" w:type="dxa"/>
            <w:shd w:val="clear" w:color="auto" w:fill="F4F6F8"/>
            <w:tcMar>
              <w:top w:w="70" w:type="dxa"/>
              <w:left w:w="100" w:type="dxa"/>
              <w:bottom w:w="70" w:type="dxa"/>
              <w:right w:w="100" w:type="dxa"/>
            </w:tcMar>
          </w:tcPr>
          <w:p w14:paraId="0526596D" w14:textId="77777777" w:rsidR="00104202" w:rsidRDefault="00000000">
            <w:pPr>
              <w:jc w:val="center"/>
            </w:pPr>
            <w:r>
              <w:rPr>
                <w:color w:val="1A1A1A"/>
                <w:sz w:val="19"/>
                <w:szCs w:val="19"/>
              </w:rPr>
              <w:t>44 × 28</w:t>
            </w:r>
          </w:p>
        </w:tc>
        <w:tc>
          <w:tcPr>
            <w:tcW w:w="1966" w:type="dxa"/>
            <w:shd w:val="clear" w:color="auto" w:fill="F4F6F8"/>
            <w:tcMar>
              <w:top w:w="70" w:type="dxa"/>
              <w:left w:w="100" w:type="dxa"/>
              <w:bottom w:w="70" w:type="dxa"/>
              <w:right w:w="100" w:type="dxa"/>
            </w:tcMar>
          </w:tcPr>
          <w:p w14:paraId="2B41572E" w14:textId="77777777" w:rsidR="00104202" w:rsidRDefault="00000000">
            <w:pPr>
              <w:jc w:val="center"/>
            </w:pPr>
            <w:r>
              <w:rPr>
                <w:color w:val="1A1A1A"/>
                <w:sz w:val="19"/>
                <w:szCs w:val="19"/>
              </w:rPr>
              <w:t>Passes, no margin</w:t>
            </w:r>
          </w:p>
        </w:tc>
        <w:tc>
          <w:tcPr>
            <w:tcW w:w="2527" w:type="dxa"/>
            <w:shd w:val="clear" w:color="auto" w:fill="F4F6F8"/>
            <w:tcMar>
              <w:top w:w="70" w:type="dxa"/>
              <w:left w:w="100" w:type="dxa"/>
              <w:bottom w:w="70" w:type="dxa"/>
              <w:right w:w="100" w:type="dxa"/>
            </w:tcMar>
          </w:tcPr>
          <w:p w14:paraId="04BA5C7A" w14:textId="77777777" w:rsidR="00104202" w:rsidRDefault="00000000">
            <w:pPr>
              <w:jc w:val="center"/>
            </w:pPr>
            <w:r>
              <w:rPr>
                <w:color w:val="1A1A1A"/>
                <w:sz w:val="19"/>
                <w:szCs w:val="19"/>
              </w:rPr>
              <w:t>64 × 40</w:t>
            </w:r>
          </w:p>
        </w:tc>
      </w:tr>
      <w:tr w:rsidR="00104202" w14:paraId="1B7BE6CE" w14:textId="77777777">
        <w:tblPrEx>
          <w:tblCellMar>
            <w:top w:w="0" w:type="dxa"/>
            <w:bottom w:w="0" w:type="dxa"/>
          </w:tblCellMar>
        </w:tblPrEx>
        <w:tc>
          <w:tcPr>
            <w:tcW w:w="3089" w:type="dxa"/>
            <w:tcMar>
              <w:top w:w="70" w:type="dxa"/>
              <w:left w:w="100" w:type="dxa"/>
              <w:bottom w:w="70" w:type="dxa"/>
              <w:right w:w="100" w:type="dxa"/>
            </w:tcMar>
          </w:tcPr>
          <w:p w14:paraId="7E2F1750" w14:textId="77777777" w:rsidR="00104202" w:rsidRDefault="00000000">
            <w:proofErr w:type="gramStart"/>
            <w:r>
              <w:rPr>
                <w:color w:val="1A1A1A"/>
                <w:sz w:val="19"/>
                <w:szCs w:val="19"/>
              </w:rPr>
              <w:t>.step .bx</w:t>
            </w:r>
            <w:proofErr w:type="gramEnd"/>
            <w:r>
              <w:rPr>
                <w:color w:val="1A1A1A"/>
                <w:sz w:val="19"/>
                <w:szCs w:val="19"/>
              </w:rPr>
              <w:t xml:space="preserve"> — step checkbox</w:t>
            </w:r>
          </w:p>
        </w:tc>
        <w:tc>
          <w:tcPr>
            <w:tcW w:w="1778" w:type="dxa"/>
            <w:tcMar>
              <w:top w:w="70" w:type="dxa"/>
              <w:left w:w="100" w:type="dxa"/>
              <w:bottom w:w="70" w:type="dxa"/>
              <w:right w:w="100" w:type="dxa"/>
            </w:tcMar>
          </w:tcPr>
          <w:p w14:paraId="6F9E5B42" w14:textId="77777777" w:rsidR="00104202" w:rsidRDefault="00000000">
            <w:pPr>
              <w:jc w:val="center"/>
            </w:pPr>
            <w:r>
              <w:rPr>
                <w:color w:val="1A1A1A"/>
                <w:sz w:val="19"/>
                <w:szCs w:val="19"/>
              </w:rPr>
              <w:t>13 × 13</w:t>
            </w:r>
          </w:p>
        </w:tc>
        <w:tc>
          <w:tcPr>
            <w:tcW w:w="1966" w:type="dxa"/>
            <w:tcMar>
              <w:top w:w="70" w:type="dxa"/>
              <w:left w:w="100" w:type="dxa"/>
              <w:bottom w:w="70" w:type="dxa"/>
              <w:right w:w="100" w:type="dxa"/>
            </w:tcMar>
          </w:tcPr>
          <w:p w14:paraId="291FF547" w14:textId="77777777" w:rsidR="00104202" w:rsidRDefault="00000000">
            <w:pPr>
              <w:jc w:val="center"/>
            </w:pPr>
            <w:r>
              <w:rPr>
                <w:color w:val="1A1A1A"/>
                <w:sz w:val="19"/>
                <w:szCs w:val="19"/>
              </w:rPr>
              <w:t>Part of a row</w:t>
            </w:r>
          </w:p>
        </w:tc>
        <w:tc>
          <w:tcPr>
            <w:tcW w:w="2527" w:type="dxa"/>
            <w:tcMar>
              <w:top w:w="70" w:type="dxa"/>
              <w:left w:w="100" w:type="dxa"/>
              <w:bottom w:w="70" w:type="dxa"/>
              <w:right w:w="100" w:type="dxa"/>
            </w:tcMar>
          </w:tcPr>
          <w:p w14:paraId="4A1179D6" w14:textId="77777777" w:rsidR="00104202" w:rsidRDefault="00000000">
            <w:pPr>
              <w:jc w:val="center"/>
            </w:pPr>
            <w:r>
              <w:rPr>
                <w:color w:val="1A1A1A"/>
                <w:sz w:val="19"/>
                <w:szCs w:val="19"/>
              </w:rPr>
              <w:t>18 × 18</w:t>
            </w:r>
          </w:p>
        </w:tc>
      </w:tr>
      <w:tr w:rsidR="00104202" w14:paraId="3B65FC2E" w14:textId="77777777">
        <w:tblPrEx>
          <w:tblCellMar>
            <w:top w:w="0" w:type="dxa"/>
            <w:bottom w:w="0" w:type="dxa"/>
          </w:tblCellMar>
        </w:tblPrEx>
        <w:tc>
          <w:tcPr>
            <w:tcW w:w="3089" w:type="dxa"/>
            <w:shd w:val="clear" w:color="auto" w:fill="F4F6F8"/>
            <w:tcMar>
              <w:top w:w="70" w:type="dxa"/>
              <w:left w:w="100" w:type="dxa"/>
              <w:bottom w:w="70" w:type="dxa"/>
              <w:right w:w="100" w:type="dxa"/>
            </w:tcMar>
          </w:tcPr>
          <w:p w14:paraId="7B521B10" w14:textId="77777777" w:rsidR="00104202" w:rsidRDefault="00000000">
            <w:proofErr w:type="gramStart"/>
            <w:r>
              <w:rPr>
                <w:color w:val="1A1A1A"/>
                <w:sz w:val="19"/>
                <w:szCs w:val="19"/>
              </w:rPr>
              <w:t>.site</w:t>
            </w:r>
            <w:proofErr w:type="gramEnd"/>
            <w:r>
              <w:rPr>
                <w:color w:val="1A1A1A"/>
                <w:sz w:val="19"/>
                <w:szCs w:val="19"/>
              </w:rPr>
              <w:t>-h — site row</w:t>
            </w:r>
          </w:p>
        </w:tc>
        <w:tc>
          <w:tcPr>
            <w:tcW w:w="1778" w:type="dxa"/>
            <w:shd w:val="clear" w:color="auto" w:fill="F4F6F8"/>
            <w:tcMar>
              <w:top w:w="70" w:type="dxa"/>
              <w:left w:w="100" w:type="dxa"/>
              <w:bottom w:w="70" w:type="dxa"/>
              <w:right w:w="100" w:type="dxa"/>
            </w:tcMar>
          </w:tcPr>
          <w:p w14:paraId="17E537CA" w14:textId="77777777" w:rsidR="00104202" w:rsidRDefault="00000000">
            <w:pPr>
              <w:jc w:val="center"/>
            </w:pPr>
            <w:r>
              <w:rPr>
                <w:color w:val="1A1A1A"/>
                <w:sz w:val="19"/>
                <w:szCs w:val="19"/>
              </w:rPr>
              <w:t>245 × 33</w:t>
            </w:r>
          </w:p>
        </w:tc>
        <w:tc>
          <w:tcPr>
            <w:tcW w:w="1966" w:type="dxa"/>
            <w:shd w:val="clear" w:color="auto" w:fill="F4F6F8"/>
            <w:tcMar>
              <w:top w:w="70" w:type="dxa"/>
              <w:left w:w="100" w:type="dxa"/>
              <w:bottom w:w="70" w:type="dxa"/>
              <w:right w:w="100" w:type="dxa"/>
            </w:tcMar>
          </w:tcPr>
          <w:p w14:paraId="4F9A0757" w14:textId="77777777" w:rsidR="00104202" w:rsidRDefault="00000000">
            <w:pPr>
              <w:jc w:val="center"/>
            </w:pPr>
            <w:r>
              <w:rPr>
                <w:color w:val="1A1A1A"/>
                <w:sz w:val="19"/>
                <w:szCs w:val="19"/>
              </w:rPr>
              <w:t>Passes</w:t>
            </w:r>
          </w:p>
        </w:tc>
        <w:tc>
          <w:tcPr>
            <w:tcW w:w="2527" w:type="dxa"/>
            <w:shd w:val="clear" w:color="auto" w:fill="F4F6F8"/>
            <w:tcMar>
              <w:top w:w="70" w:type="dxa"/>
              <w:left w:w="100" w:type="dxa"/>
              <w:bottom w:w="70" w:type="dxa"/>
              <w:right w:w="100" w:type="dxa"/>
            </w:tcMar>
          </w:tcPr>
          <w:p w14:paraId="63186EF8" w14:textId="77777777" w:rsidR="00104202" w:rsidRDefault="00000000">
            <w:pPr>
              <w:jc w:val="center"/>
            </w:pPr>
            <w:r>
              <w:rPr>
                <w:color w:val="1A1A1A"/>
                <w:sz w:val="19"/>
                <w:szCs w:val="19"/>
              </w:rPr>
              <w:t>no change</w:t>
            </w:r>
          </w:p>
        </w:tc>
      </w:tr>
    </w:tbl>
    <w:p w14:paraId="5288539E" w14:textId="77777777" w:rsidR="00104202" w:rsidRDefault="00000000">
      <w:r>
        <w:lastRenderedPageBreak/>
        <w:br w:type="page"/>
      </w:r>
    </w:p>
    <w:p w14:paraId="52FCA53F" w14:textId="77777777" w:rsidR="00104202" w:rsidRDefault="00000000">
      <w:pPr>
        <w:pStyle w:val="Heading2"/>
        <w:spacing w:before="320" w:after="140"/>
      </w:pPr>
      <w:r>
        <w:lastRenderedPageBreak/>
        <w:t>Appendix 5. Component separation</w:t>
      </w:r>
    </w:p>
    <w:p w14:paraId="415C3B5A" w14:textId="77777777" w:rsidR="00104202" w:rsidRDefault="00000000">
      <w:pPr>
        <w:spacing w:after="140" w:line="276" w:lineRule="auto"/>
      </w:pPr>
      <w:r>
        <w:rPr>
          <w:color w:val="1A1A1A"/>
        </w:rPr>
        <w:t>This table sets the minimum set of differences at which the five element types stop being confused. The governing rule: a rectangular border is reserved for interactive elements.</w:t>
      </w:r>
    </w:p>
    <w:tbl>
      <w:tblPr>
        <w:tblW w:w="9360" w:type="dxa"/>
        <w:tblBorders>
          <w:top w:val="single" w:sz="4" w:space="0" w:color="D4DAE1"/>
          <w:left w:val="single" w:sz="4" w:space="0" w:color="D4DAE1"/>
          <w:bottom w:val="single" w:sz="4" w:space="0" w:color="D4DAE1"/>
          <w:right w:val="single" w:sz="4" w:space="0" w:color="D4DAE1"/>
          <w:insideH w:val="single" w:sz="4" w:space="0" w:color="D4DAE1"/>
          <w:insideV w:val="single" w:sz="4" w:space="0" w:color="D4DAE1"/>
        </w:tblBorders>
        <w:tblCellMar>
          <w:left w:w="10" w:type="dxa"/>
          <w:right w:w="10" w:type="dxa"/>
        </w:tblCellMar>
        <w:tblLook w:val="0000" w:firstRow="0" w:lastRow="0" w:firstColumn="0" w:lastColumn="0" w:noHBand="0" w:noVBand="0"/>
      </w:tblPr>
      <w:tblGrid>
        <w:gridCol w:w="1685"/>
        <w:gridCol w:w="655"/>
        <w:gridCol w:w="936"/>
        <w:gridCol w:w="1778"/>
        <w:gridCol w:w="2059"/>
        <w:gridCol w:w="1217"/>
        <w:gridCol w:w="1030"/>
      </w:tblGrid>
      <w:tr w:rsidR="00104202" w14:paraId="2B4AC76A" w14:textId="77777777">
        <w:tblPrEx>
          <w:tblCellMar>
            <w:top w:w="0" w:type="dxa"/>
            <w:bottom w:w="0" w:type="dxa"/>
          </w:tblCellMar>
        </w:tblPrEx>
        <w:trPr>
          <w:tblHeader/>
        </w:trPr>
        <w:tc>
          <w:tcPr>
            <w:tcW w:w="1685" w:type="dxa"/>
            <w:shd w:val="clear" w:color="auto" w:fill="1F6F8B"/>
            <w:tcMar>
              <w:top w:w="70" w:type="dxa"/>
              <w:left w:w="100" w:type="dxa"/>
              <w:bottom w:w="70" w:type="dxa"/>
              <w:right w:w="100" w:type="dxa"/>
            </w:tcMar>
          </w:tcPr>
          <w:p w14:paraId="0A5DC0E4" w14:textId="77777777" w:rsidR="00104202" w:rsidRDefault="00000000">
            <w:r>
              <w:rPr>
                <w:b/>
                <w:bCs/>
                <w:color w:val="FFFFFF"/>
                <w:sz w:val="19"/>
                <w:szCs w:val="19"/>
              </w:rPr>
              <w:t>Component</w:t>
            </w:r>
          </w:p>
        </w:tc>
        <w:tc>
          <w:tcPr>
            <w:tcW w:w="655" w:type="dxa"/>
            <w:shd w:val="clear" w:color="auto" w:fill="1F6F8B"/>
            <w:tcMar>
              <w:top w:w="70" w:type="dxa"/>
              <w:left w:w="100" w:type="dxa"/>
              <w:bottom w:w="70" w:type="dxa"/>
              <w:right w:w="100" w:type="dxa"/>
            </w:tcMar>
          </w:tcPr>
          <w:p w14:paraId="49BDB276" w14:textId="77777777" w:rsidR="00104202" w:rsidRDefault="00000000">
            <w:pPr>
              <w:jc w:val="center"/>
            </w:pPr>
            <w:r>
              <w:rPr>
                <w:b/>
                <w:bCs/>
                <w:color w:val="FFFFFF"/>
                <w:sz w:val="19"/>
                <w:szCs w:val="19"/>
              </w:rPr>
              <w:t>H</w:t>
            </w:r>
          </w:p>
        </w:tc>
        <w:tc>
          <w:tcPr>
            <w:tcW w:w="936" w:type="dxa"/>
            <w:shd w:val="clear" w:color="auto" w:fill="1F6F8B"/>
            <w:tcMar>
              <w:top w:w="70" w:type="dxa"/>
              <w:left w:w="100" w:type="dxa"/>
              <w:bottom w:w="70" w:type="dxa"/>
              <w:right w:w="100" w:type="dxa"/>
            </w:tcMar>
          </w:tcPr>
          <w:p w14:paraId="0D742539" w14:textId="0DCBB699" w:rsidR="00104202" w:rsidRDefault="00000000">
            <w:pPr>
              <w:jc w:val="center"/>
            </w:pPr>
            <w:r>
              <w:rPr>
                <w:b/>
                <w:bCs/>
                <w:color w:val="FFFFFF"/>
                <w:sz w:val="19"/>
                <w:szCs w:val="19"/>
              </w:rPr>
              <w:t>R</w:t>
            </w:r>
            <w:r w:rsidR="00A94D99">
              <w:rPr>
                <w:b/>
                <w:bCs/>
                <w:color w:val="FFFFFF"/>
                <w:sz w:val="19"/>
                <w:szCs w:val="19"/>
              </w:rPr>
              <w:t>adius</w:t>
            </w:r>
          </w:p>
        </w:tc>
        <w:tc>
          <w:tcPr>
            <w:tcW w:w="1778" w:type="dxa"/>
            <w:shd w:val="clear" w:color="auto" w:fill="1F6F8B"/>
            <w:tcMar>
              <w:top w:w="70" w:type="dxa"/>
              <w:left w:w="100" w:type="dxa"/>
              <w:bottom w:w="70" w:type="dxa"/>
              <w:right w:w="100" w:type="dxa"/>
            </w:tcMar>
          </w:tcPr>
          <w:p w14:paraId="3BC4B2B4" w14:textId="77777777" w:rsidR="00104202" w:rsidRDefault="00000000">
            <w:pPr>
              <w:jc w:val="center"/>
            </w:pPr>
            <w:r>
              <w:rPr>
                <w:b/>
                <w:bCs/>
                <w:color w:val="FFFFFF"/>
                <w:sz w:val="19"/>
                <w:szCs w:val="19"/>
              </w:rPr>
              <w:t>Surface</w:t>
            </w:r>
          </w:p>
        </w:tc>
        <w:tc>
          <w:tcPr>
            <w:tcW w:w="2059" w:type="dxa"/>
            <w:shd w:val="clear" w:color="auto" w:fill="1F6F8B"/>
            <w:tcMar>
              <w:top w:w="70" w:type="dxa"/>
              <w:left w:w="100" w:type="dxa"/>
              <w:bottom w:w="70" w:type="dxa"/>
              <w:right w:w="100" w:type="dxa"/>
            </w:tcMar>
          </w:tcPr>
          <w:p w14:paraId="040889AC" w14:textId="77777777" w:rsidR="00104202" w:rsidRDefault="00000000">
            <w:pPr>
              <w:jc w:val="center"/>
            </w:pPr>
            <w:r>
              <w:rPr>
                <w:b/>
                <w:bCs/>
                <w:color w:val="FFFFFF"/>
                <w:sz w:val="19"/>
                <w:szCs w:val="19"/>
              </w:rPr>
              <w:t>Border</w:t>
            </w:r>
          </w:p>
        </w:tc>
        <w:tc>
          <w:tcPr>
            <w:tcW w:w="1217" w:type="dxa"/>
            <w:shd w:val="clear" w:color="auto" w:fill="1F6F8B"/>
            <w:tcMar>
              <w:top w:w="70" w:type="dxa"/>
              <w:left w:w="100" w:type="dxa"/>
              <w:bottom w:w="70" w:type="dxa"/>
              <w:right w:w="100" w:type="dxa"/>
            </w:tcMar>
          </w:tcPr>
          <w:p w14:paraId="56963CA3" w14:textId="77777777" w:rsidR="00104202" w:rsidRDefault="00000000">
            <w:pPr>
              <w:jc w:val="center"/>
            </w:pPr>
            <w:r>
              <w:rPr>
                <w:b/>
                <w:bCs/>
                <w:color w:val="FFFFFF"/>
                <w:sz w:val="19"/>
                <w:szCs w:val="19"/>
              </w:rPr>
              <w:t>Type</w:t>
            </w:r>
          </w:p>
        </w:tc>
        <w:tc>
          <w:tcPr>
            <w:tcW w:w="1030" w:type="dxa"/>
            <w:shd w:val="clear" w:color="auto" w:fill="1F6F8B"/>
            <w:tcMar>
              <w:top w:w="70" w:type="dxa"/>
              <w:left w:w="100" w:type="dxa"/>
              <w:bottom w:w="70" w:type="dxa"/>
              <w:right w:w="100" w:type="dxa"/>
            </w:tcMar>
          </w:tcPr>
          <w:p w14:paraId="5CA1190C" w14:textId="77777777" w:rsidR="00104202" w:rsidRDefault="00000000">
            <w:pPr>
              <w:jc w:val="center"/>
            </w:pPr>
            <w:r>
              <w:rPr>
                <w:b/>
                <w:bCs/>
                <w:color w:val="FFFFFF"/>
                <w:sz w:val="19"/>
                <w:szCs w:val="19"/>
              </w:rPr>
              <w:t>Cursor</w:t>
            </w:r>
          </w:p>
        </w:tc>
      </w:tr>
      <w:tr w:rsidR="00104202" w14:paraId="7ADED88B" w14:textId="77777777">
        <w:tblPrEx>
          <w:tblCellMar>
            <w:top w:w="0" w:type="dxa"/>
            <w:bottom w:w="0" w:type="dxa"/>
          </w:tblCellMar>
        </w:tblPrEx>
        <w:tc>
          <w:tcPr>
            <w:tcW w:w="1685" w:type="dxa"/>
            <w:tcMar>
              <w:top w:w="70" w:type="dxa"/>
              <w:left w:w="100" w:type="dxa"/>
              <w:bottom w:w="70" w:type="dxa"/>
              <w:right w:w="100" w:type="dxa"/>
            </w:tcMar>
          </w:tcPr>
          <w:p w14:paraId="6ED0F01E" w14:textId="77777777" w:rsidR="00104202" w:rsidRDefault="00000000">
            <w:r>
              <w:rPr>
                <w:color w:val="1A1A1A"/>
                <w:sz w:val="19"/>
                <w:szCs w:val="19"/>
              </w:rPr>
              <w:t>Button</w:t>
            </w:r>
          </w:p>
        </w:tc>
        <w:tc>
          <w:tcPr>
            <w:tcW w:w="655" w:type="dxa"/>
            <w:tcMar>
              <w:top w:w="70" w:type="dxa"/>
              <w:left w:w="100" w:type="dxa"/>
              <w:bottom w:w="70" w:type="dxa"/>
              <w:right w:w="100" w:type="dxa"/>
            </w:tcMar>
          </w:tcPr>
          <w:p w14:paraId="60989B18" w14:textId="77777777" w:rsidR="00104202" w:rsidRDefault="00000000">
            <w:pPr>
              <w:jc w:val="center"/>
            </w:pPr>
            <w:r>
              <w:rPr>
                <w:color w:val="1A1A1A"/>
                <w:sz w:val="19"/>
                <w:szCs w:val="19"/>
              </w:rPr>
              <w:t>32</w:t>
            </w:r>
          </w:p>
        </w:tc>
        <w:tc>
          <w:tcPr>
            <w:tcW w:w="936" w:type="dxa"/>
            <w:tcMar>
              <w:top w:w="70" w:type="dxa"/>
              <w:left w:w="100" w:type="dxa"/>
              <w:bottom w:w="70" w:type="dxa"/>
              <w:right w:w="100" w:type="dxa"/>
            </w:tcMar>
          </w:tcPr>
          <w:p w14:paraId="5982CCA5" w14:textId="77777777" w:rsidR="00104202" w:rsidRDefault="00000000">
            <w:pPr>
              <w:jc w:val="center"/>
            </w:pPr>
            <w:r>
              <w:rPr>
                <w:color w:val="1A1A1A"/>
                <w:sz w:val="19"/>
                <w:szCs w:val="19"/>
              </w:rPr>
              <w:t>4</w:t>
            </w:r>
          </w:p>
        </w:tc>
        <w:tc>
          <w:tcPr>
            <w:tcW w:w="1778" w:type="dxa"/>
            <w:tcMar>
              <w:top w:w="70" w:type="dxa"/>
              <w:left w:w="100" w:type="dxa"/>
              <w:bottom w:w="70" w:type="dxa"/>
              <w:right w:w="100" w:type="dxa"/>
            </w:tcMar>
          </w:tcPr>
          <w:p w14:paraId="09F1C97C" w14:textId="77777777" w:rsidR="00104202" w:rsidRDefault="00000000">
            <w:pPr>
              <w:jc w:val="center"/>
            </w:pPr>
            <w:r>
              <w:rPr>
                <w:color w:val="1A1A1A"/>
                <w:sz w:val="19"/>
                <w:szCs w:val="19"/>
              </w:rPr>
              <w:t>--surface-raised</w:t>
            </w:r>
          </w:p>
        </w:tc>
        <w:tc>
          <w:tcPr>
            <w:tcW w:w="2059" w:type="dxa"/>
            <w:tcMar>
              <w:top w:w="70" w:type="dxa"/>
              <w:left w:w="100" w:type="dxa"/>
              <w:bottom w:w="70" w:type="dxa"/>
              <w:right w:w="100" w:type="dxa"/>
            </w:tcMar>
          </w:tcPr>
          <w:p w14:paraId="1BCB50F9" w14:textId="77777777" w:rsidR="00104202" w:rsidRDefault="00000000">
            <w:pPr>
              <w:jc w:val="center"/>
            </w:pPr>
            <w:r>
              <w:rPr>
                <w:color w:val="1A1A1A"/>
                <w:sz w:val="19"/>
                <w:szCs w:val="19"/>
              </w:rPr>
              <w:t>--line-strong 1px</w:t>
            </w:r>
          </w:p>
        </w:tc>
        <w:tc>
          <w:tcPr>
            <w:tcW w:w="1217" w:type="dxa"/>
            <w:tcMar>
              <w:top w:w="70" w:type="dxa"/>
              <w:left w:w="100" w:type="dxa"/>
              <w:bottom w:w="70" w:type="dxa"/>
              <w:right w:w="100" w:type="dxa"/>
            </w:tcMar>
          </w:tcPr>
          <w:p w14:paraId="61EE1967" w14:textId="77777777" w:rsidR="00104202" w:rsidRDefault="00000000">
            <w:pPr>
              <w:jc w:val="center"/>
            </w:pPr>
            <w:r>
              <w:rPr>
                <w:color w:val="1A1A1A"/>
                <w:sz w:val="19"/>
                <w:szCs w:val="19"/>
              </w:rPr>
              <w:t>14 / 500</w:t>
            </w:r>
          </w:p>
        </w:tc>
        <w:tc>
          <w:tcPr>
            <w:tcW w:w="1030" w:type="dxa"/>
            <w:tcMar>
              <w:top w:w="70" w:type="dxa"/>
              <w:left w:w="100" w:type="dxa"/>
              <w:bottom w:w="70" w:type="dxa"/>
              <w:right w:w="100" w:type="dxa"/>
            </w:tcMar>
          </w:tcPr>
          <w:p w14:paraId="0651600F" w14:textId="77777777" w:rsidR="00104202" w:rsidRDefault="00000000">
            <w:pPr>
              <w:jc w:val="center"/>
            </w:pPr>
            <w:r>
              <w:rPr>
                <w:color w:val="1A1A1A"/>
                <w:sz w:val="19"/>
                <w:szCs w:val="19"/>
              </w:rPr>
              <w:t>pointer</w:t>
            </w:r>
          </w:p>
        </w:tc>
      </w:tr>
      <w:tr w:rsidR="00104202" w14:paraId="5F48C0C2"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52263612" w14:textId="77777777" w:rsidR="00104202" w:rsidRDefault="00000000">
            <w:r>
              <w:rPr>
                <w:color w:val="1A1A1A"/>
                <w:sz w:val="19"/>
                <w:szCs w:val="19"/>
              </w:rPr>
              <w:t>Tab</w:t>
            </w:r>
          </w:p>
        </w:tc>
        <w:tc>
          <w:tcPr>
            <w:tcW w:w="655" w:type="dxa"/>
            <w:shd w:val="clear" w:color="auto" w:fill="F4F6F8"/>
            <w:tcMar>
              <w:top w:w="70" w:type="dxa"/>
              <w:left w:w="100" w:type="dxa"/>
              <w:bottom w:w="70" w:type="dxa"/>
              <w:right w:w="100" w:type="dxa"/>
            </w:tcMar>
          </w:tcPr>
          <w:p w14:paraId="1EF527D5" w14:textId="77777777" w:rsidR="00104202" w:rsidRDefault="00000000">
            <w:pPr>
              <w:jc w:val="center"/>
            </w:pPr>
            <w:r>
              <w:rPr>
                <w:color w:val="1A1A1A"/>
                <w:sz w:val="19"/>
                <w:szCs w:val="19"/>
              </w:rPr>
              <w:t>32</w:t>
            </w:r>
          </w:p>
        </w:tc>
        <w:tc>
          <w:tcPr>
            <w:tcW w:w="936" w:type="dxa"/>
            <w:shd w:val="clear" w:color="auto" w:fill="F4F6F8"/>
            <w:tcMar>
              <w:top w:w="70" w:type="dxa"/>
              <w:left w:w="100" w:type="dxa"/>
              <w:bottom w:w="70" w:type="dxa"/>
              <w:right w:w="100" w:type="dxa"/>
            </w:tcMar>
          </w:tcPr>
          <w:p w14:paraId="3E05E14F" w14:textId="77777777" w:rsidR="00104202" w:rsidRDefault="00000000">
            <w:pPr>
              <w:jc w:val="center"/>
            </w:pPr>
            <w:r>
              <w:rPr>
                <w:color w:val="1A1A1A"/>
                <w:sz w:val="19"/>
                <w:szCs w:val="19"/>
              </w:rPr>
              <w:t xml:space="preserve">4 </w:t>
            </w:r>
            <w:proofErr w:type="gramStart"/>
            <w:r>
              <w:rPr>
                <w:color w:val="1A1A1A"/>
                <w:sz w:val="19"/>
                <w:szCs w:val="19"/>
              </w:rPr>
              <w:t>top</w:t>
            </w:r>
            <w:proofErr w:type="gramEnd"/>
          </w:p>
        </w:tc>
        <w:tc>
          <w:tcPr>
            <w:tcW w:w="1778" w:type="dxa"/>
            <w:shd w:val="clear" w:color="auto" w:fill="F4F6F8"/>
            <w:tcMar>
              <w:top w:w="70" w:type="dxa"/>
              <w:left w:w="100" w:type="dxa"/>
              <w:bottom w:w="70" w:type="dxa"/>
              <w:right w:w="100" w:type="dxa"/>
            </w:tcMar>
          </w:tcPr>
          <w:p w14:paraId="02A15FC1" w14:textId="77777777" w:rsidR="00104202" w:rsidRDefault="00000000">
            <w:pPr>
              <w:jc w:val="center"/>
            </w:pPr>
            <w:r>
              <w:rPr>
                <w:color w:val="1A1A1A"/>
                <w:sz w:val="19"/>
                <w:szCs w:val="19"/>
              </w:rPr>
              <w:t>transparent / --panel-3</w:t>
            </w:r>
          </w:p>
        </w:tc>
        <w:tc>
          <w:tcPr>
            <w:tcW w:w="2059" w:type="dxa"/>
            <w:shd w:val="clear" w:color="auto" w:fill="F4F6F8"/>
            <w:tcMar>
              <w:top w:w="70" w:type="dxa"/>
              <w:left w:w="100" w:type="dxa"/>
              <w:bottom w:w="70" w:type="dxa"/>
              <w:right w:w="100" w:type="dxa"/>
            </w:tcMar>
          </w:tcPr>
          <w:p w14:paraId="03E3309B" w14:textId="77777777" w:rsidR="00104202" w:rsidRDefault="00000000">
            <w:pPr>
              <w:jc w:val="center"/>
            </w:pPr>
            <w:r>
              <w:rPr>
                <w:color w:val="1A1A1A"/>
                <w:sz w:val="19"/>
                <w:szCs w:val="19"/>
              </w:rPr>
              <w:t>2px cyan bottom when selected</w:t>
            </w:r>
          </w:p>
        </w:tc>
        <w:tc>
          <w:tcPr>
            <w:tcW w:w="1217" w:type="dxa"/>
            <w:shd w:val="clear" w:color="auto" w:fill="F4F6F8"/>
            <w:tcMar>
              <w:top w:w="70" w:type="dxa"/>
              <w:left w:w="100" w:type="dxa"/>
              <w:bottom w:w="70" w:type="dxa"/>
              <w:right w:w="100" w:type="dxa"/>
            </w:tcMar>
          </w:tcPr>
          <w:p w14:paraId="3DCC5459" w14:textId="77777777" w:rsidR="00104202" w:rsidRDefault="00000000">
            <w:pPr>
              <w:jc w:val="center"/>
            </w:pPr>
            <w:r>
              <w:rPr>
                <w:color w:val="1A1A1A"/>
                <w:sz w:val="19"/>
                <w:szCs w:val="19"/>
              </w:rPr>
              <w:t>13 / 500</w:t>
            </w:r>
          </w:p>
        </w:tc>
        <w:tc>
          <w:tcPr>
            <w:tcW w:w="1030" w:type="dxa"/>
            <w:shd w:val="clear" w:color="auto" w:fill="F4F6F8"/>
            <w:tcMar>
              <w:top w:w="70" w:type="dxa"/>
              <w:left w:w="100" w:type="dxa"/>
              <w:bottom w:w="70" w:type="dxa"/>
              <w:right w:w="100" w:type="dxa"/>
            </w:tcMar>
          </w:tcPr>
          <w:p w14:paraId="62CCA0FC" w14:textId="77777777" w:rsidR="00104202" w:rsidRDefault="00000000">
            <w:pPr>
              <w:jc w:val="center"/>
            </w:pPr>
            <w:r>
              <w:rPr>
                <w:color w:val="1A1A1A"/>
                <w:sz w:val="19"/>
                <w:szCs w:val="19"/>
              </w:rPr>
              <w:t>pointer</w:t>
            </w:r>
          </w:p>
        </w:tc>
      </w:tr>
      <w:tr w:rsidR="00104202" w14:paraId="5DF5A3F5" w14:textId="77777777">
        <w:tblPrEx>
          <w:tblCellMar>
            <w:top w:w="0" w:type="dxa"/>
            <w:bottom w:w="0" w:type="dxa"/>
          </w:tblCellMar>
        </w:tblPrEx>
        <w:tc>
          <w:tcPr>
            <w:tcW w:w="1685" w:type="dxa"/>
            <w:tcMar>
              <w:top w:w="70" w:type="dxa"/>
              <w:left w:w="100" w:type="dxa"/>
              <w:bottom w:w="70" w:type="dxa"/>
              <w:right w:w="100" w:type="dxa"/>
            </w:tcMar>
          </w:tcPr>
          <w:p w14:paraId="0517AAD2" w14:textId="77777777" w:rsidR="00104202" w:rsidRDefault="00000000">
            <w:r>
              <w:rPr>
                <w:color w:val="1A1A1A"/>
                <w:sz w:val="19"/>
                <w:szCs w:val="19"/>
              </w:rPr>
              <w:t>Signal chip</w:t>
            </w:r>
          </w:p>
        </w:tc>
        <w:tc>
          <w:tcPr>
            <w:tcW w:w="655" w:type="dxa"/>
            <w:tcMar>
              <w:top w:w="70" w:type="dxa"/>
              <w:left w:w="100" w:type="dxa"/>
              <w:bottom w:w="70" w:type="dxa"/>
              <w:right w:w="100" w:type="dxa"/>
            </w:tcMar>
          </w:tcPr>
          <w:p w14:paraId="7800F3AE" w14:textId="77777777" w:rsidR="00104202" w:rsidRDefault="00000000">
            <w:pPr>
              <w:jc w:val="center"/>
            </w:pPr>
            <w:r>
              <w:rPr>
                <w:color w:val="1A1A1A"/>
                <w:sz w:val="19"/>
                <w:szCs w:val="19"/>
              </w:rPr>
              <w:t>22</w:t>
            </w:r>
          </w:p>
        </w:tc>
        <w:tc>
          <w:tcPr>
            <w:tcW w:w="936" w:type="dxa"/>
            <w:tcMar>
              <w:top w:w="70" w:type="dxa"/>
              <w:left w:w="100" w:type="dxa"/>
              <w:bottom w:w="70" w:type="dxa"/>
              <w:right w:w="100" w:type="dxa"/>
            </w:tcMar>
          </w:tcPr>
          <w:p w14:paraId="57915FA8" w14:textId="77777777" w:rsidR="00104202" w:rsidRDefault="00000000">
            <w:pPr>
              <w:jc w:val="center"/>
            </w:pPr>
            <w:r>
              <w:rPr>
                <w:color w:val="1A1A1A"/>
                <w:sz w:val="19"/>
                <w:szCs w:val="19"/>
              </w:rPr>
              <w:t>999</w:t>
            </w:r>
          </w:p>
        </w:tc>
        <w:tc>
          <w:tcPr>
            <w:tcW w:w="1778" w:type="dxa"/>
            <w:tcMar>
              <w:top w:w="70" w:type="dxa"/>
              <w:left w:w="100" w:type="dxa"/>
              <w:bottom w:w="70" w:type="dxa"/>
              <w:right w:w="100" w:type="dxa"/>
            </w:tcMar>
          </w:tcPr>
          <w:p w14:paraId="7F0F9D33" w14:textId="77777777" w:rsidR="00104202" w:rsidRDefault="00000000">
            <w:pPr>
              <w:jc w:val="center"/>
            </w:pPr>
            <w:r>
              <w:rPr>
                <w:color w:val="1A1A1A"/>
                <w:sz w:val="19"/>
                <w:szCs w:val="19"/>
              </w:rPr>
              <w:t>tinted fill</w:t>
            </w:r>
          </w:p>
        </w:tc>
        <w:tc>
          <w:tcPr>
            <w:tcW w:w="2059" w:type="dxa"/>
            <w:tcMar>
              <w:top w:w="70" w:type="dxa"/>
              <w:left w:w="100" w:type="dxa"/>
              <w:bottom w:w="70" w:type="dxa"/>
              <w:right w:w="100" w:type="dxa"/>
            </w:tcMar>
          </w:tcPr>
          <w:p w14:paraId="150EA052" w14:textId="77777777" w:rsidR="00104202" w:rsidRDefault="00000000">
            <w:pPr>
              <w:jc w:val="center"/>
            </w:pPr>
            <w:r>
              <w:rPr>
                <w:color w:val="1A1A1A"/>
                <w:sz w:val="19"/>
                <w:szCs w:val="19"/>
              </w:rPr>
              <w:t>none</w:t>
            </w:r>
          </w:p>
        </w:tc>
        <w:tc>
          <w:tcPr>
            <w:tcW w:w="1217" w:type="dxa"/>
            <w:tcMar>
              <w:top w:w="70" w:type="dxa"/>
              <w:left w:w="100" w:type="dxa"/>
              <w:bottom w:w="70" w:type="dxa"/>
              <w:right w:w="100" w:type="dxa"/>
            </w:tcMar>
          </w:tcPr>
          <w:p w14:paraId="6D2927C1" w14:textId="77777777" w:rsidR="00104202" w:rsidRDefault="00000000">
            <w:pPr>
              <w:jc w:val="center"/>
            </w:pPr>
            <w:r>
              <w:rPr>
                <w:color w:val="1A1A1A"/>
                <w:sz w:val="19"/>
                <w:szCs w:val="19"/>
              </w:rPr>
              <w:t>12 / 500</w:t>
            </w:r>
          </w:p>
        </w:tc>
        <w:tc>
          <w:tcPr>
            <w:tcW w:w="1030" w:type="dxa"/>
            <w:tcMar>
              <w:top w:w="70" w:type="dxa"/>
              <w:left w:w="100" w:type="dxa"/>
              <w:bottom w:w="70" w:type="dxa"/>
              <w:right w:w="100" w:type="dxa"/>
            </w:tcMar>
          </w:tcPr>
          <w:p w14:paraId="5EE6F945" w14:textId="77777777" w:rsidR="00104202" w:rsidRDefault="00000000">
            <w:pPr>
              <w:jc w:val="center"/>
            </w:pPr>
            <w:r>
              <w:rPr>
                <w:color w:val="1A1A1A"/>
                <w:sz w:val="19"/>
                <w:szCs w:val="19"/>
              </w:rPr>
              <w:t>default</w:t>
            </w:r>
          </w:p>
        </w:tc>
      </w:tr>
      <w:tr w:rsidR="00104202" w14:paraId="15BC8497"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339FCA51" w14:textId="77777777" w:rsidR="00104202" w:rsidRDefault="00000000">
            <w:r>
              <w:rPr>
                <w:color w:val="1A1A1A"/>
                <w:sz w:val="19"/>
                <w:szCs w:val="19"/>
              </w:rPr>
              <w:t>Count badge</w:t>
            </w:r>
          </w:p>
        </w:tc>
        <w:tc>
          <w:tcPr>
            <w:tcW w:w="655" w:type="dxa"/>
            <w:shd w:val="clear" w:color="auto" w:fill="F4F6F8"/>
            <w:tcMar>
              <w:top w:w="70" w:type="dxa"/>
              <w:left w:w="100" w:type="dxa"/>
              <w:bottom w:w="70" w:type="dxa"/>
              <w:right w:w="100" w:type="dxa"/>
            </w:tcMar>
          </w:tcPr>
          <w:p w14:paraId="142156E0" w14:textId="77777777" w:rsidR="00104202" w:rsidRDefault="00000000">
            <w:pPr>
              <w:jc w:val="center"/>
            </w:pPr>
            <w:r>
              <w:rPr>
                <w:color w:val="1A1A1A"/>
                <w:sz w:val="19"/>
                <w:szCs w:val="19"/>
              </w:rPr>
              <w:t>18</w:t>
            </w:r>
          </w:p>
        </w:tc>
        <w:tc>
          <w:tcPr>
            <w:tcW w:w="936" w:type="dxa"/>
            <w:shd w:val="clear" w:color="auto" w:fill="F4F6F8"/>
            <w:tcMar>
              <w:top w:w="70" w:type="dxa"/>
              <w:left w:w="100" w:type="dxa"/>
              <w:bottom w:w="70" w:type="dxa"/>
              <w:right w:w="100" w:type="dxa"/>
            </w:tcMar>
          </w:tcPr>
          <w:p w14:paraId="5E0E93DC" w14:textId="77777777" w:rsidR="00104202" w:rsidRDefault="00000000">
            <w:pPr>
              <w:jc w:val="center"/>
            </w:pPr>
            <w:r>
              <w:rPr>
                <w:color w:val="1A1A1A"/>
                <w:sz w:val="19"/>
                <w:szCs w:val="19"/>
              </w:rPr>
              <w:t>999</w:t>
            </w:r>
          </w:p>
        </w:tc>
        <w:tc>
          <w:tcPr>
            <w:tcW w:w="1778" w:type="dxa"/>
            <w:shd w:val="clear" w:color="auto" w:fill="F4F6F8"/>
            <w:tcMar>
              <w:top w:w="70" w:type="dxa"/>
              <w:left w:w="100" w:type="dxa"/>
              <w:bottom w:w="70" w:type="dxa"/>
              <w:right w:w="100" w:type="dxa"/>
            </w:tcMar>
          </w:tcPr>
          <w:p w14:paraId="704B3982" w14:textId="77777777" w:rsidR="00104202" w:rsidRDefault="00000000">
            <w:pPr>
              <w:jc w:val="center"/>
            </w:pPr>
            <w:r>
              <w:rPr>
                <w:color w:val="1A1A1A"/>
                <w:sz w:val="19"/>
                <w:szCs w:val="19"/>
              </w:rPr>
              <w:t>tinted fill</w:t>
            </w:r>
          </w:p>
        </w:tc>
        <w:tc>
          <w:tcPr>
            <w:tcW w:w="2059" w:type="dxa"/>
            <w:shd w:val="clear" w:color="auto" w:fill="F4F6F8"/>
            <w:tcMar>
              <w:top w:w="70" w:type="dxa"/>
              <w:left w:w="100" w:type="dxa"/>
              <w:bottom w:w="70" w:type="dxa"/>
              <w:right w:w="100" w:type="dxa"/>
            </w:tcMar>
          </w:tcPr>
          <w:p w14:paraId="10EA2139" w14:textId="77777777" w:rsidR="00104202" w:rsidRDefault="00000000">
            <w:pPr>
              <w:jc w:val="center"/>
            </w:pPr>
            <w:r>
              <w:rPr>
                <w:color w:val="1A1A1A"/>
                <w:sz w:val="19"/>
                <w:szCs w:val="19"/>
              </w:rPr>
              <w:t>none</w:t>
            </w:r>
          </w:p>
        </w:tc>
        <w:tc>
          <w:tcPr>
            <w:tcW w:w="1217" w:type="dxa"/>
            <w:shd w:val="clear" w:color="auto" w:fill="F4F6F8"/>
            <w:tcMar>
              <w:top w:w="70" w:type="dxa"/>
              <w:left w:w="100" w:type="dxa"/>
              <w:bottom w:w="70" w:type="dxa"/>
              <w:right w:w="100" w:type="dxa"/>
            </w:tcMar>
          </w:tcPr>
          <w:p w14:paraId="010937E4" w14:textId="77777777" w:rsidR="00104202" w:rsidRDefault="00000000">
            <w:pPr>
              <w:jc w:val="center"/>
            </w:pPr>
            <w:r>
              <w:rPr>
                <w:color w:val="1A1A1A"/>
                <w:sz w:val="19"/>
                <w:szCs w:val="19"/>
              </w:rPr>
              <w:t xml:space="preserve">11 </w:t>
            </w:r>
            <w:proofErr w:type="gramStart"/>
            <w:r>
              <w:rPr>
                <w:color w:val="1A1A1A"/>
                <w:sz w:val="19"/>
                <w:szCs w:val="19"/>
              </w:rPr>
              <w:t>mono</w:t>
            </w:r>
            <w:proofErr w:type="gramEnd"/>
          </w:p>
        </w:tc>
        <w:tc>
          <w:tcPr>
            <w:tcW w:w="1030" w:type="dxa"/>
            <w:shd w:val="clear" w:color="auto" w:fill="F4F6F8"/>
            <w:tcMar>
              <w:top w:w="70" w:type="dxa"/>
              <w:left w:w="100" w:type="dxa"/>
              <w:bottom w:w="70" w:type="dxa"/>
              <w:right w:w="100" w:type="dxa"/>
            </w:tcMar>
          </w:tcPr>
          <w:p w14:paraId="59B1D16F" w14:textId="77777777" w:rsidR="00104202" w:rsidRDefault="00000000">
            <w:pPr>
              <w:jc w:val="center"/>
            </w:pPr>
            <w:r>
              <w:rPr>
                <w:color w:val="1A1A1A"/>
                <w:sz w:val="19"/>
                <w:szCs w:val="19"/>
              </w:rPr>
              <w:t>default</w:t>
            </w:r>
          </w:p>
        </w:tc>
      </w:tr>
      <w:tr w:rsidR="00104202" w14:paraId="6FB0F251" w14:textId="77777777">
        <w:tblPrEx>
          <w:tblCellMar>
            <w:top w:w="0" w:type="dxa"/>
            <w:bottom w:w="0" w:type="dxa"/>
          </w:tblCellMar>
        </w:tblPrEx>
        <w:tc>
          <w:tcPr>
            <w:tcW w:w="1685" w:type="dxa"/>
            <w:tcMar>
              <w:top w:w="70" w:type="dxa"/>
              <w:left w:w="100" w:type="dxa"/>
              <w:bottom w:w="70" w:type="dxa"/>
              <w:right w:w="100" w:type="dxa"/>
            </w:tcMar>
          </w:tcPr>
          <w:p w14:paraId="7C375E0F" w14:textId="77777777" w:rsidR="00104202" w:rsidRDefault="00000000">
            <w:r>
              <w:rPr>
                <w:color w:val="1A1A1A"/>
                <w:sz w:val="19"/>
                <w:szCs w:val="19"/>
              </w:rPr>
              <w:t>Status pill</w:t>
            </w:r>
          </w:p>
        </w:tc>
        <w:tc>
          <w:tcPr>
            <w:tcW w:w="655" w:type="dxa"/>
            <w:tcMar>
              <w:top w:w="70" w:type="dxa"/>
              <w:left w:w="100" w:type="dxa"/>
              <w:bottom w:w="70" w:type="dxa"/>
              <w:right w:w="100" w:type="dxa"/>
            </w:tcMar>
          </w:tcPr>
          <w:p w14:paraId="7320510B" w14:textId="77777777" w:rsidR="00104202" w:rsidRDefault="00000000">
            <w:pPr>
              <w:jc w:val="center"/>
            </w:pPr>
            <w:r>
              <w:rPr>
                <w:color w:val="1A1A1A"/>
                <w:sz w:val="19"/>
                <w:szCs w:val="19"/>
              </w:rPr>
              <w:t>24</w:t>
            </w:r>
          </w:p>
        </w:tc>
        <w:tc>
          <w:tcPr>
            <w:tcW w:w="936" w:type="dxa"/>
            <w:tcMar>
              <w:top w:w="70" w:type="dxa"/>
              <w:left w:w="100" w:type="dxa"/>
              <w:bottom w:w="70" w:type="dxa"/>
              <w:right w:w="100" w:type="dxa"/>
            </w:tcMar>
          </w:tcPr>
          <w:p w14:paraId="39D20CE8" w14:textId="77777777" w:rsidR="00104202" w:rsidRDefault="00000000">
            <w:pPr>
              <w:jc w:val="center"/>
            </w:pPr>
            <w:r>
              <w:rPr>
                <w:color w:val="1A1A1A"/>
                <w:sz w:val="19"/>
                <w:szCs w:val="19"/>
              </w:rPr>
              <w:t>999</w:t>
            </w:r>
          </w:p>
        </w:tc>
        <w:tc>
          <w:tcPr>
            <w:tcW w:w="1778" w:type="dxa"/>
            <w:tcMar>
              <w:top w:w="70" w:type="dxa"/>
              <w:left w:w="100" w:type="dxa"/>
              <w:bottom w:w="70" w:type="dxa"/>
              <w:right w:w="100" w:type="dxa"/>
            </w:tcMar>
          </w:tcPr>
          <w:p w14:paraId="4A45E823" w14:textId="77777777" w:rsidR="00104202" w:rsidRDefault="00000000">
            <w:pPr>
              <w:jc w:val="center"/>
            </w:pPr>
            <w:r>
              <w:rPr>
                <w:color w:val="1A1A1A"/>
                <w:sz w:val="19"/>
                <w:szCs w:val="19"/>
              </w:rPr>
              <w:t>tinted fill</w:t>
            </w:r>
          </w:p>
        </w:tc>
        <w:tc>
          <w:tcPr>
            <w:tcW w:w="2059" w:type="dxa"/>
            <w:tcMar>
              <w:top w:w="70" w:type="dxa"/>
              <w:left w:w="100" w:type="dxa"/>
              <w:bottom w:w="70" w:type="dxa"/>
              <w:right w:w="100" w:type="dxa"/>
            </w:tcMar>
          </w:tcPr>
          <w:p w14:paraId="76E767F8" w14:textId="77777777" w:rsidR="00104202" w:rsidRDefault="00000000">
            <w:pPr>
              <w:jc w:val="center"/>
            </w:pPr>
            <w:r>
              <w:rPr>
                <w:color w:val="1A1A1A"/>
                <w:sz w:val="19"/>
                <w:szCs w:val="19"/>
              </w:rPr>
              <w:t>none</w:t>
            </w:r>
          </w:p>
        </w:tc>
        <w:tc>
          <w:tcPr>
            <w:tcW w:w="1217" w:type="dxa"/>
            <w:tcMar>
              <w:top w:w="70" w:type="dxa"/>
              <w:left w:w="100" w:type="dxa"/>
              <w:bottom w:w="70" w:type="dxa"/>
              <w:right w:w="100" w:type="dxa"/>
            </w:tcMar>
          </w:tcPr>
          <w:p w14:paraId="268C8C75" w14:textId="77777777" w:rsidR="00104202" w:rsidRDefault="00000000">
            <w:pPr>
              <w:jc w:val="center"/>
            </w:pPr>
            <w:r>
              <w:rPr>
                <w:color w:val="1A1A1A"/>
                <w:sz w:val="19"/>
                <w:szCs w:val="19"/>
              </w:rPr>
              <w:t>12 / 500</w:t>
            </w:r>
          </w:p>
        </w:tc>
        <w:tc>
          <w:tcPr>
            <w:tcW w:w="1030" w:type="dxa"/>
            <w:tcMar>
              <w:top w:w="70" w:type="dxa"/>
              <w:left w:w="100" w:type="dxa"/>
              <w:bottom w:w="70" w:type="dxa"/>
              <w:right w:w="100" w:type="dxa"/>
            </w:tcMar>
          </w:tcPr>
          <w:p w14:paraId="78F5259D" w14:textId="77777777" w:rsidR="00104202" w:rsidRDefault="00000000">
            <w:pPr>
              <w:jc w:val="center"/>
            </w:pPr>
            <w:r>
              <w:rPr>
                <w:color w:val="1A1A1A"/>
                <w:sz w:val="19"/>
                <w:szCs w:val="19"/>
              </w:rPr>
              <w:t>default</w:t>
            </w:r>
          </w:p>
        </w:tc>
      </w:tr>
      <w:tr w:rsidR="00104202" w14:paraId="6CCF73D2"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724CF80C" w14:textId="77777777" w:rsidR="00104202" w:rsidRDefault="00000000">
            <w:r>
              <w:rPr>
                <w:color w:val="1A1A1A"/>
                <w:sz w:val="19"/>
                <w:szCs w:val="19"/>
              </w:rPr>
              <w:t>Video overlay tag</w:t>
            </w:r>
          </w:p>
        </w:tc>
        <w:tc>
          <w:tcPr>
            <w:tcW w:w="655" w:type="dxa"/>
            <w:shd w:val="clear" w:color="auto" w:fill="F4F6F8"/>
            <w:tcMar>
              <w:top w:w="70" w:type="dxa"/>
              <w:left w:w="100" w:type="dxa"/>
              <w:bottom w:w="70" w:type="dxa"/>
              <w:right w:w="100" w:type="dxa"/>
            </w:tcMar>
          </w:tcPr>
          <w:p w14:paraId="0DD4D07C" w14:textId="77777777" w:rsidR="00104202" w:rsidRDefault="00000000">
            <w:pPr>
              <w:jc w:val="center"/>
            </w:pPr>
            <w:r>
              <w:rPr>
                <w:color w:val="1A1A1A"/>
                <w:sz w:val="19"/>
                <w:szCs w:val="19"/>
              </w:rPr>
              <w:t>20</w:t>
            </w:r>
          </w:p>
        </w:tc>
        <w:tc>
          <w:tcPr>
            <w:tcW w:w="936" w:type="dxa"/>
            <w:shd w:val="clear" w:color="auto" w:fill="F4F6F8"/>
            <w:tcMar>
              <w:top w:w="70" w:type="dxa"/>
              <w:left w:w="100" w:type="dxa"/>
              <w:bottom w:w="70" w:type="dxa"/>
              <w:right w:w="100" w:type="dxa"/>
            </w:tcMar>
          </w:tcPr>
          <w:p w14:paraId="384EDCB8" w14:textId="77777777" w:rsidR="00104202" w:rsidRDefault="00000000">
            <w:pPr>
              <w:jc w:val="center"/>
            </w:pPr>
            <w:r>
              <w:rPr>
                <w:color w:val="1A1A1A"/>
                <w:sz w:val="19"/>
                <w:szCs w:val="19"/>
              </w:rPr>
              <w:t>2</w:t>
            </w:r>
          </w:p>
        </w:tc>
        <w:tc>
          <w:tcPr>
            <w:tcW w:w="1778" w:type="dxa"/>
            <w:shd w:val="clear" w:color="auto" w:fill="F4F6F8"/>
            <w:tcMar>
              <w:top w:w="70" w:type="dxa"/>
              <w:left w:w="100" w:type="dxa"/>
              <w:bottom w:w="70" w:type="dxa"/>
              <w:right w:w="100" w:type="dxa"/>
            </w:tcMar>
          </w:tcPr>
          <w:p w14:paraId="4476571C" w14:textId="77777777" w:rsidR="00104202" w:rsidRDefault="00000000">
            <w:pPr>
              <w:jc w:val="center"/>
            </w:pPr>
            <w:proofErr w:type="spellStart"/>
            <w:proofErr w:type="gramStart"/>
            <w:r>
              <w:rPr>
                <w:color w:val="1A1A1A"/>
                <w:sz w:val="19"/>
                <w:szCs w:val="19"/>
              </w:rPr>
              <w:t>rgba</w:t>
            </w:r>
            <w:proofErr w:type="spellEnd"/>
            <w:r>
              <w:rPr>
                <w:color w:val="1A1A1A"/>
                <w:sz w:val="19"/>
                <w:szCs w:val="19"/>
              </w:rPr>
              <w:t>(</w:t>
            </w:r>
            <w:proofErr w:type="gramEnd"/>
            <w:r>
              <w:rPr>
                <w:color w:val="1A1A1A"/>
                <w:sz w:val="19"/>
                <w:szCs w:val="19"/>
              </w:rPr>
              <w:t>6,9,13,.78)</w:t>
            </w:r>
          </w:p>
        </w:tc>
        <w:tc>
          <w:tcPr>
            <w:tcW w:w="2059" w:type="dxa"/>
            <w:shd w:val="clear" w:color="auto" w:fill="F4F6F8"/>
            <w:tcMar>
              <w:top w:w="70" w:type="dxa"/>
              <w:left w:w="100" w:type="dxa"/>
              <w:bottom w:w="70" w:type="dxa"/>
              <w:right w:w="100" w:type="dxa"/>
            </w:tcMar>
          </w:tcPr>
          <w:p w14:paraId="0AF8A5F7" w14:textId="77777777" w:rsidR="00104202" w:rsidRDefault="00000000">
            <w:pPr>
              <w:jc w:val="center"/>
            </w:pPr>
            <w:r>
              <w:rPr>
                <w:color w:val="1A1A1A"/>
                <w:sz w:val="19"/>
                <w:szCs w:val="19"/>
              </w:rPr>
              <w:t>none</w:t>
            </w:r>
          </w:p>
        </w:tc>
        <w:tc>
          <w:tcPr>
            <w:tcW w:w="1217" w:type="dxa"/>
            <w:shd w:val="clear" w:color="auto" w:fill="F4F6F8"/>
            <w:tcMar>
              <w:top w:w="70" w:type="dxa"/>
              <w:left w:w="100" w:type="dxa"/>
              <w:bottom w:w="70" w:type="dxa"/>
              <w:right w:w="100" w:type="dxa"/>
            </w:tcMar>
          </w:tcPr>
          <w:p w14:paraId="0003B194" w14:textId="77777777" w:rsidR="00104202" w:rsidRDefault="00000000">
            <w:pPr>
              <w:jc w:val="center"/>
            </w:pPr>
            <w:r>
              <w:rPr>
                <w:color w:val="1A1A1A"/>
                <w:sz w:val="19"/>
                <w:szCs w:val="19"/>
              </w:rPr>
              <w:t xml:space="preserve">11 </w:t>
            </w:r>
            <w:proofErr w:type="gramStart"/>
            <w:r>
              <w:rPr>
                <w:color w:val="1A1A1A"/>
                <w:sz w:val="19"/>
                <w:szCs w:val="19"/>
              </w:rPr>
              <w:t>mono</w:t>
            </w:r>
            <w:proofErr w:type="gramEnd"/>
          </w:p>
        </w:tc>
        <w:tc>
          <w:tcPr>
            <w:tcW w:w="1030" w:type="dxa"/>
            <w:shd w:val="clear" w:color="auto" w:fill="F4F6F8"/>
            <w:tcMar>
              <w:top w:w="70" w:type="dxa"/>
              <w:left w:w="100" w:type="dxa"/>
              <w:bottom w:w="70" w:type="dxa"/>
              <w:right w:w="100" w:type="dxa"/>
            </w:tcMar>
          </w:tcPr>
          <w:p w14:paraId="28C01AC3" w14:textId="77777777" w:rsidR="00104202" w:rsidRDefault="00000000">
            <w:pPr>
              <w:jc w:val="center"/>
            </w:pPr>
            <w:r>
              <w:rPr>
                <w:color w:val="1A1A1A"/>
                <w:sz w:val="19"/>
                <w:szCs w:val="19"/>
              </w:rPr>
              <w:t>default</w:t>
            </w:r>
          </w:p>
        </w:tc>
      </w:tr>
      <w:tr w:rsidR="00104202" w14:paraId="22B5A803" w14:textId="77777777">
        <w:tblPrEx>
          <w:tblCellMar>
            <w:top w:w="0" w:type="dxa"/>
            <w:bottom w:w="0" w:type="dxa"/>
          </w:tblCellMar>
        </w:tblPrEx>
        <w:tc>
          <w:tcPr>
            <w:tcW w:w="1685" w:type="dxa"/>
            <w:tcMar>
              <w:top w:w="70" w:type="dxa"/>
              <w:left w:w="100" w:type="dxa"/>
              <w:bottom w:w="70" w:type="dxa"/>
              <w:right w:w="100" w:type="dxa"/>
            </w:tcMar>
          </w:tcPr>
          <w:p w14:paraId="6D9B23CE" w14:textId="77777777" w:rsidR="00104202" w:rsidRDefault="00000000">
            <w:r>
              <w:rPr>
                <w:color w:val="1A1A1A"/>
                <w:sz w:val="19"/>
                <w:szCs w:val="19"/>
              </w:rPr>
              <w:t>Lane key cap</w:t>
            </w:r>
          </w:p>
        </w:tc>
        <w:tc>
          <w:tcPr>
            <w:tcW w:w="655" w:type="dxa"/>
            <w:tcMar>
              <w:top w:w="70" w:type="dxa"/>
              <w:left w:w="100" w:type="dxa"/>
              <w:bottom w:w="70" w:type="dxa"/>
              <w:right w:w="100" w:type="dxa"/>
            </w:tcMar>
          </w:tcPr>
          <w:p w14:paraId="73B97644" w14:textId="77777777" w:rsidR="00104202" w:rsidRDefault="00000000">
            <w:pPr>
              <w:jc w:val="center"/>
            </w:pPr>
            <w:r>
              <w:rPr>
                <w:color w:val="1A1A1A"/>
                <w:sz w:val="19"/>
                <w:szCs w:val="19"/>
              </w:rPr>
              <w:t>22</w:t>
            </w:r>
          </w:p>
        </w:tc>
        <w:tc>
          <w:tcPr>
            <w:tcW w:w="936" w:type="dxa"/>
            <w:tcMar>
              <w:top w:w="70" w:type="dxa"/>
              <w:left w:w="100" w:type="dxa"/>
              <w:bottom w:w="70" w:type="dxa"/>
              <w:right w:w="100" w:type="dxa"/>
            </w:tcMar>
          </w:tcPr>
          <w:p w14:paraId="2CFB0637" w14:textId="77777777" w:rsidR="00104202" w:rsidRDefault="00000000">
            <w:pPr>
              <w:jc w:val="center"/>
            </w:pPr>
            <w:r>
              <w:rPr>
                <w:color w:val="1A1A1A"/>
                <w:sz w:val="19"/>
                <w:szCs w:val="19"/>
              </w:rPr>
              <w:t>4</w:t>
            </w:r>
          </w:p>
        </w:tc>
        <w:tc>
          <w:tcPr>
            <w:tcW w:w="1778" w:type="dxa"/>
            <w:tcMar>
              <w:top w:w="70" w:type="dxa"/>
              <w:left w:w="100" w:type="dxa"/>
              <w:bottom w:w="70" w:type="dxa"/>
              <w:right w:w="100" w:type="dxa"/>
            </w:tcMar>
          </w:tcPr>
          <w:p w14:paraId="352A3B08" w14:textId="77777777" w:rsidR="00104202" w:rsidRDefault="00000000">
            <w:pPr>
              <w:jc w:val="center"/>
            </w:pPr>
            <w:r>
              <w:rPr>
                <w:color w:val="1A1A1A"/>
                <w:sz w:val="19"/>
                <w:szCs w:val="19"/>
              </w:rPr>
              <w:t>tinted fill</w:t>
            </w:r>
          </w:p>
        </w:tc>
        <w:tc>
          <w:tcPr>
            <w:tcW w:w="2059" w:type="dxa"/>
            <w:tcMar>
              <w:top w:w="70" w:type="dxa"/>
              <w:left w:w="100" w:type="dxa"/>
              <w:bottom w:w="70" w:type="dxa"/>
              <w:right w:w="100" w:type="dxa"/>
            </w:tcMar>
          </w:tcPr>
          <w:p w14:paraId="30276D96" w14:textId="77777777" w:rsidR="00104202" w:rsidRDefault="00000000">
            <w:pPr>
              <w:jc w:val="center"/>
            </w:pPr>
            <w:r>
              <w:rPr>
                <w:color w:val="1A1A1A"/>
                <w:sz w:val="19"/>
                <w:szCs w:val="19"/>
              </w:rPr>
              <w:t>--line-strong 1px</w:t>
            </w:r>
          </w:p>
        </w:tc>
        <w:tc>
          <w:tcPr>
            <w:tcW w:w="1217" w:type="dxa"/>
            <w:tcMar>
              <w:top w:w="70" w:type="dxa"/>
              <w:left w:w="100" w:type="dxa"/>
              <w:bottom w:w="70" w:type="dxa"/>
              <w:right w:w="100" w:type="dxa"/>
            </w:tcMar>
          </w:tcPr>
          <w:p w14:paraId="73A3D880" w14:textId="77777777" w:rsidR="00104202" w:rsidRDefault="00000000">
            <w:pPr>
              <w:jc w:val="center"/>
            </w:pPr>
            <w:r>
              <w:rPr>
                <w:color w:val="1A1A1A"/>
                <w:sz w:val="19"/>
                <w:szCs w:val="19"/>
              </w:rPr>
              <w:t xml:space="preserve">12 </w:t>
            </w:r>
            <w:proofErr w:type="gramStart"/>
            <w:r>
              <w:rPr>
                <w:color w:val="1A1A1A"/>
                <w:sz w:val="19"/>
                <w:szCs w:val="19"/>
              </w:rPr>
              <w:t>mono</w:t>
            </w:r>
            <w:proofErr w:type="gramEnd"/>
          </w:p>
        </w:tc>
        <w:tc>
          <w:tcPr>
            <w:tcW w:w="1030" w:type="dxa"/>
            <w:tcMar>
              <w:top w:w="70" w:type="dxa"/>
              <w:left w:w="100" w:type="dxa"/>
              <w:bottom w:w="70" w:type="dxa"/>
              <w:right w:w="100" w:type="dxa"/>
            </w:tcMar>
          </w:tcPr>
          <w:p w14:paraId="6FB58B80" w14:textId="77777777" w:rsidR="00104202" w:rsidRDefault="00000000">
            <w:pPr>
              <w:jc w:val="center"/>
            </w:pPr>
            <w:r>
              <w:rPr>
                <w:color w:val="1A1A1A"/>
                <w:sz w:val="19"/>
                <w:szCs w:val="19"/>
              </w:rPr>
              <w:t>pointer</w:t>
            </w:r>
          </w:p>
        </w:tc>
      </w:tr>
    </w:tbl>
    <w:p w14:paraId="2DFB2DF8" w14:textId="77777777" w:rsidR="00104202" w:rsidRDefault="00000000">
      <w:pPr>
        <w:pStyle w:val="Heading2"/>
        <w:spacing w:before="320" w:after="140"/>
      </w:pPr>
      <w:r>
        <w:t>Appendix 6. Spacing and radii</w:t>
      </w:r>
    </w:p>
    <w:p w14:paraId="181F4363" w14:textId="77777777" w:rsidR="00104202" w:rsidRDefault="00000000">
      <w:pPr>
        <w:spacing w:after="140" w:line="276" w:lineRule="auto"/>
      </w:pPr>
      <w:r>
        <w:rPr>
          <w:color w:val="1A1A1A"/>
        </w:rPr>
        <w:t xml:space="preserve">A 4 pt grid. Current spacing values range from 1 to 26 </w:t>
      </w:r>
      <w:proofErr w:type="spellStart"/>
      <w:r>
        <w:rPr>
          <w:color w:val="1A1A1A"/>
        </w:rPr>
        <w:t>px</w:t>
      </w:r>
      <w:proofErr w:type="spellEnd"/>
      <w:r>
        <w:rPr>
          <w:color w:val="1A1A1A"/>
        </w:rPr>
        <w:t xml:space="preserve"> with no rule; radii use six different values.</w:t>
      </w:r>
    </w:p>
    <w:tbl>
      <w:tblPr>
        <w:tblW w:w="9360" w:type="dxa"/>
        <w:tblBorders>
          <w:top w:val="single" w:sz="4" w:space="0" w:color="D4DAE1"/>
          <w:left w:val="single" w:sz="4" w:space="0" w:color="D4DAE1"/>
          <w:bottom w:val="single" w:sz="4" w:space="0" w:color="D4DAE1"/>
          <w:right w:val="single" w:sz="4" w:space="0" w:color="D4DAE1"/>
          <w:insideH w:val="single" w:sz="4" w:space="0" w:color="D4DAE1"/>
          <w:insideV w:val="single" w:sz="4" w:space="0" w:color="D4DAE1"/>
        </w:tblBorders>
        <w:tblCellMar>
          <w:left w:w="10" w:type="dxa"/>
          <w:right w:w="10" w:type="dxa"/>
        </w:tblCellMar>
        <w:tblLook w:val="0000" w:firstRow="0" w:lastRow="0" w:firstColumn="0" w:lastColumn="0" w:noHBand="0" w:noVBand="0"/>
      </w:tblPr>
      <w:tblGrid>
        <w:gridCol w:w="1685"/>
        <w:gridCol w:w="1310"/>
        <w:gridCol w:w="6365"/>
      </w:tblGrid>
      <w:tr w:rsidR="00104202" w14:paraId="19748CFD" w14:textId="77777777">
        <w:tblPrEx>
          <w:tblCellMar>
            <w:top w:w="0" w:type="dxa"/>
            <w:bottom w:w="0" w:type="dxa"/>
          </w:tblCellMar>
        </w:tblPrEx>
        <w:trPr>
          <w:tblHeader/>
        </w:trPr>
        <w:tc>
          <w:tcPr>
            <w:tcW w:w="1685" w:type="dxa"/>
            <w:shd w:val="clear" w:color="auto" w:fill="1F6F8B"/>
            <w:tcMar>
              <w:top w:w="70" w:type="dxa"/>
              <w:left w:w="100" w:type="dxa"/>
              <w:bottom w:w="70" w:type="dxa"/>
              <w:right w:w="100" w:type="dxa"/>
            </w:tcMar>
          </w:tcPr>
          <w:p w14:paraId="0268DA9A" w14:textId="77777777" w:rsidR="00104202" w:rsidRDefault="00000000">
            <w:r>
              <w:rPr>
                <w:b/>
                <w:bCs/>
                <w:color w:val="FFFFFF"/>
                <w:sz w:val="19"/>
                <w:szCs w:val="19"/>
              </w:rPr>
              <w:t>Token</w:t>
            </w:r>
          </w:p>
        </w:tc>
        <w:tc>
          <w:tcPr>
            <w:tcW w:w="1310" w:type="dxa"/>
            <w:shd w:val="clear" w:color="auto" w:fill="1F6F8B"/>
            <w:tcMar>
              <w:top w:w="70" w:type="dxa"/>
              <w:left w:w="100" w:type="dxa"/>
              <w:bottom w:w="70" w:type="dxa"/>
              <w:right w:w="100" w:type="dxa"/>
            </w:tcMar>
          </w:tcPr>
          <w:p w14:paraId="0B96EAD0" w14:textId="77777777" w:rsidR="00104202" w:rsidRDefault="00000000">
            <w:pPr>
              <w:jc w:val="center"/>
            </w:pPr>
            <w:r>
              <w:rPr>
                <w:b/>
                <w:bCs/>
                <w:color w:val="FFFFFF"/>
                <w:sz w:val="19"/>
                <w:szCs w:val="19"/>
              </w:rPr>
              <w:t>Value</w:t>
            </w:r>
          </w:p>
        </w:tc>
        <w:tc>
          <w:tcPr>
            <w:tcW w:w="6365" w:type="dxa"/>
            <w:shd w:val="clear" w:color="auto" w:fill="1F6F8B"/>
            <w:tcMar>
              <w:top w:w="70" w:type="dxa"/>
              <w:left w:w="100" w:type="dxa"/>
              <w:bottom w:w="70" w:type="dxa"/>
              <w:right w:w="100" w:type="dxa"/>
            </w:tcMar>
          </w:tcPr>
          <w:p w14:paraId="37BAEF21" w14:textId="77777777" w:rsidR="00104202" w:rsidRDefault="00000000">
            <w:r>
              <w:rPr>
                <w:b/>
                <w:bCs/>
                <w:color w:val="FFFFFF"/>
                <w:sz w:val="19"/>
                <w:szCs w:val="19"/>
              </w:rPr>
              <w:t>Usage</w:t>
            </w:r>
          </w:p>
        </w:tc>
      </w:tr>
      <w:tr w:rsidR="00104202" w14:paraId="7D5852F4" w14:textId="77777777">
        <w:tblPrEx>
          <w:tblCellMar>
            <w:top w:w="0" w:type="dxa"/>
            <w:bottom w:w="0" w:type="dxa"/>
          </w:tblCellMar>
        </w:tblPrEx>
        <w:tc>
          <w:tcPr>
            <w:tcW w:w="1685" w:type="dxa"/>
            <w:tcMar>
              <w:top w:w="70" w:type="dxa"/>
              <w:left w:w="100" w:type="dxa"/>
              <w:bottom w:w="70" w:type="dxa"/>
              <w:right w:w="100" w:type="dxa"/>
            </w:tcMar>
          </w:tcPr>
          <w:p w14:paraId="27517F75" w14:textId="77777777" w:rsidR="00104202" w:rsidRDefault="00000000">
            <w:r>
              <w:rPr>
                <w:rFonts w:ascii="Consolas" w:eastAsia="Consolas" w:hAnsi="Consolas" w:cs="Consolas"/>
                <w:color w:val="1A1A1A"/>
                <w:sz w:val="18"/>
                <w:szCs w:val="18"/>
              </w:rPr>
              <w:t>--sp-1</w:t>
            </w:r>
          </w:p>
        </w:tc>
        <w:tc>
          <w:tcPr>
            <w:tcW w:w="1310" w:type="dxa"/>
            <w:tcMar>
              <w:top w:w="70" w:type="dxa"/>
              <w:left w:w="100" w:type="dxa"/>
              <w:bottom w:w="70" w:type="dxa"/>
              <w:right w:w="100" w:type="dxa"/>
            </w:tcMar>
          </w:tcPr>
          <w:p w14:paraId="7C937228" w14:textId="77777777" w:rsidR="00104202" w:rsidRDefault="00000000">
            <w:pPr>
              <w:jc w:val="center"/>
            </w:pPr>
            <w:r>
              <w:rPr>
                <w:color w:val="1A1A1A"/>
                <w:sz w:val="19"/>
                <w:szCs w:val="19"/>
              </w:rPr>
              <w:t xml:space="preserve">4 </w:t>
            </w:r>
            <w:proofErr w:type="spellStart"/>
            <w:r>
              <w:rPr>
                <w:color w:val="1A1A1A"/>
                <w:sz w:val="19"/>
                <w:szCs w:val="19"/>
              </w:rPr>
              <w:t>px</w:t>
            </w:r>
            <w:proofErr w:type="spellEnd"/>
          </w:p>
        </w:tc>
        <w:tc>
          <w:tcPr>
            <w:tcW w:w="6365" w:type="dxa"/>
            <w:tcMar>
              <w:top w:w="70" w:type="dxa"/>
              <w:left w:w="100" w:type="dxa"/>
              <w:bottom w:w="70" w:type="dxa"/>
              <w:right w:w="100" w:type="dxa"/>
            </w:tcMar>
          </w:tcPr>
          <w:p w14:paraId="3F8F73C0" w14:textId="77777777" w:rsidR="00104202" w:rsidRDefault="00000000">
            <w:r>
              <w:rPr>
                <w:color w:val="1A1A1A"/>
                <w:sz w:val="19"/>
                <w:szCs w:val="19"/>
              </w:rPr>
              <w:t>Gap between chips, icon-to-text gap</w:t>
            </w:r>
          </w:p>
        </w:tc>
      </w:tr>
      <w:tr w:rsidR="00104202" w14:paraId="048A664D"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40736269" w14:textId="77777777" w:rsidR="00104202" w:rsidRDefault="00000000">
            <w:r>
              <w:rPr>
                <w:rFonts w:ascii="Consolas" w:eastAsia="Consolas" w:hAnsi="Consolas" w:cs="Consolas"/>
                <w:color w:val="1A1A1A"/>
                <w:sz w:val="18"/>
                <w:szCs w:val="18"/>
              </w:rPr>
              <w:t>--sp-2</w:t>
            </w:r>
          </w:p>
        </w:tc>
        <w:tc>
          <w:tcPr>
            <w:tcW w:w="1310" w:type="dxa"/>
            <w:shd w:val="clear" w:color="auto" w:fill="F4F6F8"/>
            <w:tcMar>
              <w:top w:w="70" w:type="dxa"/>
              <w:left w:w="100" w:type="dxa"/>
              <w:bottom w:w="70" w:type="dxa"/>
              <w:right w:w="100" w:type="dxa"/>
            </w:tcMar>
          </w:tcPr>
          <w:p w14:paraId="25933515" w14:textId="77777777" w:rsidR="00104202" w:rsidRDefault="00000000">
            <w:pPr>
              <w:jc w:val="center"/>
            </w:pPr>
            <w:r>
              <w:rPr>
                <w:color w:val="1A1A1A"/>
                <w:sz w:val="19"/>
                <w:szCs w:val="19"/>
              </w:rPr>
              <w:t xml:space="preserve">8 </w:t>
            </w:r>
            <w:proofErr w:type="spellStart"/>
            <w:r>
              <w:rPr>
                <w:color w:val="1A1A1A"/>
                <w:sz w:val="19"/>
                <w:szCs w:val="19"/>
              </w:rPr>
              <w:t>px</w:t>
            </w:r>
            <w:proofErr w:type="spellEnd"/>
          </w:p>
        </w:tc>
        <w:tc>
          <w:tcPr>
            <w:tcW w:w="6365" w:type="dxa"/>
            <w:shd w:val="clear" w:color="auto" w:fill="F4F6F8"/>
            <w:tcMar>
              <w:top w:w="70" w:type="dxa"/>
              <w:left w:w="100" w:type="dxa"/>
              <w:bottom w:w="70" w:type="dxa"/>
              <w:right w:w="100" w:type="dxa"/>
            </w:tcMar>
          </w:tcPr>
          <w:p w14:paraId="1B681F6D" w14:textId="77777777" w:rsidR="00104202" w:rsidRDefault="00000000">
            <w:r>
              <w:rPr>
                <w:color w:val="1A1A1A"/>
                <w:sz w:val="19"/>
                <w:szCs w:val="19"/>
              </w:rPr>
              <w:t>Card padding, gap between buttons</w:t>
            </w:r>
          </w:p>
        </w:tc>
      </w:tr>
      <w:tr w:rsidR="00104202" w14:paraId="5D9E825B" w14:textId="77777777">
        <w:tblPrEx>
          <w:tblCellMar>
            <w:top w:w="0" w:type="dxa"/>
            <w:bottom w:w="0" w:type="dxa"/>
          </w:tblCellMar>
        </w:tblPrEx>
        <w:tc>
          <w:tcPr>
            <w:tcW w:w="1685" w:type="dxa"/>
            <w:tcMar>
              <w:top w:w="70" w:type="dxa"/>
              <w:left w:w="100" w:type="dxa"/>
              <w:bottom w:w="70" w:type="dxa"/>
              <w:right w:w="100" w:type="dxa"/>
            </w:tcMar>
          </w:tcPr>
          <w:p w14:paraId="4C83594F" w14:textId="77777777" w:rsidR="00104202" w:rsidRDefault="00000000">
            <w:r>
              <w:rPr>
                <w:rFonts w:ascii="Consolas" w:eastAsia="Consolas" w:hAnsi="Consolas" w:cs="Consolas"/>
                <w:color w:val="1A1A1A"/>
                <w:sz w:val="18"/>
                <w:szCs w:val="18"/>
              </w:rPr>
              <w:t>--sp-3</w:t>
            </w:r>
          </w:p>
        </w:tc>
        <w:tc>
          <w:tcPr>
            <w:tcW w:w="1310" w:type="dxa"/>
            <w:tcMar>
              <w:top w:w="70" w:type="dxa"/>
              <w:left w:w="100" w:type="dxa"/>
              <w:bottom w:w="70" w:type="dxa"/>
              <w:right w:w="100" w:type="dxa"/>
            </w:tcMar>
          </w:tcPr>
          <w:p w14:paraId="66061486" w14:textId="77777777" w:rsidR="00104202" w:rsidRDefault="00000000">
            <w:pPr>
              <w:jc w:val="center"/>
            </w:pPr>
            <w:r>
              <w:rPr>
                <w:color w:val="1A1A1A"/>
                <w:sz w:val="19"/>
                <w:szCs w:val="19"/>
              </w:rPr>
              <w:t xml:space="preserve">12 </w:t>
            </w:r>
            <w:proofErr w:type="spellStart"/>
            <w:r>
              <w:rPr>
                <w:color w:val="1A1A1A"/>
                <w:sz w:val="19"/>
                <w:szCs w:val="19"/>
              </w:rPr>
              <w:t>px</w:t>
            </w:r>
            <w:proofErr w:type="spellEnd"/>
          </w:p>
        </w:tc>
        <w:tc>
          <w:tcPr>
            <w:tcW w:w="6365" w:type="dxa"/>
            <w:tcMar>
              <w:top w:w="70" w:type="dxa"/>
              <w:left w:w="100" w:type="dxa"/>
              <w:bottom w:w="70" w:type="dxa"/>
              <w:right w:w="100" w:type="dxa"/>
            </w:tcMar>
          </w:tcPr>
          <w:p w14:paraId="124E36F1" w14:textId="77777777" w:rsidR="00104202" w:rsidRDefault="00000000">
            <w:r>
              <w:rPr>
                <w:color w:val="1A1A1A"/>
                <w:sz w:val="19"/>
                <w:szCs w:val="19"/>
              </w:rPr>
              <w:t>Panel padding, list row insets</w:t>
            </w:r>
          </w:p>
        </w:tc>
      </w:tr>
      <w:tr w:rsidR="00104202" w14:paraId="07D1D19E"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24FBCFDA" w14:textId="77777777" w:rsidR="00104202" w:rsidRDefault="00000000">
            <w:r>
              <w:rPr>
                <w:rFonts w:ascii="Consolas" w:eastAsia="Consolas" w:hAnsi="Consolas" w:cs="Consolas"/>
                <w:color w:val="1A1A1A"/>
                <w:sz w:val="18"/>
                <w:szCs w:val="18"/>
              </w:rPr>
              <w:t>--sp-4</w:t>
            </w:r>
          </w:p>
        </w:tc>
        <w:tc>
          <w:tcPr>
            <w:tcW w:w="1310" w:type="dxa"/>
            <w:shd w:val="clear" w:color="auto" w:fill="F4F6F8"/>
            <w:tcMar>
              <w:top w:w="70" w:type="dxa"/>
              <w:left w:w="100" w:type="dxa"/>
              <w:bottom w:w="70" w:type="dxa"/>
              <w:right w:w="100" w:type="dxa"/>
            </w:tcMar>
          </w:tcPr>
          <w:p w14:paraId="6B619C29" w14:textId="77777777" w:rsidR="00104202" w:rsidRDefault="00000000">
            <w:pPr>
              <w:jc w:val="center"/>
            </w:pPr>
            <w:r>
              <w:rPr>
                <w:color w:val="1A1A1A"/>
                <w:sz w:val="19"/>
                <w:szCs w:val="19"/>
              </w:rPr>
              <w:t xml:space="preserve">16 </w:t>
            </w:r>
            <w:proofErr w:type="spellStart"/>
            <w:r>
              <w:rPr>
                <w:color w:val="1A1A1A"/>
                <w:sz w:val="19"/>
                <w:szCs w:val="19"/>
              </w:rPr>
              <w:t>px</w:t>
            </w:r>
            <w:proofErr w:type="spellEnd"/>
          </w:p>
        </w:tc>
        <w:tc>
          <w:tcPr>
            <w:tcW w:w="6365" w:type="dxa"/>
            <w:shd w:val="clear" w:color="auto" w:fill="F4F6F8"/>
            <w:tcMar>
              <w:top w:w="70" w:type="dxa"/>
              <w:left w:w="100" w:type="dxa"/>
              <w:bottom w:w="70" w:type="dxa"/>
              <w:right w:w="100" w:type="dxa"/>
            </w:tcMar>
          </w:tcPr>
          <w:p w14:paraId="1AB0B30E" w14:textId="77777777" w:rsidR="00104202" w:rsidRDefault="00000000">
            <w:r>
              <w:rPr>
                <w:color w:val="1A1A1A"/>
                <w:sz w:val="19"/>
                <w:szCs w:val="19"/>
              </w:rPr>
              <w:t>Gap between blocks inside a rail</w:t>
            </w:r>
          </w:p>
        </w:tc>
      </w:tr>
      <w:tr w:rsidR="00104202" w14:paraId="7C6B17AA" w14:textId="77777777">
        <w:tblPrEx>
          <w:tblCellMar>
            <w:top w:w="0" w:type="dxa"/>
            <w:bottom w:w="0" w:type="dxa"/>
          </w:tblCellMar>
        </w:tblPrEx>
        <w:tc>
          <w:tcPr>
            <w:tcW w:w="1685" w:type="dxa"/>
            <w:tcMar>
              <w:top w:w="70" w:type="dxa"/>
              <w:left w:w="100" w:type="dxa"/>
              <w:bottom w:w="70" w:type="dxa"/>
              <w:right w:w="100" w:type="dxa"/>
            </w:tcMar>
          </w:tcPr>
          <w:p w14:paraId="1763505A" w14:textId="77777777" w:rsidR="00104202" w:rsidRDefault="00000000">
            <w:r>
              <w:rPr>
                <w:rFonts w:ascii="Consolas" w:eastAsia="Consolas" w:hAnsi="Consolas" w:cs="Consolas"/>
                <w:color w:val="1A1A1A"/>
                <w:sz w:val="18"/>
                <w:szCs w:val="18"/>
              </w:rPr>
              <w:t>--sp-5</w:t>
            </w:r>
          </w:p>
        </w:tc>
        <w:tc>
          <w:tcPr>
            <w:tcW w:w="1310" w:type="dxa"/>
            <w:tcMar>
              <w:top w:w="70" w:type="dxa"/>
              <w:left w:w="100" w:type="dxa"/>
              <w:bottom w:w="70" w:type="dxa"/>
              <w:right w:w="100" w:type="dxa"/>
            </w:tcMar>
          </w:tcPr>
          <w:p w14:paraId="580E37C7" w14:textId="77777777" w:rsidR="00104202" w:rsidRDefault="00000000">
            <w:pPr>
              <w:jc w:val="center"/>
            </w:pPr>
            <w:r>
              <w:rPr>
                <w:color w:val="1A1A1A"/>
                <w:sz w:val="19"/>
                <w:szCs w:val="19"/>
              </w:rPr>
              <w:t xml:space="preserve">24 </w:t>
            </w:r>
            <w:proofErr w:type="spellStart"/>
            <w:r>
              <w:rPr>
                <w:color w:val="1A1A1A"/>
                <w:sz w:val="19"/>
                <w:szCs w:val="19"/>
              </w:rPr>
              <w:t>px</w:t>
            </w:r>
            <w:proofErr w:type="spellEnd"/>
          </w:p>
        </w:tc>
        <w:tc>
          <w:tcPr>
            <w:tcW w:w="6365" w:type="dxa"/>
            <w:tcMar>
              <w:top w:w="70" w:type="dxa"/>
              <w:left w:w="100" w:type="dxa"/>
              <w:bottom w:w="70" w:type="dxa"/>
              <w:right w:w="100" w:type="dxa"/>
            </w:tcMar>
          </w:tcPr>
          <w:p w14:paraId="347EB824" w14:textId="77777777" w:rsidR="00104202" w:rsidRDefault="00000000">
            <w:r>
              <w:rPr>
                <w:color w:val="1A1A1A"/>
                <w:sz w:val="19"/>
                <w:szCs w:val="19"/>
              </w:rPr>
              <w:t>Padding around modal content</w:t>
            </w:r>
          </w:p>
        </w:tc>
      </w:tr>
      <w:tr w:rsidR="00104202" w14:paraId="6722FB3E"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3377C5C0" w14:textId="77777777" w:rsidR="00104202" w:rsidRDefault="00000000">
            <w:r>
              <w:rPr>
                <w:rFonts w:ascii="Consolas" w:eastAsia="Consolas" w:hAnsi="Consolas" w:cs="Consolas"/>
                <w:color w:val="1A1A1A"/>
                <w:sz w:val="18"/>
                <w:szCs w:val="18"/>
              </w:rPr>
              <w:t>--sp-6</w:t>
            </w:r>
          </w:p>
        </w:tc>
        <w:tc>
          <w:tcPr>
            <w:tcW w:w="1310" w:type="dxa"/>
            <w:shd w:val="clear" w:color="auto" w:fill="F4F6F8"/>
            <w:tcMar>
              <w:top w:w="70" w:type="dxa"/>
              <w:left w:w="100" w:type="dxa"/>
              <w:bottom w:w="70" w:type="dxa"/>
              <w:right w:w="100" w:type="dxa"/>
            </w:tcMar>
          </w:tcPr>
          <w:p w14:paraId="14EA2D4C" w14:textId="77777777" w:rsidR="00104202" w:rsidRDefault="00000000">
            <w:pPr>
              <w:jc w:val="center"/>
            </w:pPr>
            <w:r>
              <w:rPr>
                <w:color w:val="1A1A1A"/>
                <w:sz w:val="19"/>
                <w:szCs w:val="19"/>
              </w:rPr>
              <w:t xml:space="preserve">32 </w:t>
            </w:r>
            <w:proofErr w:type="spellStart"/>
            <w:r>
              <w:rPr>
                <w:color w:val="1A1A1A"/>
                <w:sz w:val="19"/>
                <w:szCs w:val="19"/>
              </w:rPr>
              <w:t>px</w:t>
            </w:r>
            <w:proofErr w:type="spellEnd"/>
          </w:p>
        </w:tc>
        <w:tc>
          <w:tcPr>
            <w:tcW w:w="6365" w:type="dxa"/>
            <w:shd w:val="clear" w:color="auto" w:fill="F4F6F8"/>
            <w:tcMar>
              <w:top w:w="70" w:type="dxa"/>
              <w:left w:w="100" w:type="dxa"/>
              <w:bottom w:w="70" w:type="dxa"/>
              <w:right w:w="100" w:type="dxa"/>
            </w:tcMar>
          </w:tcPr>
          <w:p w14:paraId="76D86837" w14:textId="77777777" w:rsidR="00104202" w:rsidRDefault="00000000">
            <w:r>
              <w:rPr>
                <w:color w:val="1A1A1A"/>
                <w:sz w:val="19"/>
                <w:szCs w:val="19"/>
              </w:rPr>
              <w:t>Major separations, header insets</w:t>
            </w:r>
          </w:p>
        </w:tc>
      </w:tr>
    </w:tbl>
    <w:p w14:paraId="440D5DB4" w14:textId="77777777" w:rsidR="00104202" w:rsidRDefault="00104202">
      <w:pPr>
        <w:spacing w:after="120"/>
      </w:pPr>
    </w:p>
    <w:tbl>
      <w:tblPr>
        <w:tblW w:w="9360" w:type="dxa"/>
        <w:tblBorders>
          <w:top w:val="single" w:sz="4" w:space="0" w:color="D4DAE1"/>
          <w:left w:val="single" w:sz="4" w:space="0" w:color="D4DAE1"/>
          <w:bottom w:val="single" w:sz="4" w:space="0" w:color="D4DAE1"/>
          <w:right w:val="single" w:sz="4" w:space="0" w:color="D4DAE1"/>
          <w:insideH w:val="single" w:sz="4" w:space="0" w:color="D4DAE1"/>
          <w:insideV w:val="single" w:sz="4" w:space="0" w:color="D4DAE1"/>
        </w:tblBorders>
        <w:tblCellMar>
          <w:left w:w="10" w:type="dxa"/>
          <w:right w:w="10" w:type="dxa"/>
        </w:tblCellMar>
        <w:tblLook w:val="0000" w:firstRow="0" w:lastRow="0" w:firstColumn="0" w:lastColumn="0" w:noHBand="0" w:noVBand="0"/>
      </w:tblPr>
      <w:tblGrid>
        <w:gridCol w:w="1685"/>
        <w:gridCol w:w="1310"/>
        <w:gridCol w:w="6365"/>
      </w:tblGrid>
      <w:tr w:rsidR="00104202" w14:paraId="7093E18B" w14:textId="77777777">
        <w:tblPrEx>
          <w:tblCellMar>
            <w:top w:w="0" w:type="dxa"/>
            <w:bottom w:w="0" w:type="dxa"/>
          </w:tblCellMar>
        </w:tblPrEx>
        <w:trPr>
          <w:tblHeader/>
        </w:trPr>
        <w:tc>
          <w:tcPr>
            <w:tcW w:w="1685" w:type="dxa"/>
            <w:shd w:val="clear" w:color="auto" w:fill="1F6F8B"/>
            <w:tcMar>
              <w:top w:w="70" w:type="dxa"/>
              <w:left w:w="100" w:type="dxa"/>
              <w:bottom w:w="70" w:type="dxa"/>
              <w:right w:w="100" w:type="dxa"/>
            </w:tcMar>
          </w:tcPr>
          <w:p w14:paraId="4FD0969C" w14:textId="77777777" w:rsidR="00104202" w:rsidRDefault="00000000">
            <w:r>
              <w:rPr>
                <w:b/>
                <w:bCs/>
                <w:color w:val="FFFFFF"/>
                <w:sz w:val="19"/>
                <w:szCs w:val="19"/>
              </w:rPr>
              <w:t>Token</w:t>
            </w:r>
          </w:p>
        </w:tc>
        <w:tc>
          <w:tcPr>
            <w:tcW w:w="1310" w:type="dxa"/>
            <w:shd w:val="clear" w:color="auto" w:fill="1F6F8B"/>
            <w:tcMar>
              <w:top w:w="70" w:type="dxa"/>
              <w:left w:w="100" w:type="dxa"/>
              <w:bottom w:w="70" w:type="dxa"/>
              <w:right w:w="100" w:type="dxa"/>
            </w:tcMar>
          </w:tcPr>
          <w:p w14:paraId="102EBECF" w14:textId="77777777" w:rsidR="00104202" w:rsidRDefault="00000000">
            <w:pPr>
              <w:jc w:val="center"/>
            </w:pPr>
            <w:r>
              <w:rPr>
                <w:b/>
                <w:bCs/>
                <w:color w:val="FFFFFF"/>
                <w:sz w:val="19"/>
                <w:szCs w:val="19"/>
              </w:rPr>
              <w:t>Value</w:t>
            </w:r>
          </w:p>
        </w:tc>
        <w:tc>
          <w:tcPr>
            <w:tcW w:w="6365" w:type="dxa"/>
            <w:shd w:val="clear" w:color="auto" w:fill="1F6F8B"/>
            <w:tcMar>
              <w:top w:w="70" w:type="dxa"/>
              <w:left w:w="100" w:type="dxa"/>
              <w:bottom w:w="70" w:type="dxa"/>
              <w:right w:w="100" w:type="dxa"/>
            </w:tcMar>
          </w:tcPr>
          <w:p w14:paraId="6C5AC065" w14:textId="77777777" w:rsidR="00104202" w:rsidRDefault="00000000">
            <w:r>
              <w:rPr>
                <w:b/>
                <w:bCs/>
                <w:color w:val="FFFFFF"/>
                <w:sz w:val="19"/>
                <w:szCs w:val="19"/>
              </w:rPr>
              <w:t>Usage</w:t>
            </w:r>
          </w:p>
        </w:tc>
      </w:tr>
      <w:tr w:rsidR="00104202" w14:paraId="4AC123FA" w14:textId="77777777">
        <w:tblPrEx>
          <w:tblCellMar>
            <w:top w:w="0" w:type="dxa"/>
            <w:bottom w:w="0" w:type="dxa"/>
          </w:tblCellMar>
        </w:tblPrEx>
        <w:tc>
          <w:tcPr>
            <w:tcW w:w="1685" w:type="dxa"/>
            <w:tcMar>
              <w:top w:w="70" w:type="dxa"/>
              <w:left w:w="100" w:type="dxa"/>
              <w:bottom w:w="70" w:type="dxa"/>
              <w:right w:w="100" w:type="dxa"/>
            </w:tcMar>
          </w:tcPr>
          <w:p w14:paraId="74407F43" w14:textId="77777777" w:rsidR="00104202" w:rsidRDefault="00000000">
            <w:r>
              <w:rPr>
                <w:rFonts w:ascii="Consolas" w:eastAsia="Consolas" w:hAnsi="Consolas" w:cs="Consolas"/>
                <w:color w:val="1A1A1A"/>
                <w:sz w:val="18"/>
                <w:szCs w:val="18"/>
              </w:rPr>
              <w:t>--r-1</w:t>
            </w:r>
          </w:p>
        </w:tc>
        <w:tc>
          <w:tcPr>
            <w:tcW w:w="1310" w:type="dxa"/>
            <w:tcMar>
              <w:top w:w="70" w:type="dxa"/>
              <w:left w:w="100" w:type="dxa"/>
              <w:bottom w:w="70" w:type="dxa"/>
              <w:right w:w="100" w:type="dxa"/>
            </w:tcMar>
          </w:tcPr>
          <w:p w14:paraId="695F3196" w14:textId="77777777" w:rsidR="00104202" w:rsidRDefault="00000000">
            <w:pPr>
              <w:jc w:val="center"/>
            </w:pPr>
            <w:r>
              <w:rPr>
                <w:color w:val="1A1A1A"/>
                <w:sz w:val="19"/>
                <w:szCs w:val="19"/>
              </w:rPr>
              <w:t xml:space="preserve">2 </w:t>
            </w:r>
            <w:proofErr w:type="spellStart"/>
            <w:r>
              <w:rPr>
                <w:color w:val="1A1A1A"/>
                <w:sz w:val="19"/>
                <w:szCs w:val="19"/>
              </w:rPr>
              <w:t>px</w:t>
            </w:r>
            <w:proofErr w:type="spellEnd"/>
          </w:p>
        </w:tc>
        <w:tc>
          <w:tcPr>
            <w:tcW w:w="6365" w:type="dxa"/>
            <w:tcMar>
              <w:top w:w="70" w:type="dxa"/>
              <w:left w:w="100" w:type="dxa"/>
              <w:bottom w:w="70" w:type="dxa"/>
              <w:right w:w="100" w:type="dxa"/>
            </w:tcMar>
          </w:tcPr>
          <w:p w14:paraId="03FE3843" w14:textId="77777777" w:rsidR="00104202" w:rsidRDefault="00000000">
            <w:r>
              <w:rPr>
                <w:color w:val="1A1A1A"/>
                <w:sz w:val="19"/>
                <w:szCs w:val="19"/>
              </w:rPr>
              <w:t>Non-interactive labels: chips, tags, badges</w:t>
            </w:r>
          </w:p>
        </w:tc>
      </w:tr>
      <w:tr w:rsidR="00104202" w14:paraId="771D3610"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6E8E0C27" w14:textId="77777777" w:rsidR="00104202" w:rsidRDefault="00000000">
            <w:r>
              <w:rPr>
                <w:rFonts w:ascii="Consolas" w:eastAsia="Consolas" w:hAnsi="Consolas" w:cs="Consolas"/>
                <w:color w:val="1A1A1A"/>
                <w:sz w:val="18"/>
                <w:szCs w:val="18"/>
              </w:rPr>
              <w:t>--r-2</w:t>
            </w:r>
          </w:p>
        </w:tc>
        <w:tc>
          <w:tcPr>
            <w:tcW w:w="1310" w:type="dxa"/>
            <w:shd w:val="clear" w:color="auto" w:fill="F4F6F8"/>
            <w:tcMar>
              <w:top w:w="70" w:type="dxa"/>
              <w:left w:w="100" w:type="dxa"/>
              <w:bottom w:w="70" w:type="dxa"/>
              <w:right w:w="100" w:type="dxa"/>
            </w:tcMar>
          </w:tcPr>
          <w:p w14:paraId="5A75284E" w14:textId="77777777" w:rsidR="00104202" w:rsidRDefault="00000000">
            <w:pPr>
              <w:jc w:val="center"/>
            </w:pPr>
            <w:r>
              <w:rPr>
                <w:color w:val="1A1A1A"/>
                <w:sz w:val="19"/>
                <w:szCs w:val="19"/>
              </w:rPr>
              <w:t xml:space="preserve">4 </w:t>
            </w:r>
            <w:proofErr w:type="spellStart"/>
            <w:r>
              <w:rPr>
                <w:color w:val="1A1A1A"/>
                <w:sz w:val="19"/>
                <w:szCs w:val="19"/>
              </w:rPr>
              <w:t>px</w:t>
            </w:r>
            <w:proofErr w:type="spellEnd"/>
          </w:p>
        </w:tc>
        <w:tc>
          <w:tcPr>
            <w:tcW w:w="6365" w:type="dxa"/>
            <w:shd w:val="clear" w:color="auto" w:fill="F4F6F8"/>
            <w:tcMar>
              <w:top w:w="70" w:type="dxa"/>
              <w:left w:w="100" w:type="dxa"/>
              <w:bottom w:w="70" w:type="dxa"/>
              <w:right w:w="100" w:type="dxa"/>
            </w:tcMar>
          </w:tcPr>
          <w:p w14:paraId="5B982701" w14:textId="77777777" w:rsidR="00104202" w:rsidRDefault="00000000">
            <w:r>
              <w:rPr>
                <w:color w:val="1A1A1A"/>
                <w:sz w:val="19"/>
                <w:szCs w:val="19"/>
              </w:rPr>
              <w:t>Interactive and cards: buttons, inputs, tabs, lanes</w:t>
            </w:r>
          </w:p>
        </w:tc>
      </w:tr>
      <w:tr w:rsidR="00104202" w14:paraId="2B66E68C" w14:textId="77777777">
        <w:tblPrEx>
          <w:tblCellMar>
            <w:top w:w="0" w:type="dxa"/>
            <w:bottom w:w="0" w:type="dxa"/>
          </w:tblCellMar>
        </w:tblPrEx>
        <w:tc>
          <w:tcPr>
            <w:tcW w:w="1685" w:type="dxa"/>
            <w:tcMar>
              <w:top w:w="70" w:type="dxa"/>
              <w:left w:w="100" w:type="dxa"/>
              <w:bottom w:w="70" w:type="dxa"/>
              <w:right w:w="100" w:type="dxa"/>
            </w:tcMar>
          </w:tcPr>
          <w:p w14:paraId="36B008D0" w14:textId="77777777" w:rsidR="00104202" w:rsidRDefault="00000000">
            <w:r>
              <w:rPr>
                <w:rFonts w:ascii="Consolas" w:eastAsia="Consolas" w:hAnsi="Consolas" w:cs="Consolas"/>
                <w:color w:val="1A1A1A"/>
                <w:sz w:val="18"/>
                <w:szCs w:val="18"/>
              </w:rPr>
              <w:t>--r-3</w:t>
            </w:r>
          </w:p>
        </w:tc>
        <w:tc>
          <w:tcPr>
            <w:tcW w:w="1310" w:type="dxa"/>
            <w:tcMar>
              <w:top w:w="70" w:type="dxa"/>
              <w:left w:w="100" w:type="dxa"/>
              <w:bottom w:w="70" w:type="dxa"/>
              <w:right w:w="100" w:type="dxa"/>
            </w:tcMar>
          </w:tcPr>
          <w:p w14:paraId="1A4ED6ED" w14:textId="77777777" w:rsidR="00104202" w:rsidRDefault="00000000">
            <w:pPr>
              <w:jc w:val="center"/>
            </w:pPr>
            <w:r>
              <w:rPr>
                <w:color w:val="1A1A1A"/>
                <w:sz w:val="19"/>
                <w:szCs w:val="19"/>
              </w:rPr>
              <w:t xml:space="preserve">8 </w:t>
            </w:r>
            <w:proofErr w:type="spellStart"/>
            <w:r>
              <w:rPr>
                <w:color w:val="1A1A1A"/>
                <w:sz w:val="19"/>
                <w:szCs w:val="19"/>
              </w:rPr>
              <w:t>px</w:t>
            </w:r>
            <w:proofErr w:type="spellEnd"/>
          </w:p>
        </w:tc>
        <w:tc>
          <w:tcPr>
            <w:tcW w:w="6365" w:type="dxa"/>
            <w:tcMar>
              <w:top w:w="70" w:type="dxa"/>
              <w:left w:w="100" w:type="dxa"/>
              <w:bottom w:w="70" w:type="dxa"/>
              <w:right w:w="100" w:type="dxa"/>
            </w:tcMar>
          </w:tcPr>
          <w:p w14:paraId="5D9800E3" w14:textId="77777777" w:rsidR="00104202" w:rsidRDefault="00000000">
            <w:r>
              <w:rPr>
                <w:color w:val="1A1A1A"/>
                <w:sz w:val="19"/>
                <w:szCs w:val="19"/>
              </w:rPr>
              <w:t>Modal windows</w:t>
            </w:r>
          </w:p>
        </w:tc>
      </w:tr>
      <w:tr w:rsidR="00104202" w14:paraId="0C9DB8F8" w14:textId="77777777">
        <w:tblPrEx>
          <w:tblCellMar>
            <w:top w:w="0" w:type="dxa"/>
            <w:bottom w:w="0" w:type="dxa"/>
          </w:tblCellMar>
        </w:tblPrEx>
        <w:tc>
          <w:tcPr>
            <w:tcW w:w="1685" w:type="dxa"/>
            <w:shd w:val="clear" w:color="auto" w:fill="F4F6F8"/>
            <w:tcMar>
              <w:top w:w="70" w:type="dxa"/>
              <w:left w:w="100" w:type="dxa"/>
              <w:bottom w:w="70" w:type="dxa"/>
              <w:right w:w="100" w:type="dxa"/>
            </w:tcMar>
          </w:tcPr>
          <w:p w14:paraId="25A759C9" w14:textId="77777777" w:rsidR="00104202" w:rsidRDefault="00000000">
            <w:r>
              <w:rPr>
                <w:rFonts w:ascii="Consolas" w:eastAsia="Consolas" w:hAnsi="Consolas" w:cs="Consolas"/>
                <w:color w:val="1A1A1A"/>
                <w:sz w:val="18"/>
                <w:szCs w:val="18"/>
              </w:rPr>
              <w:t>--r-full</w:t>
            </w:r>
          </w:p>
        </w:tc>
        <w:tc>
          <w:tcPr>
            <w:tcW w:w="1310" w:type="dxa"/>
            <w:shd w:val="clear" w:color="auto" w:fill="F4F6F8"/>
            <w:tcMar>
              <w:top w:w="70" w:type="dxa"/>
              <w:left w:w="100" w:type="dxa"/>
              <w:bottom w:w="70" w:type="dxa"/>
              <w:right w:w="100" w:type="dxa"/>
            </w:tcMar>
          </w:tcPr>
          <w:p w14:paraId="202C2E17" w14:textId="77777777" w:rsidR="00104202" w:rsidRDefault="00000000">
            <w:pPr>
              <w:jc w:val="center"/>
            </w:pPr>
            <w:r>
              <w:rPr>
                <w:color w:val="1A1A1A"/>
                <w:sz w:val="19"/>
                <w:szCs w:val="19"/>
              </w:rPr>
              <w:t xml:space="preserve">999 </w:t>
            </w:r>
            <w:proofErr w:type="spellStart"/>
            <w:r>
              <w:rPr>
                <w:color w:val="1A1A1A"/>
                <w:sz w:val="19"/>
                <w:szCs w:val="19"/>
              </w:rPr>
              <w:t>px</w:t>
            </w:r>
            <w:proofErr w:type="spellEnd"/>
          </w:p>
        </w:tc>
        <w:tc>
          <w:tcPr>
            <w:tcW w:w="6365" w:type="dxa"/>
            <w:shd w:val="clear" w:color="auto" w:fill="F4F6F8"/>
            <w:tcMar>
              <w:top w:w="70" w:type="dxa"/>
              <w:left w:w="100" w:type="dxa"/>
              <w:bottom w:w="70" w:type="dxa"/>
              <w:right w:w="100" w:type="dxa"/>
            </w:tcMar>
          </w:tcPr>
          <w:p w14:paraId="59F0F96D" w14:textId="77777777" w:rsidR="00104202" w:rsidRDefault="00000000">
            <w:r>
              <w:rPr>
                <w:color w:val="1A1A1A"/>
                <w:sz w:val="19"/>
                <w:szCs w:val="19"/>
              </w:rPr>
              <w:t>Status pills and count badges</w:t>
            </w:r>
          </w:p>
        </w:tc>
      </w:tr>
    </w:tbl>
    <w:p w14:paraId="19CDCAED" w14:textId="77777777" w:rsidR="00104202" w:rsidRDefault="00000000">
      <w:r>
        <w:br w:type="page"/>
      </w:r>
    </w:p>
    <w:p w14:paraId="06EEAEDB" w14:textId="77777777" w:rsidR="00104202" w:rsidRDefault="00000000">
      <w:pPr>
        <w:pStyle w:val="Heading1"/>
        <w:spacing w:before="400" w:after="200"/>
      </w:pPr>
      <w:r>
        <w:lastRenderedPageBreak/>
        <w:t>Acceptance checklist</w:t>
      </w:r>
    </w:p>
    <w:p w14:paraId="0DB6C959" w14:textId="77777777" w:rsidR="00104202" w:rsidRDefault="00000000">
      <w:pPr>
        <w:spacing w:after="180" w:line="276" w:lineRule="auto"/>
      </w:pPr>
      <w:r>
        <w:rPr>
          <w:color w:val="1A1A1A"/>
        </w:rPr>
        <w:t xml:space="preserve">Acceptance list for phase 1. Each item is verified against the built application, not the </w:t>
      </w:r>
      <w:proofErr w:type="spellStart"/>
      <w:r>
        <w:rPr>
          <w:color w:val="1A1A1A"/>
        </w:rPr>
        <w:t>mockup</w:t>
      </w:r>
      <w:proofErr w:type="spellEnd"/>
      <w:r>
        <w:rPr>
          <w:color w:val="1A1A1A"/>
        </w:rPr>
        <w:t>.</w:t>
      </w:r>
    </w:p>
    <w:p w14:paraId="3857213E" w14:textId="77777777" w:rsidR="00104202" w:rsidRDefault="00000000">
      <w:pPr>
        <w:pStyle w:val="ListParagraph"/>
        <w:numPr>
          <w:ilvl w:val="0"/>
          <w:numId w:val="1"/>
        </w:numPr>
        <w:spacing w:after="80" w:line="276" w:lineRule="auto"/>
      </w:pPr>
      <w:r>
        <w:rPr>
          <w:color w:val="1A1A1A"/>
        </w:rPr>
        <w:t>No keyboard command fires while the cursor is in an input. Test: type «alarm at back» into the note field and confirm lane focus, microphone and ladder are unchanged.</w:t>
      </w:r>
    </w:p>
    <w:p w14:paraId="01A30D10" w14:textId="77777777" w:rsidR="00104202" w:rsidRDefault="00000000">
      <w:pPr>
        <w:pStyle w:val="ListParagraph"/>
        <w:numPr>
          <w:ilvl w:val="0"/>
          <w:numId w:val="1"/>
        </w:numPr>
        <w:spacing w:after="80" w:line="276" w:lineRule="auto"/>
      </w:pPr>
      <w:r>
        <w:rPr>
          <w:color w:val="1A1A1A"/>
        </w:rPr>
        <w:t>Keyboard focus stays on an element for at least 10 seconds without interaction.</w:t>
      </w:r>
    </w:p>
    <w:p w14:paraId="6738C181" w14:textId="77777777" w:rsidR="00104202" w:rsidRDefault="00000000">
      <w:pPr>
        <w:pStyle w:val="ListParagraph"/>
        <w:numPr>
          <w:ilvl w:val="0"/>
          <w:numId w:val="1"/>
        </w:numPr>
        <w:spacing w:after="80" w:line="276" w:lineRule="auto"/>
      </w:pPr>
      <w:r>
        <w:rPr>
          <w:color w:val="1A1A1A"/>
        </w:rPr>
        <w:t>The focused lane always occupies the widest area, regardless of how many incidents are open or the order they arrived in.</w:t>
      </w:r>
    </w:p>
    <w:p w14:paraId="07644F87" w14:textId="77777777" w:rsidR="00104202" w:rsidRDefault="00000000">
      <w:pPr>
        <w:pStyle w:val="ListParagraph"/>
        <w:numPr>
          <w:ilvl w:val="0"/>
          <w:numId w:val="1"/>
        </w:numPr>
        <w:spacing w:after="80" w:line="276" w:lineRule="auto"/>
      </w:pPr>
      <w:r>
        <w:rPr>
          <w:color w:val="1A1A1A"/>
        </w:rPr>
        <w:t>Acting on any open incident takes no more than one step.</w:t>
      </w:r>
    </w:p>
    <w:p w14:paraId="2E4BAEEF" w14:textId="77777777" w:rsidR="00104202" w:rsidRDefault="00000000">
      <w:pPr>
        <w:pStyle w:val="ListParagraph"/>
        <w:numPr>
          <w:ilvl w:val="0"/>
          <w:numId w:val="1"/>
        </w:numPr>
        <w:spacing w:after="80" w:line="276" w:lineRule="auto"/>
      </w:pPr>
      <w:r>
        <w:rPr>
          <w:color w:val="1A1A1A"/>
        </w:rPr>
        <w:t>The top bar counter and the Working tab counter agree at any incident count.</w:t>
      </w:r>
    </w:p>
    <w:p w14:paraId="2882C5D7" w14:textId="77777777" w:rsidR="00104202" w:rsidRDefault="00000000">
      <w:pPr>
        <w:pStyle w:val="ListParagraph"/>
        <w:numPr>
          <w:ilvl w:val="0"/>
          <w:numId w:val="1"/>
        </w:numPr>
        <w:spacing w:after="80" w:line="276" w:lineRule="auto"/>
      </w:pPr>
      <w:r>
        <w:rPr>
          <w:color w:val="1A1A1A"/>
        </w:rPr>
        <w:t>Esc closes every modal; modals have a focus trap, role and aria-modal.</w:t>
      </w:r>
    </w:p>
    <w:p w14:paraId="3BEC99BB" w14:textId="77777777" w:rsidR="00104202" w:rsidRDefault="00000000">
      <w:pPr>
        <w:pStyle w:val="ListParagraph"/>
        <w:numPr>
          <w:ilvl w:val="0"/>
          <w:numId w:val="1"/>
        </w:numPr>
        <w:spacing w:after="80" w:line="276" w:lineRule="auto"/>
      </w:pPr>
      <w:r>
        <w:rPr>
          <w:color w:val="1A1A1A"/>
        </w:rPr>
        <w:t>The memo length requirement is shown before the first close attempt.</w:t>
      </w:r>
    </w:p>
    <w:p w14:paraId="7ED25F7D" w14:textId="77777777" w:rsidR="00104202" w:rsidRDefault="00000000">
      <w:pPr>
        <w:pStyle w:val="ListParagraph"/>
        <w:numPr>
          <w:ilvl w:val="0"/>
          <w:numId w:val="1"/>
        </w:numPr>
        <w:spacing w:after="80" w:line="276" w:lineRule="auto"/>
      </w:pPr>
      <w:r>
        <w:rPr>
          <w:color w:val="1A1A1A"/>
        </w:rPr>
        <w:t xml:space="preserve">No interface text is smaller than 11 </w:t>
      </w:r>
      <w:proofErr w:type="spellStart"/>
      <w:r>
        <w:rPr>
          <w:color w:val="1A1A1A"/>
        </w:rPr>
        <w:t>px</w:t>
      </w:r>
      <w:proofErr w:type="spellEnd"/>
      <w:r>
        <w:rPr>
          <w:color w:val="1A1A1A"/>
        </w:rPr>
        <w:t xml:space="preserve"> and no fractional sizes remain.</w:t>
      </w:r>
    </w:p>
    <w:p w14:paraId="67A64654" w14:textId="77777777" w:rsidR="00104202" w:rsidRDefault="00000000">
      <w:pPr>
        <w:pStyle w:val="ListParagraph"/>
        <w:numPr>
          <w:ilvl w:val="0"/>
          <w:numId w:val="1"/>
        </w:numPr>
        <w:spacing w:after="80" w:line="276" w:lineRule="auto"/>
      </w:pPr>
      <w:r>
        <w:rPr>
          <w:color w:val="1A1A1A"/>
        </w:rPr>
        <w:t>Any readable text is at least 4.5:1; utility labels are at least 7:1.</w:t>
      </w:r>
    </w:p>
    <w:p w14:paraId="70E4F162" w14:textId="77777777" w:rsidR="00104202" w:rsidRDefault="00000000">
      <w:pPr>
        <w:pStyle w:val="ListParagraph"/>
        <w:numPr>
          <w:ilvl w:val="0"/>
          <w:numId w:val="1"/>
        </w:numPr>
        <w:spacing w:after="80" w:line="276" w:lineRule="auto"/>
      </w:pPr>
      <w:r>
        <w:rPr>
          <w:color w:val="1A1A1A"/>
        </w:rPr>
        <w:t>Interactive borders and state indicators are at least 3:1.</w:t>
      </w:r>
    </w:p>
    <w:p w14:paraId="1A0D39E2" w14:textId="77777777" w:rsidR="00104202" w:rsidRDefault="00000000">
      <w:pPr>
        <w:pStyle w:val="ListParagraph"/>
        <w:numPr>
          <w:ilvl w:val="0"/>
          <w:numId w:val="1"/>
        </w:numPr>
        <w:spacing w:after="80" w:line="276" w:lineRule="auto"/>
      </w:pPr>
      <w:r>
        <w:rPr>
          <w:color w:val="1A1A1A"/>
        </w:rPr>
        <w:t>Button, tab, chip, badge and tag are distinguishable by shape and surface, not by text colour alone.</w:t>
      </w:r>
    </w:p>
    <w:p w14:paraId="0872618E" w14:textId="77777777" w:rsidR="00104202" w:rsidRDefault="00000000">
      <w:pPr>
        <w:pStyle w:val="ListParagraph"/>
        <w:numPr>
          <w:ilvl w:val="0"/>
          <w:numId w:val="1"/>
        </w:numPr>
        <w:spacing w:after="80" w:line="276" w:lineRule="auto"/>
      </w:pPr>
      <w:r>
        <w:rPr>
          <w:color w:val="1A1A1A"/>
        </w:rPr>
        <w:t xml:space="preserve">Every click target is at least 32 × 32 </w:t>
      </w:r>
      <w:proofErr w:type="spellStart"/>
      <w:r>
        <w:rPr>
          <w:color w:val="1A1A1A"/>
        </w:rPr>
        <w:t>px</w:t>
      </w:r>
      <w:proofErr w:type="spellEnd"/>
      <w:r>
        <w:rPr>
          <w:color w:val="1A1A1A"/>
        </w:rPr>
        <w:t xml:space="preserve"> including transparent padding.</w:t>
      </w:r>
    </w:p>
    <w:p w14:paraId="27153EE2" w14:textId="77777777" w:rsidR="00104202" w:rsidRDefault="00000000">
      <w:pPr>
        <w:pStyle w:val="ListParagraph"/>
        <w:numPr>
          <w:ilvl w:val="0"/>
          <w:numId w:val="1"/>
        </w:numPr>
        <w:spacing w:after="80" w:line="276" w:lineRule="auto"/>
      </w:pPr>
      <w:r>
        <w:rPr>
          <w:color w:val="1A1A1A"/>
        </w:rPr>
        <w:t>Section headings are larger and higher-contrast than their own content and use heading markup.</w:t>
      </w:r>
    </w:p>
    <w:p w14:paraId="751A23B6" w14:textId="77777777" w:rsidR="00104202" w:rsidRDefault="00000000">
      <w:pPr>
        <w:pStyle w:val="ListParagraph"/>
        <w:numPr>
          <w:ilvl w:val="0"/>
          <w:numId w:val="1"/>
        </w:numPr>
        <w:spacing w:after="80" w:line="276" w:lineRule="auto"/>
      </w:pPr>
      <w:r>
        <w:rPr>
          <w:color w:val="1A1A1A"/>
        </w:rPr>
        <w:t>Every colour-coded state carries a second cue: shape, icon or text.</w:t>
      </w:r>
    </w:p>
    <w:p w14:paraId="06D9057E" w14:textId="77777777" w:rsidR="00104202" w:rsidRDefault="00000000">
      <w:pPr>
        <w:pStyle w:val="ListParagraph"/>
        <w:numPr>
          <w:ilvl w:val="0"/>
          <w:numId w:val="1"/>
        </w:numPr>
        <w:spacing w:after="80" w:line="276" w:lineRule="auto"/>
      </w:pPr>
      <w:r>
        <w:rPr>
          <w:color w:val="1A1A1A"/>
        </w:rPr>
        <w:t>Tab order matches visual order: top bar, centre, right rail, left rail, voice strip.</w:t>
      </w:r>
    </w:p>
    <w:p w14:paraId="4EB4565D" w14:textId="77777777" w:rsidR="00104202" w:rsidRDefault="00000000">
      <w:pPr>
        <w:pStyle w:val="ListParagraph"/>
        <w:numPr>
          <w:ilvl w:val="0"/>
          <w:numId w:val="1"/>
        </w:numPr>
        <w:spacing w:after="80" w:line="276" w:lineRule="auto"/>
      </w:pPr>
      <w:r>
        <w:rPr>
          <w:color w:val="1A1A1A"/>
        </w:rPr>
        <w:t>All inputs have persistent labels linked with for.</w:t>
      </w:r>
    </w:p>
    <w:p w14:paraId="77621256" w14:textId="77777777" w:rsidR="00104202" w:rsidRDefault="00000000">
      <w:pPr>
        <w:pStyle w:val="ListParagraph"/>
        <w:numPr>
          <w:ilvl w:val="0"/>
          <w:numId w:val="1"/>
        </w:numPr>
        <w:spacing w:after="80" w:line="276" w:lineRule="auto"/>
      </w:pPr>
      <w:r>
        <w:rPr>
          <w:color w:val="1A1A1A"/>
        </w:rPr>
        <w:t>Every empty state has copy and a fixed minimum height.</w:t>
      </w:r>
    </w:p>
    <w:p w14:paraId="0866644F" w14:textId="77777777" w:rsidR="00104202" w:rsidRDefault="00000000">
      <w:pPr>
        <w:pStyle w:val="ListParagraph"/>
        <w:numPr>
          <w:ilvl w:val="0"/>
          <w:numId w:val="1"/>
        </w:numPr>
        <w:spacing w:after="80" w:line="276" w:lineRule="auto"/>
      </w:pPr>
      <w:r>
        <w:rPr>
          <w:color w:val="1A1A1A"/>
        </w:rPr>
        <w:t xml:space="preserve">At 1280 </w:t>
      </w:r>
      <w:proofErr w:type="spellStart"/>
      <w:r>
        <w:rPr>
          <w:color w:val="1A1A1A"/>
        </w:rPr>
        <w:t>px</w:t>
      </w:r>
      <w:proofErr w:type="spellEnd"/>
      <w:r>
        <w:rPr>
          <w:color w:val="1A1A1A"/>
        </w:rPr>
        <w:t xml:space="preserve"> and above the console fits the screen with no vertical scrolling.</w:t>
      </w:r>
    </w:p>
    <w:p w14:paraId="5B22CFF0" w14:textId="77777777" w:rsidR="00104202" w:rsidRDefault="00000000">
      <w:pPr>
        <w:pStyle w:val="ListParagraph"/>
        <w:numPr>
          <w:ilvl w:val="0"/>
          <w:numId w:val="1"/>
        </w:numPr>
        <w:spacing w:after="80" w:line="276" w:lineRule="auto"/>
      </w:pPr>
      <w:r>
        <w:rPr>
          <w:color w:val="1A1A1A"/>
        </w:rPr>
        <w:t>No more than two infinite animations in view at once; the strobe is replaced by a static indicator.</w:t>
      </w:r>
    </w:p>
    <w:p w14:paraId="61900E97" w14:textId="77777777" w:rsidR="00104202" w:rsidRDefault="00000000">
      <w:pPr>
        <w:pStyle w:val="ListParagraph"/>
        <w:numPr>
          <w:ilvl w:val="0"/>
          <w:numId w:val="1"/>
        </w:numPr>
        <w:spacing w:after="80" w:line="276" w:lineRule="auto"/>
      </w:pPr>
      <w:r>
        <w:rPr>
          <w:color w:val="1A1A1A"/>
        </w:rPr>
        <w:t xml:space="preserve">The interface renders in </w:t>
      </w:r>
      <w:proofErr w:type="spellStart"/>
      <w:r>
        <w:rPr>
          <w:color w:val="1A1A1A"/>
        </w:rPr>
        <w:t>Archivo</w:t>
      </w:r>
      <w:proofErr w:type="spellEnd"/>
      <w:r>
        <w:rPr>
          <w:color w:val="1A1A1A"/>
        </w:rPr>
        <w:t>, not the system font.</w:t>
      </w:r>
    </w:p>
    <w:sectPr w:rsidR="00104202">
      <w:footerReference w:type="default" r:id="rId7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1AB74" w14:textId="77777777" w:rsidR="00BE689E" w:rsidRDefault="00BE689E">
      <w:r>
        <w:separator/>
      </w:r>
    </w:p>
  </w:endnote>
  <w:endnote w:type="continuationSeparator" w:id="0">
    <w:p w14:paraId="5CDCCCD3" w14:textId="77777777" w:rsidR="00BE689E" w:rsidRDefault="00BE6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431F2" w14:textId="77777777" w:rsidR="00104202" w:rsidRDefault="00000000">
    <w:pPr>
      <w:pBdr>
        <w:top w:val="single" w:sz="4" w:space="6" w:color="D4DAE1"/>
      </w:pBdr>
      <w:jc w:val="right"/>
    </w:pPr>
    <w:proofErr w:type="spellStart"/>
    <w:r>
      <w:rPr>
        <w:color w:val="5A6675"/>
        <w:sz w:val="16"/>
        <w:szCs w:val="16"/>
      </w:rPr>
      <w:t>COrtai</w:t>
    </w:r>
    <w:proofErr w:type="spellEnd"/>
    <w:r>
      <w:rPr>
        <w:color w:val="5A6675"/>
        <w:sz w:val="16"/>
        <w:szCs w:val="16"/>
      </w:rPr>
      <w:t xml:space="preserve"> Sentry — operator </w:t>
    </w:r>
    <w:proofErr w:type="gramStart"/>
    <w:r>
      <w:rPr>
        <w:color w:val="5A6675"/>
        <w:sz w:val="16"/>
        <w:szCs w:val="16"/>
      </w:rPr>
      <w:t>console  ·</w:t>
    </w:r>
    <w:proofErr w:type="gramEnd"/>
    <w:r>
      <w:rPr>
        <w:color w:val="5A6675"/>
        <w:sz w:val="16"/>
        <w:szCs w:val="16"/>
      </w:rPr>
      <w:t xml:space="preserve">  </w:t>
    </w:r>
    <w:r>
      <w:rPr>
        <w:color w:val="5A6675"/>
        <w:sz w:val="16"/>
        <w:szCs w:val="16"/>
      </w:rPr>
      <w:fldChar w:fldCharType="begin"/>
    </w:r>
    <w:r>
      <w:rPr>
        <w:color w:val="5A6675"/>
        <w:sz w:val="16"/>
        <w:szCs w:val="16"/>
      </w:rPr>
      <w:instrText>PAGE</w:instrText>
    </w:r>
    <w:r>
      <w:rPr>
        <w:color w:val="5A6675"/>
        <w:sz w:val="16"/>
        <w:szCs w:val="16"/>
      </w:rPr>
      <w:fldChar w:fldCharType="separate"/>
    </w:r>
    <w:r w:rsidR="00E877D8">
      <w:rPr>
        <w:noProof/>
        <w:color w:val="5A6675"/>
        <w:sz w:val="16"/>
        <w:szCs w:val="16"/>
      </w:rPr>
      <w:t>1</w:t>
    </w:r>
    <w:r>
      <w:rPr>
        <w:color w:val="5A66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AC50DD" w14:textId="77777777" w:rsidR="00BE689E" w:rsidRDefault="00BE689E">
      <w:r>
        <w:separator/>
      </w:r>
    </w:p>
  </w:footnote>
  <w:footnote w:type="continuationSeparator" w:id="0">
    <w:p w14:paraId="54CAA982" w14:textId="77777777" w:rsidR="00BE689E" w:rsidRDefault="00BE68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622CAB"/>
    <w:multiLevelType w:val="hybridMultilevel"/>
    <w:tmpl w:val="AD5AE4FC"/>
    <w:lvl w:ilvl="0" w:tplc="207214C4">
      <w:start w:val="1"/>
      <w:numFmt w:val="bullet"/>
      <w:lvlText w:val="—"/>
      <w:lvlJc w:val="left"/>
      <w:pPr>
        <w:ind w:left="360" w:hanging="260"/>
      </w:pPr>
    </w:lvl>
    <w:lvl w:ilvl="1" w:tplc="2312AED6">
      <w:numFmt w:val="decimal"/>
      <w:lvlText w:val=""/>
      <w:lvlJc w:val="left"/>
    </w:lvl>
    <w:lvl w:ilvl="2" w:tplc="F49C917A">
      <w:numFmt w:val="decimal"/>
      <w:lvlText w:val=""/>
      <w:lvlJc w:val="left"/>
    </w:lvl>
    <w:lvl w:ilvl="3" w:tplc="74CE7B64">
      <w:numFmt w:val="decimal"/>
      <w:lvlText w:val=""/>
      <w:lvlJc w:val="left"/>
    </w:lvl>
    <w:lvl w:ilvl="4" w:tplc="4886C75A">
      <w:numFmt w:val="decimal"/>
      <w:lvlText w:val=""/>
      <w:lvlJc w:val="left"/>
    </w:lvl>
    <w:lvl w:ilvl="5" w:tplc="82380336">
      <w:numFmt w:val="decimal"/>
      <w:lvlText w:val=""/>
      <w:lvlJc w:val="left"/>
    </w:lvl>
    <w:lvl w:ilvl="6" w:tplc="ACD84E82">
      <w:numFmt w:val="decimal"/>
      <w:lvlText w:val=""/>
      <w:lvlJc w:val="left"/>
    </w:lvl>
    <w:lvl w:ilvl="7" w:tplc="33E2B53E">
      <w:numFmt w:val="decimal"/>
      <w:lvlText w:val=""/>
      <w:lvlJc w:val="left"/>
    </w:lvl>
    <w:lvl w:ilvl="8" w:tplc="923A68A2">
      <w:numFmt w:val="decimal"/>
      <w:lvlText w:val=""/>
      <w:lvlJc w:val="left"/>
    </w:lvl>
  </w:abstractNum>
  <w:abstractNum w:abstractNumId="1" w15:restartNumberingAfterBreak="0">
    <w:nsid w:val="7A2E1CAB"/>
    <w:multiLevelType w:val="hybridMultilevel"/>
    <w:tmpl w:val="E89E91FA"/>
    <w:lvl w:ilvl="0" w:tplc="BC84C7D0">
      <w:start w:val="1"/>
      <w:numFmt w:val="bullet"/>
      <w:lvlText w:val="●"/>
      <w:lvlJc w:val="left"/>
      <w:pPr>
        <w:ind w:left="720" w:hanging="360"/>
      </w:pPr>
    </w:lvl>
    <w:lvl w:ilvl="1" w:tplc="F74CC4E2">
      <w:start w:val="1"/>
      <w:numFmt w:val="bullet"/>
      <w:lvlText w:val="○"/>
      <w:lvlJc w:val="left"/>
      <w:pPr>
        <w:ind w:left="1440" w:hanging="360"/>
      </w:pPr>
    </w:lvl>
    <w:lvl w:ilvl="2" w:tplc="C7408E6C">
      <w:start w:val="1"/>
      <w:numFmt w:val="bullet"/>
      <w:lvlText w:val="■"/>
      <w:lvlJc w:val="left"/>
      <w:pPr>
        <w:ind w:left="2160" w:hanging="360"/>
      </w:pPr>
    </w:lvl>
    <w:lvl w:ilvl="3" w:tplc="2722C8E0">
      <w:start w:val="1"/>
      <w:numFmt w:val="bullet"/>
      <w:lvlText w:val="●"/>
      <w:lvlJc w:val="left"/>
      <w:pPr>
        <w:ind w:left="2880" w:hanging="360"/>
      </w:pPr>
    </w:lvl>
    <w:lvl w:ilvl="4" w:tplc="DA9ABDFC">
      <w:start w:val="1"/>
      <w:numFmt w:val="bullet"/>
      <w:lvlText w:val="○"/>
      <w:lvlJc w:val="left"/>
      <w:pPr>
        <w:ind w:left="3600" w:hanging="360"/>
      </w:pPr>
    </w:lvl>
    <w:lvl w:ilvl="5" w:tplc="18280EB2">
      <w:start w:val="1"/>
      <w:numFmt w:val="bullet"/>
      <w:lvlText w:val="■"/>
      <w:lvlJc w:val="left"/>
      <w:pPr>
        <w:ind w:left="4320" w:hanging="360"/>
      </w:pPr>
    </w:lvl>
    <w:lvl w:ilvl="6" w:tplc="045A57B6">
      <w:start w:val="1"/>
      <w:numFmt w:val="bullet"/>
      <w:lvlText w:val="●"/>
      <w:lvlJc w:val="left"/>
      <w:pPr>
        <w:ind w:left="5040" w:hanging="360"/>
      </w:pPr>
    </w:lvl>
    <w:lvl w:ilvl="7" w:tplc="4620943C">
      <w:start w:val="1"/>
      <w:numFmt w:val="bullet"/>
      <w:lvlText w:val="●"/>
      <w:lvlJc w:val="left"/>
      <w:pPr>
        <w:ind w:left="5760" w:hanging="360"/>
      </w:pPr>
    </w:lvl>
    <w:lvl w:ilvl="8" w:tplc="6B646C9E">
      <w:start w:val="1"/>
      <w:numFmt w:val="bullet"/>
      <w:lvlText w:val="●"/>
      <w:lvlJc w:val="left"/>
      <w:pPr>
        <w:ind w:left="6480" w:hanging="360"/>
      </w:pPr>
    </w:lvl>
  </w:abstractNum>
  <w:num w:numId="1" w16cid:durableId="15974022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202"/>
    <w:rsid w:val="000C5311"/>
    <w:rsid w:val="00104202"/>
    <w:rsid w:val="00195805"/>
    <w:rsid w:val="001C53FD"/>
    <w:rsid w:val="00203DBE"/>
    <w:rsid w:val="00204EDC"/>
    <w:rsid w:val="002423E5"/>
    <w:rsid w:val="00854206"/>
    <w:rsid w:val="00A94D99"/>
    <w:rsid w:val="00BE689E"/>
    <w:rsid w:val="00CD2F43"/>
    <w:rsid w:val="00D74B9B"/>
    <w:rsid w:val="00E877D8"/>
    <w:rsid w:val="00F421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6F9F9F4"/>
  <w15:docId w15:val="{D69E2064-F2F5-994B-B3E2-09F582D5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E1620"/>
      <w:sz w:val="30"/>
      <w:szCs w:val="30"/>
    </w:rPr>
  </w:style>
  <w:style w:type="paragraph" w:styleId="Heading2">
    <w:name w:val="heading 2"/>
    <w:uiPriority w:val="9"/>
    <w:unhideWhenUsed/>
    <w:qFormat/>
    <w:pPr>
      <w:outlineLvl w:val="1"/>
    </w:pPr>
    <w:rPr>
      <w:b/>
      <w:bCs/>
      <w:color w:val="1F6F8B"/>
      <w:sz w:val="25"/>
      <w:szCs w:val="25"/>
    </w:rPr>
  </w:style>
  <w:style w:type="paragraph" w:styleId="Heading3">
    <w:name w:val="heading 3"/>
    <w:uiPriority w:val="9"/>
    <w:unhideWhenUsed/>
    <w:qFormat/>
    <w:pPr>
      <w:outlineLvl w:val="2"/>
    </w:pPr>
    <w:rPr>
      <w:b/>
      <w:bCs/>
      <w:color w:val="0E162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39</Pages>
  <Words>8661</Words>
  <Characters>49373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COrtai Sentry — operator console</vt:lpstr>
    </vt:vector>
  </TitlesOfParts>
  <Company/>
  <LinksUpToDate>false</LinksUpToDate>
  <CharactersWithSpaces>57919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COrtai Sentry — operator console</dc:title>
  <dc:creator>Oleg Pavlenco</dc:creator>
  <dc:description>UX/UI audit of the prototype and implementation instructions</dc:description>
  <cp:lastModifiedBy>Oleg Pavlenco</cp:lastModifiedBy>
  <cp:revision>5</cp:revision>
  <dcterms:created xsi:type="dcterms:W3CDTF">2026-09-17T19:10:00Z</dcterms:created>
  <dcterms:modified xsi:type="dcterms:W3CDTF">2026-09-17T21:44:00Z</dcterms:modified>
</cp:coreProperties>
</file>