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0C4D772A"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45B6E563">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6B59C947" w14:textId="187B94A9"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rsidTr="00D2669C">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14:paraId="157B9A4A"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1D813236" w14:textId="41DAB35E"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006FFE9D" w14:textId="7E1FF69C"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14:paraId="63877AF7" w14:textId="2B44BA3B"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14:paraId="5F853CD5" w14:textId="06A93125" w:rsidR="00D2669C" w:rsidRDefault="00D2669C" w:rsidP="008A53DF">
            <w:pPr>
              <w:rPr>
                <w:rFonts w:ascii="Times New Roman" w:hAnsi="Times New Roman"/>
                <w:sz w:val="20"/>
              </w:rPr>
            </w:pPr>
            <w:r>
              <w:rPr>
                <w:rFonts w:ascii="Times New Roman" w:hAnsi="Times New Roman"/>
                <w:sz w:val="20"/>
              </w:rPr>
              <w:t>Moderate revisions and overhaul</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2CB21BCA"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23D6D2E3"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54FFAC9C"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3A9B7ACE" w:rsidR="008A53DF" w:rsidRDefault="008A53DF" w:rsidP="008A53DF">
            <w:pPr>
              <w:rPr>
                <w:rFonts w:ascii="Times New Roman" w:hAnsi="Times New Roman"/>
              </w:rPr>
            </w:pPr>
          </w:p>
        </w:tc>
        <w:tc>
          <w:tcPr>
            <w:tcW w:w="1380" w:type="dxa"/>
            <w:tcBorders>
              <w:left w:val="single" w:sz="6" w:space="0" w:color="auto"/>
              <w:right w:val="single" w:sz="6" w:space="0" w:color="auto"/>
            </w:tcBorders>
          </w:tcPr>
          <w:p w14:paraId="2AD0D827" w14:textId="036501B8" w:rsidR="008A53DF" w:rsidRDefault="008A53DF" w:rsidP="00EC0A48">
            <w:pPr>
              <w:jc w:val="right"/>
              <w:rPr>
                <w:rFonts w:ascii="Times New Roman" w:hAnsi="Times New Roman"/>
              </w:rPr>
            </w:pP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117E085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13</w:t>
      </w:r>
    </w:p>
    <w:p w14:paraId="769EE8DE" w14:textId="32A83E3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15</w:t>
      </w:r>
    </w:p>
    <w:p w14:paraId="49589518" w14:textId="4D3E9F9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22677A">
        <w:rPr>
          <w:rFonts w:ascii="Times New Roman" w:hAnsi="Times New Roman"/>
          <w:b/>
        </w:rPr>
        <w:t>17</w:t>
      </w:r>
    </w:p>
    <w:p w14:paraId="1F4C9920" w14:textId="41405500"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882CB0">
        <w:rPr>
          <w:rFonts w:ascii="Times New Roman" w:hAnsi="Times New Roman"/>
          <w:b/>
        </w:rPr>
        <w:t>18</w:t>
      </w:r>
    </w:p>
    <w:p w14:paraId="70E2B5DB" w14:textId="2CC02A9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22677A">
        <w:rPr>
          <w:rFonts w:ascii="Times New Roman" w:hAnsi="Times New Roman"/>
          <w:b/>
        </w:rPr>
        <w:t>r/Stellar spectrum .sol file.</w:t>
      </w:r>
      <w:r w:rsidR="0022677A">
        <w:rPr>
          <w:rFonts w:ascii="Times New Roman" w:hAnsi="Times New Roman"/>
          <w:b/>
        </w:rPr>
        <w:tab/>
        <w:t>18</w:t>
      </w:r>
    </w:p>
    <w:p w14:paraId="60B433C9" w14:textId="3C676DE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22677A">
        <w:rPr>
          <w:rFonts w:ascii="Times New Roman" w:hAnsi="Times New Roman"/>
          <w:b/>
        </w:rPr>
        <w:t>induced absorption .</w:t>
      </w:r>
      <w:proofErr w:type="spellStart"/>
      <w:r w:rsidR="0022677A">
        <w:rPr>
          <w:rFonts w:ascii="Times New Roman" w:hAnsi="Times New Roman"/>
          <w:b/>
        </w:rPr>
        <w:t>cia</w:t>
      </w:r>
      <w:proofErr w:type="spellEnd"/>
      <w:r w:rsidR="0022677A">
        <w:rPr>
          <w:rFonts w:ascii="Times New Roman" w:hAnsi="Times New Roman"/>
          <w:b/>
        </w:rPr>
        <w:t xml:space="preserve"> file.</w:t>
      </w:r>
      <w:r w:rsidR="0022677A">
        <w:rPr>
          <w:rFonts w:ascii="Times New Roman" w:hAnsi="Times New Roman"/>
          <w:b/>
        </w:rPr>
        <w:tab/>
        <w:t>18</w:t>
      </w:r>
    </w:p>
    <w:p w14:paraId="63B3736E" w14:textId="182E5DD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882CB0">
        <w:rPr>
          <w:rFonts w:ascii="Times New Roman" w:hAnsi="Times New Roman"/>
          <w:b/>
        </w:rPr>
        <w:t>.8</w:t>
      </w:r>
      <w:r w:rsidR="00882CB0">
        <w:rPr>
          <w:rFonts w:ascii="Times New Roman" w:hAnsi="Times New Roman"/>
          <w:b/>
        </w:rPr>
        <w:tab/>
        <w:t>Additional flags .</w:t>
      </w:r>
      <w:proofErr w:type="spellStart"/>
      <w:r w:rsidR="00882CB0">
        <w:rPr>
          <w:rFonts w:ascii="Times New Roman" w:hAnsi="Times New Roman"/>
          <w:b/>
        </w:rPr>
        <w:t>fla</w:t>
      </w:r>
      <w:proofErr w:type="spellEnd"/>
      <w:r w:rsidR="00882CB0">
        <w:rPr>
          <w:rFonts w:ascii="Times New Roman" w:hAnsi="Times New Roman"/>
          <w:b/>
        </w:rPr>
        <w:t xml:space="preserve"> file</w:t>
      </w:r>
      <w:r w:rsidR="00882CB0">
        <w:rPr>
          <w:rFonts w:ascii="Times New Roman" w:hAnsi="Times New Roman"/>
          <w:b/>
        </w:rPr>
        <w:tab/>
        <w:t>19</w:t>
      </w:r>
    </w:p>
    <w:p w14:paraId="63291485" w14:textId="71950EB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w:t>
      </w:r>
      <w:r w:rsidR="0022677A">
        <w:rPr>
          <w:rFonts w:ascii="Times New Roman" w:hAnsi="Times New Roman"/>
          <w:b/>
        </w:rPr>
        <w:t>alculation .</w:t>
      </w:r>
      <w:proofErr w:type="spellStart"/>
      <w:r w:rsidR="0022677A">
        <w:rPr>
          <w:rFonts w:ascii="Times New Roman" w:hAnsi="Times New Roman"/>
          <w:b/>
        </w:rPr>
        <w:t>rfl</w:t>
      </w:r>
      <w:proofErr w:type="spellEnd"/>
      <w:r w:rsidR="0022677A">
        <w:rPr>
          <w:rFonts w:ascii="Times New Roman" w:hAnsi="Times New Roman"/>
          <w:b/>
        </w:rPr>
        <w:t xml:space="preserve"> file</w:t>
      </w:r>
      <w:r w:rsidR="0022677A">
        <w:rPr>
          <w:rFonts w:ascii="Times New Roman" w:hAnsi="Times New Roman"/>
          <w:b/>
        </w:rPr>
        <w:tab/>
        <w:t>19</w:t>
      </w:r>
    </w:p>
    <w:p w14:paraId="4BDCFC37" w14:textId="262AAF14"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w:t>
      </w:r>
      <w:r w:rsidR="0022677A">
        <w:rPr>
          <w:rFonts w:ascii="Times New Roman" w:hAnsi="Times New Roman"/>
          <w:b/>
        </w:rPr>
        <w:t>turation definition .</w:t>
      </w:r>
      <w:proofErr w:type="spellStart"/>
      <w:r w:rsidR="0022677A">
        <w:rPr>
          <w:rFonts w:ascii="Times New Roman" w:hAnsi="Times New Roman"/>
          <w:b/>
        </w:rPr>
        <w:t>vpf</w:t>
      </w:r>
      <w:proofErr w:type="spellEnd"/>
      <w:r w:rsidR="0022677A">
        <w:rPr>
          <w:rFonts w:ascii="Times New Roman" w:hAnsi="Times New Roman"/>
          <w:b/>
        </w:rPr>
        <w:t xml:space="preserve"> file</w:t>
      </w:r>
      <w:r w:rsidR="0022677A">
        <w:rPr>
          <w:rFonts w:ascii="Times New Roman" w:hAnsi="Times New Roman"/>
          <w:b/>
        </w:rPr>
        <w:tab/>
        <w:t>19</w:t>
      </w:r>
    </w:p>
    <w:p w14:paraId="665C8AB7" w14:textId="53FEADA8"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22677A">
        <w:rPr>
          <w:rFonts w:ascii="Times New Roman" w:hAnsi="Times New Roman"/>
          <w:b/>
        </w:rPr>
        <w:t>en Nemesis and previous codes</w:t>
      </w:r>
      <w:r w:rsidR="0022677A">
        <w:rPr>
          <w:rFonts w:ascii="Times New Roman" w:hAnsi="Times New Roman"/>
          <w:b/>
        </w:rPr>
        <w:tab/>
        <w:t>20</w:t>
      </w:r>
    </w:p>
    <w:p w14:paraId="50036B52" w14:textId="271B907F"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22677A">
        <w:rPr>
          <w:rFonts w:ascii="Times New Roman" w:hAnsi="Times New Roman"/>
          <w:b/>
        </w:rPr>
        <w:tab/>
        <w:t>21</w:t>
      </w:r>
    </w:p>
    <w:p w14:paraId="074275E3" w14:textId="163366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882CB0">
        <w:rPr>
          <w:rFonts w:ascii="Times New Roman" w:hAnsi="Times New Roman"/>
          <w:b/>
        </w:rPr>
        <w:t>22</w:t>
      </w:r>
    </w:p>
    <w:p w14:paraId="1BB12C0E" w14:textId="2EDC1899"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22677A">
        <w:rPr>
          <w:rFonts w:ascii="Times New Roman" w:hAnsi="Times New Roman"/>
          <w:b/>
        </w:rPr>
        <w:tab/>
        <w:t>Recent developments</w:t>
      </w:r>
      <w:r w:rsidR="0022677A">
        <w:rPr>
          <w:rFonts w:ascii="Times New Roman" w:hAnsi="Times New Roman"/>
          <w:b/>
        </w:rPr>
        <w:tab/>
        <w:t>22</w:t>
      </w:r>
    </w:p>
    <w:p w14:paraId="4CA86EC9" w14:textId="32DA8BC5" w:rsidR="0022677A"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22677A">
        <w:rPr>
          <w:rFonts w:ascii="Times New Roman" w:hAnsi="Times New Roman"/>
          <w:b/>
        </w:rPr>
        <w:t>22</w:t>
      </w:r>
    </w:p>
    <w:p w14:paraId="747A0C5C" w14:textId="3FF08085"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22677A">
        <w:rPr>
          <w:rFonts w:ascii="Times New Roman" w:hAnsi="Times New Roman"/>
          <w:b/>
        </w:rPr>
        <w:tab/>
        <w:t>22</w:t>
      </w:r>
    </w:p>
    <w:p w14:paraId="39CBCE76" w14:textId="20CED3B2" w:rsidR="000601FE" w:rsidRDefault="00882CB0"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23</w:t>
      </w:r>
    </w:p>
    <w:p w14:paraId="33B88B67" w14:textId="176A27E9"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23</w:t>
      </w:r>
    </w:p>
    <w:p w14:paraId="49C8C33D" w14:textId="69905DEE"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23</w:t>
      </w:r>
    </w:p>
    <w:p w14:paraId="590BC605" w14:textId="09B41040"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23</w:t>
      </w:r>
    </w:p>
    <w:p w14:paraId="0D02A117" w14:textId="38EAAA53" w:rsidR="00A84AF5" w:rsidRDefault="00A84AF5" w:rsidP="000601FE">
      <w:pPr>
        <w:tabs>
          <w:tab w:val="left" w:pos="1134"/>
          <w:tab w:val="left" w:pos="1843"/>
          <w:tab w:val="right" w:pos="7920"/>
        </w:tabs>
        <w:rPr>
          <w:rFonts w:ascii="Times New Roman" w:hAnsi="Times New Roman"/>
          <w:b/>
        </w:rPr>
      </w:pPr>
      <w:r>
        <w:rPr>
          <w:rFonts w:ascii="Times New Roman" w:hAnsi="Times New Roman"/>
          <w:b/>
        </w:rPr>
        <w:tab/>
        <w:t>8.5</w:t>
      </w:r>
      <w:r>
        <w:rPr>
          <w:rFonts w:ascii="Times New Roman" w:hAnsi="Times New Roman"/>
          <w:b/>
        </w:rPr>
        <w:tab/>
      </w:r>
      <w:proofErr w:type="spellStart"/>
      <w:r>
        <w:rPr>
          <w:rFonts w:ascii="Times New Roman" w:hAnsi="Times New Roman"/>
          <w:b/>
        </w:rPr>
        <w:t>CIRSdrv_wave</w:t>
      </w:r>
      <w:proofErr w:type="spellEnd"/>
      <w:r>
        <w:rPr>
          <w:rFonts w:ascii="Times New Roman" w:hAnsi="Times New Roman"/>
          <w:b/>
        </w:rPr>
        <w:tab/>
        <w:t>24</w:t>
      </w:r>
    </w:p>
    <w:p w14:paraId="47BF976F" w14:textId="61FD6BD8" w:rsidR="00A84AF5" w:rsidRDefault="00A84AF5" w:rsidP="000601FE">
      <w:pPr>
        <w:tabs>
          <w:tab w:val="left" w:pos="1134"/>
          <w:tab w:val="left" w:pos="1843"/>
          <w:tab w:val="right" w:pos="7920"/>
        </w:tabs>
        <w:rPr>
          <w:rFonts w:ascii="Times New Roman" w:hAnsi="Times New Roman"/>
          <w:b/>
        </w:rPr>
      </w:pPr>
      <w:r>
        <w:rPr>
          <w:rFonts w:ascii="Times New Roman" w:hAnsi="Times New Roman"/>
          <w:b/>
        </w:rPr>
        <w:tab/>
        <w:t>8.6</w:t>
      </w:r>
      <w:r>
        <w:rPr>
          <w:rFonts w:ascii="Times New Roman" w:hAnsi="Times New Roman"/>
          <w:b/>
        </w:rPr>
        <w:tab/>
      </w:r>
      <w:proofErr w:type="spellStart"/>
      <w:r>
        <w:rPr>
          <w:rFonts w:ascii="Times New Roman" w:hAnsi="Times New Roman"/>
          <w:b/>
        </w:rPr>
        <w:t>Lbldrv_wave</w:t>
      </w:r>
      <w:proofErr w:type="spellEnd"/>
      <w:r>
        <w:rPr>
          <w:rFonts w:ascii="Times New Roman" w:hAnsi="Times New Roman"/>
          <w:b/>
        </w:rPr>
        <w:tab/>
      </w:r>
      <w:r w:rsidR="00677C41">
        <w:rPr>
          <w:rFonts w:ascii="Times New Roman" w:hAnsi="Times New Roman"/>
          <w:b/>
        </w:rPr>
        <w:t>25</w:t>
      </w:r>
    </w:p>
    <w:p w14:paraId="048409E8" w14:textId="09C5026D"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677C41">
        <w:rPr>
          <w:rFonts w:ascii="Times New Roman" w:hAnsi="Times New Roman"/>
          <w:b/>
        </w:rPr>
        <w:t>26</w:t>
      </w:r>
    </w:p>
    <w:p w14:paraId="587CBD81" w14:textId="1337850A"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677C41">
        <w:rPr>
          <w:rFonts w:ascii="Times New Roman" w:hAnsi="Times New Roman"/>
          <w:b/>
        </w:rPr>
        <w:t>26</w:t>
      </w:r>
    </w:p>
    <w:p w14:paraId="447EEEDB" w14:textId="5ACA69E0"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677C41">
        <w:rPr>
          <w:rFonts w:ascii="Times New Roman" w:hAnsi="Times New Roman"/>
          <w:b/>
        </w:rPr>
        <w:t>26</w:t>
      </w:r>
    </w:p>
    <w:p w14:paraId="549E1E1A" w14:textId="707E860B"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677C41">
        <w:rPr>
          <w:rFonts w:ascii="Times New Roman" w:hAnsi="Times New Roman"/>
          <w:b/>
        </w:rPr>
        <w:t>28</w:t>
      </w:r>
    </w:p>
    <w:p w14:paraId="50F59D6B" w14:textId="50B20CE5"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677C41">
        <w:rPr>
          <w:rFonts w:ascii="Times New Roman" w:hAnsi="Times New Roman"/>
          <w:b/>
        </w:rPr>
        <w:t>28</w:t>
      </w:r>
    </w:p>
    <w:p w14:paraId="454FC9AC" w14:textId="41E6054A" w:rsidR="008A53DF" w:rsidRDefault="00677C41"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29</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4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lastRenderedPageBreak/>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P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574DB4B3"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E33C07">
        <w:rPr>
          <w:rFonts w:ascii="Times New Roman" w:hAnsi="Times New Roman"/>
        </w:rPr>
        <w:t xml:space="preserve"> </w:t>
      </w:r>
      <w:r w:rsidR="00E33C07">
        <w:rPr>
          <w:rFonts w:ascii="Times New Roman" w:hAnsi="Times New Roman"/>
        </w:rPr>
        <w:br/>
        <w:t>(IFORM = 0, 1, or 3</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w:t>
      </w:r>
      <w:proofErr w:type="gramEnd"/>
      <w:r w:rsidR="0007587E">
        <w:rPr>
          <w:rFonts w:ascii="Times New Roman" w:hAnsi="Times New Roman"/>
        </w:rPr>
        <w:t xml:space="preserve">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sidR="00E33C07">
        <w:rPr>
          <w:rFonts w:ascii="Times New Roman" w:hAnsi="Times New Roman"/>
        </w:rPr>
        <w:t>(IFORM = 2)</w:t>
      </w:r>
      <w:r w:rsidR="005D762F">
        <w:rPr>
          <w:rFonts w:ascii="Times New Roman" w:hAnsi="Times New Roman"/>
        </w:rPr>
        <w:t xml:space="preserve">. Note that for this model, the functional derivatives may be calculated either implicitly or numerically </w:t>
      </w:r>
      <w:r w:rsidR="005D762F">
        <w:rPr>
          <w:rFonts w:ascii="Times New Roman" w:hAnsi="Times New Roman"/>
        </w:rPr>
        <w:lastRenderedPageBreak/>
        <w:t>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5B1A16B6" w14:textId="4B176FC0"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769FD450" w14:textId="77777777" w:rsidR="00127052" w:rsidRDefault="00127052" w:rsidP="008A53DF">
      <w:pPr>
        <w:ind w:left="2835" w:hanging="1701"/>
        <w:jc w:val="both"/>
        <w:rPr>
          <w:rFonts w:ascii="Times New Roman" w:hAnsi="Times New Roman"/>
        </w:rPr>
      </w:pPr>
    </w:p>
    <w:p w14:paraId="313131F9" w14:textId="47F3A3D3" w:rsidR="008A53DF" w:rsidRDefault="00127052"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zen</w:t>
      </w:r>
      <w:proofErr w:type="spellEnd"/>
      <w:r>
        <w:rPr>
          <w:rFonts w:ascii="Times New Roman" w:hAnsi="Times New Roman"/>
        </w:rPr>
        <w:tab/>
        <w:t xml:space="preserve">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w:t>
      </w:r>
      <w:proofErr w:type="gramStart"/>
      <w:r>
        <w:rPr>
          <w:rFonts w:ascii="Times New Roman" w:hAnsi="Times New Roman"/>
        </w:rPr>
        <w:t>If the file is not present IPZEN defaults to 0.</w:t>
      </w:r>
      <w:proofErr w:type="gramEnd"/>
    </w:p>
    <w:p w14:paraId="2F07D603" w14:textId="77777777" w:rsidR="00127052" w:rsidRDefault="00127052"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57A39191"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1EAC718E"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runname.pra</w:t>
      </w:r>
      <w:proofErr w:type="spellEnd"/>
      <w:proofErr w:type="gram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6ABB99F8" w:rsidR="000544E9" w:rsidRDefault="000544E9" w:rsidP="000544E9">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runname.cel</w:t>
      </w:r>
      <w:proofErr w:type="spellEnd"/>
      <w:proofErr w:type="gramEnd"/>
      <w:r>
        <w:rPr>
          <w:rFonts w:ascii="Times New Roman" w:hAnsi="Times New Roman"/>
        </w:rPr>
        <w:t>&gt;</w:t>
      </w:r>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38DCEFA2" w14:textId="02A8EA89" w:rsidR="008A53DF" w:rsidRDefault="008A53DF" w:rsidP="008A53DF">
      <w:pPr>
        <w:ind w:left="-11"/>
        <w:jc w:val="both"/>
        <w:outlineLvl w:val="0"/>
        <w:rPr>
          <w:rFonts w:ascii="Times New Roman" w:hAnsi="Times New Roman"/>
          <w:b/>
        </w:rPr>
      </w:pP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56056207" w14:textId="4725994E"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09F8E563" w14:textId="278E9D02" w:rsidR="008A53DF" w:rsidRDefault="008A53DF" w:rsidP="00AF314B">
      <w:pPr>
        <w:ind w:left="-11" w:firstLine="578"/>
        <w:jc w:val="both"/>
        <w:rPr>
          <w:rFonts w:ascii="Times New Roman" w:hAnsi="Times New Roman"/>
        </w:rPr>
      </w:pPr>
      <w:r>
        <w:rPr>
          <w:rFonts w:ascii="Times New Roman" w:hAnsi="Times New Roman"/>
        </w:rPr>
        <w:t xml:space="preserve">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37AD498F"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w:t>
      </w:r>
      <w:proofErr w:type="gramStart"/>
      <w:r w:rsidR="003665D8">
        <w:rPr>
          <w:rFonts w:ascii="Times New Roman" w:hAnsi="Times New Roman"/>
        </w:rPr>
        <w:t>VARIDENT(</w:t>
      </w:r>
      <w:proofErr w:type="gramEnd"/>
      <w:r w:rsidR="003665D8">
        <w:rPr>
          <w:rFonts w:ascii="Times New Roman" w:hAnsi="Times New Roman"/>
        </w:rPr>
        <w:t xml:space="preserve">IVAR,1) as follows. </w:t>
      </w:r>
      <w:r w:rsidR="003665D8" w:rsidRPr="003665D8">
        <w:rPr>
          <w:rFonts w:ascii="Times New Roman" w:hAnsi="Times New Roman"/>
          <w:b/>
        </w:rPr>
        <w:t xml:space="preserve">Note that for model types with </w:t>
      </w:r>
      <w:proofErr w:type="gramStart"/>
      <w:r w:rsidR="003665D8" w:rsidRPr="003665D8">
        <w:rPr>
          <w:rFonts w:ascii="Times New Roman" w:hAnsi="Times New Roman"/>
          <w:b/>
        </w:rPr>
        <w:lastRenderedPageBreak/>
        <w:t>VARIDENT(</w:t>
      </w:r>
      <w:proofErr w:type="gramEnd"/>
      <w:r w:rsidR="003665D8" w:rsidRPr="003665D8">
        <w:rPr>
          <w:rFonts w:ascii="Times New Roman" w:hAnsi="Times New Roman"/>
          <w:b/>
        </w:rPr>
        <w:t>IVAR,1) greater than NGAS, then VARIDENT(IVAR,3) should be set equal to VARIDENT(IVAR,1).</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00DE028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4E3D151" w14:textId="19F1755E"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w:t>
      </w:r>
      <w:proofErr w:type="gramStart"/>
      <w:r w:rsidRPr="009F5484">
        <w:rPr>
          <w:rFonts w:ascii="Times New Roman" w:hAnsi="Times New Roman"/>
        </w:rPr>
        <w:t>VARIDENT(</w:t>
      </w:r>
      <w:proofErr w:type="gramEnd"/>
      <w:r w:rsidRPr="009F5484">
        <w:rPr>
          <w:rFonts w:ascii="Times New Roman" w:hAnsi="Times New Roman"/>
        </w:rPr>
        <w:t xml:space="preserve">IVAR,1) is equal to 444 then the parameter described is a retrieval of the imaginary part of a cloud’s complex refractive index spectrum. The cloud particle identifier is given by </w:t>
      </w:r>
      <w:proofErr w:type="gramStart"/>
      <w:r w:rsidRPr="009F5484">
        <w:rPr>
          <w:rFonts w:ascii="Times New Roman" w:hAnsi="Times New Roman"/>
        </w:rPr>
        <w:t>VARIDENT(</w:t>
      </w:r>
      <w:proofErr w:type="gramEnd"/>
      <w:r w:rsidRPr="009F5484">
        <w:rPr>
          <w:rFonts w:ascii="Times New Roman" w:hAnsi="Times New Roman"/>
        </w:rPr>
        <w:t xml:space="preserve">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w:t>
      </w:r>
      <w:r w:rsidRPr="009F5484">
        <w:rPr>
          <w:rFonts w:ascii="Times New Roman" w:hAnsi="Times New Roman"/>
        </w:rPr>
        <w:lastRenderedPageBreak/>
        <w:t>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spectrum is calculated with a </w:t>
      </w:r>
      <w:proofErr w:type="spellStart"/>
      <w:r>
        <w:rPr>
          <w:rFonts w:ascii="Times New Roman" w:hAnsi="Times New Roman"/>
        </w:rPr>
        <w:t>Kramers-Kronig</w:t>
      </w:r>
      <w:proofErr w:type="spellEnd"/>
      <w:r>
        <w:rPr>
          <w:rFonts w:ascii="Times New Roman" w:hAnsi="Times New Roman"/>
        </w:rPr>
        <w:t xml:space="preserve"> analysis and then the Mie scattering properties of the particles calculated.</w:t>
      </w:r>
      <w:r w:rsidR="00350C67">
        <w:rPr>
          <w:rFonts w:ascii="Times New Roman" w:hAnsi="Times New Roman"/>
        </w:rPr>
        <w:t xml:space="preserve"> </w:t>
      </w:r>
      <w:r w:rsidR="00350C67" w:rsidRPr="00350C67">
        <w:rPr>
          <w:rFonts w:ascii="Times New Roman" w:hAnsi="Times New Roman"/>
          <w:b/>
        </w:rPr>
        <w:t>Note that the wavelengths/wavenumbers must match those in the accompanying &lt;</w:t>
      </w:r>
      <w:proofErr w:type="spellStart"/>
      <w:r w:rsidR="00350C67" w:rsidRPr="00350C67">
        <w:rPr>
          <w:rFonts w:ascii="Times New Roman" w:hAnsi="Times New Roman"/>
          <w:b/>
        </w:rPr>
        <w:t>runname</w:t>
      </w:r>
      <w:proofErr w:type="spellEnd"/>
      <w:r w:rsidR="00350C67" w:rsidRPr="00350C67">
        <w:rPr>
          <w:rFonts w:ascii="Times New Roman" w:hAnsi="Times New Roman"/>
          <w:b/>
        </w:rPr>
        <w:t>&gt;.</w:t>
      </w:r>
      <w:proofErr w:type="spellStart"/>
      <w:r w:rsidR="00350C67" w:rsidRPr="00350C67">
        <w:rPr>
          <w:rFonts w:ascii="Times New Roman" w:hAnsi="Times New Roman"/>
          <w:b/>
        </w:rPr>
        <w:t>xsc</w:t>
      </w:r>
      <w:proofErr w:type="spellEnd"/>
      <w:r w:rsidR="00350C67" w:rsidRPr="00350C67">
        <w:rPr>
          <w:rFonts w:ascii="Times New Roman" w:hAnsi="Times New Roman"/>
          <w:b/>
        </w:rPr>
        <w:t xml:space="preserve"> file.</w:t>
      </w:r>
    </w:p>
    <w:p w14:paraId="5A348B2B" w14:textId="1511BAAD" w:rsidR="00216EC3" w:rsidRDefault="00216EC3" w:rsidP="00216EC3">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xml:space="preserve">. The next line contains the assumed value of </w:t>
      </w:r>
      <w:proofErr w:type="gramStart"/>
      <w:r>
        <w:rPr>
          <w:rFonts w:ascii="Times New Roman" w:hAnsi="Times New Roman"/>
        </w:rPr>
        <w:t>log</w:t>
      </w:r>
      <w:r w:rsidRPr="00216EC3">
        <w:rPr>
          <w:rFonts w:ascii="Times New Roman" w:hAnsi="Times New Roman"/>
          <w:vertAlign w:val="subscript"/>
        </w:rPr>
        <w:t>10</w:t>
      </w:r>
      <w:r>
        <w:rPr>
          <w:rFonts w:ascii="Times New Roman" w:hAnsi="Times New Roman"/>
        </w:rPr>
        <w:t>(</w:t>
      </w:r>
      <w:proofErr w:type="gramEnd"/>
      <w:r>
        <w:rPr>
          <w:rFonts w:ascii="Times New Roman" w:hAnsi="Times New Roman"/>
        </w:rPr>
        <w:t>g) together with the error.</w:t>
      </w:r>
    </w:p>
    <w:p w14:paraId="5FB16BD3" w14:textId="32965D3C"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r w:rsidRPr="00F803D1">
        <w:rPr>
          <w:rFonts w:ascii="Courier" w:hAnsi="Courier"/>
        </w:rPr>
        <w:t>readapriori.f</w:t>
      </w:r>
      <w:proofErr w:type="spellEnd"/>
      <w:r>
        <w:rPr>
          <w:rFonts w:ascii="Times New Roman" w:hAnsi="Times New Roman"/>
        </w:rPr>
        <w:t xml:space="preserve"> for more detail.</w:t>
      </w:r>
    </w:p>
    <w:p w14:paraId="5EA485F4" w14:textId="2432BFD1"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223 then a revised Uranus cloud layering scheme is used where a depletion of methane in the troposphere is also allowed. The format is the same as for the 222 </w:t>
      </w:r>
      <w:proofErr w:type="gramStart"/>
      <w:r>
        <w:rPr>
          <w:rFonts w:ascii="Times New Roman" w:hAnsi="Times New Roman"/>
        </w:rPr>
        <w:t>model</w:t>
      </w:r>
      <w:proofErr w:type="gramEnd"/>
      <w:r>
        <w:rPr>
          <w:rFonts w:ascii="Times New Roman" w:hAnsi="Times New Roman"/>
        </w:rPr>
        <w:t xml:space="preserve">, except that there is an extra variable parameter, the methane fraction, and the meaning of two other parameters is slightly changed.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22C31AE7" w14:textId="4DC1DE5E" w:rsidR="00FF6DDE" w:rsidRDefault="00FF6DDE" w:rsidP="00FF6DDE">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224 then a revised Uranus cloud layering scheme is used where the methane cloud is vertically extendable. The format is the same as for the 223 </w:t>
      </w:r>
      <w:proofErr w:type="gramStart"/>
      <w:r>
        <w:rPr>
          <w:rFonts w:ascii="Times New Roman" w:hAnsi="Times New Roman"/>
        </w:rPr>
        <w:t>model</w:t>
      </w:r>
      <w:proofErr w:type="gramEnd"/>
      <w:r>
        <w:rPr>
          <w:rFonts w:ascii="Times New Roman" w:hAnsi="Times New Roman"/>
        </w:rPr>
        <w:t xml:space="preserve">,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0BAD3242" w14:textId="5FCC42CE" w:rsidR="00FF6DDE" w:rsidRPr="00216EC3" w:rsidRDefault="00FF6DDE"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r w:rsidRPr="00F803D1">
        <w:rPr>
          <w:rFonts w:ascii="Courier" w:hAnsi="Courier"/>
        </w:rPr>
        <w:t>readapriori.f</w:t>
      </w:r>
      <w:proofErr w:type="spellEnd"/>
      <w:r>
        <w:rPr>
          <w:rFonts w:ascii="Times New Roman" w:hAnsi="Times New Roman"/>
        </w:rPr>
        <w:t xml:space="preserve"> for more detail.</w:t>
      </w:r>
    </w:p>
    <w:p w14:paraId="531C4E42" w14:textId="77777777" w:rsidR="008A53DF" w:rsidRDefault="008A53DF" w:rsidP="00860E4C">
      <w:pPr>
        <w:ind w:left="-22"/>
        <w:jc w:val="both"/>
        <w:rPr>
          <w:rFonts w:ascii="Times New Roman" w:hAnsi="Times New Roman"/>
        </w:rPr>
      </w:pPr>
    </w:p>
    <w:p w14:paraId="7FF326D8" w14:textId="74A5789F"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lastRenderedPageBreak/>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lastRenderedPageBreak/>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and error. The next line gives the tropospheric lapse rate and error (i.e. the lapse rate at pressures greater than the reference pressure) while the final line gives the stratospheric lapse rate.</w:t>
      </w:r>
    </w:p>
    <w:p w14:paraId="3C4B5D05" w14:textId="33A92DD3" w:rsidR="00B64FEB" w:rsidRPr="004453B9" w:rsidRDefault="00B64FEB"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7 in that the profile is represented by value at a certain ‘reference’ pressure, and then a defined </w:t>
      </w:r>
      <w:r>
        <w:rPr>
          <w:rFonts w:ascii="Times New Roman" w:hAnsi="Times New Roman"/>
        </w:rPr>
        <w:lastRenderedPageBreak/>
        <w:t>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55EEBAEB" w14:textId="49EB3E5A" w:rsidR="004453B9" w:rsidRPr="00E84C16" w:rsidRDefault="004453B9" w:rsidP="004453B9">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7 in that the profile is represented by value at a certain ‘reference’ pressure, and a defined fractional scale height. However, in this model the profile is fixed at altitudes above the reference pressure level. </w:t>
      </w:r>
    </w:p>
    <w:p w14:paraId="75F0AD9E" w14:textId="19D59698" w:rsidR="00E84C16" w:rsidRDefault="00E84C16" w:rsidP="00E84C1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proofErr w:type="gramStart"/>
      <w:r>
        <w:rPr>
          <w:rFonts w:ascii="Times New Roman" w:hAnsi="Times New Roman"/>
        </w:rPr>
        <w:t>VARIDENT(</w:t>
      </w:r>
      <w:proofErr w:type="gramEnd"/>
      <w:r>
        <w:rPr>
          <w:rFonts w:ascii="Times New Roman" w:hAnsi="Times New Roman"/>
        </w:rPr>
        <w: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w:t>
      </w:r>
      <w:proofErr w:type="spellStart"/>
      <w:r>
        <w:rPr>
          <w:rFonts w:ascii="Times New Roman" w:hAnsi="Times New Roman"/>
          <w:color w:val="000000"/>
        </w:rPr>
        <w:t>tropopause</w:t>
      </w:r>
      <w:proofErr w:type="spellEnd"/>
      <w:r>
        <w:rPr>
          <w:rFonts w:ascii="Times New Roman" w:hAnsi="Times New Roman"/>
          <w:color w:val="000000"/>
        </w:rPr>
        <w:t xml:space="preserv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proofErr w:type="gramStart"/>
      <w:r w:rsidRPr="00E84C16">
        <w:rPr>
          <w:rFonts w:ascii="Times New Roman" w:hAnsi="Times New Roman"/>
          <w:i/>
          <w:color w:val="000000"/>
        </w:rPr>
        <w:t>x</w:t>
      </w:r>
      <w:r>
        <w:rPr>
          <w:rFonts w:ascii="Times New Roman" w:hAnsi="Times New Roman"/>
          <w:color w:val="000000"/>
        </w:rPr>
        <w:t>(</w:t>
      </w:r>
      <w:proofErr w:type="gramEnd"/>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27A717DB" w14:textId="4B3420E0" w:rsidR="0085226C" w:rsidRPr="0085226C" w:rsidRDefault="0085226C" w:rsidP="0085226C">
      <w:pPr>
        <w:pStyle w:val="ListParagraph"/>
        <w:numPr>
          <w:ilvl w:val="0"/>
          <w:numId w:val="42"/>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However, in this parameterisation, the profile is forced to a very small number at pressures less than a ‘</w:t>
      </w:r>
      <w:proofErr w:type="spellStart"/>
      <w:r>
        <w:rPr>
          <w:rFonts w:ascii="Times New Roman" w:hAnsi="Times New Roman"/>
        </w:rPr>
        <w:t>tropopause</w:t>
      </w:r>
      <w:proofErr w:type="spellEnd"/>
      <w:r>
        <w:rPr>
          <w:rFonts w:ascii="Times New Roman" w:hAnsi="Times New Roman"/>
        </w:rPr>
        <w:t xml:space="preserv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and ‘</w:t>
      </w:r>
      <w:proofErr w:type="spellStart"/>
      <w:r>
        <w:rPr>
          <w:rFonts w:ascii="Times New Roman" w:hAnsi="Times New Roman"/>
        </w:rPr>
        <w:t>tropopause</w:t>
      </w:r>
      <w:proofErr w:type="spellEnd"/>
      <w:r>
        <w:rPr>
          <w:rFonts w:ascii="Times New Roman" w:hAnsi="Times New Roman"/>
        </w:rPr>
        <w:t xml:space="preserv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0F911D2F" w14:textId="77777777" w:rsidR="00B64FEB" w:rsidRDefault="00B64FEB"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 xml:space="preserve">N.B. all other </w:t>
      </w:r>
      <w:r w:rsidRPr="000224A4">
        <w:rPr>
          <w:rFonts w:ascii="Times New Roman" w:hAnsi="Times New Roman"/>
          <w:u w:val="single"/>
        </w:rPr>
        <w:lastRenderedPageBreak/>
        <w:t>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r w:rsidR="003868AB">
        <w:rPr>
          <w:rFonts w:ascii="Times New Roman" w:hAnsi="Times New Roman"/>
          <w:u w:val="single"/>
        </w:rPr>
        <w:t>’</w:t>
      </w:r>
      <w:proofErr w:type="gram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754E1301" w14:textId="75C24CEF"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14:paraId="5E45EA64" w14:textId="77777777" w:rsidR="00EC0A48" w:rsidRDefault="00EC0A48" w:rsidP="008A53DF">
      <w:pPr>
        <w:jc w:val="both"/>
        <w:rPr>
          <w:rFonts w:ascii="Times New Roman" w:hAnsi="Times New Roman"/>
        </w:rPr>
      </w:pPr>
    </w:p>
    <w:p w14:paraId="3B3DD8D8" w14:textId="4C5FEEA4"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w:t>
      </w:r>
      <w:proofErr w:type="gramStart"/>
      <w:r w:rsidR="005D762F">
        <w:rPr>
          <w:rFonts w:ascii="Times New Roman" w:hAnsi="Times New Roman"/>
        </w:rPr>
        <w:t xml:space="preserve">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proofErr w:type="gramEnd"/>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lastRenderedPageBreak/>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64332BE1"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lastRenderedPageBreak/>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371EB79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7EF8C72F" w14:textId="752A808A" w:rsidR="008A53DF" w:rsidRDefault="00AE0903"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369.9pt;height:221.9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C2064B" w:rsidRPr="000544E9" w:rsidRDefault="00C2064B">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C2064B" w:rsidRPr="000544E9" w:rsidRDefault="00C2064B">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C2064B" w:rsidRPr="000544E9" w:rsidRDefault="00C2064B">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C2064B" w:rsidRPr="006B4AB9" w:rsidRDefault="00C2064B">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C2064B" w:rsidRPr="006B4AB9" w:rsidRDefault="00C2064B">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C2064B" w:rsidRPr="006B4AB9" w:rsidRDefault="00C2064B">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227F743C" w14:textId="0F9951AA"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07DE9AE9" w14:textId="77777777" w:rsidR="00216EC3" w:rsidRPr="00216EC3" w:rsidRDefault="00216EC3" w:rsidP="00216EC3">
      <w:pPr>
        <w:jc w:val="both"/>
        <w:rPr>
          <w:rFonts w:ascii="Times New Roman" w:hAnsi="Times New Roman"/>
        </w:rPr>
      </w:pP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01E9A04F" w14:textId="77777777" w:rsidR="00216EC3" w:rsidRDefault="00216EC3" w:rsidP="008A53DF">
      <w:pPr>
        <w:jc w:val="both"/>
        <w:rPr>
          <w:rFonts w:ascii="Times New Roman" w:hAnsi="Times New Roman"/>
        </w:rPr>
      </w:pPr>
    </w:p>
    <w:p w14:paraId="7AB7AAFF" w14:textId="77777777" w:rsidR="00216EC3" w:rsidRDefault="00216EC3" w:rsidP="008A53DF">
      <w:pPr>
        <w:jc w:val="both"/>
        <w:rPr>
          <w:rFonts w:ascii="Times New Roman" w:hAnsi="Times New Roman"/>
        </w:rPr>
      </w:pPr>
    </w:p>
    <w:p w14:paraId="7327F099" w14:textId="77777777" w:rsidR="00216EC3" w:rsidRDefault="00216EC3" w:rsidP="008A53DF">
      <w:pPr>
        <w:jc w:val="both"/>
        <w:rPr>
          <w:rFonts w:ascii="Times New Roman" w:hAnsi="Times New Roman"/>
        </w:rPr>
      </w:pPr>
    </w:p>
    <w:p w14:paraId="5E460701" w14:textId="77777777" w:rsidR="00216EC3" w:rsidRDefault="00216EC3"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lastRenderedPageBreak/>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calculation (0) </w:t>
      </w:r>
      <w:proofErr w:type="gramStart"/>
      <w:r>
        <w:rPr>
          <w:rFonts w:ascii="Times New Roman" w:hAnsi="Times New Roman"/>
        </w:rPr>
        <w:t>or</w:t>
      </w:r>
      <w:proofErr w:type="gramEnd"/>
      <w:r>
        <w:rPr>
          <w:rFonts w:ascii="Times New Roman" w:hAnsi="Times New Roman"/>
        </w:rPr>
        <w:t xml:space="preserve">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30E74DCA" w14:textId="7FD6D771" w:rsidR="00B805D2" w:rsidRDefault="00860E4C" w:rsidP="00860E4C">
      <w:pPr>
        <w:ind w:left="1418" w:hanging="1418"/>
        <w:jc w:val="both"/>
        <w:rPr>
          <w:rFonts w:ascii="Times New Roman" w:hAnsi="Times New Roman"/>
        </w:rPr>
      </w:pPr>
      <w:proofErr w:type="gramStart"/>
      <w:r>
        <w:rPr>
          <w:rFonts w:ascii="Times New Roman" w:hAnsi="Times New Roman"/>
        </w:rPr>
        <w:t>IMIE</w:t>
      </w:r>
      <w:r>
        <w:rPr>
          <w:rFonts w:ascii="Times New Roman" w:hAnsi="Times New Roman"/>
        </w:rPr>
        <w:tab/>
      </w:r>
      <w:r w:rsidR="0048330B">
        <w:rPr>
          <w:rFonts w:ascii="Times New Roman" w:hAnsi="Times New Roman"/>
        </w:rPr>
        <w:t>Only relevant for scattering calculations.</w:t>
      </w:r>
      <w:proofErr w:type="gramEnd"/>
      <w:r w:rsidR="0048330B">
        <w:rPr>
          <w:rFonts w:ascii="Times New Roman" w:hAnsi="Times New Roman"/>
        </w:rPr>
        <w:t xml:space="preserve">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34A013E1" w14:textId="77777777" w:rsidR="00B805D2" w:rsidRDefault="00B805D2" w:rsidP="00860E4C">
      <w:pPr>
        <w:ind w:left="1418" w:hanging="1418"/>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7B28B6EC"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lastRenderedPageBreak/>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78522D0F" w:rsidR="00A67F12" w:rsidRPr="00AE0903" w:rsidRDefault="00C07418" w:rsidP="00A67F12">
      <w:pPr>
        <w:pStyle w:val="ListParagraph"/>
        <w:numPr>
          <w:ilvl w:val="0"/>
          <w:numId w:val="44"/>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w:t>
      </w:r>
      <w:r>
        <w:rPr>
          <w:rFonts w:ascii="Times New Roman" w:hAnsi="Times New Roman"/>
        </w:rPr>
        <w:lastRenderedPageBreak/>
        <w:t>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bookmarkStart w:id="0" w:name="_GoBack"/>
      <w:bookmarkEnd w:id="0"/>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65A44E7D" w14:textId="588D2223"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5"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9B2042D" w:rsidR="0057635B" w:rsidRPr="00255FCD" w:rsidRDefault="00A84AF5" w:rsidP="0057635B">
      <w:pPr>
        <w:jc w:val="both"/>
        <w:outlineLvl w:val="1"/>
        <w:rPr>
          <w:rFonts w:ascii="Times New Roman" w:hAnsi="Times New Roman"/>
          <w:b/>
        </w:rPr>
      </w:pPr>
      <w:r>
        <w:rPr>
          <w:rFonts w:ascii="Times New Roman" w:hAnsi="Times New Roman"/>
          <w:b/>
        </w:rPr>
        <w:lastRenderedPageBreak/>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3D57260A" w14:textId="77777777" w:rsidR="00A84AF5" w:rsidRDefault="00A84AF5" w:rsidP="0057635B">
      <w:pPr>
        <w:jc w:val="both"/>
        <w:rPr>
          <w:rFonts w:ascii="Times New Roman" w:hAnsi="Times New Roman"/>
        </w:rPr>
      </w:pPr>
    </w:p>
    <w:p w14:paraId="47CE0E7E" w14:textId="32EEC1BF"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14:paraId="1E55A82B" w14:textId="5694D062" w:rsidR="00A84AF5" w:rsidRDefault="004477CC" w:rsidP="00A84AF5">
      <w:pPr>
        <w:jc w:val="both"/>
        <w:rPr>
          <w:rFonts w:ascii="Times New Roman" w:hAnsi="Times New Roman"/>
        </w:rPr>
      </w:pPr>
      <w:proofErr w:type="spellStart"/>
      <w:r w:rsidRPr="004477CC">
        <w:rPr>
          <w:rFonts w:ascii="Copperplate Gothic Light" w:hAnsi="Copperplate Gothic Light"/>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4477CC">
        <w:rPr>
          <w:rFonts w:ascii="Copperplate Gothic Light" w:hAnsi="Copperplate Gothic Light"/>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1714A519" w14:textId="77777777" w:rsidR="00016E76" w:rsidRDefault="00016E76" w:rsidP="00A84AF5">
      <w:pPr>
        <w:jc w:val="both"/>
        <w:rPr>
          <w:rFonts w:ascii="Times New Roman" w:hAnsi="Times New Roman"/>
        </w:rPr>
      </w:pPr>
    </w:p>
    <w:p w14:paraId="724184E9" w14:textId="260B359E"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0E0E7A7D" w14:textId="77777777" w:rsidR="00016E76" w:rsidRDefault="00016E76" w:rsidP="00016E76">
      <w:pPr>
        <w:ind w:firstLine="720"/>
        <w:jc w:val="both"/>
        <w:rPr>
          <w:rFonts w:ascii="Times New Roman" w:hAnsi="Times New Roman"/>
        </w:rPr>
      </w:pPr>
    </w:p>
    <w:p w14:paraId="5C7DCF0C" w14:textId="315AF561"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00431B99" w14:textId="77777777" w:rsidR="00C2064B" w:rsidRDefault="00C2064B" w:rsidP="00016E76">
      <w:pPr>
        <w:jc w:val="both"/>
        <w:rPr>
          <w:rFonts w:ascii="Times New Roman" w:hAnsi="Times New Roman"/>
        </w:rPr>
      </w:pPr>
    </w:p>
    <w:p w14:paraId="12AA7BC5" w14:textId="44EF357B" w:rsidR="00A22D00" w:rsidRDefault="00A22D00" w:rsidP="00016E76">
      <w:pPr>
        <w:jc w:val="both"/>
        <w:rPr>
          <w:rFonts w:ascii="Times New Roman" w:hAnsi="Times New Roman"/>
        </w:rPr>
      </w:pPr>
      <w:proofErr w:type="gramStart"/>
      <w:r>
        <w:rPr>
          <w:rFonts w:ascii="Times New Roman" w:hAnsi="Times New Roman"/>
        </w:rPr>
        <w:t>zero</w:t>
      </w:r>
      <w:proofErr w:type="gramEnd"/>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r w:rsidR="00C2064B">
        <w:rPr>
          <w:rFonts w:ascii="Times New Roman" w:hAnsi="Times New Roman"/>
        </w:rPr>
        <w:t>, .</w:t>
      </w:r>
      <w:proofErr w:type="spellStart"/>
      <w:r w:rsidR="00C2064B">
        <w:rPr>
          <w:rFonts w:ascii="Times New Roman" w:hAnsi="Times New Roman"/>
        </w:rPr>
        <w:t>kls</w:t>
      </w:r>
      <w:proofErr w:type="spell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3D556BF" w14:textId="6C51F24D"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4A6DAB50" w14:textId="414FCF95" w:rsidR="00A22D00" w:rsidRDefault="00C2064B" w:rsidP="00C2064B">
      <w:pPr>
        <w:ind w:left="1440" w:hanging="1440"/>
        <w:jc w:val="both"/>
        <w:rPr>
          <w:rFonts w:ascii="Times New Roman" w:hAnsi="Times New Roman"/>
        </w:rPr>
      </w:pPr>
      <w:proofErr w:type="gramStart"/>
      <w:r>
        <w:rPr>
          <w:rFonts w:ascii="Times New Roman" w:hAnsi="Times New Roman"/>
        </w:rPr>
        <w:t>y</w:t>
      </w:r>
      <w:proofErr w:type="gramEnd"/>
      <w:r>
        <w:rPr>
          <w:rFonts w:ascii="Times New Roman" w:hAnsi="Times New Roman"/>
        </w:rPr>
        <w:tab/>
      </w:r>
      <w:r>
        <w:rPr>
          <w:rFonts w:ascii="Times New Roman" w:hAnsi="Times New Roman"/>
        </w:rPr>
        <w:tab/>
        <w:t>(Do you want the wavelengths extracted from the .pat file?</w:t>
      </w:r>
    </w:p>
    <w:p w14:paraId="2DDB6730" w14:textId="55127108"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3F871C85" w14:textId="037F4A70"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4036704F" w14:textId="5F22935C"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4C7C2828" w14:textId="7A72B628"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1DC3185F" w14:textId="13D805F0"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521D6A69" w14:textId="77777777" w:rsidR="00C2064B" w:rsidRDefault="00C2064B" w:rsidP="00C2064B">
      <w:pPr>
        <w:ind w:left="1440" w:hanging="1440"/>
        <w:jc w:val="both"/>
        <w:rPr>
          <w:rFonts w:ascii="Times New Roman" w:hAnsi="Times New Roman"/>
        </w:rPr>
      </w:pPr>
    </w:p>
    <w:p w14:paraId="61687AFD" w14:textId="218B770F"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w:t>
      </w:r>
      <w:proofErr w:type="gramStart"/>
      <w:r>
        <w:rPr>
          <w:rFonts w:ascii="Times New Roman" w:hAnsi="Times New Roman"/>
        </w:rPr>
        <w:t>transmission weighting</w:t>
      </w:r>
      <w:proofErr w:type="gramEnd"/>
      <w:r>
        <w:rPr>
          <w:rFonts w:ascii="Times New Roman" w:hAnsi="Times New Roman"/>
        </w:rPr>
        <w:t xml:space="preserve">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w:t>
      </w:r>
      <w:proofErr w:type="gramStart"/>
      <w:r>
        <w:rPr>
          <w:rFonts w:ascii="Times New Roman" w:hAnsi="Times New Roman"/>
        </w:rPr>
        <w:t>one which is the raw spectrum</w:t>
      </w:r>
      <w:proofErr w:type="gramEnd"/>
      <w:r>
        <w:rPr>
          <w:rFonts w:ascii="Times New Roman" w:hAnsi="Times New Roman"/>
        </w:rPr>
        <w:t xml:space="preserve"> calculated at the k-table wavelengths/wavenumbers spanning the requested range and the second is this spectrum convolved with a box of width FWHM (defined in the .pat file) and output at the wavelengths/wavenumbers specified in the .pat file.</w:t>
      </w:r>
    </w:p>
    <w:p w14:paraId="098468A7" w14:textId="77777777" w:rsidR="00A22D00" w:rsidRPr="00016E76" w:rsidRDefault="00A22D00" w:rsidP="00016E76">
      <w:pPr>
        <w:jc w:val="both"/>
        <w:rPr>
          <w:rFonts w:ascii="Times New Roman" w:hAnsi="Times New Roman"/>
        </w:rPr>
      </w:pPr>
    </w:p>
    <w:p w14:paraId="55F39EDD" w14:textId="60B05085"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14:paraId="2EF707D1" w14:textId="42D81B5A" w:rsidR="00A84AF5" w:rsidRPr="00C2064B" w:rsidRDefault="00C2064B" w:rsidP="00A84AF5">
      <w:pPr>
        <w:jc w:val="both"/>
        <w:rPr>
          <w:rFonts w:ascii="Times New Roman" w:hAnsi="Times New Roman"/>
        </w:rPr>
      </w:pPr>
      <w:proofErr w:type="spellStart"/>
      <w:r w:rsidRPr="00C2064B">
        <w:rPr>
          <w:rFonts w:ascii="Copperplate Gothic Light" w:hAnsi="Copperplate Gothic Light"/>
        </w:rPr>
        <w:t>Lbldrv_wave</w:t>
      </w:r>
      <w:proofErr w:type="spellEnd"/>
      <w:r w:rsidRPr="00C2064B">
        <w:rPr>
          <w:rFonts w:ascii="Times New Roman" w:hAnsi="Times New Roman"/>
        </w:rPr>
        <w:t xml:space="preserve"> is exactly the same as </w:t>
      </w:r>
      <w:proofErr w:type="spellStart"/>
      <w:r w:rsidRPr="00C2064B">
        <w:rPr>
          <w:rFonts w:ascii="Copperplate Gothic Light" w:hAnsi="Copperplate Gothic Light"/>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 .</w:t>
      </w:r>
      <w:proofErr w:type="spellStart"/>
      <w:r>
        <w:rPr>
          <w:rFonts w:ascii="Times New Roman" w:hAnsi="Times New Roman"/>
        </w:rPr>
        <w:t>lbl</w:t>
      </w:r>
      <w:proofErr w:type="spellEnd"/>
      <w:r>
        <w:rPr>
          <w:rFonts w:ascii="Times New Roman" w:hAnsi="Times New Roman"/>
        </w:rPr>
        <w:t xml:space="preserve"> and .</w:t>
      </w:r>
      <w:proofErr w:type="spellStart"/>
      <w:r>
        <w:rPr>
          <w:rFonts w:ascii="Times New Roman" w:hAnsi="Times New Roman"/>
        </w:rPr>
        <w:t>sha</w:t>
      </w:r>
      <w:proofErr w:type="spellEnd"/>
      <w:r>
        <w:rPr>
          <w:rFonts w:ascii="Times New Roman" w:hAnsi="Times New Roman"/>
        </w:rPr>
        <w:t xml:space="preserve">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w:t>
      </w:r>
      <w:proofErr w:type="spellStart"/>
      <w:r w:rsidR="00677C41">
        <w:rPr>
          <w:rFonts w:ascii="Times New Roman" w:hAnsi="Times New Roman"/>
        </w:rPr>
        <w:t>sha</w:t>
      </w:r>
      <w:proofErr w:type="spellEnd"/>
      <w:r w:rsidR="00677C41">
        <w:rPr>
          <w:rFonts w:ascii="Times New Roman" w:hAnsi="Times New Roman"/>
        </w:rPr>
        <w:t xml:space="preserve"> file.</w:t>
      </w: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r w:rsidR="00AE0903">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45pt;height:22.85pt" fillcolor="window">
            <v:imagedata r:id="rId16" o:title=""/>
          </v:shape>
        </w:pict>
      </w:r>
      <w:r w:rsidRPr="009B20E0">
        <w:tab/>
      </w:r>
      <w:r>
        <w:t>(8.1)</w:t>
      </w:r>
    </w:p>
    <w:p w14:paraId="0462CCAE"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r w:rsidR="00AE0903">
        <w:rPr>
          <w:position w:val="-18"/>
        </w:rPr>
        <w:pict w14:anchorId="34C00A39">
          <v:shape id="_x0000_i1027" type="#_x0000_t75" style="width:4in;height:26.3pt" fillcolor="window">
            <v:imagedata r:id="rId17" o:title=""/>
          </v:shape>
        </w:pict>
      </w:r>
      <w:r w:rsidRPr="009B20E0">
        <w:tab/>
      </w:r>
      <w:r>
        <w:t>(8.2)</w:t>
      </w:r>
    </w:p>
    <w:p w14:paraId="70E23CEF" w14:textId="16652564" w:rsidR="008A53DF" w:rsidRDefault="008A53DF" w:rsidP="008A53DF">
      <w:pPr>
        <w:ind w:firstLine="284"/>
        <w:jc w:val="both"/>
        <w:rPr>
          <w:rFonts w:ascii="Times New Roman" w:hAnsi="Times New Roman"/>
        </w:rPr>
      </w:pPr>
      <w:r>
        <w:rPr>
          <w:rFonts w:ascii="Times New Roman" w:hAnsi="Times New Roman"/>
        </w:rPr>
        <w:t xml:space="preserve">where </w:t>
      </w:r>
      <w:r w:rsidR="00AE0903">
        <w:rPr>
          <w:rFonts w:ascii="Times New Roman" w:hAnsi="Times New Roman"/>
          <w:position w:val="-12"/>
        </w:rPr>
        <w:pict w14:anchorId="465507D2">
          <v:shape id="_x0000_i1028" type="#_x0000_t75" style="width:13.15pt;height:20.1pt">
            <v:imagedata r:id="rId18"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AE0903">
        <w:rPr>
          <w:rFonts w:ascii="Times New Roman" w:hAnsi="Times New Roman"/>
          <w:position w:val="-16"/>
        </w:rPr>
        <w:pict w14:anchorId="4719D855">
          <v:shape id="_x0000_i1029" type="#_x0000_t75" style="width:100.4pt;height:22.85pt">
            <v:imagedata r:id="rId19"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AE0903" w:rsidP="008A53DF">
      <w:pPr>
        <w:jc w:val="center"/>
      </w:pPr>
      <w:r>
        <w:rPr>
          <w:position w:val="-16"/>
        </w:rPr>
        <w:pict w14:anchorId="458D14F0">
          <v:shape id="_x0000_i1030" type="#_x0000_t75" style="width:242.3pt;height:22.85pt" fillcolor="window">
            <v:imagedata r:id="rId20" o:title=""/>
          </v:shape>
        </w:pict>
      </w:r>
    </w:p>
    <w:p w14:paraId="1BA5E7DE"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46BD0178" w14:textId="77777777" w:rsidR="008A53DF" w:rsidRDefault="00AE0903" w:rsidP="008A53DF">
      <w:pPr>
        <w:jc w:val="center"/>
      </w:pPr>
      <w:r>
        <w:rPr>
          <w:position w:val="-16"/>
        </w:rPr>
        <w:pict w14:anchorId="50690FC8">
          <v:shape id="_x0000_i1031" type="#_x0000_t75" style="width:195.9pt;height:22.85pt" fillcolor="window">
            <v:imagedata r:id="rId21" o:title=""/>
          </v:shape>
        </w:pict>
      </w:r>
    </w:p>
    <w:p w14:paraId="5BEE3FEB" w14:textId="77777777" w:rsidR="008A53DF" w:rsidRDefault="008A53DF" w:rsidP="008A53DF">
      <w:pPr>
        <w:jc w:val="both"/>
      </w:pPr>
      <w:r>
        <w:t>and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r w:rsidR="00AE0903">
        <w:rPr>
          <w:position w:val="-12"/>
        </w:rPr>
        <w:pict w14:anchorId="698F4844">
          <v:shape id="_x0000_i1032" type="#_x0000_t75" style="width:43.6pt;height:18.7pt" fillcolor="window">
            <v:imagedata r:id="rId22"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AE0903">
        <w:rPr>
          <w:position w:val="-12"/>
        </w:rPr>
        <w:pict w14:anchorId="38D44606">
          <v:shape id="_x0000_i1033" type="#_x0000_t75" style="width:43.6pt;height:18.7pt" fillcolor="window">
            <v:imagedata r:id="rId23"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r w:rsidR="008A53DF" w:rsidRPr="003E1850">
        <w:rPr>
          <w:rFonts w:ascii="Copperplate Gothic Light" w:hAnsi="Copperplate Gothic Light"/>
          <w:b/>
        </w:rPr>
        <w:t>Newcphase</w:t>
      </w:r>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3E1850">
        <w:rPr>
          <w:rFonts w:ascii="Copperplate Gothic Light" w:hAnsi="Copperplate Gothic Light"/>
        </w:rPr>
        <w:t>Newcphase</w:t>
      </w:r>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3E1850">
        <w:rPr>
          <w:rFonts w:ascii="Copperplate Gothic Light" w:hAnsi="Copperplate Gothic Light"/>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r w:rsidR="00AE0903">
        <w:rPr>
          <w:position w:val="-16"/>
        </w:rPr>
        <w:pict w14:anchorId="428F2E8B">
          <v:shape id="_x0000_i1034" type="#_x0000_t75" style="width:282.45pt;height:22.85pt" fillcolor="window">
            <v:imagedata r:id="rId24" o:title=""/>
          </v:shape>
        </w:pict>
      </w:r>
      <w:r w:rsidRPr="009B20E0">
        <w:tab/>
      </w:r>
      <w:r>
        <w:t>(8.3)</w:t>
      </w:r>
    </w:p>
    <w:p w14:paraId="001344AD" w14:textId="77777777" w:rsidR="008A53DF" w:rsidRDefault="008A53DF" w:rsidP="008A53DF">
      <w:pPr>
        <w:jc w:val="both"/>
        <w:rPr>
          <w:rFonts w:ascii="Times New Roman" w:hAnsi="Times New Roman"/>
        </w:rPr>
      </w:pPr>
      <w:r>
        <w:rPr>
          <w:rFonts w:ascii="Times New Roman" w:hAnsi="Times New Roman"/>
        </w:rPr>
        <w:t>or equivalently</w:t>
      </w:r>
    </w:p>
    <w:p w14:paraId="7E3E512C" w14:textId="41C27B34" w:rsidR="008A53DF" w:rsidRPr="009B20E0" w:rsidRDefault="008A53DF" w:rsidP="008A53DF">
      <w:pPr>
        <w:pStyle w:val="Equation"/>
      </w:pPr>
      <w:r w:rsidRPr="009B20E0">
        <w:tab/>
      </w:r>
      <w:r w:rsidR="00AE0903">
        <w:rPr>
          <w:position w:val="-14"/>
        </w:rPr>
        <w:pict w14:anchorId="09F96696">
          <v:shape id="_x0000_i1035" type="#_x0000_t75" style="width:186.25pt;height:20.1pt" fillcolor="window">
            <v:imagedata r:id="rId25" o:title=""/>
          </v:shape>
        </w:pict>
      </w:r>
      <w:r w:rsidRPr="009B20E0">
        <w:tab/>
      </w:r>
      <w:r>
        <w:t>(8.4)</w:t>
      </w:r>
    </w:p>
    <w:p w14:paraId="37BD0B42" w14:textId="5CFD4604"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AE0903">
        <w:rPr>
          <w:position w:val="-12"/>
        </w:rPr>
        <w:pict w14:anchorId="3FE14509">
          <v:shape id="_x0000_i1036" type="#_x0000_t75" style="width:30.45pt;height:18.7pt" fillcolor="window">
            <v:imagedata r:id="rId26" o:title=""/>
          </v:shape>
        </w:pict>
      </w:r>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tab/>
      </w:r>
      <w:r w:rsidR="00AE0903">
        <w:rPr>
          <w:position w:val="-16"/>
        </w:rPr>
        <w:pict w14:anchorId="40223B1E">
          <v:shape id="_x0000_i1037" type="#_x0000_t75" style="width:139.85pt;height:22.85pt" fillcolor="window">
            <v:imagedata r:id="rId27" o:title=""/>
          </v:shape>
        </w:pict>
      </w:r>
      <w:r>
        <w:tab/>
        <w:t>(8.5)</w:t>
      </w:r>
    </w:p>
    <w:p w14:paraId="5B3A78E8" w14:textId="77777777"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lastRenderedPageBreak/>
        <w:tab/>
      </w:r>
      <w:r w:rsidR="00AE0903">
        <w:rPr>
          <w:position w:val="-16"/>
        </w:rPr>
        <w:pict w14:anchorId="7C42C75C">
          <v:shape id="_x0000_i1038" type="#_x0000_t75" style="width:148.15pt;height:22.85pt" fillcolor="window">
            <v:imagedata r:id="rId28" o:title=""/>
          </v:shape>
        </w:pict>
      </w:r>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E0903">
        <w:rPr>
          <w:position w:val="-12"/>
        </w:rPr>
        <w:pict w14:anchorId="28E70FFB">
          <v:shape id="_x0000_i1039" type="#_x0000_t75" style="width:18.7pt;height:18.7pt" fillcolor="window">
            <v:imagedata r:id="rId29"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 xml:space="preserve">To facilitate future research, an attempt has been made to co-locate k-tables generated for various projects by the Nemesis modelling community. This k-tables are not currently part of the Nemesis/Radtrans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/home/jupiter/plan2/specdata</w:t>
      </w:r>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2960C0" w14:textId="77777777" w:rsidR="00C2064B" w:rsidRDefault="00C2064B">
      <w:r>
        <w:separator/>
      </w:r>
    </w:p>
  </w:endnote>
  <w:endnote w:type="continuationSeparator" w:id="0">
    <w:p w14:paraId="5352745D" w14:textId="77777777" w:rsidR="00C2064B" w:rsidRDefault="00C2064B">
      <w:r>
        <w:continuationSeparator/>
      </w:r>
    </w:p>
  </w:endnote>
  <w:endnote w:type="continuationNotice" w:id="1">
    <w:p w14:paraId="57BD9D59" w14:textId="77777777" w:rsidR="00C2064B" w:rsidRDefault="00C206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C2064B" w:rsidRDefault="00C2064B">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07D341" w14:textId="77777777" w:rsidR="00C2064B" w:rsidRDefault="00C2064B">
      <w:r>
        <w:separator/>
      </w:r>
    </w:p>
  </w:footnote>
  <w:footnote w:type="continuationSeparator" w:id="0">
    <w:p w14:paraId="59F1449E" w14:textId="77777777" w:rsidR="00C2064B" w:rsidRDefault="00C2064B">
      <w:r>
        <w:continuationSeparator/>
      </w:r>
    </w:p>
  </w:footnote>
  <w:footnote w:type="continuationNotice" w:id="1">
    <w:p w14:paraId="69927DE7" w14:textId="77777777" w:rsidR="00C2064B" w:rsidRDefault="00C2064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C2064B" w:rsidRDefault="00C2064B">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C2064B" w:rsidRDefault="00C2064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336039F5" w:rsidR="00C2064B" w:rsidRDefault="00D2669C">
    <w:pPr>
      <w:pStyle w:val="Header"/>
      <w:widowControl w:val="0"/>
      <w:ind w:right="360"/>
      <w:rPr>
        <w:rFonts w:ascii="Times New Roman" w:hAnsi="Times New Roman"/>
      </w:rPr>
    </w:pPr>
    <w:r>
      <w:rPr>
        <w:rFonts w:ascii="Times New Roman" w:hAnsi="Times New Roman"/>
      </w:rPr>
      <w:t>OXFORD PLANETARY GROUP</w:t>
    </w:r>
    <w:r w:rsidR="00C2064B">
      <w:rPr>
        <w:rFonts w:ascii="Times New Roman" w:hAnsi="Times New Roman"/>
      </w:rPr>
      <w:tab/>
    </w:r>
  </w:p>
  <w:p w14:paraId="55F70576" w14:textId="77777777" w:rsidR="00C2064B" w:rsidRDefault="00C2064B">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C2064B" w:rsidRDefault="00C2064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AE0903">
      <w:rPr>
        <w:rStyle w:val="PageNumber"/>
        <w:rFonts w:ascii="Times New Roman" w:hAnsi="Times New Roman"/>
        <w:noProof/>
      </w:rPr>
      <w:t>23</w:t>
    </w:r>
    <w:r w:rsidRPr="00AB6BC8">
      <w:rPr>
        <w:rStyle w:val="PageNumber"/>
        <w:rFonts w:ascii="Times New Roman" w:hAnsi="Times New Roman"/>
      </w:rPr>
      <w:fldChar w:fldCharType="end"/>
    </w:r>
  </w:p>
  <w:p w14:paraId="718E19BB" w14:textId="77777777" w:rsidR="00C2064B" w:rsidRDefault="00C2064B">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3F0BE3"/>
    <w:rsid w:val="00012473"/>
    <w:rsid w:val="00016E76"/>
    <w:rsid w:val="00026DB4"/>
    <w:rsid w:val="000507B4"/>
    <w:rsid w:val="000544E9"/>
    <w:rsid w:val="000601FE"/>
    <w:rsid w:val="0006449B"/>
    <w:rsid w:val="000737F8"/>
    <w:rsid w:val="0007587E"/>
    <w:rsid w:val="0011333C"/>
    <w:rsid w:val="00127052"/>
    <w:rsid w:val="001421CD"/>
    <w:rsid w:val="00187063"/>
    <w:rsid w:val="001C6676"/>
    <w:rsid w:val="001D1173"/>
    <w:rsid w:val="00216EC3"/>
    <w:rsid w:val="0022677A"/>
    <w:rsid w:val="00226874"/>
    <w:rsid w:val="00255036"/>
    <w:rsid w:val="00350C67"/>
    <w:rsid w:val="003612D1"/>
    <w:rsid w:val="003665D8"/>
    <w:rsid w:val="003868AB"/>
    <w:rsid w:val="003A1BC3"/>
    <w:rsid w:val="003B72A4"/>
    <w:rsid w:val="003F0BE3"/>
    <w:rsid w:val="004453B9"/>
    <w:rsid w:val="004477CC"/>
    <w:rsid w:val="00470BBA"/>
    <w:rsid w:val="004827FE"/>
    <w:rsid w:val="0048330B"/>
    <w:rsid w:val="004A3613"/>
    <w:rsid w:val="004F258B"/>
    <w:rsid w:val="004F32DF"/>
    <w:rsid w:val="004F4B8B"/>
    <w:rsid w:val="0057635B"/>
    <w:rsid w:val="005963B2"/>
    <w:rsid w:val="005A0F7D"/>
    <w:rsid w:val="005A285A"/>
    <w:rsid w:val="005B0CFB"/>
    <w:rsid w:val="005D762F"/>
    <w:rsid w:val="005F148B"/>
    <w:rsid w:val="006516A2"/>
    <w:rsid w:val="00656587"/>
    <w:rsid w:val="00670C49"/>
    <w:rsid w:val="00677C41"/>
    <w:rsid w:val="006A3303"/>
    <w:rsid w:val="006E6501"/>
    <w:rsid w:val="00706E2D"/>
    <w:rsid w:val="00735FF2"/>
    <w:rsid w:val="007444FF"/>
    <w:rsid w:val="00750771"/>
    <w:rsid w:val="007C3D14"/>
    <w:rsid w:val="007C69A9"/>
    <w:rsid w:val="0085226C"/>
    <w:rsid w:val="00860E4C"/>
    <w:rsid w:val="0088284D"/>
    <w:rsid w:val="00882CB0"/>
    <w:rsid w:val="008A53DF"/>
    <w:rsid w:val="009102D5"/>
    <w:rsid w:val="009653AA"/>
    <w:rsid w:val="009966E7"/>
    <w:rsid w:val="009A23ED"/>
    <w:rsid w:val="009F5484"/>
    <w:rsid w:val="00A22D00"/>
    <w:rsid w:val="00A625F9"/>
    <w:rsid w:val="00A640D5"/>
    <w:rsid w:val="00A67F12"/>
    <w:rsid w:val="00A81FB7"/>
    <w:rsid w:val="00A84AF5"/>
    <w:rsid w:val="00AB66D5"/>
    <w:rsid w:val="00AC4F8F"/>
    <w:rsid w:val="00AE0903"/>
    <w:rsid w:val="00AF314B"/>
    <w:rsid w:val="00B4295E"/>
    <w:rsid w:val="00B5189B"/>
    <w:rsid w:val="00B64FEB"/>
    <w:rsid w:val="00B748AB"/>
    <w:rsid w:val="00B805D2"/>
    <w:rsid w:val="00BF2499"/>
    <w:rsid w:val="00C07418"/>
    <w:rsid w:val="00C2064B"/>
    <w:rsid w:val="00C255F3"/>
    <w:rsid w:val="00C55D32"/>
    <w:rsid w:val="00CA0576"/>
    <w:rsid w:val="00D2669C"/>
    <w:rsid w:val="00D8720F"/>
    <w:rsid w:val="00DA2E1E"/>
    <w:rsid w:val="00DB6261"/>
    <w:rsid w:val="00DC53DE"/>
    <w:rsid w:val="00DE4CC6"/>
    <w:rsid w:val="00E06FE5"/>
    <w:rsid w:val="00E070BD"/>
    <w:rsid w:val="00E32D46"/>
    <w:rsid w:val="00E33C07"/>
    <w:rsid w:val="00E847A9"/>
    <w:rsid w:val="00E84C16"/>
    <w:rsid w:val="00EC0A48"/>
    <w:rsid w:val="00F60413"/>
    <w:rsid w:val="00F76D56"/>
    <w:rsid w:val="00F803D1"/>
    <w:rsid w:val="00FA7169"/>
    <w:rsid w:val="00FF6DD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cm.physics.ox.ac.uk/svn/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95E7D-8966-4E43-9487-281BABAA88B9}">
  <ds:schemaRefs>
    <ds:schemaRef ds:uri="http://schemas.openxmlformats.org/officeDocument/2006/bibliography"/>
  </ds:schemaRefs>
</ds:datastoreItem>
</file>

<file path=customXml/itemProps2.xml><?xml version="1.0" encoding="utf-8"?>
<ds:datastoreItem xmlns:ds="http://schemas.openxmlformats.org/officeDocument/2006/customXml" ds:itemID="{CDB9C240-ED3A-ED4B-98CB-E35612433676}">
  <ds:schemaRefs>
    <ds:schemaRef ds:uri="http://schemas.openxmlformats.org/officeDocument/2006/bibliography"/>
  </ds:schemaRefs>
</ds:datastoreItem>
</file>

<file path=customXml/itemProps3.xml><?xml version="1.0" encoding="utf-8"?>
<ds:datastoreItem xmlns:ds="http://schemas.openxmlformats.org/officeDocument/2006/customXml" ds:itemID="{6948FC85-CECD-6649-878E-8742DDACB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34</Pages>
  <Words>10842</Words>
  <Characters>61800</Characters>
  <Application>Microsoft Macintosh Word</Application>
  <DocSecurity>0</DocSecurity>
  <Lines>515</Lines>
  <Paragraphs>144</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72498</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23</cp:revision>
  <cp:lastPrinted>2014-04-08T10:08:00Z</cp:lastPrinted>
  <dcterms:created xsi:type="dcterms:W3CDTF">2014-04-08T10:08:00Z</dcterms:created>
  <dcterms:modified xsi:type="dcterms:W3CDTF">2015-10-15T11:36:00Z</dcterms:modified>
</cp:coreProperties>
</file>