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 xml:space="preserve">IVAR,1:3) of the first variable is 11, 0, 1. The first two integers describe the identity of the profile, and the third integer describes how the profile is parameterised. The profile may be gas abundance, </w:t>
      </w:r>
      <w:bookmarkStart w:id="0" w:name="_GoBack"/>
      <w:bookmarkEnd w:id="0"/>
      <w:r>
        <w:rPr>
          <w:rFonts w:ascii="Times New Roman" w:hAnsi="Times New Roman"/>
        </w:rPr>
        <w:t>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Pr="00216EC3" w:rsidRDefault="00216EC3" w:rsidP="00216EC3">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w:t>
      </w:r>
      <w:r>
        <w:rPr>
          <w:rFonts w:ascii="Times New Roman" w:hAnsi="Times New Roman"/>
        </w:rPr>
        <w:lastRenderedPageBreak/>
        <w:t xml:space="preserve">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lastRenderedPageBreak/>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lastRenderedPageBreak/>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3665D8"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w:t>
      </w:r>
      <w:r>
        <w:rPr>
          <w:rFonts w:ascii="Times New Roman" w:hAnsi="Times New Roman"/>
        </w:rPr>
        <w:lastRenderedPageBreak/>
        <w:t>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3665D8">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3665D8">
        <w:rPr>
          <w:position w:val="-18"/>
        </w:rPr>
        <w:pict w14:anchorId="34C00A39">
          <v:shape id="_x0000_i1027" type="#_x0000_t75" style="width:4in;height:26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3665D8">
        <w:rPr>
          <w:rFonts w:ascii="Times New Roman" w:hAnsi="Times New Roman"/>
          <w:position w:val="-12"/>
        </w:rPr>
        <w:pict w14:anchorId="465507D2">
          <v:shape id="_x0000_i1028" type="#_x0000_t75" style="width:13pt;height:20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3665D8">
        <w:rPr>
          <w:rFonts w:ascii="Times New Roman" w:hAnsi="Times New Roman"/>
          <w:position w:val="-16"/>
        </w:rPr>
        <w:pict w14:anchorId="4719D855">
          <v:shape id="_x0000_i1029" type="#_x0000_t75" style="width:101pt;height:23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3665D8" w:rsidP="008A53DF">
      <w:pPr>
        <w:jc w:val="center"/>
      </w:pPr>
      <w:r>
        <w:rPr>
          <w:position w:val="-16"/>
        </w:rPr>
        <w:pict w14:anchorId="458D14F0">
          <v:shape id="_x0000_i1030" type="#_x0000_t75" style="width:242pt;height:23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3665D8" w:rsidP="008A53DF">
      <w:pPr>
        <w:jc w:val="center"/>
      </w:pPr>
      <w:r>
        <w:rPr>
          <w:position w:val="-16"/>
        </w:rPr>
        <w:pict w14:anchorId="50690FC8">
          <v:shape id="_x0000_i1031" type="#_x0000_t75" style="width:196pt;height:23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3665D8">
        <w:rPr>
          <w:position w:val="-12"/>
        </w:rPr>
        <w:pict w14:anchorId="698F4844">
          <v:shape id="_x0000_i1032" type="#_x0000_t75" style="width:43pt;height:19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3665D8">
        <w:rPr>
          <w:position w:val="-12"/>
        </w:rPr>
        <w:pict w14:anchorId="38D44606">
          <v:shape id="_x0000_i1033" type="#_x0000_t75" style="width:43pt;height:19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3665D8">
        <w:rPr>
          <w:position w:val="-16"/>
        </w:rPr>
        <w:pict w14:anchorId="428F2E8B">
          <v:shape id="_x0000_i1034" type="#_x0000_t75" style="width:282pt;height:23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3665D8">
        <w:rPr>
          <w:position w:val="-14"/>
        </w:rPr>
        <w:pict w14:anchorId="09F96696">
          <v:shape id="_x0000_i1035" type="#_x0000_t75" style="width:186pt;height:20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3665D8">
        <w:rPr>
          <w:position w:val="-12"/>
        </w:rPr>
        <w:pict w14:anchorId="3FE14509">
          <v:shape id="_x0000_i1036" type="#_x0000_t75" style="width:31pt;height:19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3665D8">
        <w:rPr>
          <w:position w:val="-16"/>
        </w:rPr>
        <w:pict w14:anchorId="40223B1E">
          <v:shape id="_x0000_i1037" type="#_x0000_t75" style="width:139pt;height:23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3665D8">
        <w:rPr>
          <w:position w:val="-16"/>
        </w:rPr>
        <w:pict w14:anchorId="7C42C75C">
          <v:shape id="_x0000_i1038" type="#_x0000_t75" style="width:149pt;height:23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3665D8">
        <w:rPr>
          <w:position w:val="-12"/>
        </w:rPr>
        <w:pict w14:anchorId="28E70FFB">
          <v:shape id="_x0000_i1039" type="#_x0000_t75" style="width:19pt;height:19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3665D8">
      <w:rPr>
        <w:rStyle w:val="PageNumber"/>
        <w:rFonts w:ascii="Times New Roman" w:hAnsi="Times New Roman"/>
        <w:noProof/>
      </w:rPr>
      <w:t>15</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26DB4"/>
    <w:rsid w:val="000507B4"/>
    <w:rsid w:val="000544E9"/>
    <w:rsid w:val="000601FE"/>
    <w:rsid w:val="0006449B"/>
    <w:rsid w:val="000737F8"/>
    <w:rsid w:val="0007587E"/>
    <w:rsid w:val="0011333C"/>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E7703-6D09-424F-9DF6-1A88165EF210}">
  <ds:schemaRefs>
    <ds:schemaRef ds:uri="http://schemas.openxmlformats.org/officeDocument/2006/bibliography"/>
  </ds:schemaRefs>
</ds:datastoreItem>
</file>

<file path=customXml/itemProps2.xml><?xml version="1.0" encoding="utf-8"?>
<ds:datastoreItem xmlns:ds="http://schemas.openxmlformats.org/officeDocument/2006/customXml" ds:itemID="{A3CECD54-B4D1-A441-92D5-E976E1543144}">
  <ds:schemaRefs>
    <ds:schemaRef ds:uri="http://schemas.openxmlformats.org/officeDocument/2006/bibliography"/>
  </ds:schemaRefs>
</ds:datastoreItem>
</file>

<file path=customXml/itemProps3.xml><?xml version="1.0" encoding="utf-8"?>
<ds:datastoreItem xmlns:ds="http://schemas.openxmlformats.org/officeDocument/2006/customXml" ds:itemID="{0DDCC326-794B-F741-81A4-3A8A6BCD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9775</Words>
  <Characters>55719</Characters>
  <Application>Microsoft Macintosh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65364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5</cp:revision>
  <cp:lastPrinted>2014-04-08T10:08:00Z</cp:lastPrinted>
  <dcterms:created xsi:type="dcterms:W3CDTF">2014-04-08T10:08:00Z</dcterms:created>
  <dcterms:modified xsi:type="dcterms:W3CDTF">2014-04-08T12:58:00Z</dcterms:modified>
</cp:coreProperties>
</file>