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48409E8" w14:textId="415C8D00"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22677A">
        <w:rPr>
          <w:rFonts w:ascii="Times New Roman" w:hAnsi="Times New Roman"/>
          <w:b/>
        </w:rPr>
        <w:t>24</w:t>
      </w:r>
    </w:p>
    <w:p w14:paraId="587CBD81" w14:textId="2D02F41C"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22677A">
        <w:rPr>
          <w:rFonts w:ascii="Times New Roman" w:hAnsi="Times New Roman"/>
          <w:b/>
        </w:rPr>
        <w:t>24</w:t>
      </w:r>
    </w:p>
    <w:p w14:paraId="447EEEDB" w14:textId="08963F1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22677A">
        <w:rPr>
          <w:rFonts w:ascii="Times New Roman" w:hAnsi="Times New Roman"/>
          <w:b/>
        </w:rPr>
        <w:t>24</w:t>
      </w:r>
    </w:p>
    <w:p w14:paraId="549E1E1A" w14:textId="2119F37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22677A">
        <w:rPr>
          <w:rFonts w:ascii="Times New Roman" w:hAnsi="Times New Roman"/>
          <w:b/>
        </w:rPr>
        <w:t>26</w:t>
      </w:r>
    </w:p>
    <w:p w14:paraId="50F59D6B" w14:textId="4D95334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22677A">
        <w:rPr>
          <w:rFonts w:ascii="Times New Roman" w:hAnsi="Times New Roman"/>
          <w:b/>
        </w:rPr>
        <w:t>26</w:t>
      </w:r>
    </w:p>
    <w:p w14:paraId="454FC9AC" w14:textId="7D66408B" w:rsidR="008A53DF" w:rsidRDefault="0022677A"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lastRenderedPageBreak/>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w:t>
      </w:r>
      <w:r>
        <w:rPr>
          <w:rFonts w:ascii="Times New Roman" w:hAnsi="Times New Roman"/>
        </w:rPr>
        <w:t>222</w:t>
      </w:r>
      <w:r>
        <w:rPr>
          <w:rFonts w:ascii="Times New Roman" w:hAnsi="Times New Roman"/>
        </w:rPr>
        <w:t xml:space="preserve"> then the </w:t>
      </w:r>
      <w:r>
        <w:rPr>
          <w:rFonts w:ascii="Times New Roman" w:hAnsi="Times New Roman"/>
        </w:rPr>
        <w:t xml:space="preserve">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w:t>
      </w:r>
      <w:r>
        <w:rPr>
          <w:rFonts w:ascii="Times New Roman" w:hAnsi="Times New Roman"/>
        </w:rPr>
        <w:t xml:space="preserve">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except that there is an extra variable parameter, the methane fraction, and the meaning of two other parameters is slightly changed. Again, p</w:t>
      </w:r>
      <w:r>
        <w:rPr>
          <w:rFonts w:ascii="Times New Roman" w:hAnsi="Times New Roman"/>
        </w:rPr>
        <w:t xml:space="preserve">lease see </w:t>
      </w:r>
      <w:proofErr w:type="spellStart"/>
      <w:r w:rsidRPr="00F803D1">
        <w:rPr>
          <w:rFonts w:ascii="Courier" w:hAnsi="Courier"/>
        </w:rPr>
        <w:t>readapriori.f</w:t>
      </w:r>
      <w:proofErr w:type="spellEnd"/>
      <w:r>
        <w:rPr>
          <w:rFonts w:ascii="Times New Roman" w:hAnsi="Times New Roman"/>
        </w:rPr>
        <w:t xml:space="preserve"> for more detail.</w:t>
      </w:r>
      <w:r>
        <w:rPr>
          <w:rFonts w:ascii="Times New Roman" w:hAnsi="Times New Roman"/>
        </w:rPr>
        <w:t xml:space="preserve"> </w:t>
      </w:r>
    </w:p>
    <w:p w14:paraId="531C4E42" w14:textId="77777777" w:rsidR="008A53DF" w:rsidRDefault="008A53DF" w:rsidP="00860E4C">
      <w:pPr>
        <w:ind w:left="-22"/>
        <w:jc w:val="both"/>
        <w:rPr>
          <w:rFonts w:ascii="Times New Roman" w:hAnsi="Times New Roman"/>
        </w:rPr>
      </w:pPr>
      <w:bookmarkStart w:id="0" w:name="_GoBack"/>
      <w:bookmarkEnd w:id="0"/>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lastRenderedPageBreak/>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w:t>
      </w:r>
      <w:r>
        <w:rPr>
          <w:rFonts w:ascii="Times New Roman" w:hAnsi="Times New Roman"/>
        </w:rPr>
        <w:lastRenderedPageBreak/>
        <w:t>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lastRenderedPageBreak/>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xml:space="preserve">. The measurement covariance matrix is here assumed to be </w:t>
      </w:r>
      <w:r>
        <w:rPr>
          <w:rFonts w:ascii="Times New Roman" w:hAnsi="Times New Roman"/>
        </w:rPr>
        <w:lastRenderedPageBreak/>
        <w:t>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F803D1"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lastRenderedPageBreak/>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 xml:space="preserve">-Greenstein hgphase*.dat files. </w:t>
      </w:r>
      <w:r w:rsidR="0048330B">
        <w:rPr>
          <w:rFonts w:ascii="Times New Roman" w:hAnsi="Times New Roman"/>
        </w:rPr>
        <w:lastRenderedPageBreak/>
        <w:t>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 xml:space="preserve">erratic retrieval </w:t>
      </w:r>
      <w:r>
        <w:rPr>
          <w:rFonts w:ascii="Times New Roman" w:hAnsi="Times New Roman"/>
          <w:szCs w:val="24"/>
          <w:lang w:val="en-US"/>
        </w:rPr>
        <w:lastRenderedPageBreak/>
        <w:t>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F803D1">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F803D1">
        <w:rPr>
          <w:position w:val="-18"/>
        </w:rPr>
        <w:pict w14:anchorId="34C00A39">
          <v:shape id="_x0000_i1027" type="#_x0000_t75" style="width:4in;height:26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F803D1">
        <w:rPr>
          <w:rFonts w:ascii="Times New Roman" w:hAnsi="Times New Roman"/>
          <w:position w:val="-12"/>
        </w:rPr>
        <w:pict w14:anchorId="465507D2">
          <v:shape id="_x0000_i1028" type="#_x0000_t75" style="width:13pt;height:20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F803D1">
        <w:rPr>
          <w:rFonts w:ascii="Times New Roman" w:hAnsi="Times New Roman"/>
          <w:position w:val="-16"/>
        </w:rPr>
        <w:pict w14:anchorId="4719D855">
          <v:shape id="_x0000_i1029" type="#_x0000_t75" style="width:101pt;height:2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F803D1" w:rsidP="008A53DF">
      <w:pPr>
        <w:jc w:val="center"/>
      </w:pPr>
      <w:r>
        <w:rPr>
          <w:position w:val="-16"/>
        </w:rPr>
        <w:pict w14:anchorId="458D14F0">
          <v:shape id="_x0000_i1030" type="#_x0000_t75" style="width:242pt;height:23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F803D1" w:rsidP="008A53DF">
      <w:pPr>
        <w:jc w:val="center"/>
      </w:pPr>
      <w:r>
        <w:rPr>
          <w:position w:val="-16"/>
        </w:rPr>
        <w:pict w14:anchorId="50690FC8">
          <v:shape id="_x0000_i1031" type="#_x0000_t75" style="width:196pt;height:23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F803D1">
        <w:rPr>
          <w:position w:val="-12"/>
        </w:rPr>
        <w:pict w14:anchorId="698F4844">
          <v:shape id="_x0000_i1032" type="#_x0000_t75" style="width:43pt;height:19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F803D1">
        <w:rPr>
          <w:position w:val="-12"/>
        </w:rPr>
        <w:pict w14:anchorId="38D44606">
          <v:shape id="_x0000_i1033" type="#_x0000_t75" style="width:43pt;height:19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F803D1">
        <w:rPr>
          <w:position w:val="-16"/>
        </w:rPr>
        <w:pict w14:anchorId="428F2E8B">
          <v:shape id="_x0000_i1034" type="#_x0000_t75" style="width:282pt;height:2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F803D1">
        <w:rPr>
          <w:position w:val="-14"/>
        </w:rPr>
        <w:pict w14:anchorId="09F96696">
          <v:shape id="_x0000_i1035" type="#_x0000_t75" style="width:186pt;height:20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F803D1">
        <w:rPr>
          <w:position w:val="-12"/>
        </w:rPr>
        <w:pict w14:anchorId="3FE14509">
          <v:shape id="_x0000_i1036" type="#_x0000_t75" style="width:31pt;height:19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F803D1">
        <w:rPr>
          <w:position w:val="-16"/>
        </w:rPr>
        <w:pict w14:anchorId="40223B1E">
          <v:shape id="_x0000_i1037" type="#_x0000_t75" style="width:139pt;height:23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F803D1">
        <w:rPr>
          <w:position w:val="-16"/>
        </w:rPr>
        <w:pict w14:anchorId="7C42C75C">
          <v:shape id="_x0000_i1038" type="#_x0000_t75" style="width:149pt;height:2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803D1">
        <w:rPr>
          <w:position w:val="-12"/>
        </w:rPr>
        <w:pict w14:anchorId="28E70FFB">
          <v:shape id="_x0000_i1039" type="#_x0000_t75" style="width:19pt;height:19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F803D1">
      <w:rPr>
        <w:rStyle w:val="PageNumber"/>
        <w:rFonts w:ascii="Times New Roman" w:hAnsi="Times New Roman"/>
        <w:noProof/>
      </w:rPr>
      <w:t>12</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AF314B"/>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2D831-53C7-F148-8F16-7F023AF6F0C6}">
  <ds:schemaRefs>
    <ds:schemaRef ds:uri="http://schemas.openxmlformats.org/officeDocument/2006/bibliography"/>
  </ds:schemaRefs>
</ds:datastoreItem>
</file>

<file path=customXml/itemProps2.xml><?xml version="1.0" encoding="utf-8"?>
<ds:datastoreItem xmlns:ds="http://schemas.openxmlformats.org/officeDocument/2006/customXml" ds:itemID="{F396542B-290F-DE4F-AF86-FCA4DE6930DD}">
  <ds:schemaRefs>
    <ds:schemaRef ds:uri="http://schemas.openxmlformats.org/officeDocument/2006/bibliography"/>
  </ds:schemaRefs>
</ds:datastoreItem>
</file>

<file path=customXml/itemProps3.xml><?xml version="1.0" encoding="utf-8"?>
<ds:datastoreItem xmlns:ds="http://schemas.openxmlformats.org/officeDocument/2006/customXml" ds:itemID="{A58F450A-5D64-1740-8754-0A5E5585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33</Pages>
  <Words>10047</Words>
  <Characters>57272</Characters>
  <Application>Microsoft Macintosh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67185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8</cp:revision>
  <cp:lastPrinted>2014-04-08T10:08:00Z</cp:lastPrinted>
  <dcterms:created xsi:type="dcterms:W3CDTF">2014-04-08T10:08:00Z</dcterms:created>
  <dcterms:modified xsi:type="dcterms:W3CDTF">2014-06-26T13:37:00Z</dcterms:modified>
</cp:coreProperties>
</file>