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5F49" w:rsidRPr="005C667E" w:rsidRDefault="00C128A4" w:rsidP="00AF3822">
      <w:pPr>
        <w:jc w:val="center"/>
        <w:rPr>
          <w:rFonts w:ascii="Times New Roman" w:hAnsi="Times New Roman"/>
          <w:b/>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jc w:val="center"/>
        <w:rPr>
          <w:rFonts w:ascii="Times New Roman" w:hAnsi="Times New Roman"/>
          <w:b/>
          <w:sz w:val="36"/>
          <w:lang w:val="en-GB"/>
        </w:rPr>
      </w:pPr>
      <w:r w:rsidRPr="005C667E">
        <w:rPr>
          <w:rFonts w:ascii="Times New Roman" w:hAnsi="Times New Roman"/>
          <w:b/>
          <w:sz w:val="36"/>
          <w:lang w:val="en-GB"/>
        </w:rPr>
        <w:t>OXFORD PLANETARY GROUP</w:t>
      </w:r>
    </w:p>
    <w:p w:rsidR="00AF3822" w:rsidRPr="005C667E" w:rsidRDefault="00AF3822" w:rsidP="00AF3822">
      <w:pPr>
        <w:jc w:val="cente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lang w:val="en-GB"/>
        </w:rPr>
      </w:pPr>
      <w:r w:rsidRPr="005C667E">
        <w:rPr>
          <w:rFonts w:ascii="Times New Roman" w:hAnsi="Times New Roman"/>
          <w:b/>
          <w:lang w:val="en-GB"/>
        </w:rPr>
        <w:t xml:space="preserve">TITLE: </w:t>
      </w:r>
      <w:r w:rsidRPr="005C667E">
        <w:rPr>
          <w:rFonts w:ascii="Times New Roman" w:hAnsi="Times New Roman"/>
          <w:b/>
          <w:lang w:val="en-GB"/>
        </w:rPr>
        <w:tab/>
        <w:t xml:space="preserve"> </w:t>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RADTRAN</w:t>
      </w:r>
      <w:r>
        <w:rPr>
          <w:rFonts w:ascii="Times New Roman" w:hAnsi="Times New Roman"/>
          <w:lang w:val="en-GB"/>
        </w:rPr>
        <w:t>S</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r w:rsidRPr="005C667E">
        <w:rPr>
          <w:rFonts w:ascii="Times New Roman" w:hAnsi="Times New Roman"/>
          <w:b/>
          <w:lang w:val="en-GB"/>
        </w:rPr>
        <w:t>AUTHORS:</w:t>
      </w:r>
      <w:r w:rsidRPr="005C667E">
        <w:rPr>
          <w:rFonts w:ascii="Times New Roman" w:hAnsi="Times New Roman"/>
          <w:b/>
          <w:lang w:val="en-GB"/>
        </w:rPr>
        <w:tab/>
      </w:r>
    </w:p>
    <w:p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t>..........................................</w:t>
      </w:r>
    </w:p>
    <w:p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P.G.J. IRWIN</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b/>
          <w:lang w:val="en-GB"/>
        </w:rPr>
      </w:pPr>
      <w:r w:rsidRPr="005C667E">
        <w:rPr>
          <w:rFonts w:ascii="Times New Roman" w:hAnsi="Times New Roman"/>
          <w:b/>
          <w:lang w:val="en-GB"/>
        </w:rPr>
        <w:t>DOCUMENT NO.:</w:t>
      </w:r>
      <w:r w:rsidRPr="005C667E">
        <w:rPr>
          <w:rFonts w:ascii="Times New Roman" w:hAnsi="Times New Roman"/>
          <w:b/>
          <w:lang w:val="en-GB"/>
        </w:rPr>
        <w:tab/>
      </w:r>
      <w:r w:rsidRPr="005C667E">
        <w:rPr>
          <w:rFonts w:ascii="Times New Roman" w:hAnsi="Times New Roman"/>
          <w:lang w:val="en-GB"/>
        </w:rPr>
        <w:t>NIMS/OX/PGJI/SW/136</w:t>
      </w:r>
    </w:p>
    <w:p w:rsidR="00AF3822" w:rsidRPr="005C667E" w:rsidRDefault="00AF3822" w:rsidP="00AF3822">
      <w:pPr>
        <w:rPr>
          <w:rFonts w:ascii="Times New Roman" w:hAnsi="Times New Roman"/>
          <w:b/>
          <w:sz w:val="28"/>
          <w:lang w:val="en-GB"/>
        </w:rPr>
      </w:pPr>
    </w:p>
    <w:p w:rsidR="00AF3822" w:rsidRPr="005C667E" w:rsidRDefault="00AF3822" w:rsidP="00AF3822">
      <w:pPr>
        <w:jc w:val="center"/>
        <w:rPr>
          <w:rFonts w:ascii="Times New Roman" w:hAnsi="Times New Roman"/>
          <w:lang w:val="en-GB"/>
        </w:rPr>
      </w:pPr>
      <w:r w:rsidRPr="005C667E">
        <w:rPr>
          <w:rFonts w:ascii="Times New Roman" w:hAnsi="Times New Roman"/>
          <w:b/>
          <w:lang w:val="en-GB"/>
        </w:rPr>
        <w:br w:type="page"/>
      </w:r>
    </w:p>
    <w:tbl>
      <w:tblPr>
        <w:tblW w:w="0" w:type="auto"/>
        <w:tblLayout w:type="fixed"/>
        <w:tblCellMar>
          <w:left w:w="80" w:type="dxa"/>
          <w:right w:w="80" w:type="dxa"/>
        </w:tblCellMar>
        <w:tblLook w:val="0000" w:firstRow="0" w:lastRow="0" w:firstColumn="0" w:lastColumn="0" w:noHBand="0" w:noVBand="0"/>
      </w:tblPr>
      <w:tblGrid>
        <w:gridCol w:w="8280"/>
      </w:tblGrid>
      <w:tr w:rsidR="00AF3822" w:rsidRPr="005C667E">
        <w:tblPrEx>
          <w:tblCellMar>
            <w:top w:w="0" w:type="dxa"/>
            <w:bottom w:w="0" w:type="dxa"/>
          </w:tblCellMar>
        </w:tblPrEx>
        <w:trPr>
          <w:cantSplit/>
        </w:trPr>
        <w:tc>
          <w:tcPr>
            <w:tcW w:w="8280" w:type="dxa"/>
            <w:tcBorders>
              <w:top w:val="single" w:sz="6" w:space="0" w:color="auto"/>
              <w:left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DOCUMENT TITLE</w:t>
            </w:r>
          </w:p>
        </w:tc>
      </w:tr>
      <w:tr w:rsidR="00AF3822" w:rsidRPr="005C667E">
        <w:tblPrEx>
          <w:tblCellMar>
            <w:top w:w="0" w:type="dxa"/>
            <w:bottom w:w="0" w:type="dxa"/>
          </w:tblCellMar>
        </w:tblPrEx>
        <w:trPr>
          <w:cantSplit/>
        </w:trPr>
        <w:tc>
          <w:tcPr>
            <w:tcW w:w="8280"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r>
      <w:tr w:rsidR="00AF3822" w:rsidRPr="005C667E">
        <w:tblPrEx>
          <w:tblCellMar>
            <w:top w:w="0" w:type="dxa"/>
            <w:bottom w:w="0" w:type="dxa"/>
          </w:tblCellMar>
        </w:tblPrEx>
        <w:trPr>
          <w:cantSplit/>
        </w:trPr>
        <w:tc>
          <w:tcPr>
            <w:tcW w:w="8280"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RADTRAN</w:t>
            </w:r>
            <w:r>
              <w:rPr>
                <w:rFonts w:ascii="Times New Roman" w:hAnsi="Times New Roman"/>
                <w:lang w:val="en-GB"/>
              </w:rPr>
              <w:t>S</w:t>
            </w:r>
          </w:p>
        </w:tc>
      </w:tr>
      <w:tr w:rsidR="00AF3822" w:rsidRPr="005C667E">
        <w:tblPrEx>
          <w:tblCellMar>
            <w:top w:w="0" w:type="dxa"/>
            <w:bottom w:w="0" w:type="dxa"/>
          </w:tblCellMar>
        </w:tblPrEx>
        <w:trPr>
          <w:cantSplit/>
        </w:trPr>
        <w:tc>
          <w:tcPr>
            <w:tcW w:w="82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DOCUMENT NUMBER: NIMS/OX/PGJI/SW/136</w:t>
            </w:r>
          </w:p>
        </w:tc>
      </w:tr>
    </w:tbl>
    <w:p w:rsidR="00AF3822" w:rsidRPr="005C667E" w:rsidRDefault="00AF3822" w:rsidP="00AF3822">
      <w:pPr>
        <w:jc w:val="cente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432"/>
        <w:gridCol w:w="1008"/>
        <w:gridCol w:w="1296"/>
        <w:gridCol w:w="144"/>
        <w:gridCol w:w="1260"/>
        <w:gridCol w:w="7"/>
        <w:gridCol w:w="173"/>
        <w:gridCol w:w="259"/>
        <w:gridCol w:w="2326"/>
        <w:gridCol w:w="1380"/>
      </w:tblGrid>
      <w:tr w:rsidR="00AF3822" w:rsidRPr="005C667E">
        <w:tblPrEx>
          <w:tblCellMar>
            <w:top w:w="0" w:type="dxa"/>
            <w:bottom w:w="0" w:type="dxa"/>
          </w:tblCellMar>
        </w:tblPrEx>
        <w:trPr>
          <w:cantSplit/>
        </w:trPr>
        <w:tc>
          <w:tcPr>
            <w:tcW w:w="8280" w:type="dxa"/>
            <w:gridSpan w:val="10"/>
            <w:tcBorders>
              <w:top w:val="single" w:sz="6" w:space="0" w:color="auto"/>
              <w:left w:val="sing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DOCUMENT STATUS SHEET</w:t>
            </w:r>
          </w:p>
        </w:tc>
      </w:tr>
      <w:tr w:rsidR="00AF3822" w:rsidRPr="005C667E">
        <w:tblPrEx>
          <w:tblCellMar>
            <w:top w:w="0" w:type="dxa"/>
            <w:bottom w:w="0" w:type="dxa"/>
          </w:tblCellMar>
        </w:tblPrEx>
        <w:trPr>
          <w:cantSplit/>
        </w:trPr>
        <w:tc>
          <w:tcPr>
            <w:tcW w:w="1440" w:type="dxa"/>
            <w:gridSpan w:val="2"/>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ISSUE</w:t>
            </w:r>
          </w:p>
        </w:tc>
        <w:tc>
          <w:tcPr>
            <w:tcW w:w="1440" w:type="dxa"/>
            <w:gridSpan w:val="2"/>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REV</w:t>
            </w:r>
          </w:p>
        </w:tc>
        <w:tc>
          <w:tcPr>
            <w:tcW w:w="1440" w:type="dxa"/>
            <w:gridSpan w:val="3"/>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DATE</w:t>
            </w:r>
          </w:p>
        </w:tc>
        <w:tc>
          <w:tcPr>
            <w:tcW w:w="3960" w:type="dxa"/>
            <w:gridSpan w:val="3"/>
            <w:tcBorders>
              <w:top w:val="single" w:sz="6" w:space="0" w:color="auto"/>
              <w:left w:val="sing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REASON FOR CHANGE</w:t>
            </w:r>
          </w:p>
        </w:tc>
      </w:tr>
      <w:tr w:rsidR="00AF3822" w:rsidRPr="005C667E">
        <w:tblPrEx>
          <w:tblCellMar>
            <w:top w:w="0" w:type="dxa"/>
            <w:bottom w:w="0" w:type="dxa"/>
          </w:tblCellMar>
        </w:tblPrEx>
        <w:trPr>
          <w:cantSplit/>
        </w:trPr>
        <w:tc>
          <w:tcPr>
            <w:tcW w:w="1440" w:type="dxa"/>
            <w:gridSpan w:val="2"/>
            <w:tcBorders>
              <w:top w:val="single" w:sz="6" w:space="0" w:color="auto"/>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2"/>
            <w:tcBorders>
              <w:top w:val="single" w:sz="6" w:space="0" w:color="auto"/>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top w:val="single" w:sz="6" w:space="0" w:color="auto"/>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12/11/94</w:t>
            </w:r>
          </w:p>
        </w:tc>
        <w:tc>
          <w:tcPr>
            <w:tcW w:w="3960" w:type="dxa"/>
            <w:gridSpan w:val="3"/>
            <w:tcBorders>
              <w:top w:val="single" w:sz="6" w:space="0" w:color="auto"/>
              <w:left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New Software Release</w:t>
            </w:r>
          </w:p>
        </w:tc>
      </w:tr>
      <w:tr w:rsidR="00AF3822" w:rsidRPr="005C667E">
        <w:tblPrEx>
          <w:tblCellMar>
            <w:top w:w="0" w:type="dxa"/>
            <w:bottom w:w="0" w:type="dxa"/>
          </w:tblCellMar>
        </w:tblPrEx>
        <w:trPr>
          <w:cantSplit/>
        </w:trPr>
        <w:tc>
          <w:tcPr>
            <w:tcW w:w="1440"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19/12/94</w:t>
            </w:r>
          </w:p>
        </w:tc>
        <w:tc>
          <w:tcPr>
            <w:tcW w:w="3960" w:type="dxa"/>
            <w:gridSpan w:val="3"/>
            <w:tcBorders>
              <w:left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Addition of Scattering</w:t>
            </w:r>
          </w:p>
        </w:tc>
      </w:tr>
      <w:tr w:rsidR="00AF3822" w:rsidRPr="005C667E">
        <w:tblPrEx>
          <w:tblCellMar>
            <w:top w:w="0" w:type="dxa"/>
            <w:bottom w:w="0" w:type="dxa"/>
          </w:tblCellMar>
        </w:tblPrEx>
        <w:trPr>
          <w:cantSplit/>
        </w:trPr>
        <w:tc>
          <w:tcPr>
            <w:tcW w:w="1440"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3"/>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20/3/95</w:t>
            </w:r>
          </w:p>
        </w:tc>
        <w:tc>
          <w:tcPr>
            <w:tcW w:w="3960" w:type="dxa"/>
            <w:gridSpan w:val="3"/>
            <w:tcBorders>
              <w:left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Addition of further features</w:t>
            </w:r>
          </w:p>
        </w:tc>
      </w:tr>
      <w:tr w:rsidR="00AF3822" w:rsidRPr="005C667E">
        <w:tblPrEx>
          <w:tblCellMar>
            <w:top w:w="0" w:type="dxa"/>
            <w:bottom w:w="0" w:type="dxa"/>
          </w:tblCellMar>
        </w:tblPrEx>
        <w:trPr>
          <w:cantSplit/>
        </w:trPr>
        <w:tc>
          <w:tcPr>
            <w:tcW w:w="1440"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3"/>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30/7/96</w:t>
            </w:r>
          </w:p>
        </w:tc>
        <w:tc>
          <w:tcPr>
            <w:tcW w:w="3960" w:type="dxa"/>
            <w:gridSpan w:val="3"/>
            <w:tcBorders>
              <w:left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Major text revisions</w:t>
            </w:r>
          </w:p>
        </w:tc>
      </w:tr>
      <w:tr w:rsidR="00AF3822" w:rsidRPr="005C667E">
        <w:tblPrEx>
          <w:tblCellMar>
            <w:top w:w="0" w:type="dxa"/>
            <w:bottom w:w="0" w:type="dxa"/>
          </w:tblCellMar>
        </w:tblPrEx>
        <w:trPr>
          <w:cantSplit/>
        </w:trPr>
        <w:tc>
          <w:tcPr>
            <w:tcW w:w="1440"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3"/>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23/10/98</w:t>
            </w:r>
          </w:p>
        </w:tc>
        <w:tc>
          <w:tcPr>
            <w:tcW w:w="3960" w:type="dxa"/>
            <w:gridSpan w:val="3"/>
            <w:tcBorders>
              <w:left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Long overdue revision</w:t>
            </w:r>
          </w:p>
        </w:tc>
      </w:tr>
      <w:tr w:rsidR="00AF3822" w:rsidRPr="005C667E">
        <w:tblPrEx>
          <w:tblCellMar>
            <w:top w:w="0" w:type="dxa"/>
            <w:bottom w:w="0" w:type="dxa"/>
          </w:tblCellMar>
        </w:tblPrEx>
        <w:trPr>
          <w:cantSplit/>
        </w:trPr>
        <w:tc>
          <w:tcPr>
            <w:tcW w:w="1440"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3a</w:t>
            </w:r>
          </w:p>
        </w:tc>
        <w:tc>
          <w:tcPr>
            <w:tcW w:w="1440" w:type="dxa"/>
            <w:gridSpan w:val="3"/>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13/1/00</w:t>
            </w:r>
          </w:p>
        </w:tc>
        <w:tc>
          <w:tcPr>
            <w:tcW w:w="3960" w:type="dxa"/>
            <w:gridSpan w:val="3"/>
            <w:tcBorders>
              <w:left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Minor corrections</w:t>
            </w:r>
          </w:p>
        </w:tc>
      </w:tr>
      <w:tr w:rsidR="00AF3822" w:rsidRPr="005C667E">
        <w:tblPrEx>
          <w:tblCellMar>
            <w:top w:w="0" w:type="dxa"/>
            <w:bottom w:w="0" w:type="dxa"/>
          </w:tblCellMar>
        </w:tblPrEx>
        <w:trPr>
          <w:cantSplit/>
        </w:trPr>
        <w:tc>
          <w:tcPr>
            <w:tcW w:w="1440"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Pr>
                <w:rFonts w:ascii="Times New Roman" w:hAnsi="Times New Roman"/>
                <w:lang w:val="en-GB"/>
              </w:rPr>
              <w:t>1/7/04</w:t>
            </w:r>
          </w:p>
        </w:tc>
        <w:tc>
          <w:tcPr>
            <w:tcW w:w="3960" w:type="dxa"/>
            <w:gridSpan w:val="3"/>
            <w:tcBorders>
              <w:left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 xml:space="preserve">Long overdue overhaul </w:t>
            </w:r>
          </w:p>
        </w:tc>
      </w:tr>
      <w:tr w:rsidR="00AF3822" w:rsidRPr="005C667E">
        <w:tblPrEx>
          <w:tblCellMar>
            <w:top w:w="0" w:type="dxa"/>
            <w:bottom w:w="0" w:type="dxa"/>
          </w:tblCellMar>
        </w:tblPrEx>
        <w:trPr>
          <w:cantSplit/>
        </w:trPr>
        <w:tc>
          <w:tcPr>
            <w:tcW w:w="1440"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1440" w:type="dxa"/>
            <w:gridSpan w:val="3"/>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Pr>
                <w:rFonts w:ascii="Times New Roman" w:hAnsi="Times New Roman"/>
                <w:lang w:val="en-GB"/>
              </w:rPr>
              <w:t>5/10/09</w:t>
            </w:r>
          </w:p>
        </w:tc>
        <w:tc>
          <w:tcPr>
            <w:tcW w:w="3960" w:type="dxa"/>
            <w:gridSpan w:val="3"/>
            <w:tcBorders>
              <w:left w:val="single" w:sz="6" w:space="0" w:color="auto"/>
              <w:right w:val="single" w:sz="6" w:space="0" w:color="auto"/>
            </w:tcBorders>
          </w:tcPr>
          <w:p w:rsidR="00AF3822" w:rsidRPr="005C667E" w:rsidRDefault="00AF3822" w:rsidP="00AF3822">
            <w:pPr>
              <w:rPr>
                <w:rFonts w:ascii="Times New Roman" w:hAnsi="Times New Roman"/>
                <w:lang w:val="en-GB"/>
              </w:rPr>
            </w:pPr>
            <w:r>
              <w:rPr>
                <w:rFonts w:ascii="Times New Roman" w:hAnsi="Times New Roman"/>
                <w:lang w:val="en-GB"/>
              </w:rPr>
              <w:t>Another long due overhaul to update the location of various directories.</w:t>
            </w:r>
          </w:p>
        </w:tc>
      </w:tr>
      <w:tr w:rsidR="00AF3822" w:rsidRPr="005C667E">
        <w:tblPrEx>
          <w:tblCellMar>
            <w:top w:w="0" w:type="dxa"/>
            <w:bottom w:w="0" w:type="dxa"/>
          </w:tblCellMar>
        </w:tblPrEx>
        <w:trPr>
          <w:cantSplit/>
        </w:trPr>
        <w:tc>
          <w:tcPr>
            <w:tcW w:w="1440" w:type="dxa"/>
            <w:gridSpan w:val="2"/>
            <w:tcBorders>
              <w:left w:val="single" w:sz="6" w:space="0" w:color="auto"/>
              <w:bottom w:val="single" w:sz="6" w:space="0" w:color="auto"/>
              <w:right w:val="single" w:sz="6" w:space="0" w:color="auto"/>
            </w:tcBorders>
          </w:tcPr>
          <w:p w:rsidR="00AF3822" w:rsidRPr="005C667E" w:rsidRDefault="00C128A4"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bottom w:val="single" w:sz="6" w:space="0" w:color="auto"/>
              <w:right w:val="single" w:sz="6" w:space="0" w:color="auto"/>
            </w:tcBorders>
          </w:tcPr>
          <w:p w:rsidR="00AF3822" w:rsidRPr="005C667E" w:rsidRDefault="00C128A4" w:rsidP="00AF3822">
            <w:pPr>
              <w:jc w:val="center"/>
              <w:rPr>
                <w:rFonts w:ascii="Times New Roman" w:hAnsi="Times New Roman"/>
                <w:lang w:val="en-GB"/>
              </w:rPr>
            </w:pPr>
            <w:r>
              <w:rPr>
                <w:rFonts w:ascii="Times New Roman" w:hAnsi="Times New Roman"/>
                <w:lang w:val="en-GB"/>
              </w:rPr>
              <w:t>2</w:t>
            </w:r>
          </w:p>
        </w:tc>
        <w:tc>
          <w:tcPr>
            <w:tcW w:w="1440" w:type="dxa"/>
            <w:gridSpan w:val="3"/>
            <w:tcBorders>
              <w:left w:val="single" w:sz="6" w:space="0" w:color="auto"/>
              <w:bottom w:val="single" w:sz="6" w:space="0" w:color="auto"/>
              <w:right w:val="single" w:sz="6" w:space="0" w:color="auto"/>
            </w:tcBorders>
          </w:tcPr>
          <w:p w:rsidR="00AF3822" w:rsidRPr="005C667E" w:rsidRDefault="00C128A4" w:rsidP="00AF3822">
            <w:pPr>
              <w:jc w:val="center"/>
              <w:rPr>
                <w:rFonts w:ascii="Times New Roman" w:hAnsi="Times New Roman"/>
                <w:lang w:val="en-GB"/>
              </w:rPr>
            </w:pPr>
            <w:r>
              <w:rPr>
                <w:rFonts w:ascii="Times New Roman" w:hAnsi="Times New Roman"/>
                <w:lang w:val="en-GB"/>
              </w:rPr>
              <w:t>30/4/12</w:t>
            </w:r>
          </w:p>
        </w:tc>
        <w:tc>
          <w:tcPr>
            <w:tcW w:w="3960" w:type="dxa"/>
            <w:gridSpan w:val="3"/>
            <w:tcBorders>
              <w:left w:val="single" w:sz="6" w:space="0" w:color="auto"/>
              <w:bottom w:val="single" w:sz="6" w:space="0" w:color="auto"/>
              <w:right w:val="single" w:sz="6" w:space="0" w:color="auto"/>
            </w:tcBorders>
          </w:tcPr>
          <w:p w:rsidR="00AF3822" w:rsidRPr="005C667E" w:rsidRDefault="00C128A4" w:rsidP="00AF3822">
            <w:pPr>
              <w:rPr>
                <w:rFonts w:ascii="Times New Roman" w:hAnsi="Times New Roman"/>
                <w:lang w:val="en-GB"/>
              </w:rPr>
            </w:pPr>
            <w:r>
              <w:rPr>
                <w:rFonts w:ascii="Times New Roman" w:hAnsi="Times New Roman"/>
                <w:lang w:val="en-GB"/>
              </w:rPr>
              <w:t>Another overhaul to link with svn control</w:t>
            </w:r>
            <w:bookmarkStart w:id="0" w:name="_GoBack"/>
            <w:bookmarkEnd w:id="0"/>
          </w:p>
        </w:tc>
      </w:tr>
      <w:tr w:rsidR="00AF3822" w:rsidRPr="005C667E">
        <w:tblPrEx>
          <w:tblCellMar>
            <w:top w:w="0" w:type="dxa"/>
            <w:bottom w:w="0" w:type="dxa"/>
          </w:tblCellMar>
        </w:tblPrEx>
        <w:trPr>
          <w:cantSplit/>
        </w:trPr>
        <w:tc>
          <w:tcPr>
            <w:tcW w:w="8280" w:type="dxa"/>
            <w:gridSpan w:val="10"/>
          </w:tcPr>
          <w:p w:rsidR="00AF3822" w:rsidRPr="005C667E" w:rsidRDefault="00AF3822" w:rsidP="00AF3822">
            <w:pPr>
              <w:jc w:val="center"/>
              <w:rPr>
                <w:rFonts w:ascii="Times New Roman" w:hAnsi="Times New Roman"/>
                <w:lang w:val="en-GB"/>
              </w:rPr>
            </w:pPr>
          </w:p>
        </w:tc>
      </w:tr>
      <w:tr w:rsidR="00AF3822" w:rsidRPr="005C667E">
        <w:tblPrEx>
          <w:tblCellMar>
            <w:top w:w="0" w:type="dxa"/>
            <w:bottom w:w="0" w:type="dxa"/>
          </w:tblCellMar>
        </w:tblPrEx>
        <w:trPr>
          <w:cantSplit/>
        </w:trPr>
        <w:tc>
          <w:tcPr>
            <w:tcW w:w="8280" w:type="dxa"/>
            <w:gridSpan w:val="10"/>
          </w:tcPr>
          <w:p w:rsidR="00AF3822" w:rsidRPr="005C667E" w:rsidRDefault="00AF3822" w:rsidP="00AF3822">
            <w:pPr>
              <w:jc w:val="center"/>
              <w:rPr>
                <w:rFonts w:ascii="Times New Roman" w:hAnsi="Times New Roman"/>
                <w:lang w:val="en-GB"/>
              </w:rPr>
            </w:pPr>
          </w:p>
        </w:tc>
      </w:tr>
      <w:tr w:rsidR="00AF3822" w:rsidRPr="005C667E">
        <w:tblPrEx>
          <w:tblCellMar>
            <w:top w:w="0" w:type="dxa"/>
            <w:bottom w:w="0" w:type="dxa"/>
          </w:tblCellMar>
        </w:tblPrEx>
        <w:trPr>
          <w:cantSplit/>
        </w:trPr>
        <w:tc>
          <w:tcPr>
            <w:tcW w:w="8280" w:type="dxa"/>
            <w:gridSpan w:val="10"/>
          </w:tcPr>
          <w:p w:rsidR="00AF3822" w:rsidRPr="005C667E" w:rsidRDefault="00AF3822" w:rsidP="00AF3822">
            <w:pPr>
              <w:jc w:val="center"/>
              <w:rPr>
                <w:rFonts w:ascii="Times New Roman" w:hAnsi="Times New Roman"/>
                <w:lang w:val="en-GB"/>
              </w:rPr>
            </w:pPr>
          </w:p>
        </w:tc>
      </w:tr>
      <w:tr w:rsidR="00AF3822" w:rsidRPr="005C667E">
        <w:tblPrEx>
          <w:tblCellMar>
            <w:top w:w="0" w:type="dxa"/>
            <w:bottom w:w="0" w:type="dxa"/>
          </w:tblCellMar>
        </w:tblPrEx>
        <w:trPr>
          <w:cantSplit/>
        </w:trPr>
        <w:tc>
          <w:tcPr>
            <w:tcW w:w="8280" w:type="dxa"/>
            <w:gridSpan w:val="10"/>
          </w:tcPr>
          <w:p w:rsidR="00AF3822" w:rsidRPr="005C667E" w:rsidRDefault="00AF3822" w:rsidP="00AF3822">
            <w:pPr>
              <w:jc w:val="center"/>
              <w:rPr>
                <w:rFonts w:ascii="Times New Roman" w:hAnsi="Times New Roman"/>
                <w:lang w:val="en-GB"/>
              </w:rPr>
            </w:pPr>
          </w:p>
        </w:tc>
      </w:tr>
      <w:tr w:rsidR="00AF3822" w:rsidRPr="005C667E">
        <w:tblPrEx>
          <w:tblCellMar>
            <w:top w:w="0" w:type="dxa"/>
            <w:bottom w:w="0" w:type="dxa"/>
          </w:tblCellMar>
        </w:tblPrEx>
        <w:trPr>
          <w:cantSplit/>
        </w:trPr>
        <w:tc>
          <w:tcPr>
            <w:tcW w:w="8280" w:type="dxa"/>
            <w:gridSpan w:val="10"/>
            <w:tcBorders>
              <w:top w:val="single" w:sz="6" w:space="0" w:color="auto"/>
              <w:left w:val="sing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DISTRIBUTION LIST</w:t>
            </w:r>
          </w:p>
        </w:tc>
      </w:tr>
      <w:tr w:rsidR="00AF3822" w:rsidRPr="005C667E">
        <w:tblPrEx>
          <w:tblCellMar>
            <w:top w:w="0" w:type="dxa"/>
            <w:bottom w:w="0" w:type="dxa"/>
          </w:tblCellMar>
        </w:tblPrEx>
        <w:trPr>
          <w:cantSplit/>
        </w:trPr>
        <w:tc>
          <w:tcPr>
            <w:tcW w:w="4140" w:type="dxa"/>
            <w:gridSpan w:val="5"/>
            <w:tcBorders>
              <w:top w:val="single" w:sz="6" w:space="0" w:color="auto"/>
              <w:left w:val="sing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c>
          <w:tcPr>
            <w:tcW w:w="4140" w:type="dxa"/>
            <w:gridSpan w:val="5"/>
            <w:tcBorders>
              <w:top w:val="single" w:sz="6" w:space="0" w:color="auto"/>
              <w:left w:val="sing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r>
      <w:tr w:rsidR="00AF3822" w:rsidRPr="005C667E">
        <w:tblPrEx>
          <w:tblCellMar>
            <w:top w:w="0" w:type="dxa"/>
            <w:bottom w:w="0" w:type="dxa"/>
          </w:tblCellMar>
        </w:tblPrEx>
        <w:trPr>
          <w:cantSplit/>
        </w:trPr>
        <w:tc>
          <w:tcPr>
            <w:tcW w:w="432" w:type="dxa"/>
            <w:tcBorders>
              <w:top w:val="single" w:sz="6" w:space="0" w:color="auto"/>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top w:val="single" w:sz="6" w:space="0" w:color="auto"/>
              <w:left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P</w:t>
            </w:r>
            <w:r>
              <w:rPr>
                <w:rFonts w:ascii="Times New Roman" w:hAnsi="Times New Roman"/>
                <w:lang w:val="en-GB"/>
              </w:rPr>
              <w:t>.</w:t>
            </w:r>
            <w:r w:rsidRPr="005C667E">
              <w:rPr>
                <w:rFonts w:ascii="Times New Roman" w:hAnsi="Times New Roman"/>
                <w:lang w:val="en-GB"/>
              </w:rPr>
              <w:t xml:space="preserve"> Irwin</w:t>
            </w:r>
          </w:p>
        </w:tc>
        <w:tc>
          <w:tcPr>
            <w:tcW w:w="1411" w:type="dxa"/>
            <w:gridSpan w:val="3"/>
            <w:tcBorders>
              <w:top w:val="single" w:sz="6" w:space="0" w:color="auto"/>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top w:val="single" w:sz="6" w:space="0" w:color="auto"/>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2326" w:type="dxa"/>
            <w:tcBorders>
              <w:top w:val="single" w:sz="6" w:space="0" w:color="auto"/>
              <w:left w:val="single" w:sz="6" w:space="0" w:color="auto"/>
              <w:right w:val="single" w:sz="6" w:space="0" w:color="auto"/>
            </w:tcBorders>
          </w:tcPr>
          <w:p w:rsidR="00AF3822" w:rsidRPr="005C667E" w:rsidRDefault="00AF3822" w:rsidP="00AF3822">
            <w:pPr>
              <w:rPr>
                <w:rFonts w:ascii="Times New Roman" w:hAnsi="Times New Roman"/>
                <w:lang w:val="en-GB"/>
              </w:rPr>
            </w:pPr>
          </w:p>
        </w:tc>
        <w:tc>
          <w:tcPr>
            <w:tcW w:w="1380" w:type="dxa"/>
            <w:tcBorders>
              <w:top w:val="single" w:sz="6" w:space="0" w:color="auto"/>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r>
      <w:tr w:rsidR="00AF3822" w:rsidRPr="005C667E">
        <w:tblPrEx>
          <w:tblCellMar>
            <w:top w:w="0" w:type="dxa"/>
            <w:bottom w:w="0" w:type="dxa"/>
          </w:tblCellMar>
        </w:tblPrEx>
        <w:trPr>
          <w:cantSplit/>
        </w:trPr>
        <w:tc>
          <w:tcPr>
            <w:tcW w:w="432"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left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N</w:t>
            </w:r>
            <w:r>
              <w:rPr>
                <w:rFonts w:ascii="Times New Roman" w:hAnsi="Times New Roman"/>
                <w:lang w:val="en-GB"/>
              </w:rPr>
              <w:t>.</w:t>
            </w:r>
            <w:r w:rsidRPr="005C667E">
              <w:rPr>
                <w:rFonts w:ascii="Times New Roman" w:hAnsi="Times New Roman"/>
                <w:lang w:val="en-GB"/>
              </w:rPr>
              <w:t xml:space="preserve"> Teanby</w:t>
            </w:r>
          </w:p>
        </w:tc>
        <w:tc>
          <w:tcPr>
            <w:tcW w:w="1411" w:type="dxa"/>
            <w:gridSpan w:val="3"/>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r>
      <w:tr w:rsidR="00AF3822" w:rsidRPr="005C667E">
        <w:tblPrEx>
          <w:tblCellMar>
            <w:top w:w="0" w:type="dxa"/>
            <w:bottom w:w="0" w:type="dxa"/>
          </w:tblCellMar>
        </w:tblPrEx>
        <w:trPr>
          <w:cantSplit/>
        </w:trPr>
        <w:tc>
          <w:tcPr>
            <w:tcW w:w="432"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rsidR="00AF3822" w:rsidRPr="005C667E" w:rsidRDefault="00AF3822" w:rsidP="00AF3822">
            <w:pPr>
              <w:rPr>
                <w:rFonts w:ascii="Times New Roman" w:hAnsi="Times New Roman"/>
                <w:lang w:val="en-GB"/>
              </w:rPr>
            </w:pPr>
            <w:r>
              <w:rPr>
                <w:rFonts w:ascii="Times New Roman" w:hAnsi="Times New Roman"/>
                <w:lang w:val="en-GB"/>
              </w:rPr>
              <w:t xml:space="preserve">N. Bowles </w:t>
            </w:r>
          </w:p>
        </w:tc>
        <w:tc>
          <w:tcPr>
            <w:tcW w:w="1411" w:type="dxa"/>
            <w:gridSpan w:val="3"/>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r>
      <w:tr w:rsidR="00AF3822" w:rsidRPr="005C667E">
        <w:tblPrEx>
          <w:tblCellMar>
            <w:top w:w="0" w:type="dxa"/>
            <w:bottom w:w="0" w:type="dxa"/>
          </w:tblCellMar>
        </w:tblPrEx>
        <w:trPr>
          <w:cantSplit/>
        </w:trPr>
        <w:tc>
          <w:tcPr>
            <w:tcW w:w="432"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rsidR="00AF3822" w:rsidRPr="005C667E" w:rsidRDefault="00AF3822" w:rsidP="00AF3822">
            <w:pPr>
              <w:rPr>
                <w:rFonts w:ascii="Times New Roman" w:hAnsi="Times New Roman"/>
                <w:lang w:val="en-GB"/>
              </w:rPr>
            </w:pPr>
            <w:r>
              <w:rPr>
                <w:rFonts w:ascii="Times New Roman" w:hAnsi="Times New Roman"/>
                <w:lang w:val="en-GB"/>
              </w:rPr>
              <w:t>C. Wilson</w:t>
            </w:r>
          </w:p>
        </w:tc>
        <w:tc>
          <w:tcPr>
            <w:tcW w:w="1411" w:type="dxa"/>
            <w:gridSpan w:val="3"/>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r>
      <w:tr w:rsidR="00AF3822" w:rsidRPr="005C667E">
        <w:tblPrEx>
          <w:tblCellMar>
            <w:top w:w="0" w:type="dxa"/>
            <w:bottom w:w="0" w:type="dxa"/>
          </w:tblCellMar>
        </w:tblPrEx>
        <w:trPr>
          <w:cantSplit/>
        </w:trPr>
        <w:tc>
          <w:tcPr>
            <w:tcW w:w="432"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rsidR="00AF3822" w:rsidRPr="005C667E" w:rsidRDefault="00AF3822" w:rsidP="00AF3822">
            <w:pPr>
              <w:rPr>
                <w:rFonts w:ascii="Times New Roman" w:hAnsi="Times New Roman"/>
                <w:lang w:val="en-GB"/>
              </w:rPr>
            </w:pPr>
          </w:p>
        </w:tc>
        <w:tc>
          <w:tcPr>
            <w:tcW w:w="432"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r>
      <w:tr w:rsidR="00AF3822" w:rsidRPr="005C667E">
        <w:tblPrEx>
          <w:tblCellMar>
            <w:top w:w="0" w:type="dxa"/>
            <w:bottom w:w="0" w:type="dxa"/>
          </w:tblCellMar>
        </w:tblPrEx>
        <w:trPr>
          <w:cantSplit/>
        </w:trPr>
        <w:tc>
          <w:tcPr>
            <w:tcW w:w="432"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r>
      <w:tr w:rsidR="00AF3822" w:rsidRPr="005C667E">
        <w:tblPrEx>
          <w:tblCellMar>
            <w:top w:w="0" w:type="dxa"/>
            <w:bottom w:w="0" w:type="dxa"/>
          </w:tblCellMar>
        </w:tblPrEx>
        <w:trPr>
          <w:cantSplit/>
        </w:trPr>
        <w:tc>
          <w:tcPr>
            <w:tcW w:w="432"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r>
      <w:tr w:rsidR="00AF3822" w:rsidRPr="005C667E">
        <w:tblPrEx>
          <w:tblCellMar>
            <w:top w:w="0" w:type="dxa"/>
            <w:bottom w:w="0" w:type="dxa"/>
          </w:tblCellMar>
        </w:tblPrEx>
        <w:trPr>
          <w:cantSplit/>
        </w:trPr>
        <w:tc>
          <w:tcPr>
            <w:tcW w:w="432"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r>
      <w:tr w:rsidR="00AF3822" w:rsidRPr="005C667E">
        <w:tblPrEx>
          <w:tblCellMar>
            <w:top w:w="0" w:type="dxa"/>
            <w:bottom w:w="0" w:type="dxa"/>
          </w:tblCellMar>
        </w:tblPrEx>
        <w:trPr>
          <w:cantSplit/>
        </w:trPr>
        <w:tc>
          <w:tcPr>
            <w:tcW w:w="432"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rsidR="00AF3822" w:rsidRPr="005C667E" w:rsidRDefault="00AF3822" w:rsidP="00AF3822">
            <w:pPr>
              <w:jc w:val="center"/>
              <w:rPr>
                <w:rFonts w:ascii="Times New Roman" w:hAnsi="Times New Roman"/>
                <w:lang w:val="en-GB"/>
              </w:rPr>
            </w:pPr>
          </w:p>
        </w:tc>
      </w:tr>
      <w:tr w:rsidR="00AF3822" w:rsidRPr="005C667E">
        <w:tblPrEx>
          <w:tblCellMar>
            <w:top w:w="0" w:type="dxa"/>
            <w:bottom w:w="0" w:type="dxa"/>
          </w:tblCellMar>
        </w:tblPrEx>
        <w:trPr>
          <w:cantSplit/>
        </w:trPr>
        <w:tc>
          <w:tcPr>
            <w:tcW w:w="432" w:type="dxa"/>
            <w:tcBorders>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2304" w:type="dxa"/>
            <w:gridSpan w:val="2"/>
            <w:tcBorders>
              <w:left w:val="sing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p>
        </w:tc>
        <w:tc>
          <w:tcPr>
            <w:tcW w:w="1411" w:type="dxa"/>
            <w:gridSpan w:val="3"/>
            <w:tcBorders>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432" w:type="dxa"/>
            <w:gridSpan w:val="2"/>
            <w:tcBorders>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p>
        </w:tc>
        <w:tc>
          <w:tcPr>
            <w:tcW w:w="2326" w:type="dxa"/>
            <w:tcBorders>
              <w:left w:val="sing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p>
        </w:tc>
        <w:tc>
          <w:tcPr>
            <w:tcW w:w="1380" w:type="dxa"/>
            <w:tcBorders>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p>
        </w:tc>
      </w:tr>
    </w:tbl>
    <w:p w:rsidR="00AF3822" w:rsidRPr="005C667E" w:rsidRDefault="00AF3822" w:rsidP="00AF3822">
      <w:pPr>
        <w:jc w:val="center"/>
        <w:rPr>
          <w:rFonts w:ascii="Times New Roman" w:hAnsi="Times New Roman"/>
          <w:lang w:val="en-GB"/>
        </w:rPr>
      </w:pPr>
    </w:p>
    <w:p w:rsidR="00AF3822" w:rsidRPr="005C667E" w:rsidRDefault="00AF3822" w:rsidP="00AF3822">
      <w:pPr>
        <w:rPr>
          <w:rFonts w:ascii="Times New Roman" w:hAnsi="Times New Roman"/>
          <w:b/>
          <w:lang w:val="en-GB"/>
        </w:rPr>
      </w:pPr>
    </w:p>
    <w:p w:rsidR="00AF3822" w:rsidRPr="005C667E" w:rsidRDefault="00AF3822" w:rsidP="00AF3822">
      <w:pPr>
        <w:jc w:val="center"/>
        <w:rPr>
          <w:rFonts w:ascii="Times New Roman" w:hAnsi="Times New Roman"/>
          <w:b/>
          <w:sz w:val="28"/>
          <w:lang w:val="en-GB"/>
        </w:rPr>
      </w:pPr>
      <w:r w:rsidRPr="005C667E">
        <w:rPr>
          <w:rFonts w:ascii="Times New Roman" w:hAnsi="Times New Roman"/>
          <w:lang w:val="en-GB"/>
        </w:rPr>
        <w:br w:type="page"/>
      </w:r>
      <w:r w:rsidRPr="005C667E">
        <w:rPr>
          <w:rFonts w:ascii="Times New Roman" w:hAnsi="Times New Roman"/>
          <w:b/>
          <w:sz w:val="28"/>
          <w:lang w:val="en-GB"/>
        </w:rPr>
        <w:lastRenderedPageBreak/>
        <w:t>Table of Contents</w:t>
      </w:r>
    </w:p>
    <w:p w:rsidR="00AF3822" w:rsidRPr="005C667E" w:rsidRDefault="00AF3822" w:rsidP="00AF3822">
      <w:pPr>
        <w:rPr>
          <w:rFonts w:ascii="Times New Roman" w:hAnsi="Times New Roman"/>
          <w:b/>
          <w:lang w:val="en-GB"/>
        </w:rPr>
      </w:pPr>
    </w:p>
    <w:p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0. </w:t>
      </w:r>
      <w:r w:rsidRPr="005C667E">
        <w:rPr>
          <w:rFonts w:ascii="Times New Roman" w:hAnsi="Times New Roman"/>
          <w:b/>
          <w:lang w:val="en-GB"/>
        </w:rPr>
        <w:t>Overview</w:t>
      </w:r>
      <w:r w:rsidRPr="005C667E">
        <w:rPr>
          <w:rFonts w:ascii="Times New Roman" w:hAnsi="Times New Roman"/>
          <w:b/>
          <w:lang w:val="en-GB"/>
        </w:rPr>
        <w:tab/>
        <w:t>1</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0.1 </w:t>
      </w:r>
      <w:r w:rsidRPr="005C667E">
        <w:rPr>
          <w:rFonts w:ascii="Times New Roman" w:hAnsi="Times New Roman"/>
          <w:b/>
          <w:lang w:val="en-GB"/>
        </w:rPr>
        <w:t>Reference Documents</w:t>
      </w:r>
      <w:r w:rsidRPr="005C667E">
        <w:rPr>
          <w:rFonts w:ascii="Times New Roman" w:hAnsi="Times New Roman"/>
          <w:b/>
          <w:lang w:val="en-GB"/>
        </w:rPr>
        <w:tab/>
        <w:t>1</w:t>
      </w:r>
    </w:p>
    <w:p w:rsidR="00AF3822" w:rsidRDefault="00AF3822" w:rsidP="00AF3822">
      <w:pPr>
        <w:tabs>
          <w:tab w:val="right" w:pos="8280"/>
        </w:tabs>
        <w:ind w:left="284"/>
        <w:rPr>
          <w:rFonts w:ascii="Times New Roman" w:hAnsi="Times New Roman"/>
          <w:b/>
          <w:lang w:val="en-GB"/>
        </w:rPr>
      </w:pPr>
      <w:r>
        <w:rPr>
          <w:rFonts w:ascii="Times New Roman" w:hAnsi="Times New Roman"/>
          <w:b/>
          <w:lang w:val="en-GB"/>
        </w:rPr>
        <w:t>0.2 Defined fonts</w:t>
      </w:r>
      <w:r>
        <w:rPr>
          <w:rFonts w:ascii="Times New Roman" w:hAnsi="Times New Roman"/>
          <w:b/>
          <w:lang w:val="en-GB"/>
        </w:rPr>
        <w:tab/>
        <w:t>2</w:t>
      </w:r>
    </w:p>
    <w:p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1. </w:t>
      </w:r>
      <w:r w:rsidRPr="005C667E">
        <w:rPr>
          <w:rFonts w:ascii="Times New Roman" w:hAnsi="Times New Roman"/>
          <w:b/>
          <w:lang w:val="en-GB"/>
        </w:rPr>
        <w:t>Introduction</w:t>
      </w:r>
      <w:r w:rsidRPr="005C667E">
        <w:rPr>
          <w:rFonts w:ascii="Times New Roman" w:hAnsi="Times New Roman"/>
          <w:b/>
          <w:lang w:val="en-GB"/>
        </w:rPr>
        <w:tab/>
      </w:r>
      <w:r>
        <w:rPr>
          <w:rFonts w:ascii="Times New Roman" w:hAnsi="Times New Roman"/>
          <w:b/>
          <w:lang w:val="en-GB"/>
        </w:rPr>
        <w:t>3</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1.1 Location of c</w:t>
      </w:r>
      <w:r w:rsidRPr="005C667E">
        <w:rPr>
          <w:rFonts w:ascii="Times New Roman" w:hAnsi="Times New Roman"/>
          <w:b/>
          <w:lang w:val="en-GB"/>
        </w:rPr>
        <w:t>ode</w:t>
      </w:r>
      <w:r>
        <w:rPr>
          <w:rFonts w:ascii="Times New Roman" w:hAnsi="Times New Roman"/>
          <w:b/>
          <w:lang w:val="en-GB"/>
        </w:rPr>
        <w:t xml:space="preserve"> and reference files</w:t>
      </w:r>
      <w:r w:rsidRPr="005C667E">
        <w:rPr>
          <w:rFonts w:ascii="Times New Roman" w:hAnsi="Times New Roman"/>
          <w:b/>
          <w:lang w:val="en-GB"/>
        </w:rPr>
        <w:tab/>
      </w:r>
      <w:r>
        <w:rPr>
          <w:rFonts w:ascii="Times New Roman" w:hAnsi="Times New Roman"/>
          <w:b/>
          <w:lang w:val="en-GB"/>
        </w:rPr>
        <w:t>5</w:t>
      </w:r>
    </w:p>
    <w:p w:rsidR="00AF3822" w:rsidRDefault="00AF3822" w:rsidP="00AF3822">
      <w:pPr>
        <w:tabs>
          <w:tab w:val="right" w:pos="8280"/>
        </w:tabs>
        <w:rPr>
          <w:rFonts w:ascii="Times New Roman" w:hAnsi="Times New Roman"/>
          <w:b/>
          <w:lang w:val="en-GB"/>
        </w:rPr>
      </w:pPr>
      <w:r>
        <w:rPr>
          <w:rFonts w:ascii="Times New Roman" w:hAnsi="Times New Roman"/>
          <w:b/>
          <w:lang w:val="en-GB"/>
        </w:rPr>
        <w:t xml:space="preserve">2. </w:t>
      </w:r>
      <w:r w:rsidRPr="005C667E">
        <w:rPr>
          <w:rFonts w:ascii="Times New Roman" w:hAnsi="Times New Roman"/>
          <w:b/>
          <w:lang w:val="en-GB"/>
        </w:rPr>
        <w:t>Atmospheric T,P and VMR Profile File</w:t>
      </w:r>
      <w:r>
        <w:rPr>
          <w:rFonts w:ascii="Times New Roman" w:hAnsi="Times New Roman"/>
          <w:b/>
          <w:lang w:val="en-GB"/>
        </w:rPr>
        <w:t>s (.prf)</w:t>
      </w:r>
      <w:r>
        <w:rPr>
          <w:rFonts w:ascii="Times New Roman" w:hAnsi="Times New Roman"/>
          <w:b/>
          <w:lang w:val="en-GB"/>
        </w:rPr>
        <w:tab/>
        <w:t>7</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2.1 </w:t>
      </w:r>
      <w:r w:rsidRPr="001469F8">
        <w:rPr>
          <w:rFonts w:ascii="Times New Roman" w:hAnsi="Times New Roman"/>
          <w:b/>
          <w:u w:val="single"/>
          <w:lang w:val="en-GB"/>
        </w:rPr>
        <w:t>Profile</w:t>
      </w:r>
      <w:r w:rsidRPr="001469F8">
        <w:rPr>
          <w:rFonts w:ascii="Times New Roman" w:hAnsi="Times New Roman"/>
          <w:b/>
          <w:lang w:val="en-GB"/>
        </w:rPr>
        <w:tab/>
        <w:t>8</w:t>
      </w:r>
    </w:p>
    <w:p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3. Dust/Aerosol Profiles</w:t>
      </w:r>
      <w:r>
        <w:rPr>
          <w:rFonts w:ascii="Times New Roman" w:hAnsi="Times New Roman"/>
          <w:b/>
          <w:lang w:val="en-GB"/>
        </w:rPr>
        <w:tab/>
        <w:t>11</w:t>
      </w:r>
    </w:p>
    <w:p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4. Path</w:t>
      </w:r>
      <w:r>
        <w:rPr>
          <w:rFonts w:ascii="Times New Roman" w:hAnsi="Times New Roman"/>
          <w:b/>
          <w:lang w:val="en-GB"/>
        </w:rPr>
        <w:tab/>
        <w:t>13</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4.1 Layers</w:t>
      </w:r>
      <w:r>
        <w:rPr>
          <w:rFonts w:ascii="Times New Roman" w:hAnsi="Times New Roman"/>
          <w:b/>
          <w:lang w:val="en-GB"/>
        </w:rPr>
        <w:tab/>
        <w:t>13</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4.2 Paths</w:t>
      </w:r>
      <w:r>
        <w:rPr>
          <w:rFonts w:ascii="Times New Roman" w:hAnsi="Times New Roman"/>
          <w:b/>
          <w:lang w:val="en-GB"/>
        </w:rPr>
        <w:tab/>
        <w:t>15</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4.3 Calculation Types</w:t>
      </w:r>
      <w:r>
        <w:rPr>
          <w:rFonts w:ascii="Times New Roman" w:hAnsi="Times New Roman"/>
          <w:b/>
          <w:lang w:val="en-GB"/>
        </w:rPr>
        <w:tab/>
        <w:t>16</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4.4 Path File Format</w:t>
      </w:r>
      <w:r>
        <w:rPr>
          <w:rFonts w:ascii="Times New Roman" w:hAnsi="Times New Roman"/>
          <w:b/>
          <w:lang w:val="en-GB"/>
        </w:rPr>
        <w:tab/>
        <w:t>17</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4.5 Running Path</w:t>
      </w:r>
      <w:r>
        <w:rPr>
          <w:rFonts w:ascii="Times New Roman" w:hAnsi="Times New Roman"/>
          <w:b/>
          <w:lang w:val="en-GB"/>
        </w:rPr>
        <w:tab/>
        <w:t>24</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4.6 </w:t>
      </w:r>
      <w:r w:rsidRPr="005C667E">
        <w:rPr>
          <w:rFonts w:ascii="Times New Roman" w:hAnsi="Times New Roman"/>
          <w:b/>
          <w:lang w:val="en-GB"/>
        </w:rPr>
        <w:t>Changes in d</w:t>
      </w:r>
      <w:r>
        <w:rPr>
          <w:rFonts w:ascii="Times New Roman" w:hAnsi="Times New Roman"/>
          <w:b/>
          <w:lang w:val="en-GB"/>
        </w:rPr>
        <w:t xml:space="preserve">river file format from </w:t>
      </w:r>
      <w:r w:rsidRPr="001469F8">
        <w:rPr>
          <w:rFonts w:ascii="Times New Roman" w:hAnsi="Times New Roman"/>
          <w:b/>
          <w:u w:val="single"/>
          <w:lang w:val="en-GB"/>
        </w:rPr>
        <w:t>Genlbl</w:t>
      </w:r>
      <w:r>
        <w:rPr>
          <w:rFonts w:ascii="Times New Roman" w:hAnsi="Times New Roman"/>
          <w:b/>
          <w:lang w:val="en-GB"/>
        </w:rPr>
        <w:tab/>
        <w:t>25</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4.7 Non-LTE</w:t>
      </w:r>
      <w:r>
        <w:rPr>
          <w:rFonts w:ascii="Times New Roman" w:hAnsi="Times New Roman"/>
          <w:b/>
          <w:lang w:val="en-GB"/>
        </w:rPr>
        <w:tab/>
        <w:t>25</w:t>
      </w:r>
    </w:p>
    <w:p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5. </w:t>
      </w:r>
      <w:r w:rsidRPr="005C667E">
        <w:rPr>
          <w:rFonts w:ascii="Times New Roman" w:hAnsi="Times New Roman"/>
          <w:b/>
          <w:lang w:val="en-GB"/>
        </w:rPr>
        <w:t>Radtran</w:t>
      </w:r>
      <w:r>
        <w:rPr>
          <w:rFonts w:ascii="Times New Roman" w:hAnsi="Times New Roman"/>
          <w:b/>
          <w:lang w:val="en-GB"/>
        </w:rPr>
        <w:t>s</w:t>
      </w:r>
      <w:r>
        <w:rPr>
          <w:rFonts w:ascii="Times New Roman" w:hAnsi="Times New Roman"/>
          <w:b/>
          <w:lang w:val="en-GB"/>
        </w:rPr>
        <w:tab/>
        <w:t>26</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5.1 </w:t>
      </w:r>
      <w:r w:rsidRPr="005C667E">
        <w:rPr>
          <w:rFonts w:ascii="Times New Roman" w:hAnsi="Times New Roman"/>
          <w:b/>
          <w:lang w:val="en-GB"/>
        </w:rPr>
        <w:t>Li</w:t>
      </w:r>
      <w:r>
        <w:rPr>
          <w:rFonts w:ascii="Times New Roman" w:hAnsi="Times New Roman"/>
          <w:b/>
          <w:lang w:val="en-GB"/>
        </w:rPr>
        <w:t>ne by Line Models (ICONV&lt;10)</w:t>
      </w:r>
      <w:r>
        <w:rPr>
          <w:rFonts w:ascii="Times New Roman" w:hAnsi="Times New Roman"/>
          <w:b/>
          <w:lang w:val="en-GB"/>
        </w:rPr>
        <w:tab/>
        <w:t>27</w:t>
      </w:r>
    </w:p>
    <w:p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5.1.2 Line handling in Radtrans</w:t>
      </w:r>
      <w:r>
        <w:rPr>
          <w:rFonts w:ascii="Times New Roman" w:hAnsi="Times New Roman"/>
          <w:b/>
          <w:lang w:val="en-GB"/>
        </w:rPr>
        <w:tab/>
        <w:t>28</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5.2 Band Models 9&lt;ICONV&lt;20</w:t>
      </w:r>
      <w:r>
        <w:rPr>
          <w:rFonts w:ascii="Times New Roman" w:hAnsi="Times New Roman"/>
          <w:b/>
          <w:lang w:val="en-GB"/>
        </w:rPr>
        <w:tab/>
        <w:t>28</w:t>
      </w:r>
    </w:p>
    <w:p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5.2.1 </w:t>
      </w:r>
      <w:r w:rsidRPr="005C667E">
        <w:rPr>
          <w:rFonts w:ascii="Times New Roman" w:hAnsi="Times New Roman"/>
          <w:b/>
          <w:lang w:val="en-GB"/>
        </w:rPr>
        <w:t xml:space="preserve">Band Models </w:t>
      </w:r>
      <w:r>
        <w:rPr>
          <w:rFonts w:ascii="Times New Roman" w:hAnsi="Times New Roman"/>
          <w:b/>
          <w:lang w:val="en-GB"/>
        </w:rPr>
        <w:t>using Line data (ICONV=10,11)</w:t>
      </w:r>
      <w:r>
        <w:rPr>
          <w:rFonts w:ascii="Times New Roman" w:hAnsi="Times New Roman"/>
          <w:b/>
          <w:lang w:val="en-GB"/>
        </w:rPr>
        <w:tab/>
        <w:t>28</w:t>
      </w:r>
    </w:p>
    <w:p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5.2.2 </w:t>
      </w:r>
      <w:r w:rsidRPr="005C667E">
        <w:rPr>
          <w:rFonts w:ascii="Times New Roman" w:hAnsi="Times New Roman"/>
          <w:b/>
          <w:lang w:val="en-GB"/>
        </w:rPr>
        <w:t xml:space="preserve">Band Models </w:t>
      </w:r>
      <w:r>
        <w:rPr>
          <w:rFonts w:ascii="Times New Roman" w:hAnsi="Times New Roman"/>
          <w:b/>
          <w:lang w:val="en-GB"/>
        </w:rPr>
        <w:t>using Band data (11&lt;ICONV&lt;20)</w:t>
      </w:r>
      <w:r>
        <w:rPr>
          <w:rFonts w:ascii="Times New Roman" w:hAnsi="Times New Roman"/>
          <w:b/>
          <w:lang w:val="en-GB"/>
        </w:rPr>
        <w:tab/>
        <w:t>30</w:t>
      </w:r>
    </w:p>
    <w:p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5.2.3 </w:t>
      </w:r>
      <w:r w:rsidRPr="005C667E">
        <w:rPr>
          <w:rFonts w:ascii="Times New Roman" w:hAnsi="Times New Roman"/>
          <w:b/>
          <w:lang w:val="en-GB"/>
        </w:rPr>
        <w:t>Summary of Radtran</w:t>
      </w:r>
      <w:r>
        <w:rPr>
          <w:rFonts w:ascii="Times New Roman" w:hAnsi="Times New Roman"/>
          <w:b/>
          <w:lang w:val="en-GB"/>
        </w:rPr>
        <w:t>s Band Models</w:t>
      </w:r>
      <w:r>
        <w:rPr>
          <w:rFonts w:ascii="Times New Roman" w:hAnsi="Times New Roman"/>
          <w:b/>
          <w:lang w:val="en-GB"/>
        </w:rPr>
        <w:tab/>
        <w:t>32</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5.3 </w:t>
      </w:r>
      <w:r w:rsidRPr="005C667E">
        <w:rPr>
          <w:rFonts w:ascii="Times New Roman" w:hAnsi="Times New Roman"/>
          <w:b/>
          <w:lang w:val="en-GB"/>
        </w:rPr>
        <w:t>Correlated-K models 19&lt;ICONV</w:t>
      </w:r>
      <w:r>
        <w:rPr>
          <w:rFonts w:ascii="Times New Roman" w:hAnsi="Times New Roman"/>
          <w:b/>
          <w:lang w:val="en-GB"/>
        </w:rPr>
        <w:t>&lt;30</w:t>
      </w:r>
      <w:r>
        <w:rPr>
          <w:rFonts w:ascii="Times New Roman" w:hAnsi="Times New Roman"/>
          <w:b/>
          <w:lang w:val="en-GB"/>
        </w:rPr>
        <w:tab/>
        <w:t>32</w:t>
      </w:r>
    </w:p>
    <w:p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5.3.1 </w:t>
      </w:r>
      <w:r w:rsidRPr="005C667E">
        <w:rPr>
          <w:rFonts w:ascii="Times New Roman" w:hAnsi="Times New Roman"/>
          <w:b/>
          <w:lang w:val="en-GB"/>
        </w:rPr>
        <w:t>Correlated-K mod</w:t>
      </w:r>
      <w:r>
        <w:rPr>
          <w:rFonts w:ascii="Times New Roman" w:hAnsi="Times New Roman"/>
          <w:b/>
          <w:lang w:val="en-GB"/>
        </w:rPr>
        <w:t>el using line data (ICONV=20)</w:t>
      </w:r>
      <w:r>
        <w:rPr>
          <w:rFonts w:ascii="Times New Roman" w:hAnsi="Times New Roman"/>
          <w:b/>
          <w:lang w:val="en-GB"/>
        </w:rPr>
        <w:tab/>
        <w:t>34</w:t>
      </w:r>
    </w:p>
    <w:p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5.3.2 </w:t>
      </w:r>
      <w:r w:rsidRPr="005C667E">
        <w:rPr>
          <w:rFonts w:ascii="Times New Roman" w:hAnsi="Times New Roman"/>
          <w:b/>
          <w:lang w:val="en-GB"/>
        </w:rPr>
        <w:t>Malkmus-Lorentz</w:t>
      </w:r>
      <w:r>
        <w:rPr>
          <w:rFonts w:ascii="Times New Roman" w:hAnsi="Times New Roman"/>
          <w:b/>
          <w:lang w:val="en-GB"/>
        </w:rPr>
        <w:t xml:space="preserve"> Band Correlated-K (ICONV=21)</w:t>
      </w:r>
      <w:r>
        <w:rPr>
          <w:rFonts w:ascii="Times New Roman" w:hAnsi="Times New Roman"/>
          <w:b/>
          <w:lang w:val="en-GB"/>
        </w:rPr>
        <w:tab/>
        <w:t>34</w:t>
      </w:r>
    </w:p>
    <w:p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5.3.3 </w:t>
      </w:r>
      <w:r w:rsidRPr="005C667E">
        <w:rPr>
          <w:rFonts w:ascii="Times New Roman" w:hAnsi="Times New Roman"/>
          <w:b/>
          <w:lang w:val="en-GB"/>
        </w:rPr>
        <w:t>Goody-Voigt</w:t>
      </w:r>
      <w:r>
        <w:rPr>
          <w:rFonts w:ascii="Times New Roman" w:hAnsi="Times New Roman"/>
          <w:b/>
          <w:lang w:val="en-GB"/>
        </w:rPr>
        <w:t xml:space="preserve"> Band Correlated-k (ICONV=22)</w:t>
      </w:r>
      <w:r>
        <w:rPr>
          <w:rFonts w:ascii="Times New Roman" w:hAnsi="Times New Roman"/>
          <w:b/>
          <w:lang w:val="en-GB"/>
        </w:rPr>
        <w:tab/>
        <w:t>36</w:t>
      </w:r>
    </w:p>
    <w:p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5.3.4 </w:t>
      </w:r>
      <w:r w:rsidRPr="005C667E">
        <w:rPr>
          <w:rFonts w:ascii="Times New Roman" w:hAnsi="Times New Roman"/>
          <w:b/>
          <w:lang w:val="en-GB"/>
        </w:rPr>
        <w:t>Expo</w:t>
      </w:r>
      <w:r>
        <w:rPr>
          <w:rFonts w:ascii="Times New Roman" w:hAnsi="Times New Roman"/>
          <w:b/>
          <w:lang w:val="en-GB"/>
        </w:rPr>
        <w:t>nential Sum Models (ICONV=23)</w:t>
      </w:r>
      <w:r>
        <w:rPr>
          <w:rFonts w:ascii="Times New Roman" w:hAnsi="Times New Roman"/>
          <w:b/>
          <w:lang w:val="en-GB"/>
        </w:rPr>
        <w:tab/>
        <w:t>37</w:t>
      </w:r>
    </w:p>
    <w:p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5.3.5 k</w:t>
      </w:r>
      <w:r w:rsidRPr="005C667E">
        <w:rPr>
          <w:rFonts w:ascii="Times New Roman" w:hAnsi="Times New Roman"/>
          <w:b/>
          <w:lang w:val="en-GB"/>
        </w:rPr>
        <w:t>-Distribution Look-up Table (ICONV=24)</w:t>
      </w:r>
      <w:r w:rsidRPr="005C667E">
        <w:rPr>
          <w:rFonts w:ascii="Times New Roman" w:hAnsi="Times New Roman"/>
          <w:b/>
          <w:lang w:val="en-GB"/>
        </w:rPr>
        <w:tab/>
      </w:r>
      <w:r>
        <w:rPr>
          <w:rFonts w:ascii="Times New Roman" w:hAnsi="Times New Roman"/>
          <w:b/>
          <w:lang w:val="en-GB"/>
        </w:rPr>
        <w:t>37</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5.4 Running Radtrans</w:t>
      </w:r>
      <w:r>
        <w:rPr>
          <w:rFonts w:ascii="Times New Roman" w:hAnsi="Times New Roman"/>
          <w:b/>
          <w:lang w:val="en-GB"/>
        </w:rPr>
        <w:tab/>
        <w:t>37</w:t>
      </w:r>
    </w:p>
    <w:p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6. </w:t>
      </w:r>
      <w:r w:rsidRPr="005C667E">
        <w:rPr>
          <w:rFonts w:ascii="Times New Roman" w:hAnsi="Times New Roman"/>
          <w:b/>
          <w:lang w:val="en-GB"/>
        </w:rPr>
        <w:t>Post Processing of Radtran</w:t>
      </w:r>
      <w:r>
        <w:rPr>
          <w:rFonts w:ascii="Times New Roman" w:hAnsi="Times New Roman"/>
          <w:b/>
          <w:lang w:val="en-GB"/>
        </w:rPr>
        <w:t>s Output Spectra</w:t>
      </w:r>
      <w:r>
        <w:rPr>
          <w:rFonts w:ascii="Times New Roman" w:hAnsi="Times New Roman"/>
          <w:b/>
          <w:lang w:val="en-GB"/>
        </w:rPr>
        <w:tab/>
        <w:t>39</w:t>
      </w:r>
    </w:p>
    <w:p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6.1 </w:t>
      </w:r>
      <w:r w:rsidRPr="001469F8">
        <w:rPr>
          <w:rFonts w:ascii="Times New Roman" w:hAnsi="Times New Roman"/>
          <w:b/>
          <w:u w:val="single"/>
          <w:lang w:val="en-GB"/>
        </w:rPr>
        <w:t>Conv_spec</w:t>
      </w:r>
      <w:r>
        <w:rPr>
          <w:rFonts w:ascii="Times New Roman" w:hAnsi="Times New Roman"/>
          <w:b/>
          <w:lang w:val="en-GB"/>
        </w:rPr>
        <w:tab/>
        <w:t>39</w:t>
      </w:r>
    </w:p>
    <w:p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6.2 </w:t>
      </w:r>
      <w:r w:rsidRPr="001469F8">
        <w:rPr>
          <w:rFonts w:ascii="Times New Roman" w:hAnsi="Times New Roman"/>
          <w:b/>
          <w:u w:val="single"/>
          <w:lang w:val="en-GB"/>
        </w:rPr>
        <w:t>Li_spec</w:t>
      </w:r>
      <w:r>
        <w:rPr>
          <w:rFonts w:ascii="Times New Roman" w:hAnsi="Times New Roman"/>
          <w:b/>
          <w:lang w:val="en-GB"/>
        </w:rPr>
        <w:tab/>
        <w:t>40</w:t>
      </w:r>
    </w:p>
    <w:p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6.3 </w:t>
      </w:r>
      <w:r w:rsidRPr="001469F8">
        <w:rPr>
          <w:rFonts w:ascii="Times New Roman" w:hAnsi="Times New Roman"/>
          <w:b/>
          <w:u w:val="single"/>
          <w:lang w:val="en-GB"/>
        </w:rPr>
        <w:t>Pl_spec</w:t>
      </w:r>
      <w:r>
        <w:rPr>
          <w:rFonts w:ascii="Times New Roman" w:hAnsi="Times New Roman"/>
          <w:b/>
          <w:lang w:val="en-GB"/>
        </w:rPr>
        <w:tab/>
        <w:t>40</w:t>
      </w:r>
    </w:p>
    <w:p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6.4 </w:t>
      </w:r>
      <w:r w:rsidRPr="001469F8">
        <w:rPr>
          <w:rFonts w:ascii="Times New Roman" w:hAnsi="Times New Roman"/>
          <w:b/>
          <w:u w:val="single"/>
          <w:lang w:val="en-GB"/>
        </w:rPr>
        <w:t>Aground</w:t>
      </w:r>
      <w:r>
        <w:rPr>
          <w:rFonts w:ascii="Times New Roman" w:hAnsi="Times New Roman"/>
          <w:b/>
          <w:lang w:val="en-GB"/>
        </w:rPr>
        <w:tab/>
        <w:t>44</w:t>
      </w:r>
    </w:p>
    <w:p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6.5 </w:t>
      </w:r>
      <w:r w:rsidRPr="001469F8">
        <w:rPr>
          <w:rFonts w:ascii="Times New Roman" w:hAnsi="Times New Roman"/>
          <w:b/>
          <w:u w:val="single"/>
          <w:lang w:val="en-GB"/>
        </w:rPr>
        <w:t>Diskav</w:t>
      </w:r>
      <w:r>
        <w:rPr>
          <w:rFonts w:ascii="Times New Roman" w:hAnsi="Times New Roman"/>
          <w:b/>
          <w:lang w:val="en-GB"/>
        </w:rPr>
        <w:tab/>
        <w:t>44</w:t>
      </w:r>
    </w:p>
    <w:p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7. Setting up Spectral Data</w:t>
      </w:r>
      <w:r>
        <w:rPr>
          <w:rFonts w:ascii="Times New Roman" w:hAnsi="Times New Roman"/>
          <w:b/>
          <w:lang w:val="en-GB"/>
        </w:rPr>
        <w:tab/>
        <w:t>45</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7.1 Line data</w:t>
      </w:r>
      <w:r>
        <w:rPr>
          <w:rFonts w:ascii="Times New Roman" w:hAnsi="Times New Roman"/>
          <w:b/>
          <w:lang w:val="en-GB"/>
        </w:rPr>
        <w:tab/>
        <w:t>45</w:t>
      </w:r>
    </w:p>
    <w:p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 </w:t>
      </w:r>
      <w:r w:rsidRPr="001469F8">
        <w:rPr>
          <w:rFonts w:ascii="Times New Roman" w:hAnsi="Times New Roman"/>
          <w:b/>
          <w:u w:val="single"/>
          <w:lang w:val="en-GB"/>
        </w:rPr>
        <w:t>Makedb</w:t>
      </w:r>
      <w:r>
        <w:rPr>
          <w:rFonts w:ascii="Times New Roman" w:hAnsi="Times New Roman"/>
          <w:b/>
          <w:lang w:val="en-GB"/>
        </w:rPr>
        <w:tab/>
        <w:t>45</w:t>
      </w:r>
    </w:p>
    <w:p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7.1.2 </w:t>
      </w:r>
      <w:r w:rsidRPr="001469F8">
        <w:rPr>
          <w:rFonts w:ascii="Times New Roman" w:hAnsi="Times New Roman"/>
          <w:b/>
          <w:u w:val="single"/>
          <w:lang w:val="en-GB"/>
        </w:rPr>
        <w:t>Scan</w:t>
      </w:r>
      <w:r>
        <w:rPr>
          <w:rFonts w:ascii="Times New Roman" w:hAnsi="Times New Roman"/>
          <w:b/>
          <w:lang w:val="en-GB"/>
        </w:rPr>
        <w:tab/>
        <w:t>46</w:t>
      </w:r>
    </w:p>
    <w:p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7.1.3 </w:t>
      </w:r>
      <w:r w:rsidRPr="001469F8">
        <w:rPr>
          <w:rFonts w:ascii="Times New Roman" w:hAnsi="Times New Roman"/>
          <w:b/>
          <w:u w:val="single"/>
          <w:lang w:val="en-GB"/>
        </w:rPr>
        <w:t>Check_index</w:t>
      </w:r>
      <w:r>
        <w:rPr>
          <w:rFonts w:ascii="Times New Roman" w:hAnsi="Times New Roman"/>
          <w:b/>
          <w:lang w:val="en-GB"/>
        </w:rPr>
        <w:tab/>
        <w:t>46</w:t>
      </w:r>
    </w:p>
    <w:p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7.1.4 </w:t>
      </w:r>
      <w:r w:rsidRPr="001469F8">
        <w:rPr>
          <w:rFonts w:ascii="Times New Roman" w:hAnsi="Times New Roman"/>
          <w:b/>
          <w:u w:val="single"/>
          <w:lang w:val="en-GB"/>
        </w:rPr>
        <w:t>Li_lines</w:t>
      </w:r>
      <w:r>
        <w:rPr>
          <w:rFonts w:ascii="Times New Roman" w:hAnsi="Times New Roman"/>
          <w:b/>
          <w:lang w:val="en-GB"/>
        </w:rPr>
        <w:tab/>
        <w:t>46</w:t>
      </w:r>
    </w:p>
    <w:p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7.1.5 </w:t>
      </w:r>
      <w:r w:rsidRPr="001469F8">
        <w:rPr>
          <w:rFonts w:ascii="Times New Roman" w:hAnsi="Times New Roman"/>
          <w:b/>
          <w:u w:val="single"/>
          <w:lang w:val="en-GB"/>
        </w:rPr>
        <w:t>Pl_lines</w:t>
      </w:r>
      <w:r>
        <w:rPr>
          <w:rFonts w:ascii="Times New Roman" w:hAnsi="Times New Roman"/>
          <w:b/>
          <w:lang w:val="en-GB"/>
        </w:rPr>
        <w:tab/>
        <w:t>46</w:t>
      </w:r>
    </w:p>
    <w:p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7.1.6 </w:t>
      </w:r>
      <w:r w:rsidRPr="001469F8">
        <w:rPr>
          <w:rFonts w:ascii="Times New Roman" w:hAnsi="Times New Roman"/>
          <w:b/>
          <w:u w:val="single"/>
          <w:lang w:val="en-GB"/>
        </w:rPr>
        <w:t>Select</w:t>
      </w:r>
      <w:r>
        <w:rPr>
          <w:rFonts w:ascii="Times New Roman" w:hAnsi="Times New Roman"/>
          <w:b/>
          <w:lang w:val="en-GB"/>
        </w:rPr>
        <w:tab/>
        <w:t>46</w:t>
      </w:r>
    </w:p>
    <w:p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7.1.7 </w:t>
      </w:r>
      <w:r w:rsidRPr="001469F8">
        <w:rPr>
          <w:rFonts w:ascii="Times New Roman" w:hAnsi="Times New Roman"/>
          <w:b/>
          <w:u w:val="single"/>
          <w:lang w:val="en-GB"/>
        </w:rPr>
        <w:t>Cp_lines</w:t>
      </w:r>
      <w:r>
        <w:rPr>
          <w:rFonts w:ascii="Times New Roman" w:hAnsi="Times New Roman"/>
          <w:b/>
          <w:lang w:val="en-GB"/>
        </w:rPr>
        <w:tab/>
        <w:t>48</w:t>
      </w:r>
    </w:p>
    <w:p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7.1.8 </w:t>
      </w:r>
      <w:r w:rsidRPr="001469F8">
        <w:rPr>
          <w:rFonts w:ascii="Times New Roman" w:hAnsi="Times New Roman"/>
          <w:b/>
          <w:u w:val="single"/>
          <w:lang w:val="en-GB"/>
        </w:rPr>
        <w:t>Summary</w:t>
      </w:r>
      <w:r>
        <w:rPr>
          <w:rFonts w:ascii="Times New Roman" w:hAnsi="Times New Roman"/>
          <w:b/>
          <w:lang w:val="en-GB"/>
        </w:rPr>
        <w:tab/>
        <w:t>48</w:t>
      </w:r>
    </w:p>
    <w:p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7.1.9 </w:t>
      </w:r>
      <w:r w:rsidRPr="001469F8">
        <w:rPr>
          <w:rFonts w:ascii="Times New Roman" w:hAnsi="Times New Roman"/>
          <w:b/>
          <w:u w:val="single"/>
          <w:lang w:val="en-GB"/>
        </w:rPr>
        <w:t>Merge</w:t>
      </w:r>
      <w:r>
        <w:rPr>
          <w:rFonts w:ascii="Times New Roman" w:hAnsi="Times New Roman"/>
          <w:b/>
          <w:lang w:val="en-GB"/>
        </w:rPr>
        <w:tab/>
        <w:t>49</w:t>
      </w:r>
    </w:p>
    <w:p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7.1.10 </w:t>
      </w:r>
      <w:r w:rsidRPr="005C667E">
        <w:rPr>
          <w:rFonts w:ascii="Times New Roman" w:hAnsi="Times New Roman"/>
          <w:b/>
          <w:lang w:val="en-GB"/>
        </w:rPr>
        <w:t>Line data Streng</w:t>
      </w:r>
      <w:r>
        <w:rPr>
          <w:rFonts w:ascii="Times New Roman" w:hAnsi="Times New Roman"/>
          <w:b/>
          <w:lang w:val="en-GB"/>
        </w:rPr>
        <w:t>ths and Absorber Amounts Units</w:t>
      </w:r>
      <w:r>
        <w:rPr>
          <w:rFonts w:ascii="Times New Roman" w:hAnsi="Times New Roman"/>
          <w:b/>
          <w:lang w:val="en-GB"/>
        </w:rPr>
        <w:tab/>
        <w:t>49</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7.2 Band Data</w:t>
      </w:r>
      <w:r>
        <w:rPr>
          <w:rFonts w:ascii="Times New Roman" w:hAnsi="Times New Roman"/>
          <w:b/>
          <w:lang w:val="en-GB"/>
        </w:rPr>
        <w:tab/>
        <w:t>49</w:t>
      </w:r>
    </w:p>
    <w:p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7.2.1 </w:t>
      </w:r>
      <w:r w:rsidRPr="001469F8">
        <w:rPr>
          <w:rFonts w:ascii="Times New Roman" w:hAnsi="Times New Roman"/>
          <w:b/>
          <w:u w:val="single"/>
          <w:lang w:val="en-GB"/>
        </w:rPr>
        <w:t>Makeband</w:t>
      </w:r>
      <w:r>
        <w:rPr>
          <w:rFonts w:ascii="Times New Roman" w:hAnsi="Times New Roman"/>
          <w:b/>
          <w:lang w:val="en-GB"/>
        </w:rPr>
        <w:tab/>
        <w:t>51</w:t>
      </w:r>
    </w:p>
    <w:p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lastRenderedPageBreak/>
        <w:t xml:space="preserve">7.2.2 </w:t>
      </w:r>
      <w:r w:rsidRPr="001469F8">
        <w:rPr>
          <w:rFonts w:ascii="Times New Roman" w:hAnsi="Times New Roman"/>
          <w:b/>
          <w:u w:val="single"/>
          <w:lang w:val="en-GB"/>
        </w:rPr>
        <w:t>Convert_data</w:t>
      </w:r>
      <w:r>
        <w:rPr>
          <w:rFonts w:ascii="Times New Roman" w:hAnsi="Times New Roman"/>
          <w:b/>
          <w:lang w:val="en-GB"/>
        </w:rPr>
        <w:tab/>
        <w:t>52</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7.3 Correlated-k data</w:t>
      </w:r>
      <w:r>
        <w:rPr>
          <w:rFonts w:ascii="Times New Roman" w:hAnsi="Times New Roman"/>
          <w:b/>
          <w:lang w:val="en-GB"/>
        </w:rPr>
        <w:tab/>
        <w:t>53</w:t>
      </w:r>
    </w:p>
    <w:p w:rsidR="00AF3822" w:rsidRDefault="00AF3822" w:rsidP="00AF3822">
      <w:pPr>
        <w:tabs>
          <w:tab w:val="right" w:pos="8280"/>
        </w:tabs>
        <w:ind w:left="284"/>
        <w:rPr>
          <w:rFonts w:ascii="Times New Roman" w:hAnsi="Times New Roman"/>
          <w:b/>
          <w:lang w:val="en-GB"/>
        </w:rPr>
      </w:pPr>
      <w:r>
        <w:rPr>
          <w:rFonts w:ascii="Times New Roman" w:hAnsi="Times New Roman"/>
          <w:b/>
          <w:lang w:val="en-GB"/>
        </w:rPr>
        <w:t>7.4 Gas Continua</w:t>
      </w:r>
      <w:r>
        <w:rPr>
          <w:rFonts w:ascii="Times New Roman" w:hAnsi="Times New Roman"/>
          <w:b/>
          <w:lang w:val="en-GB"/>
        </w:rPr>
        <w:tab/>
        <w:t>53</w:t>
      </w:r>
    </w:p>
    <w:p w:rsidR="00AF3822" w:rsidRDefault="00AF3822" w:rsidP="00AF3822">
      <w:pPr>
        <w:tabs>
          <w:tab w:val="right" w:pos="8280"/>
        </w:tabs>
        <w:rPr>
          <w:rFonts w:ascii="Times New Roman" w:hAnsi="Times New Roman"/>
          <w:b/>
          <w:lang w:val="en-GB"/>
        </w:rPr>
      </w:pPr>
      <w:r>
        <w:rPr>
          <w:rFonts w:ascii="Times New Roman" w:hAnsi="Times New Roman"/>
          <w:b/>
          <w:lang w:val="en-GB"/>
        </w:rPr>
        <w:t>8. Scattering</w:t>
      </w:r>
      <w:r>
        <w:rPr>
          <w:rFonts w:ascii="Times New Roman" w:hAnsi="Times New Roman"/>
          <w:b/>
          <w:lang w:val="en-GB"/>
        </w:rPr>
        <w:tab/>
        <w:t>54</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8.1 Phase Functions and Normalisation</w:t>
      </w:r>
      <w:r>
        <w:rPr>
          <w:rFonts w:ascii="Times New Roman" w:hAnsi="Times New Roman"/>
          <w:b/>
          <w:lang w:val="en-GB"/>
        </w:rPr>
        <w:tab/>
        <w:t>54</w:t>
      </w:r>
    </w:p>
    <w:p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8.1.1 Phase functions used in </w:t>
      </w:r>
      <w:r w:rsidRPr="00FF4519">
        <w:rPr>
          <w:rFonts w:ascii="Copperplate Gothic Light" w:hAnsi="Copperplate Gothic Light"/>
          <w:b/>
          <w:lang w:val="en-GB"/>
        </w:rPr>
        <w:t>Radtrans</w:t>
      </w:r>
      <w:r>
        <w:rPr>
          <w:rFonts w:ascii="Times New Roman" w:hAnsi="Times New Roman"/>
          <w:b/>
          <w:lang w:val="en-GB"/>
        </w:rPr>
        <w:tab/>
        <w:t>55</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8.2 Fourier Decomposition</w:t>
      </w:r>
      <w:r>
        <w:rPr>
          <w:rFonts w:ascii="Times New Roman" w:hAnsi="Times New Roman"/>
          <w:b/>
          <w:lang w:val="en-GB"/>
        </w:rPr>
        <w:tab/>
        <w:t>55</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8.3 Doubling and adding</w:t>
      </w:r>
      <w:r>
        <w:rPr>
          <w:rFonts w:ascii="Times New Roman" w:hAnsi="Times New Roman"/>
          <w:b/>
          <w:lang w:val="en-GB"/>
        </w:rPr>
        <w:tab/>
        <w:t>56</w:t>
      </w:r>
    </w:p>
    <w:p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8.3.1 Quadrature details</w:t>
      </w:r>
      <w:r>
        <w:rPr>
          <w:rFonts w:ascii="Times New Roman" w:hAnsi="Times New Roman"/>
          <w:b/>
          <w:lang w:val="en-GB"/>
        </w:rPr>
        <w:tab/>
        <w:t>58</w:t>
      </w:r>
    </w:p>
    <w:p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8.4 Miscellaneous Calculation Details</w:t>
      </w:r>
      <w:r>
        <w:rPr>
          <w:rFonts w:ascii="Times New Roman" w:hAnsi="Times New Roman"/>
          <w:b/>
          <w:lang w:val="en-GB"/>
        </w:rPr>
        <w:tab/>
        <w:t>59</w:t>
      </w:r>
    </w:p>
    <w:p w:rsidR="00AF3822" w:rsidRDefault="00AF3822" w:rsidP="00AF3822">
      <w:pPr>
        <w:tabs>
          <w:tab w:val="right" w:pos="8280"/>
        </w:tabs>
        <w:ind w:left="284"/>
        <w:rPr>
          <w:rFonts w:ascii="Times New Roman" w:hAnsi="Times New Roman"/>
          <w:b/>
          <w:lang w:val="en-GB"/>
        </w:rPr>
      </w:pPr>
      <w:r>
        <w:rPr>
          <w:rFonts w:ascii="Times New Roman" w:hAnsi="Times New Roman"/>
          <w:b/>
          <w:lang w:val="en-GB"/>
        </w:rPr>
        <w:t>8.5 Calculation scattering properties</w:t>
      </w:r>
      <w:r>
        <w:rPr>
          <w:rFonts w:ascii="Times New Roman" w:hAnsi="Times New Roman"/>
          <w:b/>
          <w:lang w:val="en-GB"/>
        </w:rPr>
        <w:tab/>
        <w:t>60</w:t>
      </w:r>
    </w:p>
    <w:p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8.5.1 Calculating scattering properties with </w:t>
      </w:r>
      <w:r w:rsidRPr="00A3306E">
        <w:rPr>
          <w:rFonts w:ascii="Times New Roman" w:hAnsi="Times New Roman"/>
          <w:b/>
          <w:u w:val="single"/>
          <w:lang w:val="en-GB"/>
        </w:rPr>
        <w:t>Makephase</w:t>
      </w:r>
      <w:r>
        <w:rPr>
          <w:rFonts w:ascii="Times New Roman" w:hAnsi="Times New Roman"/>
          <w:b/>
          <w:lang w:val="en-GB"/>
        </w:rPr>
        <w:tab/>
        <w:t>60</w:t>
      </w:r>
    </w:p>
    <w:p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8.5.2 Format of ‘.sca’ file</w:t>
      </w:r>
      <w:r>
        <w:rPr>
          <w:rFonts w:ascii="Times New Roman" w:hAnsi="Times New Roman"/>
          <w:b/>
          <w:lang w:val="en-GB"/>
        </w:rPr>
        <w:tab/>
        <w:t>62</w:t>
      </w:r>
    </w:p>
    <w:p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Appendix A Radtrans Gas ID Codes</w:t>
      </w:r>
      <w:r>
        <w:rPr>
          <w:rFonts w:ascii="Times New Roman" w:hAnsi="Times New Roman"/>
          <w:b/>
          <w:lang w:val="en-GB"/>
        </w:rPr>
        <w:tab/>
        <w:t>65</w:t>
      </w:r>
    </w:p>
    <w:p w:rsidR="00AF3822" w:rsidRPr="005C667E" w:rsidRDefault="00AF3822" w:rsidP="00AF3822">
      <w:pPr>
        <w:ind w:left="284"/>
        <w:rPr>
          <w:rFonts w:ascii="Times New Roman" w:hAnsi="Times New Roman"/>
          <w:b/>
          <w:lang w:val="en-GB"/>
        </w:rPr>
      </w:pPr>
    </w:p>
    <w:p w:rsidR="00AF3822" w:rsidRPr="005C667E" w:rsidRDefault="00AF3822" w:rsidP="00AF3822">
      <w:pPr>
        <w:ind w:left="284"/>
        <w:rPr>
          <w:rFonts w:ascii="Times New Roman" w:hAnsi="Times New Roman"/>
          <w:lang w:val="en-GB"/>
        </w:rPr>
        <w:sectPr w:rsidR="00AF3822" w:rsidRPr="005C667E">
          <w:headerReference w:type="default" r:id="rId8"/>
          <w:footerReference w:type="default" r:id="rId9"/>
          <w:type w:val="continuous"/>
          <w:pgSz w:w="11880" w:h="16820"/>
          <w:pgMar w:top="1440" w:right="1800" w:bottom="1440" w:left="1800" w:header="720" w:footer="720" w:gutter="0"/>
          <w:cols w:space="720"/>
        </w:sectPr>
      </w:pPr>
    </w:p>
    <w:p w:rsidR="00AF3822" w:rsidRPr="005C667E" w:rsidRDefault="00AF3822" w:rsidP="00AF3822">
      <w:pPr>
        <w:outlineLvl w:val="0"/>
        <w:rPr>
          <w:rFonts w:ascii="Times New Roman" w:hAnsi="Times New Roman"/>
          <w:b/>
          <w:lang w:val="en-GB"/>
        </w:rPr>
      </w:pPr>
      <w:r w:rsidRPr="005C667E">
        <w:rPr>
          <w:rFonts w:ascii="Times New Roman" w:hAnsi="Times New Roman"/>
          <w:b/>
          <w:lang w:val="en-GB"/>
        </w:rPr>
        <w:lastRenderedPageBreak/>
        <w:t>0. Overview</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radiative transfer model </w:t>
      </w:r>
      <w:r w:rsidRPr="004C2847">
        <w:rPr>
          <w:rFonts w:ascii="Copperplate Gothic Light" w:hAnsi="Copperplate Gothic Light"/>
          <w:lang w:val="en-GB"/>
        </w:rPr>
        <w:t>Radtrans</w:t>
      </w:r>
      <w:r w:rsidRPr="005C667E">
        <w:rPr>
          <w:rFonts w:ascii="Times New Roman" w:hAnsi="Times New Roman"/>
          <w:lang w:val="en-GB"/>
        </w:rPr>
        <w:t xml:space="preserve"> which has been developed over a number of years by the Planetary Group in Oxford for the modelling of radiances in planetary atmospheres.</w:t>
      </w:r>
    </w:p>
    <w:p w:rsidR="00AF3822" w:rsidRPr="005C667E" w:rsidRDefault="00AF3822" w:rsidP="00AF3822">
      <w:pPr>
        <w:rPr>
          <w:rFonts w:ascii="Times New Roman" w:hAnsi="Times New Roman"/>
          <w:lang w:val="en-GB"/>
        </w:rPr>
      </w:pPr>
    </w:p>
    <w:p w:rsidR="00AF3822" w:rsidRPr="005C667E" w:rsidRDefault="00AF3822" w:rsidP="00AF3822">
      <w:pPr>
        <w:outlineLvl w:val="1"/>
        <w:rPr>
          <w:rFonts w:ascii="Times New Roman" w:hAnsi="Times New Roman"/>
          <w:b/>
          <w:lang w:val="en-GB"/>
        </w:rPr>
      </w:pPr>
      <w:r w:rsidRPr="005C667E">
        <w:rPr>
          <w:rFonts w:ascii="Times New Roman" w:hAnsi="Times New Roman"/>
          <w:b/>
          <w:lang w:val="en-GB"/>
        </w:rPr>
        <w:t>0.1. Reference Documents</w:t>
      </w:r>
    </w:p>
    <w:p w:rsidR="00AF3822" w:rsidRPr="005C667E" w:rsidRDefault="00AF3822" w:rsidP="00AF3822">
      <w:pPr>
        <w:rPr>
          <w:rFonts w:ascii="Times New Roman" w:hAnsi="Times New Roman"/>
          <w:lang w:val="en-GB"/>
        </w:rPr>
      </w:pPr>
    </w:p>
    <w:p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Theoretical Basis 2nd Ed, R.M. Goody and Y.L.Yung (1989). </w:t>
      </w:r>
      <w:r w:rsidRPr="005C667E">
        <w:rPr>
          <w:rFonts w:ascii="Times New Roman" w:hAnsi="Times New Roman"/>
          <w:i/>
          <w:lang w:val="en-GB"/>
        </w:rPr>
        <w:t>Oxford University Press</w:t>
      </w:r>
    </w:p>
    <w:p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t xml:space="preserve">Integrated Absorption of a Spectral Line with the Voigt Profile, C.D.Rodgers and A.P.Williams (1974). </w:t>
      </w:r>
      <w:r w:rsidRPr="005C667E">
        <w:rPr>
          <w:rFonts w:ascii="Times New Roman" w:hAnsi="Times New Roman"/>
          <w:i/>
          <w:lang w:val="en-GB"/>
        </w:rPr>
        <w:t>J.Quant. Spectrosc. Radiat.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pp 319-323</w:t>
      </w:r>
    </w:p>
    <w:p w:rsidR="00AF3822" w:rsidRPr="005C667E" w:rsidRDefault="00AF3822" w:rsidP="00AF3822">
      <w:pPr>
        <w:ind w:left="1260" w:hanging="900"/>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Approximate Methods of Calculating Transmission by Bands of Spectral Lines, C.D.Rodgers (1976). NCAR/TN-116+1A</w:t>
      </w:r>
    </w:p>
    <w:p w:rsidR="00AF3822" w:rsidRPr="005C667E" w:rsidRDefault="00AF3822" w:rsidP="00AF3822">
      <w:pPr>
        <w:ind w:left="1260" w:hanging="900"/>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t xml:space="preserve">Spectral Parameters of Methane for Remote Sounding of the Jovian Atmosphere, E.K.Strong (1992). </w:t>
      </w:r>
      <w:r w:rsidRPr="005C667E">
        <w:rPr>
          <w:rFonts w:ascii="Times New Roman" w:hAnsi="Times New Roman"/>
          <w:i/>
          <w:lang w:val="en-GB"/>
        </w:rPr>
        <w:t>D.Phil.Thesis,</w:t>
      </w:r>
      <w:r w:rsidRPr="005C667E">
        <w:rPr>
          <w:rFonts w:ascii="Times New Roman" w:hAnsi="Times New Roman"/>
          <w:lang w:val="en-GB"/>
        </w:rPr>
        <w:t xml:space="preserve"> Oxford</w:t>
      </w:r>
    </w:p>
    <w:p w:rsidR="00AF3822" w:rsidRPr="005C667E" w:rsidRDefault="00AF3822" w:rsidP="00AF3822">
      <w:pPr>
        <w:ind w:left="1260" w:hanging="900"/>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McClatchey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rsidR="00AF3822" w:rsidRPr="005C667E" w:rsidRDefault="00AF3822" w:rsidP="00AF3822">
      <w:pPr>
        <w:ind w:left="1260" w:hanging="900"/>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Nongray Gaseous Absorption, Thermal Emission, and Multiple Scattering in Vertically Inhomogeneous Atmospheres, A.A.Lacis and V.Oinas (1991).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pp 9027-9063</w:t>
      </w:r>
    </w:p>
    <w:p w:rsidR="00AF3822" w:rsidRPr="005C667E" w:rsidRDefault="00AF3822" w:rsidP="00AF3822">
      <w:pPr>
        <w:ind w:left="1260" w:hanging="900"/>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t xml:space="preserve">The Correlated-k Method for Radiation Calculations in Nonhomogeneous Atmospheres, R.Goody, R.West, L.Chen and D.Crisp (1989), </w:t>
      </w:r>
      <w:r w:rsidRPr="005C667E">
        <w:rPr>
          <w:rFonts w:ascii="Times New Roman" w:hAnsi="Times New Roman"/>
          <w:i/>
          <w:lang w:val="en-GB"/>
        </w:rPr>
        <w:t>J.Quant. Spectrosc. Radiat.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pp 539-550</w:t>
      </w:r>
    </w:p>
    <w:p w:rsidR="00AF3822" w:rsidRPr="005C667E" w:rsidRDefault="00AF3822" w:rsidP="00AF3822">
      <w:pPr>
        <w:ind w:left="1260" w:hanging="900"/>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C.Delaye, J-M Hartmann and J.Taine (1989), </w:t>
      </w:r>
      <w:r w:rsidRPr="005C667E">
        <w:rPr>
          <w:rFonts w:ascii="Times New Roman" w:hAnsi="Times New Roman"/>
          <w:i/>
          <w:lang w:val="en-GB"/>
        </w:rPr>
        <w:t>Appl. Opt.</w:t>
      </w:r>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pp 5080</w:t>
      </w:r>
    </w:p>
    <w:p w:rsidR="00AF3822" w:rsidRPr="005C667E" w:rsidRDefault="00AF3822" w:rsidP="00AF3822">
      <w:pPr>
        <w:ind w:left="1260" w:hanging="900"/>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t xml:space="preserve">Estimation of Rotational Line Widths of Carbon Dioxide Bands, G.Yamamoto, M.Tanaka and T.Aoki (1969), </w:t>
      </w:r>
      <w:r w:rsidRPr="005C667E">
        <w:rPr>
          <w:rFonts w:ascii="Times New Roman" w:hAnsi="Times New Roman"/>
          <w:i/>
          <w:lang w:val="en-GB"/>
        </w:rPr>
        <w:t>J.Quant. Spectrosc. Radiat. Trans.</w:t>
      </w:r>
      <w:r w:rsidRPr="005C667E">
        <w:rPr>
          <w:rFonts w:ascii="Times New Roman" w:hAnsi="Times New Roman"/>
          <w:lang w:val="en-GB"/>
        </w:rPr>
        <w:t xml:space="preserve"> </w:t>
      </w:r>
      <w:r w:rsidRPr="005C667E">
        <w:rPr>
          <w:rFonts w:ascii="Times New Roman" w:hAnsi="Times New Roman"/>
          <w:b/>
          <w:lang w:val="en-GB"/>
        </w:rPr>
        <w:t xml:space="preserve">9 </w:t>
      </w:r>
      <w:r w:rsidRPr="005C667E">
        <w:rPr>
          <w:rFonts w:ascii="Times New Roman" w:hAnsi="Times New Roman"/>
          <w:lang w:val="en-GB"/>
        </w:rPr>
        <w:t>pp 371-382</w:t>
      </w:r>
    </w:p>
    <w:p w:rsidR="00AF3822" w:rsidRPr="005C667E" w:rsidRDefault="00AF3822" w:rsidP="00AF3822">
      <w:pPr>
        <w:ind w:left="1260" w:hanging="900"/>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Oxford Planetary Group R</w:t>
      </w:r>
      <w:r>
        <w:rPr>
          <w:rFonts w:ascii="Times New Roman" w:hAnsi="Times New Roman"/>
          <w:lang w:val="en-GB"/>
        </w:rPr>
        <w:t xml:space="preserve">adiative Transfer Models, </w:t>
      </w:r>
      <w:r w:rsidRPr="005C667E">
        <w:rPr>
          <w:rFonts w:ascii="Times New Roman" w:hAnsi="Times New Roman"/>
          <w:lang w:val="en-GB"/>
        </w:rPr>
        <w:t>P. Irwin (1994), NIMS/OX/PGJI/SW/133.</w:t>
      </w:r>
    </w:p>
    <w:p w:rsidR="00AF3822" w:rsidRPr="005C667E" w:rsidRDefault="00AF3822" w:rsidP="00AF3822">
      <w:pPr>
        <w:ind w:left="1260" w:hanging="900"/>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t xml:space="preserve">Light Scattering in Planetary Atmospheres, J.E.Hansen and L.D.Travis (1974), Space Sci. Rev </w:t>
      </w:r>
      <w:r w:rsidRPr="005C667E">
        <w:rPr>
          <w:rFonts w:ascii="Times New Roman" w:hAnsi="Times New Roman"/>
          <w:b/>
          <w:lang w:val="en-GB"/>
        </w:rPr>
        <w:t>16</w:t>
      </w:r>
      <w:r w:rsidRPr="005C667E">
        <w:rPr>
          <w:rFonts w:ascii="Times New Roman" w:hAnsi="Times New Roman"/>
          <w:lang w:val="en-GB"/>
        </w:rPr>
        <w:t xml:space="preserve"> 527-610.</w:t>
      </w:r>
    </w:p>
    <w:p w:rsidR="00AF3822" w:rsidRPr="005C667E" w:rsidRDefault="00AF3822" w:rsidP="00AF3822">
      <w:pPr>
        <w:ind w:left="1260" w:hanging="900"/>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 xml:space="preserve">Modelling of Pressure-Induced FIR Absorption spectra: Molecular Hydrogen Pairs, J.Borysow </w:t>
      </w:r>
      <w:r w:rsidRPr="005C667E">
        <w:rPr>
          <w:rFonts w:ascii="Times New Roman" w:hAnsi="Times New Roman"/>
          <w:i/>
          <w:lang w:val="en-GB"/>
        </w:rPr>
        <w:t>et al.</w:t>
      </w:r>
      <w:r w:rsidRPr="005C667E">
        <w:rPr>
          <w:rFonts w:ascii="Times New Roman" w:hAnsi="Times New Roman"/>
          <w:lang w:val="en-GB"/>
        </w:rPr>
        <w:t xml:space="preserve"> (1985), </w:t>
      </w:r>
      <w:r w:rsidRPr="005C667E">
        <w:rPr>
          <w:rFonts w:ascii="Times New Roman" w:hAnsi="Times New Roman"/>
          <w:i/>
          <w:lang w:val="en-GB"/>
        </w:rPr>
        <w:t>Astrophys.J.</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pp 644-654</w:t>
      </w:r>
    </w:p>
    <w:p w:rsidR="00AF3822" w:rsidRPr="005C667E" w:rsidRDefault="00AF3822" w:rsidP="00AF3822">
      <w:pPr>
        <w:ind w:left="1260" w:hanging="900"/>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Collision-induced Rototranslational Absorption Spectra of H</w:t>
      </w:r>
      <w:r w:rsidRPr="005C667E">
        <w:rPr>
          <w:rFonts w:ascii="Times New Roman" w:hAnsi="Times New Roman"/>
          <w:position w:val="-4"/>
          <w:sz w:val="20"/>
          <w:lang w:val="en-GB"/>
        </w:rPr>
        <w:t>2</w:t>
      </w:r>
      <w:r w:rsidRPr="005C667E">
        <w:rPr>
          <w:rFonts w:ascii="Times New Roman" w:hAnsi="Times New Roman"/>
          <w:lang w:val="en-GB"/>
        </w:rPr>
        <w:t xml:space="preserve">_He pairs at temperatures from 40 to 3000K, J.Borysow </w:t>
      </w:r>
      <w:r w:rsidRPr="005C667E">
        <w:rPr>
          <w:rFonts w:ascii="Times New Roman" w:hAnsi="Times New Roman"/>
          <w:i/>
          <w:lang w:val="en-GB"/>
        </w:rPr>
        <w:t>et al.</w:t>
      </w:r>
      <w:r w:rsidRPr="005C667E">
        <w:rPr>
          <w:rFonts w:ascii="Times New Roman" w:hAnsi="Times New Roman"/>
          <w:lang w:val="en-GB"/>
        </w:rPr>
        <w:t xml:space="preserve"> (1988), </w:t>
      </w:r>
      <w:r w:rsidRPr="005C667E">
        <w:rPr>
          <w:rFonts w:ascii="Times New Roman" w:hAnsi="Times New Roman"/>
          <w:i/>
          <w:lang w:val="en-GB"/>
        </w:rPr>
        <w:t>Astrophys.J.</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pp 509-515</w:t>
      </w:r>
    </w:p>
    <w:p w:rsidR="00AF3822" w:rsidRDefault="00AF3822" w:rsidP="00AF3822">
      <w:pPr>
        <w:ind w:left="1260" w:hanging="900"/>
        <w:rPr>
          <w:rFonts w:ascii="Times New Roman" w:hAnsi="Times New Roman"/>
          <w:lang w:val="en-GB"/>
        </w:rPr>
      </w:pPr>
      <w:r>
        <w:rPr>
          <w:rFonts w:ascii="Times New Roman" w:hAnsi="Times New Roman"/>
          <w:lang w:val="en-GB"/>
        </w:rPr>
        <w:t>[R14]</w:t>
      </w:r>
      <w:r>
        <w:rPr>
          <w:rFonts w:ascii="Times New Roman" w:hAnsi="Times New Roman"/>
          <w:lang w:val="en-GB"/>
        </w:rPr>
        <w:tab/>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
    <w:p w:rsidR="00AF3822" w:rsidRDefault="00AF3822" w:rsidP="00AF3822">
      <w:pPr>
        <w:ind w:left="1260" w:hanging="900"/>
        <w:rPr>
          <w:rFonts w:ascii="Times New Roman" w:hAnsi="Times New Roman"/>
          <w:lang w:val="en-GB"/>
        </w:rPr>
      </w:pPr>
      <w:r>
        <w:rPr>
          <w:rFonts w:ascii="Times New Roman" w:hAnsi="Times New Roman"/>
          <w:lang w:val="en-GB"/>
        </w:rPr>
        <w:t>[R15]</w:t>
      </w:r>
      <w:r>
        <w:rPr>
          <w:rFonts w:ascii="Times New Roman" w:hAnsi="Times New Roman"/>
          <w:lang w:val="en-GB"/>
        </w:rPr>
        <w:tab/>
        <w:t>Giant Planets of our Solar System, P.Irwin (2003), Springer-Praxis.</w:t>
      </w:r>
    </w:p>
    <w:p w:rsidR="00AF3822" w:rsidRDefault="00AF3822" w:rsidP="00AF3822">
      <w:pPr>
        <w:ind w:left="1260" w:hanging="900"/>
        <w:rPr>
          <w:rFonts w:ascii="Times New Roman" w:hAnsi="Times New Roman"/>
          <w:lang w:val="en-GB"/>
        </w:rPr>
      </w:pPr>
      <w:r>
        <w:rPr>
          <w:rFonts w:ascii="Times New Roman" w:hAnsi="Times New Roman"/>
          <w:lang w:val="en-GB"/>
        </w:rPr>
        <w:t>[R16]</w:t>
      </w:r>
      <w:r>
        <w:rPr>
          <w:rFonts w:ascii="Times New Roman" w:hAnsi="Times New Roman"/>
          <w:lang w:val="en-GB"/>
        </w:rPr>
        <w:tab/>
        <w:t xml:space="preserve">Radtran Scattering Code, P. Irwin (1997) </w:t>
      </w:r>
      <w:r w:rsidRPr="005C667E">
        <w:rPr>
          <w:rFonts w:ascii="Times New Roman" w:hAnsi="Times New Roman"/>
          <w:lang w:val="en-GB"/>
        </w:rPr>
        <w:t>NIMS/OX/PGJI/SW/</w:t>
      </w:r>
      <w:r>
        <w:rPr>
          <w:rFonts w:ascii="Times New Roman" w:hAnsi="Times New Roman"/>
          <w:lang w:val="en-GB"/>
        </w:rPr>
        <w:t>267</w:t>
      </w:r>
    </w:p>
    <w:p w:rsidR="00AF3822" w:rsidRDefault="00AF3822" w:rsidP="00AF3822">
      <w:pPr>
        <w:ind w:left="1260" w:hanging="900"/>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rsidR="00AF3822" w:rsidRDefault="00AF3822" w:rsidP="00AF3822">
      <w:pPr>
        <w:ind w:left="1260" w:hanging="900"/>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pp 1400-</w:t>
      </w:r>
      <w:r>
        <w:rPr>
          <w:rFonts w:ascii="Times New Roman" w:hAnsi="Times New Roman"/>
        </w:rPr>
        <w:t>1426,</w:t>
      </w:r>
    </w:p>
    <w:p w:rsidR="00AF3822" w:rsidRDefault="00AF3822" w:rsidP="00AF3822">
      <w:pPr>
        <w:ind w:left="1260" w:hanging="900"/>
        <w:rPr>
          <w:rFonts w:ascii="Times New Roman" w:hAnsi="Times New Roman"/>
          <w:lang w:val="en-GB"/>
        </w:rPr>
      </w:pPr>
      <w:r>
        <w:rPr>
          <w:rFonts w:ascii="Times New Roman" w:hAnsi="Times New Roman"/>
        </w:rPr>
        <w:t>[R19]</w:t>
      </w:r>
      <w:r>
        <w:rPr>
          <w:rFonts w:ascii="Times New Roman" w:hAnsi="Times New Roman"/>
        </w:rPr>
        <w:tab/>
      </w:r>
      <w:r w:rsidRPr="00EA5B35">
        <w:rPr>
          <w:rFonts w:ascii="Times New Roman" w:hAnsi="Times New Roman"/>
        </w:rPr>
        <w:t xml:space="preserve">Matrix operator theory of radiative transfer. 1: Rayleigh scattering, </w:t>
      </w:r>
      <w:r>
        <w:rPr>
          <w:rFonts w:ascii="Times New Roman" w:hAnsi="Times New Roman"/>
        </w:rPr>
        <w:t xml:space="preserve">G.N. Plass et al. (1973), </w:t>
      </w:r>
      <w:r w:rsidRPr="007E25C2">
        <w:rPr>
          <w:rFonts w:ascii="Times New Roman" w:hAnsi="Times New Roman"/>
          <w:i/>
        </w:rPr>
        <w:t>Appl. Opt</w:t>
      </w:r>
      <w:r w:rsidRPr="00EA5B35">
        <w:rPr>
          <w:rFonts w:ascii="Times New Roman" w:hAnsi="Times New Roman"/>
        </w:rPr>
        <w:t xml:space="preserve">., </w:t>
      </w:r>
      <w:r w:rsidRPr="007E25C2">
        <w:rPr>
          <w:rFonts w:ascii="Times New Roman" w:hAnsi="Times New Roman"/>
          <w:b/>
        </w:rPr>
        <w:t>12</w:t>
      </w:r>
      <w:r>
        <w:rPr>
          <w:rFonts w:ascii="Times New Roman" w:hAnsi="Times New Roman"/>
        </w:rPr>
        <w:t>, pp 314- 329</w:t>
      </w:r>
    </w:p>
    <w:p w:rsidR="00AF3822" w:rsidRDefault="00AF3822" w:rsidP="00AF3822">
      <w:pPr>
        <w:outlineLvl w:val="1"/>
        <w:rPr>
          <w:rFonts w:ascii="Times New Roman" w:hAnsi="Times New Roman"/>
          <w:b/>
        </w:rPr>
      </w:pPr>
      <w:r>
        <w:rPr>
          <w:rFonts w:ascii="Times New Roman" w:hAnsi="Times New Roman"/>
          <w:b/>
        </w:rPr>
        <w:t>0.2. Defined Fonts</w:t>
      </w:r>
    </w:p>
    <w:p w:rsidR="00AF3822" w:rsidRDefault="00AF3822" w:rsidP="00AF3822">
      <w:pPr>
        <w:rPr>
          <w:rFonts w:ascii="Times New Roman" w:hAnsi="Times New Roman"/>
          <w:b/>
        </w:rPr>
      </w:pPr>
    </w:p>
    <w:p w:rsidR="00AF3822" w:rsidRDefault="00AF3822" w:rsidP="00AF3822">
      <w:pPr>
        <w:rPr>
          <w:rFonts w:ascii="Times New Roman" w:hAnsi="Times New Roman"/>
        </w:rPr>
      </w:pPr>
      <w:r>
        <w:rPr>
          <w:rFonts w:ascii="Times New Roman" w:hAnsi="Times New Roman"/>
        </w:rPr>
        <w:lastRenderedPageBreak/>
        <w:t>As in [R14], in an attempt to make this document easier to read the following fonts are used to denote different objects.</w:t>
      </w:r>
    </w:p>
    <w:p w:rsidR="00AF3822" w:rsidRDefault="00AF3822" w:rsidP="00AF3822">
      <w:pPr>
        <w:ind w:firstLine="270"/>
        <w:rPr>
          <w:rFonts w:ascii="Times New Roman" w:hAnsi="Times New Roman"/>
        </w:rPr>
      </w:pPr>
    </w:p>
    <w:p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e.g. </w:t>
      </w:r>
      <w:r>
        <w:rPr>
          <w:rFonts w:ascii="Times New Roman" w:hAnsi="Times New Roman"/>
          <w:u w:val="single"/>
        </w:rPr>
        <w:t>Radtrans</w:t>
      </w:r>
      <w:r>
        <w:rPr>
          <w:rFonts w:ascii="Times New Roman" w:hAnsi="Times New Roman"/>
        </w:rPr>
        <w:t xml:space="preserve"> </w:t>
      </w:r>
    </w:p>
    <w:p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e.g. </w:t>
      </w:r>
      <w:r>
        <w:rPr>
          <w:rFonts w:ascii="Copperplate Gothic Light" w:hAnsi="Copperplate Gothic Light"/>
        </w:rPr>
        <w:t>Radtrans</w:t>
      </w:r>
    </w:p>
    <w:p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e.g. </w:t>
      </w:r>
      <w:r>
        <w:rPr>
          <w:rFonts w:ascii="Courier New" w:hAnsi="Courier New" w:cs="Courier New"/>
        </w:rPr>
        <w:t>genrads.f</w:t>
      </w:r>
    </w:p>
    <w:p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Variables defined within FORTRAN codes are capitalized. e.g. NCONV, IMOD.</w:t>
      </w:r>
    </w:p>
    <w:p w:rsidR="00AF3822" w:rsidRPr="00582B86" w:rsidRDefault="00AF3822" w:rsidP="00AF3822">
      <w:pPr>
        <w:rPr>
          <w:rFonts w:ascii="Times New Roman" w:hAnsi="Times New Roman"/>
        </w:rPr>
      </w:pPr>
    </w:p>
    <w:p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sidRPr="005C667E">
        <w:rPr>
          <w:rFonts w:ascii="Times New Roman" w:hAnsi="Times New Roman"/>
          <w:b/>
          <w:lang w:val="en-GB"/>
        </w:rPr>
        <w:lastRenderedPageBreak/>
        <w:t>1. Introduction</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82B86">
        <w:rPr>
          <w:rFonts w:ascii="Copperplate Gothic Light" w:hAnsi="Copperplate Gothic Light"/>
          <w:lang w:val="en-GB"/>
        </w:rPr>
        <w:t>Radtrans</w:t>
      </w:r>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one of three radiative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r w:rsidRPr="00E75659">
        <w:rPr>
          <w:rFonts w:ascii="Copperplate Gothic Light" w:hAnsi="Copperplate Gothic Light"/>
          <w:lang w:val="en-GB"/>
        </w:rPr>
        <w:t>Radtrans</w:t>
      </w:r>
      <w:r>
        <w:rPr>
          <w:rFonts w:ascii="Times New Roman" w:hAnsi="Times New Roman"/>
          <w:lang w:val="en-GB"/>
        </w:rPr>
        <w:t xml:space="preserve"> may compute multiple-scattered spectra, and hemispherically-averaged spectra. Depending on the RT </w:t>
      </w:r>
      <w:r w:rsidRPr="005C667E">
        <w:rPr>
          <w:rFonts w:ascii="Times New Roman" w:hAnsi="Times New Roman"/>
          <w:lang w:val="en-GB"/>
        </w:rPr>
        <w:t xml:space="preserve">model chosen, spectral information is read in either from line data bases,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and have identical outputs to allow easy intercomparison. The atmosph</w:t>
      </w:r>
      <w:r>
        <w:rPr>
          <w:rFonts w:ascii="Times New Roman" w:hAnsi="Times New Roman"/>
          <w:lang w:val="en-GB"/>
        </w:rPr>
        <w:t>eric profiles are read in from ‘.prf’</w:t>
      </w:r>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rsidR="00AF3822" w:rsidRDefault="00AF3822" w:rsidP="00AF3822">
      <w:pPr>
        <w:rPr>
          <w:rFonts w:ascii="Times New Roman" w:hAnsi="Times New Roman"/>
          <w:lang w:val="en-GB"/>
        </w:rPr>
      </w:pPr>
    </w:p>
    <w:p w:rsidR="00AF3822" w:rsidRDefault="00AF3822" w:rsidP="00AF3822">
      <w:pPr>
        <w:rPr>
          <w:rFonts w:ascii="Times New Roman" w:hAnsi="Times New Roman"/>
          <w:lang w:val="en-GB"/>
        </w:rPr>
      </w:pPr>
      <w:r w:rsidRPr="00E3568C">
        <w:rPr>
          <w:rFonts w:ascii="Copperplate Gothic Light" w:hAnsi="Copperplate Gothic Light"/>
          <w:lang w:val="en-GB"/>
        </w:rPr>
        <w:t>Radtrans</w:t>
      </w:r>
      <w:r w:rsidRPr="005C667E">
        <w:rPr>
          <w:rFonts w:ascii="Times New Roman" w:hAnsi="Times New Roman"/>
          <w:lang w:val="en-GB"/>
        </w:rPr>
        <w:t xml:space="preserve"> is a development from </w:t>
      </w:r>
      <w:r w:rsidRPr="00E3568C">
        <w:rPr>
          <w:rFonts w:ascii="Copperplate Gothic Light" w:hAnsi="Copperplate Gothic Light"/>
          <w:lang w:val="en-GB"/>
        </w:rPr>
        <w:t>Genlbl</w:t>
      </w:r>
      <w:r w:rsidRPr="005C667E">
        <w:rPr>
          <w:rFonts w:ascii="Times New Roman" w:hAnsi="Times New Roman"/>
          <w:lang w:val="en-GB"/>
        </w:rPr>
        <w:t>, a general purpose line-by-line transmission cal</w:t>
      </w:r>
      <w:r>
        <w:rPr>
          <w:rFonts w:ascii="Times New Roman" w:hAnsi="Times New Roman"/>
          <w:lang w:val="en-GB"/>
        </w:rPr>
        <w:t xml:space="preserve">culation routine written by Simon </w:t>
      </w:r>
      <w:r w:rsidRPr="005C667E">
        <w:rPr>
          <w:rFonts w:ascii="Times New Roman" w:hAnsi="Times New Roman"/>
          <w:lang w:val="en-GB"/>
        </w:rPr>
        <w:t xml:space="preserve">Calcutt. </w:t>
      </w:r>
      <w:r w:rsidRPr="00E3568C">
        <w:rPr>
          <w:rFonts w:ascii="Copperplate Gothic Light" w:hAnsi="Copperplate Gothic Light"/>
          <w:lang w:val="en-GB"/>
        </w:rPr>
        <w:t>Radtrans</w:t>
      </w:r>
      <w:r w:rsidRPr="005C667E">
        <w:rPr>
          <w:rFonts w:ascii="Times New Roman" w:hAnsi="Times New Roman"/>
          <w:lang w:val="en-GB"/>
        </w:rPr>
        <w:t xml:space="preserve"> combines the LBL functions of </w:t>
      </w:r>
      <w:r w:rsidRPr="00E3568C">
        <w:rPr>
          <w:rFonts w:ascii="Copperplate Gothic Light" w:hAnsi="Copperplate Gothic Light"/>
          <w:lang w:val="en-GB"/>
        </w:rPr>
        <w:t>Genlbl</w:t>
      </w:r>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 xml:space="preserve">‘.drv’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rsidR="00AF3822" w:rsidRPr="005C667E" w:rsidRDefault="00AF3822" w:rsidP="00AF3822">
      <w:pPr>
        <w:rPr>
          <w:rFonts w:ascii="Times New Roman" w:hAnsi="Times New Roman"/>
          <w:lang w:val="en-GB"/>
        </w:rPr>
      </w:pPr>
    </w:p>
    <w:p w:rsidR="00AF3822" w:rsidRPr="005C667E" w:rsidRDefault="00C128A4" w:rsidP="00AF3822">
      <w:pPr>
        <w:rPr>
          <w:rFonts w:ascii="Times New Roman" w:hAnsi="Times New Roman"/>
          <w:lang w:val="en-GB"/>
        </w:rPr>
      </w:pPr>
      <w:r>
        <w:rPr>
          <w:rFonts w:ascii="Times New Roman" w:hAnsi="Times New Roman"/>
          <w:noProof/>
          <w:lang w:eastAsia="en-US"/>
        </w:rPr>
        <w:lastRenderedPageBreak/>
        <mc:AlternateContent>
          <mc:Choice Requires="wpg">
            <w:drawing>
              <wp:inline distT="0" distB="0" distL="0" distR="0">
                <wp:extent cx="5038725" cy="5278755"/>
                <wp:effectExtent l="0" t="0" r="3175" b="4445"/>
                <wp:docPr id="27" name="Group 2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038725" cy="5278755"/>
                          <a:chOff x="2392" y="7417"/>
                          <a:chExt cx="6900" cy="7228"/>
                        </a:xfrm>
                      </wpg:grpSpPr>
                      <wps:wsp>
                        <wps:cNvPr id="28" name="AutoShape 30"/>
                        <wps:cNvSpPr>
                          <a:spLocks noChangeAspect="1" noChangeArrowheads="1" noTextEdit="1"/>
                        </wps:cNvSpPr>
                        <wps:spPr bwMode="auto">
                          <a:xfrm>
                            <a:off x="2392" y="7417"/>
                            <a:ext cx="6900" cy="7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29" name="Group 31"/>
                        <wpg:cNvGrpSpPr>
                          <a:grpSpLocks/>
                        </wpg:cNvGrpSpPr>
                        <wpg:grpSpPr bwMode="auto">
                          <a:xfrm>
                            <a:off x="2575" y="7762"/>
                            <a:ext cx="1121" cy="626"/>
                            <a:chOff x="2470" y="7684"/>
                            <a:chExt cx="1122" cy="626"/>
                          </a:xfrm>
                        </wpg:grpSpPr>
                        <wps:wsp>
                          <wps:cNvPr id="30" name="Rectangle 3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rsidR="00AF3822" w:rsidRDefault="00AF3822" w:rsidP="00AF3822">
                                <w:pPr>
                                  <w:jc w:val="right"/>
                                  <w:rPr>
                                    <w:lang w:val="en-GB"/>
                                  </w:rPr>
                                </w:pPr>
                                <w:r>
                                  <w:rPr>
                                    <w:lang w:val="en-GB"/>
                                  </w:rPr>
                                  <w:t>Path file</w:t>
                                </w:r>
                              </w:p>
                              <w:p w:rsidR="00AF3822" w:rsidRPr="00E3568C" w:rsidRDefault="00AF3822" w:rsidP="00AF3822">
                                <w:pPr>
                                  <w:jc w:val="right"/>
                                  <w:rPr>
                                    <w:lang w:val="en-GB"/>
                                  </w:rPr>
                                </w:pPr>
                                <w:r>
                                  <w:rPr>
                                    <w:lang w:val="en-GB"/>
                                  </w:rPr>
                                  <w:t>(.pat)</w:t>
                                </w:r>
                              </w:p>
                            </w:txbxContent>
                          </wps:txbx>
                          <wps:bodyPr rot="0" vert="horz" wrap="square" lIns="91440" tIns="45720" rIns="91440" bIns="45720" anchor="t" anchorCtr="0" upright="1">
                            <a:noAutofit/>
                          </wps:bodyPr>
                        </wps:wsp>
                        <wps:wsp>
                          <wps:cNvPr id="31" name="Rectangle 3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4" name="Group 34"/>
                        <wpg:cNvGrpSpPr>
                          <a:grpSpLocks/>
                        </wpg:cNvGrpSpPr>
                        <wpg:grpSpPr bwMode="auto">
                          <a:xfrm>
                            <a:off x="2575" y="9483"/>
                            <a:ext cx="1240" cy="628"/>
                            <a:chOff x="2470" y="7684"/>
                            <a:chExt cx="1122" cy="626"/>
                          </a:xfrm>
                        </wpg:grpSpPr>
                        <wps:wsp>
                          <wps:cNvPr id="65" name="Rectangle 35"/>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rsidR="00AF3822" w:rsidRDefault="00AF3822" w:rsidP="00AF3822">
                                <w:pPr>
                                  <w:jc w:val="right"/>
                                  <w:rPr>
                                    <w:lang w:val="en-GB"/>
                                  </w:rPr>
                                </w:pPr>
                                <w:r>
                                  <w:rPr>
                                    <w:lang w:val="en-GB"/>
                                  </w:rPr>
                                  <w:t>Driver file</w:t>
                                </w:r>
                              </w:p>
                              <w:p w:rsidR="00AF3822" w:rsidRPr="00E3568C" w:rsidRDefault="00AF3822" w:rsidP="00AF3822">
                                <w:pPr>
                                  <w:jc w:val="right"/>
                                  <w:rPr>
                                    <w:lang w:val="en-GB"/>
                                  </w:rPr>
                                </w:pPr>
                                <w:r>
                                  <w:rPr>
                                    <w:lang w:val="en-GB"/>
                                  </w:rPr>
                                  <w:t>(.pat)</w:t>
                                </w:r>
                              </w:p>
                            </w:txbxContent>
                          </wps:txbx>
                          <wps:bodyPr rot="0" vert="horz" wrap="square" lIns="91440" tIns="45720" rIns="91440" bIns="45720" anchor="t" anchorCtr="0" upright="1">
                            <a:noAutofit/>
                          </wps:bodyPr>
                        </wps:wsp>
                        <wps:wsp>
                          <wps:cNvPr id="66" name="Rectangle 36"/>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7" name="Group 37"/>
                        <wpg:cNvGrpSpPr>
                          <a:grpSpLocks/>
                        </wpg:cNvGrpSpPr>
                        <wpg:grpSpPr bwMode="auto">
                          <a:xfrm>
                            <a:off x="2968" y="10853"/>
                            <a:ext cx="1120" cy="626"/>
                            <a:chOff x="2470" y="7684"/>
                            <a:chExt cx="1122" cy="626"/>
                          </a:xfrm>
                        </wpg:grpSpPr>
                        <wps:wsp>
                          <wps:cNvPr id="68" name="Rectangle 38"/>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rsidR="00AF3822" w:rsidRDefault="00AF3822" w:rsidP="00AF3822">
                                <w:pPr>
                                  <w:jc w:val="right"/>
                                  <w:rPr>
                                    <w:lang w:val="en-GB"/>
                                  </w:rPr>
                                </w:pPr>
                                <w:r>
                                  <w:rPr>
                                    <w:lang w:val="en-GB"/>
                                  </w:rPr>
                                  <w:t>Key file</w:t>
                                </w:r>
                              </w:p>
                              <w:p w:rsidR="00AF3822" w:rsidRPr="00E3568C" w:rsidRDefault="00AF3822" w:rsidP="00AF3822">
                                <w:pPr>
                                  <w:jc w:val="right"/>
                                  <w:rPr>
                                    <w:lang w:val="en-GB"/>
                                  </w:rPr>
                                </w:pPr>
                                <w:r>
                                  <w:rPr>
                                    <w:lang w:val="en-GB"/>
                                  </w:rPr>
                                  <w:t>(.key)</w:t>
                                </w:r>
                              </w:p>
                            </w:txbxContent>
                          </wps:txbx>
                          <wps:bodyPr rot="0" vert="horz" wrap="square" lIns="91440" tIns="45720" rIns="91440" bIns="45720" anchor="t" anchorCtr="0" upright="1">
                            <a:noAutofit/>
                          </wps:bodyPr>
                        </wps:wsp>
                        <wps:wsp>
                          <wps:cNvPr id="69" name="Rectangle 39"/>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70" name="Text Box 40"/>
                        <wps:cNvSpPr txBox="1">
                          <a:spLocks noChangeArrowheads="1"/>
                        </wps:cNvSpPr>
                        <wps:spPr bwMode="auto">
                          <a:xfrm>
                            <a:off x="2576" y="8740"/>
                            <a:ext cx="1120" cy="405"/>
                          </a:xfrm>
                          <a:prstGeom prst="rect">
                            <a:avLst/>
                          </a:prstGeom>
                          <a:solidFill>
                            <a:srgbClr val="FFFFFF"/>
                          </a:solidFill>
                          <a:ln w="9525">
                            <a:solidFill>
                              <a:srgbClr val="000000"/>
                            </a:solidFill>
                            <a:miter lim="800000"/>
                            <a:headEnd/>
                            <a:tailEnd/>
                          </a:ln>
                        </wps:spPr>
                        <wps:txbx>
                          <w:txbxContent>
                            <w:p w:rsidR="00AF3822" w:rsidRPr="00E3568C" w:rsidRDefault="00AF3822" w:rsidP="00AF3822">
                              <w:pPr>
                                <w:rPr>
                                  <w:u w:val="single"/>
                                  <w:lang w:val="en-GB"/>
                                </w:rPr>
                              </w:pPr>
                              <w:r w:rsidRPr="00E3568C">
                                <w:rPr>
                                  <w:u w:val="single"/>
                                  <w:lang w:val="en-GB"/>
                                </w:rPr>
                                <w:t>Path</w:t>
                              </w:r>
                            </w:p>
                          </w:txbxContent>
                        </wps:txbx>
                        <wps:bodyPr rot="0" vert="horz" wrap="square" lIns="91440" tIns="45720" rIns="91440" bIns="45720" anchor="t" anchorCtr="0" upright="1">
                          <a:noAutofit/>
                        </wps:bodyPr>
                      </wps:wsp>
                      <wps:wsp>
                        <wps:cNvPr id="71" name="Line 42"/>
                        <wps:cNvCnPr/>
                        <wps:spPr bwMode="auto">
                          <a:xfrm>
                            <a:off x="3109" y="8388"/>
                            <a:ext cx="1" cy="3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Line 44"/>
                        <wps:cNvCnPr/>
                        <wps:spPr bwMode="auto">
                          <a:xfrm>
                            <a:off x="3135" y="9145"/>
                            <a:ext cx="0"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Freeform 45"/>
                        <wps:cNvSpPr>
                          <a:spLocks/>
                        </wps:cNvSpPr>
                        <wps:spPr bwMode="auto">
                          <a:xfrm>
                            <a:off x="3162" y="10110"/>
                            <a:ext cx="795" cy="196"/>
                          </a:xfrm>
                          <a:custGeom>
                            <a:avLst/>
                            <a:gdLst>
                              <a:gd name="T0" fmla="*/ 0 w 915"/>
                              <a:gd name="T1" fmla="*/ 0 h 225"/>
                              <a:gd name="T2" fmla="*/ 0 w 915"/>
                              <a:gd name="T3" fmla="*/ 225 h 225"/>
                              <a:gd name="T4" fmla="*/ 915 w 915"/>
                              <a:gd name="T5" fmla="*/ 225 h 225"/>
                            </a:gdLst>
                            <a:ahLst/>
                            <a:cxnLst>
                              <a:cxn ang="0">
                                <a:pos x="T0" y="T1"/>
                              </a:cxn>
                              <a:cxn ang="0">
                                <a:pos x="T2" y="T3"/>
                              </a:cxn>
                              <a:cxn ang="0">
                                <a:pos x="T4" y="T5"/>
                              </a:cxn>
                            </a:cxnLst>
                            <a:rect l="0" t="0" r="r" b="b"/>
                            <a:pathLst>
                              <a:path w="915" h="225">
                                <a:moveTo>
                                  <a:pt x="0" y="0"/>
                                </a:moveTo>
                                <a:lnTo>
                                  <a:pt x="0" y="225"/>
                                </a:lnTo>
                                <a:lnTo>
                                  <a:pt x="915" y="22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46"/>
                        <wps:cNvCnPr/>
                        <wps:spPr bwMode="auto">
                          <a:xfrm>
                            <a:off x="3670" y="10306"/>
                            <a:ext cx="2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Freeform 51"/>
                        <wps:cNvSpPr>
                          <a:spLocks/>
                        </wps:cNvSpPr>
                        <wps:spPr bwMode="auto">
                          <a:xfrm>
                            <a:off x="2731" y="10512"/>
                            <a:ext cx="1135" cy="652"/>
                          </a:xfrm>
                          <a:custGeom>
                            <a:avLst/>
                            <a:gdLst>
                              <a:gd name="T0" fmla="*/ 270 w 1305"/>
                              <a:gd name="T1" fmla="*/ 750 h 750"/>
                              <a:gd name="T2" fmla="*/ 0 w 1305"/>
                              <a:gd name="T3" fmla="*/ 750 h 750"/>
                              <a:gd name="T4" fmla="*/ 0 w 1305"/>
                              <a:gd name="T5" fmla="*/ 0 h 750"/>
                              <a:gd name="T6" fmla="*/ 1305 w 1305"/>
                              <a:gd name="T7" fmla="*/ 0 h 750"/>
                            </a:gdLst>
                            <a:ahLst/>
                            <a:cxnLst>
                              <a:cxn ang="0">
                                <a:pos x="T0" y="T1"/>
                              </a:cxn>
                              <a:cxn ang="0">
                                <a:pos x="T2" y="T3"/>
                              </a:cxn>
                              <a:cxn ang="0">
                                <a:pos x="T4" y="T5"/>
                              </a:cxn>
                              <a:cxn ang="0">
                                <a:pos x="T6" y="T7"/>
                              </a:cxn>
                            </a:cxnLst>
                            <a:rect l="0" t="0" r="r" b="b"/>
                            <a:pathLst>
                              <a:path w="1305" h="750">
                                <a:moveTo>
                                  <a:pt x="270" y="750"/>
                                </a:moveTo>
                                <a:lnTo>
                                  <a:pt x="0" y="750"/>
                                </a:lnTo>
                                <a:lnTo>
                                  <a:pt x="0" y="0"/>
                                </a:lnTo>
                                <a:lnTo>
                                  <a:pt x="13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52"/>
                        <wps:cNvCnPr/>
                        <wps:spPr bwMode="auto">
                          <a:xfrm>
                            <a:off x="3670" y="10512"/>
                            <a:ext cx="31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7" name="Group 53"/>
                        <wpg:cNvGrpSpPr>
                          <a:grpSpLocks/>
                        </wpg:cNvGrpSpPr>
                        <wpg:grpSpPr bwMode="auto">
                          <a:xfrm>
                            <a:off x="2966" y="11825"/>
                            <a:ext cx="2100" cy="626"/>
                            <a:chOff x="2470" y="7684"/>
                            <a:chExt cx="1122" cy="626"/>
                          </a:xfrm>
                        </wpg:grpSpPr>
                        <wps:wsp>
                          <wps:cNvPr id="78" name="Rectangle 54"/>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rsidR="00AF3822" w:rsidRDefault="00AF3822" w:rsidP="00AF3822">
                                <w:pPr>
                                  <w:jc w:val="right"/>
                                  <w:rPr>
                                    <w:lang w:val="en-GB"/>
                                  </w:rPr>
                                </w:pPr>
                                <w:r>
                                  <w:rPr>
                                    <w:lang w:val="en-GB"/>
                                  </w:rPr>
                                  <w:t>Cross-section file</w:t>
                                </w:r>
                              </w:p>
                              <w:p w:rsidR="00AF3822" w:rsidRPr="00E3568C" w:rsidRDefault="00AF3822" w:rsidP="00AF3822">
                                <w:pPr>
                                  <w:jc w:val="right"/>
                                  <w:rPr>
                                    <w:lang w:val="en-GB"/>
                                  </w:rPr>
                                </w:pPr>
                                <w:r>
                                  <w:rPr>
                                    <w:lang w:val="en-GB"/>
                                  </w:rPr>
                                  <w:t>(.xsc)</w:t>
                                </w:r>
                              </w:p>
                            </w:txbxContent>
                          </wps:txbx>
                          <wps:bodyPr rot="0" vert="horz" wrap="square" lIns="91440" tIns="45720" rIns="91440" bIns="45720" anchor="t" anchorCtr="0" upright="1">
                            <a:noAutofit/>
                          </wps:bodyPr>
                        </wps:wsp>
                        <wps:wsp>
                          <wps:cNvPr id="79" name="Rectangle 55"/>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0" name="Group 56"/>
                        <wpg:cNvGrpSpPr>
                          <a:grpSpLocks/>
                        </wpg:cNvGrpSpPr>
                        <wpg:grpSpPr bwMode="auto">
                          <a:xfrm>
                            <a:off x="2979" y="12803"/>
                            <a:ext cx="2100" cy="626"/>
                            <a:chOff x="2470" y="7684"/>
                            <a:chExt cx="1122" cy="626"/>
                          </a:xfrm>
                        </wpg:grpSpPr>
                        <wps:wsp>
                          <wps:cNvPr id="81" name="Rectangle 5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rsidR="00AF3822" w:rsidRDefault="00AF3822" w:rsidP="00AF3822">
                                <w:pPr>
                                  <w:jc w:val="right"/>
                                  <w:rPr>
                                    <w:lang w:val="en-GB"/>
                                  </w:rPr>
                                </w:pPr>
                                <w:r>
                                  <w:rPr>
                                    <w:lang w:val="en-GB"/>
                                  </w:rPr>
                                  <w:t>g-interval file</w:t>
                                </w:r>
                              </w:p>
                              <w:p w:rsidR="00AF3822" w:rsidRPr="00E3568C" w:rsidRDefault="00AF3822" w:rsidP="00AF3822">
                                <w:pPr>
                                  <w:jc w:val="right"/>
                                  <w:rPr>
                                    <w:lang w:val="en-GB"/>
                                  </w:rPr>
                                </w:pPr>
                                <w:r>
                                  <w:rPr>
                                    <w:lang w:val="en-GB"/>
                                  </w:rPr>
                                  <w:t>(.gin)</w:t>
                                </w:r>
                              </w:p>
                            </w:txbxContent>
                          </wps:txbx>
                          <wps:bodyPr rot="0" vert="horz" wrap="square" lIns="91440" tIns="45720" rIns="91440" bIns="45720" anchor="t" anchorCtr="0" upright="1">
                            <a:noAutofit/>
                          </wps:bodyPr>
                        </wps:wsp>
                        <wps:wsp>
                          <wps:cNvPr id="82" name="Rectangle 5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3" name="Group 59"/>
                        <wpg:cNvGrpSpPr>
                          <a:grpSpLocks/>
                        </wpg:cNvGrpSpPr>
                        <wpg:grpSpPr bwMode="auto">
                          <a:xfrm>
                            <a:off x="2980" y="13797"/>
                            <a:ext cx="2100" cy="626"/>
                            <a:chOff x="2470" y="7684"/>
                            <a:chExt cx="1122" cy="626"/>
                          </a:xfrm>
                        </wpg:grpSpPr>
                        <wps:wsp>
                          <wps:cNvPr id="84" name="Rectangle 60"/>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rsidR="00AF3822" w:rsidRDefault="00AF3822" w:rsidP="00AF3822">
                                <w:pPr>
                                  <w:jc w:val="right"/>
                                  <w:rPr>
                                    <w:lang w:val="en-GB"/>
                                  </w:rPr>
                                </w:pPr>
                                <w:r>
                                  <w:rPr>
                                    <w:lang w:val="en-GB"/>
                                  </w:rPr>
                                  <w:t>Scattering file</w:t>
                                </w:r>
                              </w:p>
                              <w:p w:rsidR="00AF3822" w:rsidRPr="00E3568C" w:rsidRDefault="00AF3822" w:rsidP="00AF3822">
                                <w:pPr>
                                  <w:jc w:val="right"/>
                                  <w:rPr>
                                    <w:lang w:val="en-GB"/>
                                  </w:rPr>
                                </w:pPr>
                                <w:r>
                                  <w:rPr>
                                    <w:lang w:val="en-GB"/>
                                  </w:rPr>
                                  <w:t>(.sca)</w:t>
                                </w:r>
                              </w:p>
                            </w:txbxContent>
                          </wps:txbx>
                          <wps:bodyPr rot="0" vert="horz" wrap="square" lIns="91440" tIns="45720" rIns="91440" bIns="45720" anchor="t" anchorCtr="0" upright="1">
                            <a:noAutofit/>
                          </wps:bodyPr>
                        </wps:wsp>
                        <wps:wsp>
                          <wps:cNvPr id="85" name="Rectangle 61"/>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86" name="Text Box 62"/>
                        <wps:cNvSpPr txBox="1">
                          <a:spLocks noChangeArrowheads="1"/>
                        </wps:cNvSpPr>
                        <wps:spPr bwMode="auto">
                          <a:xfrm>
                            <a:off x="5275" y="11929"/>
                            <a:ext cx="1930"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F3822" w:rsidRPr="009C1644" w:rsidRDefault="00C128A4" w:rsidP="00AF3822">
                              <w:pPr>
                                <w:rPr>
                                  <w:i/>
                                  <w:lang w:val="en-GB"/>
                                </w:rPr>
                              </w:pPr>
                              <w:r>
                                <w:rPr>
                                  <w:i/>
                                  <w:noProof/>
                                  <w:lang w:eastAsia="en-US"/>
                                </w:rPr>
                                <w:drawing>
                                  <wp:inline distT="0" distB="0" distL="0" distR="0">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88" name="Text Box 63"/>
                        <wps:cNvSpPr txBox="1">
                          <a:spLocks noChangeArrowheads="1"/>
                        </wps:cNvSpPr>
                        <wps:spPr bwMode="auto">
                          <a:xfrm>
                            <a:off x="4231" y="10899"/>
                            <a:ext cx="2543" cy="6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F3822" w:rsidRPr="009C1644" w:rsidRDefault="00AF3822" w:rsidP="00AF3822">
                              <w:pPr>
                                <w:rPr>
                                  <w:i/>
                                  <w:lang w:val="en-GB"/>
                                </w:rPr>
                              </w:pPr>
                              <w:r w:rsidRPr="009C1644">
                                <w:rPr>
                                  <w:i/>
                                  <w:lang w:val="en-GB"/>
                                </w:rPr>
                                <w:t>(Different format for LBL, band or c-k models)</w:t>
                              </w:r>
                            </w:p>
                          </w:txbxContent>
                        </wps:txbx>
                        <wps:bodyPr rot="0" vert="horz" wrap="square" lIns="91440" tIns="45720" rIns="91440" bIns="45720" anchor="t" anchorCtr="0" upright="1">
                          <a:noAutofit/>
                        </wps:bodyPr>
                      </wps:wsp>
                      <wps:wsp>
                        <wps:cNvPr id="89" name="Text Box 67"/>
                        <wps:cNvSpPr txBox="1">
                          <a:spLocks noChangeArrowheads="1"/>
                        </wps:cNvSpPr>
                        <wps:spPr bwMode="auto">
                          <a:xfrm>
                            <a:off x="5379" y="12882"/>
                            <a:ext cx="2413"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F3822" w:rsidRPr="009C1644" w:rsidRDefault="00AF3822" w:rsidP="00AF3822">
                              <w:pPr>
                                <w:rPr>
                                  <w:i/>
                                  <w:lang w:val="en-GB"/>
                                </w:rPr>
                              </w:pPr>
                              <w:r>
                                <w:rPr>
                                  <w:i/>
                                  <w:lang w:val="en-GB"/>
                                </w:rPr>
                                <w:t>(c</w:t>
                              </w:r>
                              <w:r w:rsidRPr="009C1644">
                                <w:rPr>
                                  <w:i/>
                                  <w:lang w:val="en-GB"/>
                                </w:rPr>
                                <w:t>orrelated-k model only</w:t>
                              </w:r>
                              <w:r>
                                <w:rPr>
                                  <w:i/>
                                  <w:lang w:val="en-GB"/>
                                </w:rPr>
                                <w:t>)</w:t>
                              </w:r>
                            </w:p>
                          </w:txbxContent>
                        </wps:txbx>
                        <wps:bodyPr rot="0" vert="horz" wrap="square" lIns="91440" tIns="45720" rIns="91440" bIns="45720" anchor="t" anchorCtr="0" upright="1">
                          <a:noAutofit/>
                        </wps:bodyPr>
                      </wps:wsp>
                      <wps:wsp>
                        <wps:cNvPr id="90" name="Text Box 69"/>
                        <wps:cNvSpPr txBox="1">
                          <a:spLocks noChangeArrowheads="1"/>
                        </wps:cNvSpPr>
                        <wps:spPr bwMode="auto">
                          <a:xfrm>
                            <a:off x="5418" y="13860"/>
                            <a:ext cx="2700"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F3822" w:rsidRPr="009C1644" w:rsidRDefault="00AF3822" w:rsidP="00AF3822">
                              <w:pPr>
                                <w:rPr>
                                  <w:i/>
                                  <w:lang w:val="en-GB"/>
                                </w:rPr>
                              </w:pPr>
                              <w:r w:rsidRPr="009C1644">
                                <w:rPr>
                                  <w:i/>
                                  <w:lang w:val="en-GB"/>
                                </w:rPr>
                                <w:t>(scattering model only)</w:t>
                              </w:r>
                            </w:p>
                          </w:txbxContent>
                        </wps:txbx>
                        <wps:bodyPr rot="0" vert="horz" wrap="square" lIns="91440" tIns="45720" rIns="91440" bIns="45720" anchor="t" anchorCtr="0" upright="1">
                          <a:noAutofit/>
                        </wps:bodyPr>
                      </wps:wsp>
                      <wps:wsp>
                        <wps:cNvPr id="91" name="Line 71"/>
                        <wps:cNvCnPr/>
                        <wps:spPr bwMode="auto">
                          <a:xfrm>
                            <a:off x="2731" y="11160"/>
                            <a:ext cx="0" cy="288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2" name="Line 72"/>
                        <wps:cNvCnPr/>
                        <wps:spPr bwMode="auto">
                          <a:xfrm>
                            <a:off x="2731" y="14042"/>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 name="Line 73"/>
                        <wps:cNvCnPr/>
                        <wps:spPr bwMode="auto">
                          <a:xfrm>
                            <a:off x="2731" y="13077"/>
                            <a:ext cx="248"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4" name="Line 74"/>
                        <wps:cNvCnPr/>
                        <wps:spPr bwMode="auto">
                          <a:xfrm>
                            <a:off x="2731" y="12138"/>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5" name="Text Box 75"/>
                        <wps:cNvSpPr txBox="1">
                          <a:spLocks noChangeArrowheads="1"/>
                        </wps:cNvSpPr>
                        <wps:spPr bwMode="auto">
                          <a:xfrm>
                            <a:off x="3983" y="10182"/>
                            <a:ext cx="1057" cy="469"/>
                          </a:xfrm>
                          <a:prstGeom prst="rect">
                            <a:avLst/>
                          </a:prstGeom>
                          <a:solidFill>
                            <a:srgbClr val="FFFFFF"/>
                          </a:solidFill>
                          <a:ln w="9525">
                            <a:solidFill>
                              <a:srgbClr val="000000"/>
                            </a:solidFill>
                            <a:miter lim="800000"/>
                            <a:headEnd/>
                            <a:tailEnd/>
                          </a:ln>
                        </wps:spPr>
                        <wps:txbx>
                          <w:txbxContent>
                            <w:p w:rsidR="00AF3822" w:rsidRPr="009C1644" w:rsidRDefault="00AF3822" w:rsidP="00AF3822">
                              <w:pPr>
                                <w:rPr>
                                  <w:u w:val="single"/>
                                  <w:lang w:val="en-GB"/>
                                </w:rPr>
                              </w:pPr>
                              <w:r w:rsidRPr="009C1644">
                                <w:rPr>
                                  <w:u w:val="single"/>
                                  <w:lang w:val="en-GB"/>
                                </w:rPr>
                                <w:t>Radtrans</w:t>
                              </w:r>
                            </w:p>
                          </w:txbxContent>
                        </wps:txbx>
                        <wps:bodyPr rot="0" vert="horz" wrap="square" lIns="91440" tIns="45720" rIns="91440" bIns="45720" anchor="t" anchorCtr="0" upright="1">
                          <a:noAutofit/>
                        </wps:bodyPr>
                      </wps:wsp>
                      <wpg:grpSp>
                        <wpg:cNvPr id="96" name="Group 76"/>
                        <wpg:cNvGrpSpPr>
                          <a:grpSpLocks/>
                        </wpg:cNvGrpSpPr>
                        <wpg:grpSpPr bwMode="auto">
                          <a:xfrm>
                            <a:off x="5275" y="10097"/>
                            <a:ext cx="1996" cy="626"/>
                            <a:chOff x="2470" y="7684"/>
                            <a:chExt cx="1122" cy="626"/>
                          </a:xfrm>
                        </wpg:grpSpPr>
                        <wps:wsp>
                          <wps:cNvPr id="97" name="Rectangle 7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rsidR="00AF3822" w:rsidRDefault="00AF3822" w:rsidP="00AF3822">
                                <w:pPr>
                                  <w:jc w:val="right"/>
                                  <w:rPr>
                                    <w:lang w:val="en-GB"/>
                                  </w:rPr>
                                </w:pPr>
                                <w:r>
                                  <w:rPr>
                                    <w:lang w:val="en-GB"/>
                                  </w:rPr>
                                  <w:t>Binary output file</w:t>
                                </w:r>
                              </w:p>
                              <w:p w:rsidR="00AF3822" w:rsidRPr="00E3568C" w:rsidRDefault="00AF3822" w:rsidP="00AF3822">
                                <w:pPr>
                                  <w:jc w:val="right"/>
                                  <w:rPr>
                                    <w:lang w:val="en-GB"/>
                                  </w:rPr>
                                </w:pPr>
                                <w:r>
                                  <w:rPr>
                                    <w:lang w:val="en-GB"/>
                                  </w:rPr>
                                  <w:t>(.out)</w:t>
                                </w:r>
                              </w:p>
                            </w:txbxContent>
                          </wps:txbx>
                          <wps:bodyPr rot="0" vert="horz" wrap="square" lIns="91440" tIns="45720" rIns="91440" bIns="45720" anchor="t" anchorCtr="0" upright="1">
                            <a:noAutofit/>
                          </wps:bodyPr>
                        </wps:wsp>
                        <wps:wsp>
                          <wps:cNvPr id="98" name="Rectangle 7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99" name="Line 79"/>
                        <wps:cNvCnPr/>
                        <wps:spPr bwMode="auto">
                          <a:xfrm flipV="1">
                            <a:off x="6279" y="9660"/>
                            <a:ext cx="0" cy="4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Text Box 80"/>
                        <wps:cNvSpPr txBox="1">
                          <a:spLocks noChangeArrowheads="1"/>
                        </wps:cNvSpPr>
                        <wps:spPr bwMode="auto">
                          <a:xfrm>
                            <a:off x="5731" y="9112"/>
                            <a:ext cx="1226" cy="548"/>
                          </a:xfrm>
                          <a:prstGeom prst="rect">
                            <a:avLst/>
                          </a:prstGeom>
                          <a:solidFill>
                            <a:srgbClr val="FFFFFF"/>
                          </a:solidFill>
                          <a:ln w="9525">
                            <a:solidFill>
                              <a:srgbClr val="000000"/>
                            </a:solidFill>
                            <a:miter lim="800000"/>
                            <a:headEnd/>
                            <a:tailEnd/>
                          </a:ln>
                        </wps:spPr>
                        <wps:txbx>
                          <w:txbxContent>
                            <w:p w:rsidR="00AF3822" w:rsidRPr="009C1644" w:rsidRDefault="00AF3822" w:rsidP="00AF3822">
                              <w:pPr>
                                <w:rPr>
                                  <w:u w:val="single"/>
                                  <w:lang w:val="en-GB"/>
                                </w:rPr>
                              </w:pPr>
                              <w:r w:rsidRPr="009C1644">
                                <w:rPr>
                                  <w:u w:val="single"/>
                                  <w:lang w:val="en-GB"/>
                                </w:rPr>
                                <w:t>Conv_spec</w:t>
                              </w:r>
                            </w:p>
                          </w:txbxContent>
                        </wps:txbx>
                        <wps:bodyPr rot="0" vert="horz" wrap="square" lIns="91440" tIns="45720" rIns="91440" bIns="45720" anchor="t" anchorCtr="0" upright="1">
                          <a:noAutofit/>
                        </wps:bodyPr>
                      </wps:wsp>
                      <wpg:grpSp>
                        <wpg:cNvPr id="101" name="Group 81"/>
                        <wpg:cNvGrpSpPr>
                          <a:grpSpLocks/>
                        </wpg:cNvGrpSpPr>
                        <wpg:grpSpPr bwMode="auto">
                          <a:xfrm>
                            <a:off x="5249" y="7984"/>
                            <a:ext cx="1996" cy="625"/>
                            <a:chOff x="2470" y="7684"/>
                            <a:chExt cx="1122" cy="626"/>
                          </a:xfrm>
                        </wpg:grpSpPr>
                        <wps:wsp>
                          <wps:cNvPr id="102" name="Rectangle 8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rsidR="00AF3822" w:rsidRPr="00E3568C" w:rsidRDefault="00AF3822" w:rsidP="00AF3822">
                                <w:pPr>
                                  <w:jc w:val="right"/>
                                  <w:rPr>
                                    <w:lang w:val="en-GB"/>
                                  </w:rPr>
                                </w:pPr>
                                <w:r>
                                  <w:rPr>
                                    <w:lang w:val="en-GB"/>
                                  </w:rPr>
                                  <w:t>Binary averaged output file (.ave)</w:t>
                                </w:r>
                              </w:p>
                            </w:txbxContent>
                          </wps:txbx>
                          <wps:bodyPr rot="0" vert="horz" wrap="square" lIns="91440" tIns="45720" rIns="91440" bIns="45720" anchor="t" anchorCtr="0" upright="1">
                            <a:noAutofit/>
                          </wps:bodyPr>
                        </wps:wsp>
                        <wps:wsp>
                          <wps:cNvPr id="103" name="Rectangle 8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104" name="Line 84"/>
                        <wps:cNvCnPr/>
                        <wps:spPr bwMode="auto">
                          <a:xfrm flipV="1">
                            <a:off x="6292" y="8604"/>
                            <a:ext cx="0" cy="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85"/>
                        <wps:cNvCnPr/>
                        <wps:spPr bwMode="auto">
                          <a:xfrm>
                            <a:off x="5040" y="10404"/>
                            <a:ext cx="2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Text Box 86"/>
                        <wps:cNvSpPr txBox="1">
                          <a:spLocks noChangeArrowheads="1"/>
                        </wps:cNvSpPr>
                        <wps:spPr bwMode="auto">
                          <a:xfrm>
                            <a:off x="7635" y="8017"/>
                            <a:ext cx="1017" cy="483"/>
                          </a:xfrm>
                          <a:prstGeom prst="rect">
                            <a:avLst/>
                          </a:prstGeom>
                          <a:solidFill>
                            <a:srgbClr val="FFFFFF"/>
                          </a:solidFill>
                          <a:ln w="9525">
                            <a:solidFill>
                              <a:srgbClr val="000000"/>
                            </a:solidFill>
                            <a:miter lim="800000"/>
                            <a:headEnd/>
                            <a:tailEnd/>
                          </a:ln>
                        </wps:spPr>
                        <wps:txbx>
                          <w:txbxContent>
                            <w:p w:rsidR="00AF3822" w:rsidRPr="00E75659" w:rsidRDefault="00AF3822">
                              <w:pPr>
                                <w:rPr>
                                  <w:u w:val="single"/>
                                  <w:lang w:val="en-GB"/>
                                </w:rPr>
                              </w:pPr>
                              <w:r w:rsidRPr="00E75659">
                                <w:rPr>
                                  <w:u w:val="single"/>
                                  <w:lang w:val="en-GB"/>
                                </w:rPr>
                                <w:t>Pl_spec</w:t>
                              </w:r>
                            </w:p>
                          </w:txbxContent>
                        </wps:txbx>
                        <wps:bodyPr rot="0" vert="horz" wrap="square" lIns="91440" tIns="45720" rIns="91440" bIns="45720" anchor="t" anchorCtr="0" upright="1">
                          <a:noAutofit/>
                        </wps:bodyPr>
                      </wps:wsp>
                      <wps:wsp>
                        <wps:cNvPr id="107" name="Text Box 87"/>
                        <wps:cNvSpPr txBox="1">
                          <a:spLocks noChangeArrowheads="1"/>
                        </wps:cNvSpPr>
                        <wps:spPr bwMode="auto">
                          <a:xfrm>
                            <a:off x="7701" y="10117"/>
                            <a:ext cx="1069" cy="521"/>
                          </a:xfrm>
                          <a:prstGeom prst="rect">
                            <a:avLst/>
                          </a:prstGeom>
                          <a:solidFill>
                            <a:srgbClr val="FFFFFF"/>
                          </a:solidFill>
                          <a:ln w="9525">
                            <a:solidFill>
                              <a:srgbClr val="000000"/>
                            </a:solidFill>
                            <a:miter lim="800000"/>
                            <a:headEnd/>
                            <a:tailEnd/>
                          </a:ln>
                        </wps:spPr>
                        <wps:txbx>
                          <w:txbxContent>
                            <w:p w:rsidR="00AF3822" w:rsidRPr="00E75659" w:rsidRDefault="00AF3822">
                              <w:pPr>
                                <w:rPr>
                                  <w:u w:val="single"/>
                                  <w:lang w:val="en-GB"/>
                                </w:rPr>
                              </w:pPr>
                              <w:r w:rsidRPr="00E75659">
                                <w:rPr>
                                  <w:u w:val="single"/>
                                  <w:lang w:val="en-GB"/>
                                </w:rPr>
                                <w:t>Li_spec</w:t>
                              </w:r>
                            </w:p>
                          </w:txbxContent>
                        </wps:txbx>
                        <wps:bodyPr rot="0" vert="horz" wrap="square" lIns="91440" tIns="45720" rIns="91440" bIns="45720" anchor="t" anchorCtr="0" upright="1">
                          <a:noAutofit/>
                        </wps:bodyPr>
                      </wps:wsp>
                      <wps:wsp>
                        <wps:cNvPr id="108" name="Freeform 89"/>
                        <wps:cNvSpPr>
                          <a:spLocks/>
                        </wps:cNvSpPr>
                        <wps:spPr bwMode="auto">
                          <a:xfrm>
                            <a:off x="7244" y="8108"/>
                            <a:ext cx="457" cy="2139"/>
                          </a:xfrm>
                          <a:custGeom>
                            <a:avLst/>
                            <a:gdLst>
                              <a:gd name="T0" fmla="*/ 0 w 525"/>
                              <a:gd name="T1" fmla="*/ 0 h 2460"/>
                              <a:gd name="T2" fmla="*/ 180 w 525"/>
                              <a:gd name="T3" fmla="*/ 0 h 2460"/>
                              <a:gd name="T4" fmla="*/ 180 w 525"/>
                              <a:gd name="T5" fmla="*/ 2460 h 2460"/>
                              <a:gd name="T6" fmla="*/ 525 w 525"/>
                              <a:gd name="T7" fmla="*/ 2460 h 2460"/>
                            </a:gdLst>
                            <a:ahLst/>
                            <a:cxnLst>
                              <a:cxn ang="0">
                                <a:pos x="T0" y="T1"/>
                              </a:cxn>
                              <a:cxn ang="0">
                                <a:pos x="T2" y="T3"/>
                              </a:cxn>
                              <a:cxn ang="0">
                                <a:pos x="T4" y="T5"/>
                              </a:cxn>
                              <a:cxn ang="0">
                                <a:pos x="T6" y="T7"/>
                              </a:cxn>
                            </a:cxnLst>
                            <a:rect l="0" t="0" r="r" b="b"/>
                            <a:pathLst>
                              <a:path w="525" h="2460">
                                <a:moveTo>
                                  <a:pt x="0" y="0"/>
                                </a:moveTo>
                                <a:lnTo>
                                  <a:pt x="180" y="0"/>
                                </a:lnTo>
                                <a:lnTo>
                                  <a:pt x="180" y="2460"/>
                                </a:lnTo>
                                <a:lnTo>
                                  <a:pt x="525" y="24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90"/>
                        <wps:cNvSpPr>
                          <a:spLocks/>
                        </wps:cNvSpPr>
                        <wps:spPr bwMode="auto">
                          <a:xfrm>
                            <a:off x="7270" y="8369"/>
                            <a:ext cx="352" cy="2152"/>
                          </a:xfrm>
                          <a:custGeom>
                            <a:avLst/>
                            <a:gdLst>
                              <a:gd name="T0" fmla="*/ 0 w 405"/>
                              <a:gd name="T1" fmla="*/ 2475 h 2475"/>
                              <a:gd name="T2" fmla="*/ 270 w 405"/>
                              <a:gd name="T3" fmla="*/ 2475 h 2475"/>
                              <a:gd name="T4" fmla="*/ 270 w 405"/>
                              <a:gd name="T5" fmla="*/ 0 h 2475"/>
                              <a:gd name="T6" fmla="*/ 405 w 405"/>
                              <a:gd name="T7" fmla="*/ 0 h 2475"/>
                            </a:gdLst>
                            <a:ahLst/>
                            <a:cxnLst>
                              <a:cxn ang="0">
                                <a:pos x="T0" y="T1"/>
                              </a:cxn>
                              <a:cxn ang="0">
                                <a:pos x="T2" y="T3"/>
                              </a:cxn>
                              <a:cxn ang="0">
                                <a:pos x="T4" y="T5"/>
                              </a:cxn>
                              <a:cxn ang="0">
                                <a:pos x="T6" y="T7"/>
                              </a:cxn>
                            </a:cxnLst>
                            <a:rect l="0" t="0" r="r" b="b"/>
                            <a:pathLst>
                              <a:path w="405" h="2475">
                                <a:moveTo>
                                  <a:pt x="0" y="2475"/>
                                </a:moveTo>
                                <a:lnTo>
                                  <a:pt x="270" y="2475"/>
                                </a:lnTo>
                                <a:lnTo>
                                  <a:pt x="270" y="0"/>
                                </a:lnTo>
                                <a:lnTo>
                                  <a:pt x="4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Line 93"/>
                        <wps:cNvCnPr/>
                        <wps:spPr bwMode="auto">
                          <a:xfrm>
                            <a:off x="7349" y="10521"/>
                            <a:ext cx="3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94"/>
                        <wps:cNvCnPr/>
                        <wps:spPr bwMode="auto">
                          <a:xfrm>
                            <a:off x="7335" y="8108"/>
                            <a:ext cx="27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95"/>
                        <wps:cNvCnPr/>
                        <wps:spPr bwMode="auto">
                          <a:xfrm>
                            <a:off x="7505" y="8369"/>
                            <a:ext cx="11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Line 96"/>
                        <wps:cNvCnPr/>
                        <wps:spPr bwMode="auto">
                          <a:xfrm>
                            <a:off x="7557" y="10247"/>
                            <a:ext cx="13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Freeform 99"/>
                        <wps:cNvSpPr>
                          <a:spLocks/>
                        </wps:cNvSpPr>
                        <wps:spPr bwMode="auto">
                          <a:xfrm>
                            <a:off x="8640" y="8252"/>
                            <a:ext cx="209" cy="626"/>
                          </a:xfrm>
                          <a:custGeom>
                            <a:avLst/>
                            <a:gdLst>
                              <a:gd name="T0" fmla="*/ 0 w 240"/>
                              <a:gd name="T1" fmla="*/ 0 h 720"/>
                              <a:gd name="T2" fmla="*/ 240 w 240"/>
                              <a:gd name="T3" fmla="*/ 0 h 720"/>
                              <a:gd name="T4" fmla="*/ 240 w 240"/>
                              <a:gd name="T5" fmla="*/ 720 h 720"/>
                            </a:gdLst>
                            <a:ahLst/>
                            <a:cxnLst>
                              <a:cxn ang="0">
                                <a:pos x="T0" y="T1"/>
                              </a:cxn>
                              <a:cxn ang="0">
                                <a:pos x="T2" y="T3"/>
                              </a:cxn>
                              <a:cxn ang="0">
                                <a:pos x="T4" y="T5"/>
                              </a:cxn>
                            </a:cxnLst>
                            <a:rect l="0" t="0" r="r" b="b"/>
                            <a:pathLst>
                              <a:path w="240" h="720">
                                <a:moveTo>
                                  <a:pt x="0" y="0"/>
                                </a:moveTo>
                                <a:lnTo>
                                  <a:pt x="240" y="0"/>
                                </a:lnTo>
                                <a:lnTo>
                                  <a:pt x="2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100"/>
                        <wps:cNvSpPr>
                          <a:spLocks/>
                        </wps:cNvSpPr>
                        <wps:spPr bwMode="auto">
                          <a:xfrm>
                            <a:off x="8770" y="9765"/>
                            <a:ext cx="183" cy="613"/>
                          </a:xfrm>
                          <a:custGeom>
                            <a:avLst/>
                            <a:gdLst>
                              <a:gd name="T0" fmla="*/ 0 w 210"/>
                              <a:gd name="T1" fmla="*/ 705 h 705"/>
                              <a:gd name="T2" fmla="*/ 210 w 210"/>
                              <a:gd name="T3" fmla="*/ 705 h 705"/>
                              <a:gd name="T4" fmla="*/ 210 w 210"/>
                              <a:gd name="T5" fmla="*/ 0 h 705"/>
                            </a:gdLst>
                            <a:ahLst/>
                            <a:cxnLst>
                              <a:cxn ang="0">
                                <a:pos x="T0" y="T1"/>
                              </a:cxn>
                              <a:cxn ang="0">
                                <a:pos x="T2" y="T3"/>
                              </a:cxn>
                              <a:cxn ang="0">
                                <a:pos x="T4" y="T5"/>
                              </a:cxn>
                            </a:cxnLst>
                            <a:rect l="0" t="0" r="r" b="b"/>
                            <a:pathLst>
                              <a:path w="210" h="705">
                                <a:moveTo>
                                  <a:pt x="0" y="705"/>
                                </a:moveTo>
                                <a:lnTo>
                                  <a:pt x="210" y="705"/>
                                </a:lnTo>
                                <a:lnTo>
                                  <a:pt x="2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Line 101"/>
                        <wps:cNvCnPr/>
                        <wps:spPr bwMode="auto">
                          <a:xfrm>
                            <a:off x="8849" y="8591"/>
                            <a:ext cx="1"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Line 102"/>
                        <wps:cNvCnPr/>
                        <wps:spPr bwMode="auto">
                          <a:xfrm flipV="1">
                            <a:off x="8953" y="9725"/>
                            <a:ext cx="1" cy="2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Text Box 103"/>
                        <wps:cNvSpPr txBox="1">
                          <a:spLocks noChangeArrowheads="1"/>
                        </wps:cNvSpPr>
                        <wps:spPr bwMode="auto">
                          <a:xfrm>
                            <a:off x="8301" y="8982"/>
                            <a:ext cx="940" cy="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3822" w:rsidRPr="00E75659" w:rsidRDefault="00AF3822">
                              <w:pPr>
                                <w:rPr>
                                  <w:lang w:val="en-GB"/>
                                </w:rPr>
                              </w:pPr>
                              <w:r>
                                <w:rPr>
                                  <w:lang w:val="en-GB"/>
                                </w:rPr>
                                <w:t>Output ASCII files</w:t>
                              </w:r>
                            </w:p>
                          </w:txbxContent>
                        </wps:txbx>
                        <wps:bodyPr rot="0" vert="horz" wrap="square" lIns="91440" tIns="45720" rIns="91440" bIns="45720" anchor="t" anchorCtr="0" upright="1">
                          <a:noAutofit/>
                        </wps:bodyPr>
                      </wps:wsp>
                    </wpg:wgp>
                  </a:graphicData>
                </a:graphic>
              </wp:inline>
            </w:drawing>
          </mc:Choice>
          <mc:Fallback>
            <w:pict>
              <v:group id="Group 29" o:spid="_x0000_s1026" style="width:396.75pt;height:415.65pt;mso-position-horizontal-relative:char;mso-position-vertical-relative:line" coordorigin="2392,7417" coordsize="6900,7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">
                <o:lock v:ext="edit" aspectratio="t"/>
                <v:rect id="AutoShape 30" o:spid="_x0000_s1027" style="position:absolute;left:2392;top:7417;width:6900;height:72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GkwAAA&#10;ANsAAAAPAAAAZHJzL2Rvd25yZXYueG1sRE/LisIwFN0P+A/hCm4GTceFSDWKCGIRQaY+1pfm2hab&#10;m9pk2vr3ZjHg8nDey3VvKtFS40rLCn4mEQjizOqScwWX8248B+E8ssbKMil4kYP1avC1xFjbjn+p&#10;TX0uQgi7GBUU3texlC4ryKCb2Jo4cHfbGPQBNrnUDXYh3FRyGkUzabDk0FBgTduCskf6ZxR02am9&#10;nY97efq+JZafyXObXg9KjYb9ZgHCU+8/4n93ohVMw9j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jGkwAAAANsAAAAPAAAAAAAAAAAAAAAAAJcCAABkcnMvZG93bnJl&#10;di54bWxQSwUGAAAAAAQABAD1AAAAhAMAAAAA&#10;" filled="f" stroked="f">
                  <o:lock v:ext="edit" aspectratio="t" text="t"/>
                </v:rect>
                <v:group id="Group 31" o:spid="_x0000_s1028" style="position:absolute;left:2575;top:7762;width:1121;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rect id="Rectangle 32" o:spid="_x0000_s1029"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GhH+vwAA&#10;ANsAAAAPAAAAZHJzL2Rvd25yZXYueG1sRE9Nr8FAFN1L/IfJldgxRSLvlSFCCEvazdtdnastnTtN&#10;Z1B+vVlI3vLkfM+XranEgxpXWlYwGkYgiDOrS84VpMl28APCeWSNlWVS8CIHy0W3M8dY2ycf6XHy&#10;uQgh7GJUUHhfx1K6rCCDbmhr4sBdbGPQB9jkUjf4DOGmkuMomkqDJYeGAmtaF5TdTnej4FyOU3wf&#10;k11kfrcTf2iT6/1vo1S/165mIDy1/l/8de+1gklYH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EaEf6/AAAA2wAAAA8AAAAAAAAAAAAAAAAAlwIAAGRycy9kb3ducmV2&#10;LnhtbFBLBQYAAAAABAAEAPUAAACDAwAAAAA=&#10;">
                    <v:textbox>
                      <w:txbxContent>
                        <w:p w:rsidR="00AF3822" w:rsidRDefault="00AF3822" w:rsidP="00AF3822">
                          <w:pPr>
                            <w:jc w:val="right"/>
                            <w:rPr>
                              <w:lang w:val="en-GB"/>
                            </w:rPr>
                          </w:pPr>
                          <w:r>
                            <w:rPr>
                              <w:lang w:val="en-GB"/>
                            </w:rPr>
                            <w:t>Path file</w:t>
                          </w:r>
                        </w:p>
                        <w:p w:rsidR="00AF3822" w:rsidRPr="00E3568C" w:rsidRDefault="00AF3822" w:rsidP="00AF3822">
                          <w:pPr>
                            <w:jc w:val="right"/>
                            <w:rPr>
                              <w:lang w:val="en-GB"/>
                            </w:rPr>
                          </w:pPr>
                          <w:r>
                            <w:rPr>
                              <w:lang w:val="en-GB"/>
                            </w:rPr>
                            <w:t>(.pat)</w:t>
                          </w:r>
                        </w:p>
                      </w:txbxContent>
                    </v:textbox>
                  </v:rect>
                  <v:rect id="Rectangle 33" o:spid="_x0000_s1030"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Zp2xQAA&#10;ANsAAAAPAAAAZHJzL2Rvd25yZXYueG1sRI9Ba8JAFITvQv/D8oTedJPa2pK6iggWwYPGevD4yD6T&#10;kOzbmF1N+u9doeBxmJlvmNmiN7W4UetKywricQSCOLO65FzB8Xc9+gLhPLLG2jIp+CMHi/nLYIaJ&#10;th2ndDv4XAQIuwQVFN43iZQuK8igG9uGOHhn2xr0Qba51C12AW5q+RZFU2mw5LBQYEOrgrLqcDUK&#10;qo91NV3+fF636cTuuv1lE6fvJ6Veh/3yG4Sn3j/D/+2NVjCJ4fEl/AA5v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6dmnbFAAAA2wAAAA8AAAAAAAAAAAAAAAAAlwIAAGRycy9k&#10;b3ducmV2LnhtbFBLBQYAAAAABAAEAPUAAACJAwAAAAA=&#10;" fillcolor="#969696"/>
                </v:group>
                <v:group id="Group 34" o:spid="_x0000_s1031" style="position:absolute;left:2575;top:9483;width:1240;height:628"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ALdkxAAAANsAAAAPAAAAZHJzL2Rvd25yZXYueG1sRI9Pi8IwFMTvgt8hPMGb&#10;ptVdWbpGEVHxIAv+gWVvj+bZFpuX0sS2fvuNIHgcZuY3zHzZmVI0VLvCsoJ4HIEgTq0uOFNwOW9H&#10;XyCcR9ZYWiYFD3KwXPR7c0y0bflIzclnIkDYJagg975KpHRpTgbd2FbEwbva2qAPss6krrENcFPK&#10;SRTNpMGCw0KOFa1zSm+nu1Gwa7FdTeNNc7hd14+/8+fP7yEmpYaDbvUNwlPn3+FXe68VzD7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ALdkxAAAANsAAAAP&#10;AAAAAAAAAAAAAAAAAKkCAABkcnMvZG93bnJldi54bWxQSwUGAAAAAAQABAD6AAAAmgMAAAAA&#10;">
                  <v:rect id="Rectangle 35" o:spid="_x0000_s1032"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p17xAAA&#10;ANsAAAAPAAAAZHJzL2Rvd25yZXYueG1sRI9Ba8JAFITvQv/D8gq9mU0tio1ZpbSk2KMml96e2dck&#10;bfZtyK4x+uu7guBxmJlvmHQzmlYM1LvGsoLnKAZBXFrdcKWgyLPpEoTzyBpby6TgTA4264dJiom2&#10;J97RsPeVCBB2CSqove8SKV1Zk0EX2Y44eD+2N+iD7CupezwFuGnlLI4X0mDDYaHGjt5rKv/2R6Pg&#10;0MwKvOzyz9i8Zi/+a8x/j98fSj09jm8rEJ5Gfw/f2lutYDGH65fwA+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t6de8QAAADbAAAADwAAAAAAAAAAAAAAAACXAgAAZHJzL2Rv&#10;d25yZXYueG1sUEsFBgAAAAAEAAQA9QAAAIgDAAAAAA==&#10;">
                    <v:textbox>
                      <w:txbxContent>
                        <w:p w:rsidR="00AF3822" w:rsidRDefault="00AF3822" w:rsidP="00AF3822">
                          <w:pPr>
                            <w:jc w:val="right"/>
                            <w:rPr>
                              <w:lang w:val="en-GB"/>
                            </w:rPr>
                          </w:pPr>
                          <w:r>
                            <w:rPr>
                              <w:lang w:val="en-GB"/>
                            </w:rPr>
                            <w:t>Driver file</w:t>
                          </w:r>
                        </w:p>
                        <w:p w:rsidR="00AF3822" w:rsidRPr="00E3568C" w:rsidRDefault="00AF3822" w:rsidP="00AF3822">
                          <w:pPr>
                            <w:jc w:val="right"/>
                            <w:rPr>
                              <w:lang w:val="en-GB"/>
                            </w:rPr>
                          </w:pPr>
                          <w:r>
                            <w:rPr>
                              <w:lang w:val="en-GB"/>
                            </w:rPr>
                            <w:t>(.pat)</w:t>
                          </w:r>
                        </w:p>
                      </w:txbxContent>
                    </v:textbox>
                  </v:rect>
                  <v:rect id="Rectangle 36" o:spid="_x0000_s1033"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xy0fxQAA&#10;ANsAAAAPAAAAZHJzL2Rvd25yZXYueG1sRI9Ba8JAFITvgv9heUJvutHaVFJXkYJF8GBje/D4yL4m&#10;Idm3Mbua+O9doeBxmJlvmOW6N7W4UutKywqmkwgEcWZ1ybmC35/teAHCeWSNtWVScCMH69VwsMRE&#10;245Tuh59LgKEXYIKCu+bREqXFWTQTWxDHLw/2xr0Qba51C12AW5qOYuiWBosOSwU2NBnQVl1vBgF&#10;1du2ijdf75d9+moP3fd5N03nJ6VeRv3mA4Sn3j/D/+2dVhDH8PgSfoBc3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LHLR/FAAAA2wAAAA8AAAAAAAAAAAAAAAAAlwIAAGRycy9k&#10;b3ducmV2LnhtbFBLBQYAAAAABAAEAPUAAACJAwAAAAA=&#10;" fillcolor="#969696"/>
                </v:group>
                <v:group id="Group 37" o:spid="_x0000_s1034" style="position:absolute;left:2968;top:10853;width:112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60ikTxQAAANsAAAAPAAAAZHJzL2Rvd25yZXYueG1sRI9Pa8JAFMTvhX6H5RV6&#10;M5u0aCVmFZG29BAEtSDeHtlnEsy+Ddlt/nx7t1DocZiZ3zDZZjSN6KlztWUFSRSDIC6srrlU8H36&#10;mC1BOI+ssbFMCiZysFk/PmSYajvwgfqjL0WAsEtRQeV9m0rpiooMusi2xMG72s6gD7Irpe5wCHDT&#10;yJc4XkiDNYeFClvaVVTcjj9GweeAw/Y1ee/z23U3XU7z/TlPSKnnp3G7AuFp9P/hv/aXVrB4g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tIpE8UAAADbAAAA&#10;DwAAAAAAAAAAAAAAAACpAgAAZHJzL2Rvd25yZXYueG1sUEsFBgAAAAAEAAQA+gAAAJsDAAAAAA==&#10;">
                  <v:rect id="Rectangle 38" o:spid="_x0000_s103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zLlwQAA&#10;ANsAAAAPAAAAZHJzL2Rvd25yZXYueG1sRE+7bsIwFN0r9R+sW6lbcUolVAJOVBWB6JjHwnaJL0lo&#10;fB3ZBkK/vh4qdTw673U+mUFcyfnesoLXWQKCuLG651ZBXW1f3kH4gKxxsEwK7uQhzx4f1phqe+OC&#10;rmVoRQxhn6KCLoQxldI3HRn0MzsSR+5kncEQoWuldniL4WaQ8yRZSIM9x4YOR/rsqPkuL0bBsZ/X&#10;+FNUu8Qst2/ha6rOl8NGqeen6WMFItAU/sV/7r1WsIhj45f4A2T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8y5cEAAADbAAAADwAAAAAAAAAAAAAAAACXAgAAZHJzL2Rvd25y&#10;ZXYueG1sUEsFBgAAAAAEAAQA9QAAAIUDAAAAAA==&#10;">
                    <v:textbox>
                      <w:txbxContent>
                        <w:p w:rsidR="00AF3822" w:rsidRDefault="00AF3822" w:rsidP="00AF3822">
                          <w:pPr>
                            <w:jc w:val="right"/>
                            <w:rPr>
                              <w:lang w:val="en-GB"/>
                            </w:rPr>
                          </w:pPr>
                          <w:r>
                            <w:rPr>
                              <w:lang w:val="en-GB"/>
                            </w:rPr>
                            <w:t>Key file</w:t>
                          </w:r>
                        </w:p>
                        <w:p w:rsidR="00AF3822" w:rsidRPr="00E3568C" w:rsidRDefault="00AF3822" w:rsidP="00AF3822">
                          <w:pPr>
                            <w:jc w:val="right"/>
                            <w:rPr>
                              <w:lang w:val="en-GB"/>
                            </w:rPr>
                          </w:pPr>
                          <w:r>
                            <w:rPr>
                              <w:lang w:val="en-GB"/>
                            </w:rPr>
                            <w:t>(.key)</w:t>
                          </w:r>
                        </w:p>
                      </w:txbxContent>
                    </v:textbox>
                  </v:rect>
                  <v:rect id="Rectangle 39" o:spid="_x0000_s103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LltxgAA&#10;ANsAAAAPAAAAZHJzL2Rvd25yZXYueG1sRI9Ba8JAFITvgv9heYXedKNto6auIgWL0INGPXh8ZJ9J&#10;SPZtml1N+u+7hYLHYWa+YZbr3tTiTq0rLSuYjCMQxJnVJecKzqftaA7CeWSNtWVS8EMO1qvhYImJ&#10;th2ndD/6XAQIuwQVFN43iZQuK8igG9uGOHhX2xr0Qba51C12AW5qOY2iWBosOSwU2NBHQVl1vBkF&#10;1du2ijefs9tX+mL33eF7N0lfL0o9P/WbdxCeev8I/7d3WkG8gL8v4Q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WLltxgAAANsAAAAPAAAAAAAAAAAAAAAAAJcCAABkcnMv&#10;ZG93bnJldi54bWxQSwUGAAAAAAQABAD1AAAAigMAAAAA&#10;" fillcolor="#969696"/>
                </v:group>
                <v:shapetype id="_x0000_t202" coordsize="21600,21600" o:spt="202" path="m0,0l0,21600,21600,21600,21600,0xe">
                  <v:stroke joinstyle="miter"/>
                  <v:path gradientshapeok="t" o:connecttype="rect"/>
                </v:shapetype>
                <v:shape id="Text Box 40" o:spid="_x0000_s1037" type="#_x0000_t202" style="position:absolute;left:2576;top:8740;width:1120;height:4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qGl2wgAA&#10;ANsAAAAPAAAAZHJzL2Rvd25yZXYueG1sRE/LasJAFN0X/IfhCt0UM7EtMY2OIoLF7nyUdnvJXJNg&#10;5k6cGWP6951FocvDeS9Wg2lFT843lhVMkxQEcWl1w5WCz9N2koPwAVlja5kU/JCH1XL0sMBC2zsf&#10;qD+GSsQQ9gUqqEPoCil9WZNBn9iOOHJn6wyGCF0ltcN7DDetfE7TTBpsODbU2NGmpvJyvBkF+euu&#10;//YfL/uvMju3b+Fp1r9fnVKP42E9BxFoCP/iP/dOK5jF9fFL/AF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oaXbCAAAA2wAAAA8AAAAAAAAAAAAAAAAAlwIAAGRycy9kb3du&#10;cmV2LnhtbFBLBQYAAAAABAAEAPUAAACGAwAAAAA=&#10;">
                  <v:textbox>
                    <w:txbxContent>
                      <w:p w:rsidR="00AF3822" w:rsidRPr="00E3568C" w:rsidRDefault="00AF3822" w:rsidP="00AF3822">
                        <w:pPr>
                          <w:rPr>
                            <w:u w:val="single"/>
                            <w:lang w:val="en-GB"/>
                          </w:rPr>
                        </w:pPr>
                        <w:r w:rsidRPr="00E3568C">
                          <w:rPr>
                            <w:u w:val="single"/>
                            <w:lang w:val="en-GB"/>
                          </w:rPr>
                          <w:t>Path</w:t>
                        </w:r>
                      </w:p>
                    </w:txbxContent>
                  </v:textbox>
                </v:shape>
                <v:line id="Line 42" o:spid="_x0000_s1038" style="position:absolute;visibility:visible;mso-wrap-style:square" from="3109,8388" to="3110,87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KkgHxAAAANsAAAAPAAAAAAAAAAAA&#10;AAAAAKECAABkcnMvZG93bnJldi54bWxQSwUGAAAAAAQABAD5AAAAkgMAAAAA&#10;">
                  <v:stroke endarrow="block"/>
                </v:line>
                <v:line id="Line 44" o:spid="_x0000_s1039" style="position:absolute;visibility:visible;mso-wrap-style:square" from="3135,9145" to="3135,94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PjWcMQAAADbAAAADwAAAGRycy9kb3ducmV2LnhtbESPQWvCQBSE7wX/w/IK3uomHrSmrqEY&#10;Ch5sQS09v2af2WD2bchu4/rv3UKhx2Hmm2HWZbSdGGnwrWMF+SwDQVw73XKj4PP09vQMwgdkjZ1j&#10;UnAjD+Vm8rDGQrsrH2g8hkakEvYFKjAh9IWUvjZk0c9cT5y8sxsshiSHRuoBr6ncdnKeZQtpseW0&#10;YLCnraH6cvyxCpamOsilrPanj2ps81V8j1/fK6Wmj/H1BUSgGP7Df/ROJ24Ov1/SD5Cb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NZwxAAAANsAAAAPAAAAAAAAAAAA&#10;AAAAAKECAABkcnMvZG93bnJldi54bWxQSwUGAAAAAAQABAD5AAAAkgMAAAAA&#10;">
                  <v:stroke endarrow="block"/>
                </v:line>
                <v:shape id="Freeform 45" o:spid="_x0000_s1040" style="position:absolute;left:3162;top:10110;width:795;height:196;visibility:visible;mso-wrap-style:square;v-text-anchor:top" coordsize="915,2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slklwgAA&#10;ANsAAAAPAAAAZHJzL2Rvd25yZXYueG1sRI/disIwFITvBd8hHME7Tf1Bl65RRBAXVhR12etDc2yK&#10;zUlpYu2+/UYQvBxm5htmsWptKRqqfeFYwWiYgCDOnC44V/Bz2Q4+QPiArLF0TAr+yMNq2e0sMNXu&#10;wSdqziEXEcI+RQUmhCqV0meGLPqhq4ijd3W1xRBlnUtd4yPCbSnHSTKTFguOCwYr2hjKbue7VXDC&#10;0CTfV7PnKf8ejpNyumtuTql+r11/ggjUhnf41f7SCuYTeH6JP0A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eyWSXCAAAA2wAAAA8AAAAAAAAAAAAAAAAAlwIAAGRycy9kb3du&#10;cmV2LnhtbFBLBQYAAAAABAAEAPUAAACGAwAAAAA=&#10;" path="m0,0l0,225,915,225e" filled="f">
                  <v:path arrowok="t" o:connecttype="custom" o:connectlocs="0,0;0,196;795,196" o:connectangles="0,0,0"/>
                </v:shape>
                <v:line id="Line 46" o:spid="_x0000_s1041" style="position:absolute;visibility:visible;mso-wrap-style:square" from="3670,10306" to="3957,103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3rn8QAAADbAAAADwAAAGRycy9kb3ducmV2LnhtbESPQWsCMRSE74L/ITyhN81aStXVKOJS&#10;6KEVXEvPz83rZunmZdmka/rvm4LgcZj5ZpjNLtpWDNT7xrGC+SwDQVw53XCt4OP8Ml2C8AFZY+uY&#10;FPySh912PNpgrt2VTzSUoRaphH2OCkwIXS6lrwxZ9DPXESfvy/UWQ5J9LXWP11RuW/mYZc/SYsNp&#10;wWBHB0PVd/ljFSxMcZILWbydj8XQzFfxPX5eVko9TOJ+DSJQDPfwjX7ViXuC/y/pB8jt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XeufxAAAANsAAAAPAAAAAAAAAAAA&#10;AAAAAKECAABkcnMvZG93bnJldi54bWxQSwUGAAAAAAQABAD5AAAAkgMAAAAA&#10;">
                  <v:stroke endarrow="block"/>
                </v:line>
                <v:shape id="Freeform 51" o:spid="_x0000_s1042" style="position:absolute;left:2731;top:10512;width:1135;height:652;visibility:visible;mso-wrap-style:square;v-text-anchor:top" coordsize="1305,7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8NHyxAAA&#10;ANsAAAAPAAAAZHJzL2Rvd25yZXYueG1sRI/RasJAFETfC/7DcgXf6qbFVkldRQtBwYpo/IDL7m0S&#10;mr0bsmsS/74rFPo4zJwZZrkebC06an3lWMHLNAFBrJ2puFBwzbPnBQgfkA3WjknBnTysV6OnJabG&#10;9Xym7hIKEUvYp6igDKFJpfS6JIt+6hri6H271mKIsi2kabGP5baWr0nyLi1WHBdKbOizJP1zuVkF&#10;88Pu9LVtuiw/V/ltfz3NjoV2Sk3Gw+YDRKAh/If/6L2J3Bs8vsQf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DR8sQAAADbAAAADwAAAAAAAAAAAAAAAACXAgAAZHJzL2Rv&#10;d25yZXYueG1sUEsFBgAAAAAEAAQA9QAAAIgDAAAAAA==&#10;" path="m270,750l0,750,,,1305,0e" filled="f">
                  <v:path arrowok="t" o:connecttype="custom" o:connectlocs="235,652;0,652;0,0;1135,0" o:connectangles="0,0,0,0"/>
                </v:shape>
                <v:line id="Line 52" o:spid="_x0000_s1043" style="position:absolute;visibility:visible;mso-wrap-style:square" from="3670,10512" to="3983,105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D0HPDAAAA2wAAAA8AAAAAAAAAAAAA&#10;AAAAoQIAAGRycy9kb3ducmV2LnhtbFBLBQYAAAAABAAEAPkAAACRAwAAAAA=&#10;">
                  <v:stroke endarrow="block"/>
                </v:line>
                <v:group id="Group 53" o:spid="_x0000_s1044" style="position:absolute;left:2966;top:11825;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Rectangle 54" o:spid="_x0000_s104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qQ4wQAA&#10;ANsAAAAPAAAAZHJzL2Rvd25yZXYueG1sRE89b8IwEN0r8R+sQ2IrDlSikGIQogoqI4SF7Rpfk5T4&#10;HNkOpPx6PFRifHrfy3VvGnEl52vLCibjBARxYXXNpYJTnr3OQfiArLGxTAr+yMN6NXhZYqrtjQ90&#10;PYZSxBD2KSqoQmhTKX1RkUE/ti1x5H6sMxgidKXUDm8x3DRymiQzabDm2FBhS9uKisuxMwq+6+kJ&#10;74d8l5hF9hb2ff7bnT+VGg37zQeIQH14iv/dX1rBex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QakOMEAAADbAAAADwAAAAAAAAAAAAAAAACXAgAAZHJzL2Rvd25y&#10;ZXYueG1sUEsFBgAAAAAEAAQA9QAAAIUDAAAAAA==&#10;">
                    <v:textbox>
                      <w:txbxContent>
                        <w:p w:rsidR="00AF3822" w:rsidRDefault="00AF3822" w:rsidP="00AF3822">
                          <w:pPr>
                            <w:jc w:val="right"/>
                            <w:rPr>
                              <w:lang w:val="en-GB"/>
                            </w:rPr>
                          </w:pPr>
                          <w:r>
                            <w:rPr>
                              <w:lang w:val="en-GB"/>
                            </w:rPr>
                            <w:t>Cross-section file</w:t>
                          </w:r>
                        </w:p>
                        <w:p w:rsidR="00AF3822" w:rsidRPr="00E3568C" w:rsidRDefault="00AF3822" w:rsidP="00AF3822">
                          <w:pPr>
                            <w:jc w:val="right"/>
                            <w:rPr>
                              <w:lang w:val="en-GB"/>
                            </w:rPr>
                          </w:pPr>
                          <w:r>
                            <w:rPr>
                              <w:lang w:val="en-GB"/>
                            </w:rPr>
                            <w:t>(.xsc)</w:t>
                          </w:r>
                        </w:p>
                      </w:txbxContent>
                    </v:textbox>
                  </v:rect>
                  <v:rect id="Rectangle 55" o:spid="_x0000_s104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S+wxQAA&#10;ANsAAAAPAAAAZHJzL2Rvd25yZXYueG1sRI9Ba8JAFITvgv9heUJvutFatdFVpKAIHmxsDx4f2dck&#10;JPs2za4m/ntXKPQ4zMw3zGrTmUrcqHGFZQXjUQSCOLW64EzB99duuADhPLLGyjIpuJODzbrfW2Gs&#10;bcsJ3c4+EwHCLkYFufd1LKVLczLoRrYmDt6PbQz6IJtM6gbbADeVnETRTBosOCzkWNNHTml5vhoF&#10;5duunG338+sxebWn9vP3ME6mF6VeBt12CcJT5//Df+2DVjB/h+eX8APk+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aBL7DFAAAA2wAAAA8AAAAAAAAAAAAAAAAAlwIAAGRycy9k&#10;b3ducmV2LnhtbFBLBQYAAAAABAAEAPUAAACJAwAAAAA=&#10;" fillcolor="#969696"/>
                </v:group>
                <v:group id="Group 56" o:spid="_x0000_s1047" style="position:absolute;left:2979;top:12803;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ect id="Rectangle 57" o:spid="_x0000_s104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6X2CwQAA&#10;ANsAAAAPAAAAZHJzL2Rvd25yZXYueG1sRI9Bi8IwFITvgv8hPMGbpiqIW40iiuIetV68PZtnW21e&#10;ShO17q83grDHYWa+YWaLxpTiQbUrLCsY9CMQxKnVBWcKjsmmNwHhPLLG0jIpeJGDxbzdmmGs7ZP3&#10;9Dj4TAQIuxgV5N5XsZQuzcmg69uKOHgXWxv0QdaZ1DU+A9yUchhFY2mw4LCQY0WrnNLb4W4UnIvh&#10;Ef/2yTYyP5uR/22S6/20VqrbaZZTEJ4a/x/+tndawWQAny/hB8j5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el9gsEAAADbAAAADwAAAAAAAAAAAAAAAACXAgAAZHJzL2Rvd25y&#10;ZXYueG1sUEsFBgAAAAAEAAQA9QAAAIUDAAAAAA==&#10;">
                    <v:textbox>
                      <w:txbxContent>
                        <w:p w:rsidR="00AF3822" w:rsidRDefault="00AF3822" w:rsidP="00AF3822">
                          <w:pPr>
                            <w:jc w:val="right"/>
                            <w:rPr>
                              <w:lang w:val="en-GB"/>
                            </w:rPr>
                          </w:pPr>
                          <w:r>
                            <w:rPr>
                              <w:lang w:val="en-GB"/>
                            </w:rPr>
                            <w:t>g-interval file</w:t>
                          </w:r>
                        </w:p>
                        <w:p w:rsidR="00AF3822" w:rsidRPr="00E3568C" w:rsidRDefault="00AF3822" w:rsidP="00AF3822">
                          <w:pPr>
                            <w:jc w:val="right"/>
                            <w:rPr>
                              <w:lang w:val="en-GB"/>
                            </w:rPr>
                          </w:pPr>
                          <w:r>
                            <w:rPr>
                              <w:lang w:val="en-GB"/>
                            </w:rPr>
                            <w:t>(.gin)</w:t>
                          </w:r>
                        </w:p>
                      </w:txbxContent>
                    </v:textbox>
                  </v:rect>
                  <v:rect id="Rectangle 58" o:spid="_x0000_s104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M3mxgAA&#10;ANsAAAAPAAAAZHJzL2Rvd25yZXYueG1sRI9Ba8JAFITvBf/D8oTemo3W2hBdRQoWoYc2aQ8eH9ln&#10;EpJ9G7Orif++Wyh4HGbmG2a9HU0rrtS72rKCWRSDIC6srrlU8PO9f0pAOI+ssbVMCm7kYLuZPKwx&#10;1XbgjK65L0WAsEtRQeV9l0rpiooMush2xME72d6gD7Ivpe5xCHDTynkcL6XBmsNChR29VVQ0+cUo&#10;aF72zXL3/nr5yJ7t5/B1PsyyxVGpx+m4W4HwNPp7+L990AqSOfx9CT9Ab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8M3mxgAAANsAAAAPAAAAAAAAAAAAAAAAAJcCAABkcnMv&#10;ZG93bnJldi54bWxQSwUGAAAAAAQABAD1AAAAigMAAAAA&#10;" fillcolor="#969696"/>
                </v:group>
                <v:group id="Group 59" o:spid="_x0000_s1050" style="position:absolute;left:2980;top:13797;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5cnqxAAAANsAAAAP&#10;AAAAAAAAAAAAAAAAAKkCAABkcnMvZG93bnJldi54bWxQSwUGAAAAAAQABAD6AAAAmgMAAAAA&#10;">
                  <v:rect id="Rectangle 60" o:spid="_x0000_s1051"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nt4axAAA&#10;ANsAAAAPAAAAZHJzL2Rvd25yZXYueG1sRI9Ba8JAFITvQv/D8gq96aYqJY2uUiop9qjJpbdn9jVJ&#10;m30bsmsS/fXdguBxmJlvmPV2NI3oqXO1ZQXPswgEcWF1zaWCPEunMQjnkTU2lknBhRxsNw+TNSba&#10;Dnyg/uhLESDsElRQed8mUrqiIoNuZlvi4H3bzqAPsiul7nAIcNPIeRS9SIM1h4UKW3qvqPg9no2C&#10;Uz3P8XrIPiLzmi7855j9nL92Sj09jm8rEJ5Gfw/f2nutIF7C/5fwA+Tm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Z7eGsQAAADbAAAADwAAAAAAAAAAAAAAAACXAgAAZHJzL2Rv&#10;d25yZXYueG1sUEsFBgAAAAAEAAQA9QAAAIgDAAAAAA==&#10;">
                    <v:textbox>
                      <w:txbxContent>
                        <w:p w:rsidR="00AF3822" w:rsidRDefault="00AF3822" w:rsidP="00AF3822">
                          <w:pPr>
                            <w:jc w:val="right"/>
                            <w:rPr>
                              <w:lang w:val="en-GB"/>
                            </w:rPr>
                          </w:pPr>
                          <w:r>
                            <w:rPr>
                              <w:lang w:val="en-GB"/>
                            </w:rPr>
                            <w:t>Scattering file</w:t>
                          </w:r>
                        </w:p>
                        <w:p w:rsidR="00AF3822" w:rsidRPr="00E3568C" w:rsidRDefault="00AF3822" w:rsidP="00AF3822">
                          <w:pPr>
                            <w:jc w:val="right"/>
                            <w:rPr>
                              <w:lang w:val="en-GB"/>
                            </w:rPr>
                          </w:pPr>
                          <w:r>
                            <w:rPr>
                              <w:lang w:val="en-GB"/>
                            </w:rPr>
                            <w:t>(.sca)</w:t>
                          </w:r>
                        </w:p>
                      </w:txbxContent>
                    </v:textbox>
                  </v:rect>
                  <v:rect id="Rectangle 61" o:spid="_x0000_s1052"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GVWSxgAA&#10;ANsAAAAPAAAAZHJzL2Rvd25yZXYueG1sRI9Ba8JAFITvBf/D8gq91Y22WomuIRQsggebtAePj+xr&#10;EpJ9m2ZXk/77riB4HGbmG2aTjKYVF+pdbVnBbBqBIC6srrlU8P21e16BcB5ZY2uZFPyRg2Q7edhg&#10;rO3AGV1yX4oAYRejgsr7LpbSFRUZdFPbEQfvx/YGfZB9KXWPQ4CbVs6jaCkN1hwWKuzovaKiyc9G&#10;QbPYNcv04+18yF7scfj83c+y15NST49jugbhafT38K291wpWC7h+CT9Abv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GVWSxgAAANsAAAAPAAAAAAAAAAAAAAAAAJcCAABkcnMv&#10;ZG93bnJldi54bWxQSwUGAAAAAAQABAD1AAAAigMAAAAA&#10;" fillcolor="#969696"/>
                </v:group>
                <v:shape id="Text Box 62" o:spid="_x0000_s1053" type="#_x0000_t202" style="position:absolute;left:5275;top:11929;width:1930;height:4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zlMVwwAA&#10;ANsAAAAPAAAAZHJzL2Rvd25yZXYueG1sRI/RasJAFETfBf9huYW+iG6UmtjUVbTQklc1H3DNXpPQ&#10;7N2QXU3y991CwcdhZs4w2/1gGvGgztWWFSwXEQjiwuqaSwX55Wu+AeE8ssbGMikYycF+N51sMdW2&#10;5xM9zr4UAcIuRQWV920qpSsqMugWtiUO3s12Bn2QXSl1h32Am0auoiiWBmsOCxW29FlR8XO+GwW3&#10;rJ+t3/vrt8+T01t8xDq52lGp15fh8AHC0+Cf4f92phVsYvj7En6A3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zlMVwwAAANsAAAAPAAAAAAAAAAAAAAAAAJcCAABkcnMvZG93&#10;bnJldi54bWxQSwUGAAAAAAQABAD1AAAAhwMAAAAA&#10;" stroked="f">
                  <v:textbox>
                    <w:txbxContent>
                      <w:p w:rsidR="00AF3822" w:rsidRPr="009C1644" w:rsidRDefault="00C128A4" w:rsidP="00AF3822">
                        <w:pPr>
                          <w:rPr>
                            <w:i/>
                            <w:lang w:val="en-GB"/>
                          </w:rPr>
                        </w:pPr>
                        <w:r>
                          <w:rPr>
                            <w:i/>
                            <w:noProof/>
                            <w:lang w:eastAsia="en-US"/>
                          </w:rPr>
                          <w:drawing>
                            <wp:inline distT="0" distB="0" distL="0" distR="0">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54" type="#_x0000_t202" style="position:absolute;left:4231;top:10899;width:2543;height:6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HWL8vAAA&#10;ANsAAAAPAAAAZHJzL2Rvd25yZXYueG1sRE9LCsIwEN0L3iGM4EY0VfxWo6iguPVzgLEZ22IzKU20&#10;9fZmIbh8vP9q05hCvKlyuWUFw0EEgjixOudUwe166M9BOI+ssbBMCj7kYLNut1YYa1vzmd4Xn4oQ&#10;wi5GBZn3ZSylSzIy6Aa2JA7cw1YGfYBVKnWFdQg3hRxF0VQazDk0ZFjSPqPkeXkZBY9T3Zss6vvR&#10;32bn8XSH+exuP0p1O812CcJT4//in/ukFczD2P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sdYvy8AAAA2wAAAA8AAAAAAAAAAAAAAAAAlwIAAGRycy9kb3ducmV2Lnht&#10;bFBLBQYAAAAABAAEAPUAAACAAwAAAAA=&#10;" stroked="f">
                  <v:textbox>
                    <w:txbxContent>
                      <w:p w:rsidR="00AF3822" w:rsidRPr="009C1644" w:rsidRDefault="00AF3822" w:rsidP="00AF3822">
                        <w:pPr>
                          <w:rPr>
                            <w:i/>
                            <w:lang w:val="en-GB"/>
                          </w:rPr>
                        </w:pPr>
                        <w:r w:rsidRPr="009C1644">
                          <w:rPr>
                            <w:i/>
                            <w:lang w:val="en-GB"/>
                          </w:rPr>
                          <w:t>(Different format for LBL, band or c-k models)</w:t>
                        </w:r>
                      </w:p>
                    </w:txbxContent>
                  </v:textbox>
                </v:shape>
                <v:shape id="Text Box 67" o:spid="_x0000_s1055" type="#_x0000_t202" style="position:absolute;left:5379;top:12882;width:2413;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UcdnwgAA&#10;ANsAAAAPAAAAZHJzL2Rvd25yZXYueG1sRI/disIwFITvF3yHcARvFk0VV2s1yioo3vrzAKfNsS02&#10;J6XJ2vr2RhD2cpiZb5jVpjOVeFDjSssKxqMIBHFmdcm5gutlP4xBOI+ssbJMCp7kYLPufa0w0bbl&#10;Ez3OPhcBwi5BBYX3dSKlywoy6Ea2Jg7ezTYGfZBNLnWDbYCbSk6iaCYNlhwWCqxpV1B2P/8ZBbdj&#10;+/2zaNODv85P09kWy3lqn0oN+t3vEoSnzv+HP+2jVhAv4P0l/AC5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Rx2fCAAAA2wAAAA8AAAAAAAAAAAAAAAAAlwIAAGRycy9kb3du&#10;cmV2LnhtbFBLBQYAAAAABAAEAPUAAACGAwAAAAA=&#10;" stroked="f">
                  <v:textbox>
                    <w:txbxContent>
                      <w:p w:rsidR="00AF3822" w:rsidRPr="009C1644" w:rsidRDefault="00AF3822" w:rsidP="00AF3822">
                        <w:pPr>
                          <w:rPr>
                            <w:i/>
                            <w:lang w:val="en-GB"/>
                          </w:rPr>
                        </w:pPr>
                        <w:r>
                          <w:rPr>
                            <w:i/>
                            <w:lang w:val="en-GB"/>
                          </w:rPr>
                          <w:t>(c</w:t>
                        </w:r>
                        <w:r w:rsidRPr="009C1644">
                          <w:rPr>
                            <w:i/>
                            <w:lang w:val="en-GB"/>
                          </w:rPr>
                          <w:t>orrelated-k model only</w:t>
                        </w:r>
                        <w:r>
                          <w:rPr>
                            <w:i/>
                            <w:lang w:val="en-GB"/>
                          </w:rPr>
                          <w:t>)</w:t>
                        </w:r>
                      </w:p>
                    </w:txbxContent>
                  </v:textbox>
                </v:shape>
                <v:shape id="Text Box 69" o:spid="_x0000_s1056" type="#_x0000_t202" style="position:absolute;left:5418;top:13860;width:2700;height:4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svgnvAAA&#10;ANsAAAAPAAAAZHJzL2Rvd25yZXYueG1sRE9LCsIwEN0L3iGM4EY0VfxWo6iguPVzgLEZ22IzKU20&#10;9fZmIbh8vP9q05hCvKlyuWUFw0EEgjixOudUwe166M9BOI+ssbBMCj7kYLNut1YYa1vzmd4Xn4oQ&#10;wi5GBZn3ZSylSzIy6Aa2JA7cw1YGfYBVKnWFdQg3hRxF0VQazDk0ZFjSPqPkeXkZBY9T3Zss6vvR&#10;32bn8XSH+exuP0p1O812CcJT4//in/ukFS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Cy+Ce8AAAA2wAAAA8AAAAAAAAAAAAAAAAAlwIAAGRycy9kb3ducmV2Lnht&#10;bFBLBQYAAAAABAAEAPUAAACAAwAAAAA=&#10;" stroked="f">
                  <v:textbox>
                    <w:txbxContent>
                      <w:p w:rsidR="00AF3822" w:rsidRPr="009C1644" w:rsidRDefault="00AF3822" w:rsidP="00AF3822">
                        <w:pPr>
                          <w:rPr>
                            <w:i/>
                            <w:lang w:val="en-GB"/>
                          </w:rPr>
                        </w:pPr>
                        <w:r w:rsidRPr="009C1644">
                          <w:rPr>
                            <w:i/>
                            <w:lang w:val="en-GB"/>
                          </w:rPr>
                          <w:t>(scattering model only)</w:t>
                        </w:r>
                      </w:p>
                    </w:txbxContent>
                  </v:textbox>
                </v:shape>
                <v:line id="Line 71" o:spid="_x0000_s1057" style="position:absolute;visibility:visible;mso-wrap-style:square" from="2731,11160" to="2731,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f0YqMUAAADbAAAADwAAAGRycy9kb3ducmV2LnhtbESPQWvCQBSE74X+h+UVvIhuIiKaukop&#10;LRVPdRX0+Mw+k9Ds25DdxrS/visUPA4z8w2zXPe2Fh21vnKsIB0nIIhzZyouFBz276M5CB+QDdaO&#10;ScEPeVivHh+WmBl35R11OhQiQthnqKAMocmk9HlJFv3YNcTRu7jWYoiyLaRp8RrhtpaTJJlJixXH&#10;hRIbei0p/9LfVoGW5+Pb73BLH4d+qPXlE/PTdKbU4Kl/eQYRqA/38H97YxQsUrh9iT9Ar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f0YqMUAAADbAAAADwAAAAAAAAAA&#10;AAAAAAChAgAAZHJzL2Rvd25yZXYueG1sUEsFBgAAAAAEAAQA+QAAAJMDAAAAAA==&#10;">
                  <v:stroke dashstyle="1 1" endcap="round"/>
                </v:line>
                <v:line id="Line 72" o:spid="_x0000_s1058" style="position:absolute;visibility:visible;mso-wrap-style:square" from="2731,14042" to="2966,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S+G38UAAADbAAAADwAAAGRycy9kb3ducmV2LnhtbESPQWvCQBSE7wX/w/KEXkQ3DSJtdBWR&#10;loqnuhXs8TX7TILZtyG7jdFf3xUKPQ4z8w2zWPW2Fh21vnKs4GmSgCDOnam4UHD4fBs/g/AB2WDt&#10;mBRcycNqOXhYYGbchffU6VCICGGfoYIyhCaT0uclWfQT1xBH7+RaiyHKtpCmxUuE21qmSTKTFiuO&#10;CyU2tCkpP+sfq0DL7+PrbbSj90M/0vr0gfnXdKbU47Bfz0EE6sN/+K+9NQpeUrh/iT9AL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S+G38UAAADbAAAADwAAAAAAAAAA&#10;AAAAAAChAgAAZHJzL2Rvd25yZXYueG1sUEsFBgAAAAAEAAQA+QAAAJMDAAAAAA==&#10;">
                  <v:stroke dashstyle="1 1" endcap="round"/>
                </v:line>
                <v:line id="Line 73" o:spid="_x0000_s1059" style="position:absolute;visibility:visible;mso-wrap-style:square" from="2731,13077" to="2979,130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mMjRMUAAADbAAAADwAAAGRycy9kb3ducmV2LnhtbESPT2sCMRTE7wW/Q3iCF9Fs/yDtahQp&#10;FcWTTQV7fG6eu4ubl2UTdeunN4LQ4zAzv2Ems9ZW4kyNLx0reB4mIIgzZ0rOFWx/FoN3ED4gG6wc&#10;k4I/8jCbdp4mmBp34W8665CLCGGfooIihDqV0mcFWfRDVxNH7+AaiyHKJpemwUuE20q+JMlIWiw5&#10;LhRY02dB2VGfrAIt97uva39Ny23b1/qwwez3baRUr9vOxyACteE//GivjIKPV7h/iT9AT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mMjRMUAAADbAAAADwAAAAAAAAAA&#10;AAAAAAChAgAAZHJzL2Rvd25yZXYueG1sUEsFBgAAAAAEAAQA+QAAAJMDAAAAAA==&#10;">
                  <v:stroke dashstyle="1 1" endcap="round"/>
                </v:line>
                <v:line id="Line 74" o:spid="_x0000_s1060" style="position:absolute;visibility:visible;mso-wrap-style:square" from="2731,12138" to="2966,12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q7MMUAAADbAAAADwAAAGRycy9kb3ducmV2LnhtbESPQWvCQBSE7wX/w/KEXkQ3LSJtdBWR&#10;lhZPdSvY42v2mQSzb0N2m0R/vSsIPQ4z8w2zWPW2Ei01vnSs4GmSgCDOnCk5V7D/fh+/gPAB2WDl&#10;mBScycNqOXhYYGpcxztqdchFhLBPUUERQp1K6bOCLPqJq4mjd3SNxRBlk0vTYBfhtpLPSTKTFkuO&#10;CwXWtCkoO+k/q0DL38PbZbSlj30/0vr4hdnPdKbU47Bfz0EE6sN/+N7+NApep3D7En+AX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Yq7MMUAAADbAAAADwAAAAAAAAAA&#10;AAAAAAChAgAAZHJzL2Rvd25yZXYueG1sUEsFBgAAAAAEAAQA+QAAAJMDAAAAAA==&#10;">
                  <v:stroke dashstyle="1 1" endcap="round"/>
                </v:line>
                <v:shape id="Text Box 75" o:spid="_x0000_s1061" type="#_x0000_t202" style="position:absolute;left:3983;top:10182;width:1057;height:4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0ywUxQAA&#10;ANsAAAAPAAAAZHJzL2Rvd25yZXYueG1sRI9Ba8JAFITvQv/D8oReRDetbdToKqVQ0ZtVaa+P7DMJ&#10;zb5Nd7cx/nu3IHgcZuYbZrHqTC1acr6yrOBplIAgzq2uuFBwPHwMpyB8QNZYWyYFF/KwWj70Fphp&#10;e+ZPavehEBHCPkMFZQhNJqXPSzLoR7Yhjt7JOoMhSldI7fAc4aaWz0mSSoMVx4USG3ovKf/Z/xkF&#10;05dN++23491Xnp7qWRhM2vWvU+qx373NQQTqwj18a2+0gtkr/H+JP0A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vTLBTFAAAA2wAAAA8AAAAAAAAAAAAAAAAAlwIAAGRycy9k&#10;b3ducmV2LnhtbFBLBQYAAAAABAAEAPUAAACJAwAAAAA=&#10;">
                  <v:textbox>
                    <w:txbxContent>
                      <w:p w:rsidR="00AF3822" w:rsidRPr="009C1644" w:rsidRDefault="00AF3822" w:rsidP="00AF3822">
                        <w:pPr>
                          <w:rPr>
                            <w:u w:val="single"/>
                            <w:lang w:val="en-GB"/>
                          </w:rPr>
                        </w:pPr>
                        <w:r w:rsidRPr="009C1644">
                          <w:rPr>
                            <w:u w:val="single"/>
                            <w:lang w:val="en-GB"/>
                          </w:rPr>
                          <w:t>Radtrans</w:t>
                        </w:r>
                      </w:p>
                    </w:txbxContent>
                  </v:textbox>
                </v:shape>
                <v:group id="Group 76" o:spid="_x0000_s1062" style="position:absolute;left:5275;top:10097;width:1996;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S/yvxQAAANsAAAAPAAAAZHJzL2Rvd25yZXYueG1sRI9Pa8JAFMTvhX6H5RV6&#10;M5u0KDVmFZG29BAEtSDeHtlnEsy+Ddlt/nx7t1DocZiZ3zDZZjSN6KlztWUFSRSDIC6srrlU8H36&#10;mL2BcB5ZY2OZFEzkYLN+fMgw1XbgA/VHX4oAYZeigsr7NpXSFRUZdJFtiYN3tZ1BH2RXSt3hEOCm&#10;kS9xvJAGaw4LFba0q6i4HX+Mgs8Bh+1r8t7nt+tuupzm+3OekFLPT+N2BcLT6P/Df+0vrWC5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Ev8r8UAAADbAAAA&#10;DwAAAAAAAAAAAAAAAACpAgAAZHJzL2Rvd25yZXYueG1sUEsFBgAAAAAEAAQA+gAAAJsDAAAAAA==&#10;">
                  <v:rect id="Rectangle 77" o:spid="_x0000_s1063"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ldawxAAA&#10;ANsAAAAPAAAAZHJzL2Rvd25yZXYueG1sRI9Ba8JAFITvBf/D8oTemo0WbBNdRRSLHjW59PaafSZp&#10;s29Ddk3S/vquUOhxmJlvmNVmNI3oqXO1ZQWzKAZBXFhdc6kgzw5PryCcR9bYWCYF3+Rgs548rDDV&#10;duAz9RdfigBhl6KCyvs2ldIVFRl0kW2Jg3e1nUEfZFdK3eEQ4KaR8zheSIM1h4UKW9pVVHxdbkbB&#10;Rz3P8eecvcUmOTz705h93t73Sj1Ox+0ShKfR/4f/2ketIHm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JXWsMQAAADbAAAADwAAAAAAAAAAAAAAAACXAgAAZHJzL2Rv&#10;d25yZXYueG1sUEsFBgAAAAAEAAQA9QAAAIgDAAAAAA==&#10;">
                    <v:textbox>
                      <w:txbxContent>
                        <w:p w:rsidR="00AF3822" w:rsidRDefault="00AF3822" w:rsidP="00AF3822">
                          <w:pPr>
                            <w:jc w:val="right"/>
                            <w:rPr>
                              <w:lang w:val="en-GB"/>
                            </w:rPr>
                          </w:pPr>
                          <w:r>
                            <w:rPr>
                              <w:lang w:val="en-GB"/>
                            </w:rPr>
                            <w:t>Binary output file</w:t>
                          </w:r>
                        </w:p>
                        <w:p w:rsidR="00AF3822" w:rsidRPr="00E3568C" w:rsidRDefault="00AF3822" w:rsidP="00AF3822">
                          <w:pPr>
                            <w:jc w:val="right"/>
                            <w:rPr>
                              <w:lang w:val="en-GB"/>
                            </w:rPr>
                          </w:pPr>
                          <w:r>
                            <w:rPr>
                              <w:lang w:val="en-GB"/>
                            </w:rPr>
                            <w:t>(.out)</w:t>
                          </w:r>
                        </w:p>
                      </w:txbxContent>
                    </v:textbox>
                  </v:rect>
                  <v:rect id="Rectangle 78" o:spid="_x0000_s1064"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wWzRwgAA&#10;ANsAAAAPAAAAZHJzL2Rvd25yZXYueG1sRE9Na8JAEL0L/odlBG+6UVut0VVEsAg9aGwPPQ7ZMQnJ&#10;zsbsatJ/3z0IHh/ve73tTCUe1LjCsoLJOAJBnFpdcKbg5/sw+gDhPLLGyjIp+CMH202/t8ZY25YT&#10;elx8JkIIuxgV5N7XsZQuzcmgG9uaOHBX2xj0ATaZ1A22IdxUchpFc2mw4NCQY037nNLycjcKyvdD&#10;Od99Lu5fycye2vPtOEnefpUaDrrdCoSnzr/ET/dRK1iGseFL+AFy8w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nBbNHCAAAA2wAAAA8AAAAAAAAAAAAAAAAAlwIAAGRycy9kb3du&#10;cmV2LnhtbFBLBQYAAAAABAAEAPUAAACGAwAAAAA=&#10;" fillcolor="#969696"/>
                </v:group>
                <v:line id="Line 79" o:spid="_x0000_s1065" style="position:absolute;flip:y;visibility:visible;mso-wrap-style:square" from="6279,9660" to="6279,100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itcQAAADbAAAADwAAAGRycy9kb3ducmV2LnhtbESPQWvCQBCF70L/wzKFXoJurFCa6Cqt&#10;VigUD6YePA7ZaRKanQ3ZUdN/3xUEj48373vzFqvBtepMfWg8G5hOUlDEpbcNVwYO39vxK6ggyBZb&#10;z2TgjwKslg+jBebWX3hP50IqFSEccjRQi3S51qGsyWGY+I44ej++dyhR9pW2PV4i3LX6OU1ftMOG&#10;Y0ONHa1rKn+Lk4tvbHe8mc2Sd6eTJKOPo3ylWox5ehze5qCEBrkf39Kf1kCWwXVLBIBe/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9iK1xAAAANsAAAAPAAAAAAAAAAAA&#10;AAAAAKECAABkcnMvZG93bnJldi54bWxQSwUGAAAAAAQABAD5AAAAkgMAAAAA&#10;">
                  <v:stroke endarrow="block"/>
                </v:line>
                <v:shape id="Text Box 80" o:spid="_x0000_s1066" type="#_x0000_t202" style="position:absolute;left:5731;top:9112;width:1226;height:5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0DwmxgAA&#10;ANwAAAAPAAAAZHJzL2Rvd25yZXYueG1sRI9Pb8IwDMXvk/YdIk/iMo0UhhjrCGiaxAQ3/kzb1WpM&#10;W61xShJK+fb4MGk3W+/5vZ/ny941qqMQa88GRsMMFHHhbc2lga/D6mkGKiZki41nMnClCMvF/d0c&#10;c+svvKNun0olIRxzNFCl1OZax6Iih3HoW2LRjj44TLKGUtuAFwl3jR5n2VQ7rFkaKmzpo6Lid392&#10;BmaTdfcTN8/b72J6bF7T40v3eQrGDB769zdQifr0b/67XlvBzwRfnpEJ9OI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0DwmxgAAANwAAAAPAAAAAAAAAAAAAAAAAJcCAABkcnMv&#10;ZG93bnJldi54bWxQSwUGAAAAAAQABAD1AAAAigMAAAAA&#10;">
                  <v:textbox>
                    <w:txbxContent>
                      <w:p w:rsidR="00AF3822" w:rsidRPr="009C1644" w:rsidRDefault="00AF3822" w:rsidP="00AF3822">
                        <w:pPr>
                          <w:rPr>
                            <w:u w:val="single"/>
                            <w:lang w:val="en-GB"/>
                          </w:rPr>
                        </w:pPr>
                        <w:r w:rsidRPr="009C1644">
                          <w:rPr>
                            <w:u w:val="single"/>
                            <w:lang w:val="en-GB"/>
                          </w:rPr>
                          <w:t>Conv_spec</w:t>
                        </w:r>
                      </w:p>
                    </w:txbxContent>
                  </v:textbox>
                </v:shape>
                <v:group id="Group 81" o:spid="_x0000_s1067" style="position:absolute;left:5249;top:7984;width:1996;height:625"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SIP8fDAAAA3AAAAA8A&#10;AAAAAAAAAAAAAAAAqQIAAGRycy9kb3ducmV2LnhtbFBLBQYAAAAABAAEAPoAAACZAwAAAAA=&#10;">
                  <v:rect id="Rectangle 82" o:spid="_x0000_s106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UR+wQAA&#10;ANwAAAAPAAAAZHJzL2Rvd25yZXYueG1sRE9Ni8IwEL0v+B/CCN7WxC4sbjWKKC7uUevF29iMbbWZ&#10;lCZq9ddvFoS9zeN9znTe2VrcqPWVYw2joQJBnDtTcaFhn63fxyB8QDZYOyYND/Iwn/Xeppgad+ct&#10;3XahEDGEfYoayhCaVEqfl2TRD11DHLmTay2GCNtCmhbvMdzWMlHqU1qsODaU2NCypPyyu1oNxyrZ&#10;43ObfSv7tf4IP112vh5WWg/63WICIlAX/sUv98bE+SqBv2fiBXL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TFEfsEAAADcAAAADwAAAAAAAAAAAAAAAACXAgAAZHJzL2Rvd25y&#10;ZXYueG1sUEsFBgAAAAAEAAQA9QAAAIUDAAAAAA==&#10;">
                    <v:textbox>
                      <w:txbxContent>
                        <w:p w:rsidR="00AF3822" w:rsidRPr="00E3568C" w:rsidRDefault="00AF3822" w:rsidP="00AF3822">
                          <w:pPr>
                            <w:jc w:val="right"/>
                            <w:rPr>
                              <w:lang w:val="en-GB"/>
                            </w:rPr>
                          </w:pPr>
                          <w:r>
                            <w:rPr>
                              <w:lang w:val="en-GB"/>
                            </w:rPr>
                            <w:t>Binary averaged output file (.ave)</w:t>
                          </w:r>
                        </w:p>
                      </w:txbxContent>
                    </v:textbox>
                  </v:rect>
                  <v:rect id="Rectangle 83" o:spid="_x0000_s106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kZZ+xAAA&#10;ANwAAAAPAAAAZHJzL2Rvd25yZXYueG1sRE9La8JAEL4L/odlBG+68VEtqauIoAge2mgPPQ7ZMQnJ&#10;zsbsauK/dwuF3ubje85q05lKPKhxhWUFk3EEgji1uuBMwfdlP3oH4TyyxsoyKXiSg82631thrG3L&#10;CT3OPhMhhF2MCnLv61hKl+Zk0I1tTRy4q20M+gCbTOoG2xBuKjmNooU0WHBoyLGmXU5peb4bBeXb&#10;vlxsD8v7KZnZz/brdpwk8x+lhoNu+wHCU+f/xX/uow7zoxn8PhMukO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GWfsQAAADcAAAADwAAAAAAAAAAAAAAAACXAgAAZHJzL2Rv&#10;d25yZXYueG1sUEsFBgAAAAAEAAQA9QAAAIgDAAAAAA==&#10;" fillcolor="#969696"/>
                </v:group>
                <v:line id="Line 84" o:spid="_x0000_s1070" style="position:absolute;flip:y;visibility:visible;mso-wrap-style:square" from="6292,8604" to="6292,90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WR2sUAAADcAAAADwAAAGRycy9kb3ducmV2LnhtbESPQUvDQBCF70L/wzKCl2B3tSIauwnV&#10;tlAQD7Y9eByyYxLMzobs2Kb/vlsQvM3w3vfmzbwcfacONMQ2sIW7qQFFXAXXcm1hv1vfPoGKguyw&#10;C0wWThShLCZXc8xdOPInHbZSqxTCMUcLjUifax2rhjzGaeiJk/YdBo+S1qHWbsBjCvedvjfmUXts&#10;OV1osKe3hqqf7a9PNdYfvJzNslevs+yZVl/ybrRYe3M9Ll5ACY3yb/6jNy5x5gEuz6QJdHE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oWR2sUAAADcAAAADwAAAAAAAAAA&#10;AAAAAAChAgAAZHJzL2Rvd25yZXYueG1sUEsFBgAAAAAEAAQA+QAAAJMDAAAAAA==&#10;">
                  <v:stroke endarrow="block"/>
                </v:line>
                <v:line id="Line 85" o:spid="_x0000_s1071" style="position:absolute;visibility:visible;mso-wrap-style:square" from="5040,10404" to="5262,104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rZz0sIAAADcAAAADwAAAAAAAAAAAAAA&#10;AAChAgAAZHJzL2Rvd25yZXYueG1sUEsFBgAAAAAEAAQA+QAAAJADAAAAAA==&#10;">
                  <v:stroke endarrow="block"/>
                </v:line>
                <v:shape id="Text Box 86" o:spid="_x0000_s1072" type="#_x0000_t202" style="position:absolute;left:7635;top:8017;width:1017;height: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dQHJwwAA&#10;ANwAAAAPAAAAZHJzL2Rvd25yZXYueG1sRE9Na8JAEL0X+h+WKfRSdNMqUVNXEUGxN5uKXofsmIRm&#10;Z9PdNab/vlsQvM3jfc582ZtGdOR8bVnB6zABQVxYXXOp4PC1GUxB+ICssbFMCn7Jw3Lx+DDHTNsr&#10;f1KXh1LEEPYZKqhCaDMpfVGRQT+0LXHkztYZDBG6UmqH1xhuGvmWJKk0WHNsqLCldUXFd34xCqbj&#10;XXfyH6P9sUjPzSy8TLrtj1Pq+alfvYMI1Ie7+Obe6Tg/SeH/mXiBX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dQHJwwAAANwAAAAPAAAAAAAAAAAAAAAAAJcCAABkcnMvZG93&#10;bnJldi54bWxQSwUGAAAAAAQABAD1AAAAhwMAAAAA&#10;">
                  <v:textbox>
                    <w:txbxContent>
                      <w:p w:rsidR="00AF3822" w:rsidRPr="00E75659" w:rsidRDefault="00AF3822">
                        <w:pPr>
                          <w:rPr>
                            <w:u w:val="single"/>
                            <w:lang w:val="en-GB"/>
                          </w:rPr>
                        </w:pPr>
                        <w:r w:rsidRPr="00E75659">
                          <w:rPr>
                            <w:u w:val="single"/>
                            <w:lang w:val="en-GB"/>
                          </w:rPr>
                          <w:t>Pl_spec</w:t>
                        </w:r>
                      </w:p>
                    </w:txbxContent>
                  </v:textbox>
                </v:shape>
                <v:shape id="Text Box 87" o:spid="_x0000_s1073" type="#_x0000_t202" style="position:absolute;left:7701;top:10117;width:1069;height:5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OaRSwwAA&#10;ANwAAAAPAAAAZHJzL2Rvd25yZXYueG1sRE9LawIxEL4X/A9hhF5KzVpF7bpRSqFib2rFXofN7AM3&#10;kzVJ1+2/bwqCt/n4npOte9OIjpyvLSsYjxIQxLnVNZcKjl8fzwsQPiBrbCyTgl/ysF4NHjJMtb3y&#10;nrpDKEUMYZ+igiqENpXS5xUZ9CPbEkeusM5giNCVUju8xnDTyJckmUmDNceGClt6ryg/H36MgsV0&#10;2337z8nulM+K5jU8zbvNxSn1OOzfliAC9eEuvrm3Os5P5vD/TLxAr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OaRSwwAAANwAAAAPAAAAAAAAAAAAAAAAAJcCAABkcnMvZG93&#10;bnJldi54bWxQSwUGAAAAAAQABAD1AAAAhwMAAAAA&#10;">
                  <v:textbox>
                    <w:txbxContent>
                      <w:p w:rsidR="00AF3822" w:rsidRPr="00E75659" w:rsidRDefault="00AF3822">
                        <w:pPr>
                          <w:rPr>
                            <w:u w:val="single"/>
                            <w:lang w:val="en-GB"/>
                          </w:rPr>
                        </w:pPr>
                        <w:r w:rsidRPr="00E75659">
                          <w:rPr>
                            <w:u w:val="single"/>
                            <w:lang w:val="en-GB"/>
                          </w:rPr>
                          <w:t>Li_spec</w:t>
                        </w:r>
                      </w:p>
                    </w:txbxContent>
                  </v:textbox>
                </v:shape>
                <v:shape id="Freeform 89" o:spid="_x0000_s1074" style="position:absolute;left:7244;top:8108;width:457;height:2139;visibility:visible;mso-wrap-style:square;v-text-anchor:top" coordsize="525,24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A3e2wgAA&#10;ANwAAAAPAAAAZHJzL2Rvd25yZXYueG1sRI9Bi8JADIXvgv9hiOBNpwqKVEdRQXEPe7C7PyB2Ylvs&#10;ZEpnqvXfbw4L3hLey3tfNrve1epJbag8G5hNE1DEubcVFwZ+f06TFagQkS3WnsnAmwLstsPBBlPr&#10;X3ylZxYLJSEcUjRQxtikWoe8JIdh6hti0e6+dRhlbQttW3xJuKv1PEmW2mHF0lBiQ8eS8kfWOQNf&#10;t77o6sXhsPp+h+58XVSMlBkzHvX7NahIffyY/68vVvAToZVnZAK9/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0Dd7bCAAAA3AAAAA8AAAAAAAAAAAAAAAAAlwIAAGRycy9kb3du&#10;cmV2LnhtbFBLBQYAAAAABAAEAPUAAACGAwAAAAA=&#10;" path="m0,0l180,,180,2460,525,2460e" filled="f">
                  <v:path arrowok="t" o:connecttype="custom" o:connectlocs="0,0;157,0;157,2139;457,2139" o:connectangles="0,0,0,0"/>
                </v:shape>
                <v:shape id="Freeform 90" o:spid="_x0000_s1075" style="position:absolute;left:7270;top:8369;width:352;height:2152;visibility:visible;mso-wrap-style:square;v-text-anchor:top" coordsize="405,24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5Z/wgAA&#10;ANwAAAAPAAAAZHJzL2Rvd25yZXYueG1sRE9Na8JAEL0L/Q/LFLzpRg+ppq4iLVoPvRhL6XHITpPQ&#10;7GzITmL677sFwds83udsdqNr1EBdqD0bWMwTUMSFtzWXBj4uh9kKVBBki41nMvBLAXbbh8kGM+uv&#10;fKYhl1LFEA4ZGqhE2kzrUFTkMMx9Sxy5b985lAi7UtsOrzHcNXqZJKl2WHNsqLCll4qKn7x3BuRM&#10;7lP64anl/Hj6yt9Xr+lbMGb6OO6fQQmNchff3Ccb5ydr+H8mXqC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9Xln/CAAAA3AAAAA8AAAAAAAAAAAAAAAAAlwIAAGRycy9kb3du&#10;cmV2LnhtbFBLBQYAAAAABAAEAPUAAACGAwAAAAA=&#10;" path="m0,2475l270,2475,270,,405,0e" filled="f">
                  <v:path arrowok="t" o:connecttype="custom" o:connectlocs="0,2152;235,2152;235,0;352,0" o:connectangles="0,0,0,0"/>
                </v:shape>
                <v:line id="Line 93" o:spid="_x0000_s1076" style="position:absolute;visibility:visible;mso-wrap-style:square" from="7349,10521" to="7701,105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xhGl8UAAADcAAAADwAAAAAAAAAA&#10;AAAAAAChAgAAZHJzL2Rvd25yZXYueG1sUEsFBgAAAAAEAAQA+QAAAJMDAAAAAA==&#10;">
                  <v:stroke endarrow="block"/>
                </v:line>
                <v:line id="Line 94" o:spid="_x0000_s1077" style="position:absolute;visibility:visible;mso-wrap-style:square" from="7335,8108" to="7609,81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FTjDMIAAADcAAAADwAAAAAAAAAAAAAA&#10;AAChAgAAZHJzL2Rvd25yZXYueG1sUEsFBgAAAAAEAAQA+QAAAJADAAAAAA==&#10;">
                  <v:stroke endarrow="block"/>
                </v:line>
                <v:line id="Line 95" o:spid="_x0000_s1078" style="position:absolute;visibility:visible;mso-wrap-style:square" from="7505,8369" to="7622,83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IZ9e8IAAADcAAAADwAAAAAAAAAAAAAA&#10;AAChAgAAZHJzL2Rvd25yZXYueG1sUEsFBgAAAAAEAAQA+QAAAJADAAAAAA==&#10;">
                  <v:stroke endarrow="block"/>
                </v:line>
                <v:line id="Line 96" o:spid="_x0000_s1079" style="position:absolute;visibility:visible;mso-wrap-style:square" from="7557,10247" to="7688,102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rY4MIAAADcAAAADwAAAAAAAAAAAAAA&#10;AAChAgAAZHJzL2Rvd25yZXYueG1sUEsFBgAAAAAEAAQA+QAAAJADAAAAAA==&#10;">
                  <v:stroke endarrow="block"/>
                </v:line>
                <v:shape id="Freeform 99" o:spid="_x0000_s1080" style="position:absolute;left:8640;top:8252;width:209;height:626;visibility:visible;mso-wrap-style:square;v-text-anchor:top" coordsize="240,7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0m0wwAA&#10;ANwAAAAPAAAAZHJzL2Rvd25yZXYueG1sRE/basJAEH0X/IdlhL7pJqWIpq5BeqFCfdDYD5hmp0k0&#10;Oxt2V5P+fbcg+DaHc51VPphWXMn5xrKCdJaAIC6tbrhS8HV8ny5A+ICssbVMCn7JQ74ej1aYadvz&#10;ga5FqEQMYZ+hgjqELpPSlzUZ9DPbEUfuxzqDIUJXSe2wj+GmlY9JMpcGG44NNXb0UlN5Li5GAW/1&#10;5/mo3bJ4q/j78nra7z7mvVIPk2HzDCLQEO7im3ur4/z0Cf6fiR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0m0wwAAANwAAAAPAAAAAAAAAAAAAAAAAJcCAABkcnMvZG93&#10;bnJldi54bWxQSwUGAAAAAAQABAD1AAAAhwMAAAAA&#10;" path="m0,0l240,,240,720e" filled="f">
                  <v:path arrowok="t" o:connecttype="custom" o:connectlocs="0,0;209,0;209,626" o:connectangles="0,0,0"/>
                </v:shape>
                <v:shape id="Freeform 100" o:spid="_x0000_s1081" style="position:absolute;left:8770;top:9765;width:183;height:613;visibility:visible;mso-wrap-style:square;v-text-anchor:top" coordsize="210,7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PxBUwgAA&#10;ANwAAAAPAAAAZHJzL2Rvd25yZXYueG1sRE9Li8IwEL4v7H8II+xNU4UVrUaRBWFh8WDXB96GZmyK&#10;zaQ2qdZ/b4SFvc3H95z5srOVuFHjS8cKhoMEBHHudMmFgt3vuj8B4QOyxsoxKXiQh+Xi/W2OqXZ3&#10;3tItC4WIIexTVGBCqFMpfW7Ioh+4mjhyZ9dYDBE2hdQN3mO4reQoScbSYsmxwWBNX4byS9ZaBW12&#10;rLPr4eA2a8OP00873W8LrdRHr1vNQATqwr/4z/2t4/zhJ7yeiRfIx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Y/EFTCAAAA3AAAAA8AAAAAAAAAAAAAAAAAlwIAAGRycy9kb3du&#10;cmV2LnhtbFBLBQYAAAAABAAEAPUAAACGAwAAAAA=&#10;" path="m0,705l210,705,210,0e" filled="f">
                  <v:path arrowok="t" o:connecttype="custom" o:connectlocs="0,613;183,613;183,0" o:connectangles="0,0,0"/>
                </v:shape>
                <v:line id="Line 101" o:spid="_x0000_s1082" style="position:absolute;visibility:visible;mso-wrap-style:square" from="8849,8591" to="8850,89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717eMMAAADcAAAADwAAAGRycy9kb3ducmV2LnhtbERPyWrDMBC9B/IPYgK9JbJ7yOJGCSGm&#10;0EMbiFN6nlpTy9QaGUt11L+vCoHc5vHW2e6j7cRIg28dK8gXGQji2umWGwXvl+f5GoQPyBo7x6Tg&#10;lzzsd9PJFgvtrnymsQqNSCHsC1RgQugLKX1tyKJfuJ44cV9usBgSHBqpB7ymcNvJxyxbSostpwaD&#10;PR0N1d/Vj1WwMuVZrmT5ejmVY5tv4lv8+Nwo9TCLhycQgWK4i2/uF53m50v4fyZdIH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9e3jDAAAA3AAAAA8AAAAAAAAAAAAA&#10;AAAAoQIAAGRycy9kb3ducmV2LnhtbFBLBQYAAAAABAAEAPkAAACRAwAAAAA=&#10;">
                  <v:stroke endarrow="block"/>
                </v:line>
                <v:line id="Line 102" o:spid="_x0000_s1083" style="position:absolute;flip:y;visibility:visible;mso-wrap-style:square" from="8953,9725" to="8954,100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6ZcMUAAADcAAAADwAAAGRycy9kb3ducmV2LnhtbESPQWvCQBCF70L/wzIFL0E3VrA1dZW2&#10;KhSkh0YPPQ7ZaRKanQ3ZUeO/dwuCtxne+968Wax616gTdaH2bGAyTkERF97WXBo47LejF1BBkC02&#10;nsnAhQKslg+DBWbWn/mbTrmUKoZwyNBAJdJmWoeiIodh7FviqP36zqHEtSu17fAcw12jn9J0ph3W&#10;HC9U2NJHRcVffnSxxvaL19Np8u50ksxp8yO7VIsxw8f+7RWUUC93843+tJGbPMP/M3ECvb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46ZcMUAAADcAAAADwAAAAAAAAAA&#10;AAAAAAChAgAAZHJzL2Rvd25yZXYueG1sUEsFBgAAAAAEAAQA+QAAAJMDAAAAAA==&#10;">
                  <v:stroke endarrow="block"/>
                </v:line>
                <v:shape id="Text Box 103" o:spid="_x0000_s1084" type="#_x0000_t202" style="position:absolute;left:8301;top:8982;width:940;height:8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4U7xAAA&#10;ANwAAAAPAAAAZHJzL2Rvd25yZXYueG1sRI9Ba8JAEIXvQv/DMgVvuquotNFVSqXQk8XYCt6G7JgE&#10;s7MhuzXpv+8cCr3N8N68981mN/hG3amLdWALs6kBRVwEV3Np4fP0NnkCFROywyYwWfihCLvtw2iD&#10;mQs9H+mep1JJCMcMLVQptZnWsajIY5yGlli0a+g8Jlm7UrsOewn3jZ4bs9Iea5aGClt6rai45d/e&#10;wtfhejkvzEe598u2D4PR7J+1tePH4WUNKtGQ/s1/1+9O8GdCK8/IBHr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FO8QAAADcAAAADwAAAAAAAAAAAAAAAACXAgAAZHJzL2Rv&#10;d25yZXYueG1sUEsFBgAAAAAEAAQA9QAAAIgDAAAAAA==&#10;" filled="f" stroked="f">
                  <v:textbox>
                    <w:txbxContent>
                      <w:p w:rsidR="00AF3822" w:rsidRPr="00E75659" w:rsidRDefault="00AF3822">
                        <w:pPr>
                          <w:rPr>
                            <w:lang w:val="en-GB"/>
                          </w:rPr>
                        </w:pPr>
                        <w:r>
                          <w:rPr>
                            <w:lang w:val="en-GB"/>
                          </w:rPr>
                          <w:t>Output ASCII files</w:t>
                        </w:r>
                      </w:p>
                    </w:txbxContent>
                  </v:textbox>
                </v:shape>
                <w10:anchorlock/>
              </v:group>
            </w:pict>
          </mc:Fallback>
        </mc:AlternateConten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
    <w:p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r w:rsidRPr="00E75659">
        <w:rPr>
          <w:rFonts w:ascii="Copperplate Gothic Light" w:hAnsi="Copperplate Gothic Light"/>
          <w:i/>
          <w:lang w:val="en-GB"/>
        </w:rPr>
        <w:t>Radtrans</w:t>
      </w:r>
      <w:r w:rsidRPr="005C667E">
        <w:rPr>
          <w:rFonts w:ascii="Times New Roman" w:hAnsi="Times New Roman"/>
          <w:i/>
          <w:lang w:val="en-GB"/>
        </w:rPr>
        <w:t xml:space="preserve"> Processing Software</w:t>
      </w:r>
    </w:p>
    <w:p w:rsidR="00AF3822" w:rsidRPr="005C667E" w:rsidRDefault="00AF3822" w:rsidP="00AF3822">
      <w:pPr>
        <w:rPr>
          <w:rFonts w:ascii="Times New Roman" w:hAnsi="Times New Roman"/>
          <w:lang w:val="en-GB"/>
        </w:rPr>
      </w:pPr>
    </w:p>
    <w:p w:rsidR="00AF3822" w:rsidRDefault="00AF3822" w:rsidP="00AF3822">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 xml:space="preserve">re written to binary ‘.out’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r w:rsidRPr="007B04F5">
        <w:rPr>
          <w:rFonts w:ascii="Times New Roman" w:hAnsi="Times New Roman"/>
          <w:u w:val="single"/>
          <w:lang w:val="en-GB"/>
        </w:rPr>
        <w:t>Conv_spec</w:t>
      </w:r>
      <w:r w:rsidRPr="005C667E">
        <w:rPr>
          <w:rFonts w:ascii="Times New Roman" w:hAnsi="Times New Roman"/>
          <w:lang w:val="en-GB"/>
        </w:rPr>
        <w:t xml:space="preserve">, </w:t>
      </w:r>
      <w:r w:rsidRPr="007B04F5">
        <w:rPr>
          <w:rFonts w:ascii="Times New Roman" w:hAnsi="Times New Roman"/>
          <w:u w:val="single"/>
          <w:lang w:val="en-GB"/>
        </w:rPr>
        <w:t>Li_spec</w:t>
      </w:r>
      <w:r w:rsidRPr="005C667E">
        <w:rPr>
          <w:rFonts w:ascii="Times New Roman" w:hAnsi="Times New Roman"/>
          <w:lang w:val="en-GB"/>
        </w:rPr>
        <w:t xml:space="preserve"> and </w:t>
      </w:r>
      <w:r w:rsidRPr="007B04F5">
        <w:rPr>
          <w:rFonts w:ascii="Times New Roman" w:hAnsi="Times New Roman"/>
          <w:u w:val="single"/>
          <w:lang w:val="en-GB"/>
        </w:rPr>
        <w:t>Pl_spec</w:t>
      </w:r>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rsidR="00AF3822" w:rsidRDefault="00AF3822" w:rsidP="00AF3822">
      <w:pPr>
        <w:rPr>
          <w:rFonts w:ascii="Times New Roman" w:hAnsi="Times New Roman"/>
          <w:lang w:val="en-GB"/>
        </w:rPr>
      </w:pPr>
    </w:p>
    <w:p w:rsidR="00AF3822" w:rsidRDefault="00AF3822" w:rsidP="00AF3822">
      <w:pPr>
        <w:rPr>
          <w:rFonts w:ascii="Times New Roman" w:hAnsi="Times New Roman"/>
          <w:lang w:val="en-GB"/>
        </w:rPr>
      </w:pPr>
      <w:r>
        <w:rPr>
          <w:rFonts w:ascii="Times New Roman" w:hAnsi="Times New Roman"/>
          <w:lang w:val="en-GB"/>
        </w:rPr>
        <w:t>The basic procedure for calculating a spectrum is this:</w:t>
      </w:r>
    </w:p>
    <w:p w:rsidR="00AF3822" w:rsidRDefault="00AF3822" w:rsidP="00AF3822">
      <w:pPr>
        <w:numPr>
          <w:ilvl w:val="0"/>
          <w:numId w:val="2"/>
        </w:numPr>
        <w:rPr>
          <w:rFonts w:ascii="Times New Roman" w:hAnsi="Times New Roman"/>
          <w:lang w:val="en-GB"/>
        </w:rPr>
      </w:pPr>
      <w:r>
        <w:rPr>
          <w:rFonts w:ascii="Times New Roman" w:hAnsi="Times New Roman"/>
          <w:lang w:val="en-GB"/>
        </w:rPr>
        <w:t xml:space="preserve">Construct the ‘.pat’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 and the calculation type required.</w:t>
      </w:r>
    </w:p>
    <w:p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‘.drv’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 etc.) have been calculated.</w:t>
      </w:r>
    </w:p>
    <w:p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Radtrans</w:t>
      </w:r>
      <w:r>
        <w:rPr>
          <w:rFonts w:ascii="Times New Roman" w:hAnsi="Times New Roman"/>
          <w:lang w:val="en-GB"/>
        </w:rPr>
        <w:t xml:space="preserve"> to compute the output binary spectra.</w:t>
      </w:r>
    </w:p>
    <w:p w:rsidR="00AF3822" w:rsidRDefault="00AF3822" w:rsidP="00AF3822">
      <w:pPr>
        <w:numPr>
          <w:ilvl w:val="0"/>
          <w:numId w:val="2"/>
        </w:numPr>
        <w:rPr>
          <w:rFonts w:ascii="Times New Roman" w:hAnsi="Times New Roman"/>
          <w:lang w:val="en-GB"/>
        </w:rPr>
      </w:pPr>
      <w:r>
        <w:rPr>
          <w:rFonts w:ascii="Times New Roman" w:hAnsi="Times New Roman"/>
          <w:lang w:val="en-GB"/>
        </w:rPr>
        <w:t xml:space="preserve">Process the raw binary ‘.out’ files to the required output using either </w:t>
      </w:r>
      <w:r w:rsidRPr="00F15819">
        <w:rPr>
          <w:rFonts w:ascii="Times New Roman" w:hAnsi="Times New Roman"/>
          <w:u w:val="single"/>
          <w:lang w:val="en-GB"/>
        </w:rPr>
        <w:t>Conv_spec</w:t>
      </w:r>
      <w:r>
        <w:rPr>
          <w:rFonts w:ascii="Times New Roman" w:hAnsi="Times New Roman"/>
          <w:lang w:val="en-GB"/>
        </w:rPr>
        <w:t xml:space="preserve">, </w:t>
      </w:r>
      <w:r w:rsidRPr="00F15819">
        <w:rPr>
          <w:rFonts w:ascii="Times New Roman" w:hAnsi="Times New Roman"/>
          <w:u w:val="single"/>
          <w:lang w:val="en-GB"/>
        </w:rPr>
        <w:t>Li_spec</w:t>
      </w:r>
      <w:r>
        <w:rPr>
          <w:rFonts w:ascii="Times New Roman" w:hAnsi="Times New Roman"/>
          <w:lang w:val="en-GB"/>
        </w:rPr>
        <w:t xml:space="preserve"> or </w:t>
      </w:r>
      <w:r w:rsidRPr="00F15819">
        <w:rPr>
          <w:rFonts w:ascii="Times New Roman" w:hAnsi="Times New Roman"/>
          <w:u w:val="single"/>
          <w:lang w:val="en-GB"/>
        </w:rPr>
        <w:t>Pl_spec</w:t>
      </w:r>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r w:rsidRPr="001872E9">
        <w:rPr>
          <w:rFonts w:ascii="Times New Roman" w:hAnsi="Times New Roman"/>
          <w:u w:val="single"/>
          <w:lang w:val="en-GB"/>
        </w:rPr>
        <w:t>Diskav</w:t>
      </w:r>
      <w:r>
        <w:rPr>
          <w:rFonts w:ascii="Times New Roman" w:hAnsi="Times New Roman"/>
          <w:lang w:val="en-GB"/>
        </w:rPr>
        <w:t>)</w:t>
      </w:r>
    </w:p>
    <w:p w:rsidR="00AF3822"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 xml:space="preserve">except that a description of the atmospheric ‘.prf’ files is first described. Please note that reference ‘.prf’ files and </w:t>
      </w:r>
      <w:r>
        <w:rPr>
          <w:rFonts w:ascii="Times New Roman" w:hAnsi="Times New Roman"/>
          <w:lang w:val="en-GB"/>
        </w:rPr>
        <w:lastRenderedPageBreak/>
        <w:t xml:space="preserve">also spectral databases are already available in the directories listed in section 1.1. New users of </w:t>
      </w:r>
      <w:r w:rsidRPr="00F15819">
        <w:rPr>
          <w:rFonts w:ascii="Copperplate Gothic Light" w:hAnsi="Copperplate Gothic Light"/>
          <w:lang w:val="en-GB"/>
        </w:rPr>
        <w:t>Radtrans</w:t>
      </w:r>
      <w:r>
        <w:rPr>
          <w:rFonts w:ascii="Times New Roman" w:hAnsi="Times New Roman"/>
          <w:lang w:val="en-GB"/>
        </w:rPr>
        <w:t xml:space="preserve"> should not need to generate reference ‘.prf’ and spectral database files from scratch, only the ‘.pat’ files.</w:t>
      </w:r>
    </w:p>
    <w:p w:rsidR="00AF3822"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Pr>
          <w:rFonts w:ascii="Times New Roman" w:hAnsi="Times New Roman"/>
          <w:lang w:val="en-GB"/>
        </w:rPr>
        <w:t>In summary:</w:t>
      </w:r>
    </w:p>
    <w:p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vmr </w:t>
      </w:r>
      <w:r>
        <w:rPr>
          <w:rFonts w:ascii="Times New Roman" w:hAnsi="Times New Roman"/>
          <w:lang w:val="en-GB"/>
        </w:rPr>
        <w:t xml:space="preserve">‘.prf’ </w:t>
      </w:r>
      <w:r w:rsidRPr="005C667E">
        <w:rPr>
          <w:rFonts w:ascii="Times New Roman" w:hAnsi="Times New Roman"/>
          <w:lang w:val="en-GB"/>
        </w:rPr>
        <w:t>profiles</w:t>
      </w:r>
      <w:r>
        <w:rPr>
          <w:rFonts w:ascii="Times New Roman" w:hAnsi="Times New Roman"/>
          <w:lang w:val="en-GB"/>
        </w:rPr>
        <w:t>.</w:t>
      </w:r>
    </w:p>
    <w:p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 xml:space="preserve">‘.prf’ </w:t>
      </w:r>
      <w:r w:rsidRPr="005C667E">
        <w:rPr>
          <w:rFonts w:ascii="Times New Roman" w:hAnsi="Times New Roman"/>
          <w:lang w:val="en-GB"/>
        </w:rPr>
        <w:t>profiles</w:t>
      </w:r>
      <w:r>
        <w:rPr>
          <w:rFonts w:ascii="Times New Roman" w:hAnsi="Times New Roman"/>
          <w:u w:val="single"/>
          <w:lang w:val="en-GB"/>
        </w:rPr>
        <w:t>.</w:t>
      </w:r>
    </w:p>
    <w:p w:rsidR="00AF3822" w:rsidRDefault="00AF3822" w:rsidP="00AF3822">
      <w:pPr>
        <w:ind w:left="720" w:hanging="720"/>
        <w:rPr>
          <w:rFonts w:ascii="Times New Roman" w:hAnsi="Times New Roman"/>
          <w:lang w:val="en-GB"/>
        </w:rPr>
      </w:pPr>
      <w:r>
        <w:rPr>
          <w:rFonts w:ascii="Times New Roman" w:hAnsi="Times New Roman"/>
          <w:lang w:val="en-GB"/>
        </w:rPr>
        <w:t xml:space="preserve">Section 4 describes the ‘.pat’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r w:rsidRPr="002D476A">
        <w:rPr>
          <w:rFonts w:ascii="Times New Roman" w:hAnsi="Times New Roman"/>
          <w:u w:val="single"/>
          <w:lang w:val="en-GB"/>
        </w:rPr>
        <w:t>Radtrans</w:t>
      </w:r>
      <w:r>
        <w:rPr>
          <w:rFonts w:ascii="Times New Roman" w:hAnsi="Times New Roman"/>
          <w:lang w:val="en-GB"/>
        </w:rPr>
        <w:t xml:space="preserve"> program for the different spectral models available.</w:t>
      </w:r>
    </w:p>
    <w:p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r w:rsidRPr="00F15819">
        <w:rPr>
          <w:rFonts w:ascii="Times New Roman" w:hAnsi="Times New Roman"/>
          <w:u w:val="single"/>
          <w:lang w:val="en-GB"/>
        </w:rPr>
        <w:t>Conv_spec</w:t>
      </w:r>
      <w:r>
        <w:rPr>
          <w:rFonts w:ascii="Times New Roman" w:hAnsi="Times New Roman"/>
          <w:lang w:val="en-GB"/>
        </w:rPr>
        <w:t xml:space="preserve">, </w:t>
      </w:r>
      <w:r w:rsidRPr="00F15819">
        <w:rPr>
          <w:rFonts w:ascii="Times New Roman" w:hAnsi="Times New Roman"/>
          <w:u w:val="single"/>
          <w:lang w:val="en-GB"/>
        </w:rPr>
        <w:t>Li_spec</w:t>
      </w:r>
      <w:r>
        <w:rPr>
          <w:rFonts w:ascii="Times New Roman" w:hAnsi="Times New Roman"/>
          <w:lang w:val="en-GB"/>
        </w:rPr>
        <w:t xml:space="preserve"> and </w:t>
      </w:r>
      <w:r w:rsidRPr="00F15819">
        <w:rPr>
          <w:rFonts w:ascii="Times New Roman" w:hAnsi="Times New Roman"/>
          <w:u w:val="single"/>
          <w:lang w:val="en-GB"/>
        </w:rPr>
        <w:t>Pl_spec</w:t>
      </w:r>
      <w:r w:rsidRPr="00F15819">
        <w:rPr>
          <w:rFonts w:ascii="Times New Roman" w:hAnsi="Times New Roman"/>
          <w:lang w:val="en-GB"/>
        </w:rPr>
        <w:t>.</w:t>
      </w:r>
    </w:p>
    <w:p w:rsidR="00AF3822" w:rsidRDefault="00AF3822" w:rsidP="00AF3822">
      <w:pPr>
        <w:ind w:left="720" w:hanging="720"/>
        <w:rPr>
          <w:rFonts w:ascii="Times New Roman" w:hAnsi="Times New Roman"/>
          <w:lang w:val="en-GB"/>
        </w:rPr>
      </w:pPr>
    </w:p>
    <w:p w:rsidR="00AF3822" w:rsidRDefault="00AF3822" w:rsidP="00AF3822">
      <w:pPr>
        <w:rPr>
          <w:rFonts w:ascii="Times New Roman" w:hAnsi="Times New Roman"/>
          <w:lang w:val="en-GB"/>
        </w:rPr>
      </w:pPr>
      <w:r>
        <w:rPr>
          <w:rFonts w:ascii="Times New Roman" w:hAnsi="Times New Roman"/>
          <w:lang w:val="en-GB"/>
        </w:rPr>
        <w:t xml:space="preserve">Finally Section 7 describes how line-by-line, band and correlated-k spectral databases are set up. Normally this will have already been done for you! In addition, Appendix A lists the </w:t>
      </w:r>
      <w:r w:rsidRPr="002D476A">
        <w:rPr>
          <w:rFonts w:ascii="Copperplate Gothic Light" w:hAnsi="Copperplate Gothic Light"/>
          <w:lang w:val="en-GB"/>
        </w:rPr>
        <w:t>Radtrans</w:t>
      </w:r>
      <w:r>
        <w:rPr>
          <w:rFonts w:ascii="Times New Roman" w:hAnsi="Times New Roman"/>
          <w:lang w:val="en-GB"/>
        </w:rPr>
        <w:t xml:space="preserve"> gas ID and ISO codes.</w:t>
      </w:r>
    </w:p>
    <w:p w:rsidR="00AF3822" w:rsidRPr="005C667E" w:rsidRDefault="00AF3822" w:rsidP="00AF3822">
      <w:pPr>
        <w:rPr>
          <w:rFonts w:ascii="Times New Roman" w:hAnsi="Times New Roman"/>
          <w:lang w:val="en-GB"/>
        </w:rPr>
      </w:pPr>
    </w:p>
    <w:p w:rsidR="00AF3822" w:rsidRPr="005C667E" w:rsidRDefault="00AF3822" w:rsidP="00AF3822">
      <w:pPr>
        <w:outlineLvl w:val="1"/>
        <w:rPr>
          <w:rFonts w:ascii="Times New Roman" w:hAnsi="Times New Roman"/>
          <w:b/>
          <w:lang w:val="en-GB"/>
        </w:rPr>
      </w:pPr>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now under CVS management to maintain all versions of the software which might be released. Check document status sheet for issue of software described in this report. For an explanation of the CVS software, see the man pages on the UNIX systems. The central repository of </w:t>
      </w:r>
      <w:r w:rsidRPr="004C2847">
        <w:rPr>
          <w:rFonts w:ascii="Copperplate Gothic Light" w:hAnsi="Copperplate Gothic Light"/>
          <w:lang w:val="en-GB"/>
        </w:rPr>
        <w:t>Radtrans</w:t>
      </w:r>
      <w:r w:rsidRPr="005C667E">
        <w:rPr>
          <w:rFonts w:ascii="Times New Roman" w:hAnsi="Times New Roman"/>
          <w:lang w:val="en-GB"/>
        </w:rPr>
        <w:t xml:space="preserve"> is currently based in /home/</w:t>
      </w:r>
      <w:r>
        <w:rPr>
          <w:rFonts w:ascii="Times New Roman" w:hAnsi="Times New Roman"/>
          <w:lang w:val="en-GB"/>
        </w:rPr>
        <w:t>jupiter</w:t>
      </w:r>
      <w:r w:rsidRPr="005C667E">
        <w:rPr>
          <w:rFonts w:ascii="Times New Roman" w:hAnsi="Times New Roman"/>
          <w:lang w:val="en-GB"/>
        </w:rPr>
        <w:t xml:space="preserve">/plan/irwin/cvsroot and there are three directories of stored programs/data: 1) radtran/ contains the </w:t>
      </w:r>
      <w:r w:rsidRPr="00855A79">
        <w:rPr>
          <w:rFonts w:ascii="Copperplate Gothic Light" w:hAnsi="Copperplate Gothic Light"/>
          <w:lang w:val="en-GB"/>
        </w:rPr>
        <w:t>Radtrans</w:t>
      </w:r>
      <w:r w:rsidRPr="005C667E">
        <w:rPr>
          <w:rFonts w:ascii="Times New Roman" w:hAnsi="Times New Roman"/>
          <w:lang w:val="en-GB"/>
        </w:rPr>
        <w:t xml:space="preserve"> source code, 2) raddata/ contains data</w:t>
      </w:r>
      <w:r>
        <w:rPr>
          <w:rFonts w:ascii="Times New Roman" w:hAnsi="Times New Roman"/>
          <w:lang w:val="en-GB"/>
        </w:rPr>
        <w:t xml:space="preserve"> files accessed by some of the </w:t>
      </w:r>
      <w:r w:rsidRPr="00855A79">
        <w:rPr>
          <w:rFonts w:ascii="Copperplate Gothic Light" w:hAnsi="Copperplate Gothic Light"/>
          <w:lang w:val="en-GB"/>
        </w:rPr>
        <w:t>Radtrans</w:t>
      </w:r>
      <w:r w:rsidRPr="005C667E">
        <w:rPr>
          <w:rFonts w:ascii="Times New Roman" w:hAnsi="Times New Roman"/>
          <w:lang w:val="en-GB"/>
        </w:rPr>
        <w:t xml:space="preserve"> routines and 3) radretrieve/ contains retrieval software base</w:t>
      </w:r>
      <w:r>
        <w:rPr>
          <w:rFonts w:ascii="Times New Roman" w:hAnsi="Times New Roman"/>
          <w:lang w:val="en-GB"/>
        </w:rPr>
        <w:t xml:space="preserve">d upon the </w:t>
      </w:r>
      <w:r w:rsidRPr="00855A79">
        <w:rPr>
          <w:rFonts w:ascii="Copperplate Gothic Light" w:hAnsi="Copperplate Gothic Light"/>
          <w:lang w:val="en-GB"/>
        </w:rPr>
        <w:t>Radtrans</w:t>
      </w:r>
      <w:r w:rsidRPr="005C667E">
        <w:rPr>
          <w:rFonts w:ascii="Times New Roman" w:hAnsi="Times New Roman"/>
          <w:lang w:val="en-GB"/>
        </w:rPr>
        <w:t xml:space="preserve"> RT code suite. To access the CVS data you must add the line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setenv   CVSROOT    /home</w:t>
      </w:r>
      <w:r>
        <w:rPr>
          <w:rFonts w:ascii="Times New Roman" w:hAnsi="Times New Roman"/>
          <w:lang w:val="en-GB"/>
        </w:rPr>
        <w:t>/jupiter</w:t>
      </w:r>
      <w:r w:rsidRPr="005C667E">
        <w:rPr>
          <w:rFonts w:ascii="Times New Roman" w:hAnsi="Times New Roman"/>
          <w:lang w:val="en-GB"/>
        </w:rPr>
        <w:t xml:space="preserve">/plan/irwin/cvsroot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to your .cshrc file and then ‘checkout’ the files you want.</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All path calculation source code is in the directory:</w:t>
      </w:r>
    </w:p>
    <w:p w:rsidR="00AF3822" w:rsidRPr="005C667E" w:rsidRDefault="00AF3822" w:rsidP="00AF3822">
      <w:pPr>
        <w:rPr>
          <w:rFonts w:ascii="Times New Roman" w:hAnsi="Times New Roman"/>
          <w:lang w:val="en-GB"/>
        </w:rPr>
      </w:pPr>
      <w:r>
        <w:rPr>
          <w:rFonts w:ascii="Times New Roman" w:hAnsi="Times New Roman"/>
          <w:lang w:val="en-GB"/>
        </w:rPr>
        <w:t>/home/jupiter</w:t>
      </w:r>
      <w:r w:rsidRPr="005C667E">
        <w:rPr>
          <w:rFonts w:ascii="Times New Roman" w:hAnsi="Times New Roman"/>
          <w:lang w:val="en-GB"/>
        </w:rPr>
        <w:t>/plan/irwin/cvsroot/radtran/path</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All spectral data calculation source code is in the directory:</w:t>
      </w:r>
    </w:p>
    <w:p w:rsidR="00AF3822" w:rsidRPr="005C667E" w:rsidRDefault="00AF3822" w:rsidP="00AF3822">
      <w:pPr>
        <w:rPr>
          <w:rFonts w:ascii="Times New Roman" w:hAnsi="Times New Roman"/>
          <w:lang w:val="en-GB"/>
        </w:rPr>
      </w:pPr>
      <w:r>
        <w:rPr>
          <w:rFonts w:ascii="Times New Roman" w:hAnsi="Times New Roman"/>
          <w:lang w:val="en-GB"/>
        </w:rPr>
        <w:t>/home/jupiter</w:t>
      </w:r>
      <w:r w:rsidRPr="005C667E">
        <w:rPr>
          <w:rFonts w:ascii="Times New Roman" w:hAnsi="Times New Roman"/>
          <w:lang w:val="en-GB"/>
        </w:rPr>
        <w:t>/plan/irwin/cvsroot/radtran/spec_data</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Pr>
          <w:rFonts w:ascii="Times New Roman" w:hAnsi="Times New Roman"/>
          <w:lang w:val="en-GB"/>
        </w:rPr>
        <w:t xml:space="preserve">All </w:t>
      </w:r>
      <w:r w:rsidRPr="002D476A">
        <w:rPr>
          <w:rFonts w:ascii="Times New Roman" w:hAnsi="Times New Roman"/>
          <w:u w:val="single"/>
          <w:lang w:val="en-GB"/>
        </w:rPr>
        <w:t>Radtrans</w:t>
      </w:r>
      <w:r w:rsidRPr="005C667E">
        <w:rPr>
          <w:rFonts w:ascii="Times New Roman" w:hAnsi="Times New Roman"/>
          <w:lang w:val="en-GB"/>
        </w:rPr>
        <w:t xml:space="preserve"> calculation source code is in the directory:</w:t>
      </w:r>
    </w:p>
    <w:p w:rsidR="00AF3822" w:rsidRPr="005C667E" w:rsidRDefault="00AF3822" w:rsidP="00AF3822">
      <w:pPr>
        <w:rPr>
          <w:rFonts w:ascii="Times New Roman" w:hAnsi="Times New Roman"/>
          <w:lang w:val="en-GB"/>
        </w:rPr>
      </w:pPr>
      <w:r>
        <w:rPr>
          <w:rFonts w:ascii="Times New Roman" w:hAnsi="Times New Roman"/>
          <w:lang w:val="en-GB"/>
        </w:rPr>
        <w:t>/home/jupiter</w:t>
      </w:r>
      <w:r w:rsidRPr="005C667E">
        <w:rPr>
          <w:rFonts w:ascii="Times New Roman" w:hAnsi="Times New Roman"/>
          <w:lang w:val="en-GB"/>
        </w:rPr>
        <w:t>/plan/irwin/cvsroot/radtran/radtran</w:t>
      </w:r>
    </w:p>
    <w:p w:rsidR="00AF3822"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Pr>
          <w:rFonts w:ascii="Times New Roman" w:hAnsi="Times New Roman"/>
          <w:lang w:val="en-GB"/>
        </w:rPr>
        <w:t>All collision-</w:t>
      </w:r>
      <w:r w:rsidRPr="002D476A">
        <w:rPr>
          <w:rFonts w:ascii="Times New Roman" w:hAnsi="Times New Roman"/>
          <w:lang w:val="en-GB"/>
        </w:rPr>
        <w:t>in</w:t>
      </w:r>
      <w:r>
        <w:rPr>
          <w:rFonts w:ascii="Times New Roman" w:hAnsi="Times New Roman"/>
          <w:lang w:val="en-GB"/>
        </w:rPr>
        <w:t>duced-</w:t>
      </w:r>
      <w:r w:rsidRPr="002D476A">
        <w:rPr>
          <w:rFonts w:ascii="Times New Roman" w:hAnsi="Times New Roman"/>
          <w:lang w:val="en-GB"/>
        </w:rPr>
        <w:t>absorption</w:t>
      </w:r>
      <w:r w:rsidRPr="005C667E">
        <w:rPr>
          <w:rFonts w:ascii="Times New Roman" w:hAnsi="Times New Roman"/>
          <w:lang w:val="en-GB"/>
        </w:rPr>
        <w:t xml:space="preserve"> source code is in the directory</w:t>
      </w:r>
      <w:r>
        <w:rPr>
          <w:rFonts w:ascii="Times New Roman" w:hAnsi="Times New Roman"/>
          <w:lang w:val="en-GB"/>
        </w:rPr>
        <w:t>:</w:t>
      </w:r>
    </w:p>
    <w:p w:rsidR="00AF3822" w:rsidRPr="005C667E" w:rsidRDefault="00AF3822" w:rsidP="00AF3822">
      <w:pPr>
        <w:rPr>
          <w:rFonts w:ascii="Times New Roman" w:hAnsi="Times New Roman"/>
          <w:lang w:val="en-GB"/>
        </w:rPr>
      </w:pPr>
      <w:r>
        <w:rPr>
          <w:rFonts w:ascii="Times New Roman" w:hAnsi="Times New Roman"/>
          <w:lang w:val="en-GB"/>
        </w:rPr>
        <w:t>/home/jupiter</w:t>
      </w:r>
      <w:r w:rsidRPr="005C667E">
        <w:rPr>
          <w:rFonts w:ascii="Times New Roman" w:hAnsi="Times New Roman"/>
          <w:lang w:val="en-GB"/>
        </w:rPr>
        <w:t>/pl</w:t>
      </w:r>
      <w:r>
        <w:rPr>
          <w:rFonts w:ascii="Times New Roman" w:hAnsi="Times New Roman"/>
          <w:lang w:val="en-GB"/>
        </w:rPr>
        <w:t>an/irwin/cvsroot/radtran/ciatable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All utility source code is in the directory:</w:t>
      </w:r>
    </w:p>
    <w:p w:rsidR="00AF3822" w:rsidRPr="005C667E" w:rsidRDefault="00AF3822" w:rsidP="00AF3822">
      <w:pPr>
        <w:rPr>
          <w:rFonts w:ascii="Times New Roman" w:hAnsi="Times New Roman"/>
          <w:lang w:val="en-GB"/>
        </w:rPr>
      </w:pPr>
      <w:r>
        <w:rPr>
          <w:rFonts w:ascii="Times New Roman" w:hAnsi="Times New Roman"/>
          <w:lang w:val="en-GB"/>
        </w:rPr>
        <w:t>/home/jupiter/plan</w:t>
      </w:r>
      <w:r w:rsidRPr="005C667E">
        <w:rPr>
          <w:rFonts w:ascii="Times New Roman" w:hAnsi="Times New Roman"/>
          <w:lang w:val="en-GB"/>
        </w:rPr>
        <w:t>/irwin/cvsroot/radtran/rtm_util</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Relevant data files for a few routines are in the directory:</w:t>
      </w:r>
    </w:p>
    <w:p w:rsidR="00AF3822" w:rsidRPr="005C667E" w:rsidRDefault="00AF3822" w:rsidP="00AF3822">
      <w:pPr>
        <w:rPr>
          <w:rFonts w:ascii="Times New Roman" w:hAnsi="Times New Roman"/>
          <w:lang w:val="en-GB"/>
        </w:rPr>
      </w:pPr>
      <w:r w:rsidRPr="005C667E">
        <w:rPr>
          <w:rFonts w:ascii="Times New Roman" w:hAnsi="Times New Roman"/>
          <w:lang w:val="en-GB"/>
        </w:rPr>
        <w:t>/home/</w:t>
      </w:r>
      <w:r>
        <w:rPr>
          <w:rFonts w:ascii="Times New Roman" w:hAnsi="Times New Roman"/>
          <w:lang w:val="en-GB"/>
        </w:rPr>
        <w:t>jupiter</w:t>
      </w:r>
      <w:r w:rsidRPr="005C667E">
        <w:rPr>
          <w:rFonts w:ascii="Times New Roman" w:hAnsi="Times New Roman"/>
          <w:lang w:val="en-GB"/>
        </w:rPr>
        <w:t>/plan/irwin/cvsroot/raddata</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All standard line data files are in the directory:</w:t>
      </w:r>
    </w:p>
    <w:p w:rsidR="00AF3822" w:rsidRPr="005C667E" w:rsidRDefault="00AF3822" w:rsidP="00AF3822">
      <w:pPr>
        <w:rPr>
          <w:rFonts w:ascii="Times New Roman" w:hAnsi="Times New Roman"/>
          <w:lang w:val="en-GB"/>
        </w:rPr>
      </w:pPr>
      <w:r w:rsidRPr="007C0DA3">
        <w:rPr>
          <w:rFonts w:ascii="Times New Roman" w:hAnsi="Times New Roman"/>
          <w:lang w:val="en-GB"/>
        </w:rPr>
        <w:lastRenderedPageBreak/>
        <w:t>/home/oxpln98/plan/</w:t>
      </w:r>
      <w:r>
        <w:rPr>
          <w:rFonts w:ascii="Times New Roman" w:hAnsi="Times New Roman"/>
          <w:lang w:val="en-GB"/>
        </w:rPr>
        <w:t>teanby/</w:t>
      </w:r>
      <w:r w:rsidRPr="007C0DA3">
        <w:rPr>
          <w:rFonts w:ascii="Times New Roman" w:hAnsi="Times New Roman"/>
          <w:lang w:val="en-GB"/>
        </w:rPr>
        <w:t>linedata</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Useful planetary profile files (.prf files) are in the directory:</w:t>
      </w:r>
    </w:p>
    <w:p w:rsidR="00AF3822" w:rsidRDefault="00AF3822" w:rsidP="00AF3822">
      <w:pPr>
        <w:rPr>
          <w:rFonts w:ascii="Times New Roman" w:hAnsi="Times New Roman"/>
          <w:lang w:val="en-GB"/>
        </w:rPr>
      </w:pPr>
      <w:r w:rsidRPr="007C0DA3">
        <w:rPr>
          <w:rFonts w:ascii="Times New Roman" w:hAnsi="Times New Roman"/>
          <w:lang w:val="en-GB"/>
        </w:rPr>
        <w:t>/home/jupiter/plan/plan2/oxpln5/radtran</w:t>
      </w:r>
      <w:r>
        <w:rPr>
          <w:rFonts w:ascii="Times New Roman" w:hAnsi="Times New Roman"/>
          <w:lang w:val="en-GB"/>
        </w:rPr>
        <w:t>/profiles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Useful band data files (.ban files) are in the directory:</w:t>
      </w:r>
    </w:p>
    <w:p w:rsidR="00AF3822" w:rsidRPr="005C667E" w:rsidRDefault="00AF3822" w:rsidP="00AF3822">
      <w:pPr>
        <w:rPr>
          <w:rFonts w:ascii="Times New Roman" w:hAnsi="Times New Roman"/>
          <w:lang w:val="en-GB"/>
        </w:rPr>
      </w:pPr>
      <w:r w:rsidRPr="005C667E">
        <w:rPr>
          <w:rFonts w:ascii="Times New Roman" w:hAnsi="Times New Roman"/>
          <w:lang w:val="en-GB"/>
        </w:rPr>
        <w:t>/home/</w:t>
      </w:r>
      <w:r>
        <w:rPr>
          <w:rFonts w:ascii="Times New Roman" w:hAnsi="Times New Roman"/>
          <w:lang w:val="en-GB"/>
        </w:rPr>
        <w:t>jupiter</w:t>
      </w:r>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plan2/oxpln5/radtran/banddata</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Useful k-table files (.kta files) are in the directory:</w:t>
      </w:r>
    </w:p>
    <w:p w:rsidR="00AF3822" w:rsidRPr="005C667E" w:rsidRDefault="00AF3822" w:rsidP="00AF3822">
      <w:pPr>
        <w:rPr>
          <w:rFonts w:ascii="Times New Roman" w:hAnsi="Times New Roman"/>
          <w:lang w:val="en-GB"/>
        </w:rPr>
      </w:pPr>
      <w:r w:rsidRPr="005C667E">
        <w:rPr>
          <w:rFonts w:ascii="Times New Roman" w:hAnsi="Times New Roman"/>
          <w:lang w:val="en-GB"/>
        </w:rPr>
        <w:t>/home/</w:t>
      </w:r>
      <w:r>
        <w:rPr>
          <w:rFonts w:ascii="Times New Roman" w:hAnsi="Times New Roman"/>
          <w:lang w:val="en-GB"/>
        </w:rPr>
        <w:t>jupiter</w:t>
      </w:r>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plan2/oxpln5/radtran/ktables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b/>
          <w:lang w:val="en-GB"/>
        </w:rPr>
      </w:pPr>
      <w:r w:rsidRPr="005C667E">
        <w:rPr>
          <w:rFonts w:ascii="Times New Roman" w:hAnsi="Times New Roman"/>
          <w:lang w:val="en-GB"/>
        </w:rPr>
        <w:t xml:space="preserve">The code is currently using the Intel compiler on the departmental Linux machines. </w:t>
      </w:r>
      <w:r>
        <w:rPr>
          <w:rFonts w:ascii="Times New Roman" w:hAnsi="Times New Roman"/>
          <w:lang w:val="en-GB"/>
        </w:rPr>
        <w:t xml:space="preserve">oxpln15 and oxpln16 are usually the least problematic machines to compile on. </w:t>
      </w:r>
      <w:r w:rsidRPr="005C667E">
        <w:rPr>
          <w:rFonts w:ascii="Times New Roman" w:hAnsi="Times New Roman"/>
          <w:lang w:val="en-GB"/>
        </w:rPr>
        <w:t>You will need to modify the provided makefiles to ensure you compile to your own directories.</w:t>
      </w:r>
    </w:p>
    <w:p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2</w:t>
      </w:r>
      <w:r w:rsidRPr="005C667E">
        <w:rPr>
          <w:rFonts w:ascii="Times New Roman" w:hAnsi="Times New Roman"/>
          <w:b/>
          <w:lang w:val="en-GB"/>
        </w:rPr>
        <w:t xml:space="preserve"> Atmospheric T,P and VMR Profile Files (.prf)</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which contain the following information. The most common format listed below consists of 6 column blocks of data each with a descriptive header:</w:t>
      </w:r>
    </w:p>
    <w:p w:rsidR="00AF3822" w:rsidRPr="005C667E" w:rsidRDefault="00AF3822" w:rsidP="00AF3822">
      <w:pP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IFORM</w:t>
      </w:r>
    </w:p>
    <w:p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IPLANET  LATITUDE  NP  NVMR  MOLWT</w:t>
      </w:r>
    </w:p>
    <w:p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ID(1) </w:t>
      </w:r>
      <w:r w:rsidRPr="005C667E">
        <w:rPr>
          <w:rFonts w:ascii="Times New Roman" w:hAnsi="Times New Roman"/>
          <w:lang w:val="en-GB"/>
        </w:rPr>
        <w:tab/>
        <w:t>ISO(1)</w:t>
      </w:r>
    </w:p>
    <w:p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        </w:t>
      </w:r>
      <w:r w:rsidRPr="005C667E">
        <w:rPr>
          <w:rFonts w:ascii="Times New Roman" w:hAnsi="Times New Roman"/>
          <w:lang w:val="en-GB"/>
        </w:rPr>
        <w:tab/>
        <w:t xml:space="preserve">  :</w:t>
      </w:r>
    </w:p>
    <w:p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        </w:t>
      </w:r>
      <w:r w:rsidRPr="005C667E">
        <w:rPr>
          <w:rFonts w:ascii="Times New Roman" w:hAnsi="Times New Roman"/>
          <w:lang w:val="en-GB"/>
        </w:rPr>
        <w:tab/>
        <w:t xml:space="preserve">  :</w:t>
      </w:r>
    </w:p>
    <w:p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ID(NVMR) </w:t>
      </w:r>
      <w:r w:rsidRPr="005C667E">
        <w:rPr>
          <w:rFonts w:ascii="Times New Roman" w:hAnsi="Times New Roman"/>
          <w:lang w:val="en-GB"/>
        </w:rPr>
        <w:tab/>
        <w:t>ISO(NVMR)</w:t>
      </w:r>
    </w:p>
    <w:p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"H        P           T           gas1         gas2         gas3"</w:t>
      </w:r>
    </w:p>
    <w:p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H(1)     P(1)     T(1)     VMR(1,1)  VMR(1,2)  VMR(1,3)</w:t>
      </w:r>
    </w:p>
    <w:p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          :           :           :                 :                 :</w:t>
      </w:r>
    </w:p>
    <w:p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          :           :           :                 :                 :</w:t>
      </w:r>
    </w:p>
    <w:p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H(NP)  P(NP)   T(NP)  VMR(NP,1) VMR(NP,2) VMR(NP,3)</w:t>
      </w:r>
    </w:p>
    <w:p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"Additional gas profiles             4 to          ..."</w:t>
      </w:r>
    </w:p>
    <w:p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VMR(1,4) VMR(1,5)    . .....VMR(1,NVMR)</w:t>
      </w:r>
    </w:p>
    <w:p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               :                              :</w:t>
      </w:r>
    </w:p>
    <w:p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               :                              :</w:t>
      </w:r>
    </w:p>
    <w:p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VMR(NP,4) VMR(NP,5)  ...VMR(NP,NVMR)</w:t>
      </w:r>
    </w:p>
    <w:p w:rsidR="00AF3822" w:rsidRPr="005C667E" w:rsidRDefault="00AF3822" w:rsidP="00AF3822">
      <w:pPr>
        <w:rPr>
          <w:rFonts w:ascii="Times New Roman" w:hAnsi="Times New Roman"/>
          <w:lang w:val="en-GB"/>
        </w:rPr>
      </w:pPr>
    </w:p>
    <w:p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IFORM</w:t>
      </w:r>
      <w:r w:rsidRPr="005C667E">
        <w:rPr>
          <w:rFonts w:ascii="Times New Roman" w:hAnsi="Times New Roman"/>
          <w:lang w:val="en-GB"/>
        </w:rPr>
        <w:tab/>
        <w:t>Defines the format of the atmospheric profile. Above is the default format with IFORM=0. If IFORM=1, then the pressure column is omitted but everything else is identical.</w:t>
      </w:r>
    </w:p>
    <w:p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Planet ID (3=Earth, 5=Jupiter etc)</w:t>
      </w:r>
    </w:p>
    <w:p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t>Planet</w:t>
      </w:r>
      <w:r>
        <w:rPr>
          <w:rFonts w:ascii="Times New Roman" w:hAnsi="Times New Roman"/>
          <w:lang w:val="en-GB"/>
        </w:rPr>
        <w:t>ocentric</w:t>
      </w:r>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NP</w:t>
      </w:r>
      <w:r w:rsidRPr="005C667E">
        <w:rPr>
          <w:rFonts w:ascii="Times New Roman" w:hAnsi="Times New Roman"/>
          <w:lang w:val="en-GB"/>
        </w:rPr>
        <w:tab/>
        <w:t>Number of points in the profile.</w:t>
      </w:r>
    </w:p>
    <w:p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Number of gases whose volume mixing ratio (VMR) profiles are included in the file.</w:t>
      </w:r>
    </w:p>
    <w:p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MOLWT</w:t>
      </w:r>
      <w:r w:rsidRPr="005C667E">
        <w:rPr>
          <w:rFonts w:ascii="Times New Roman" w:hAnsi="Times New Roman"/>
          <w:lang w:val="en-GB"/>
        </w:rPr>
        <w:tab/>
        <w:t>Mean molecular weight of the atmosphere in grams.</w:t>
      </w:r>
    </w:p>
    <w:p w:rsidR="00AF3822" w:rsidRPr="002D476A" w:rsidRDefault="00AF3822" w:rsidP="00AF3822">
      <w:pPr>
        <w:tabs>
          <w:tab w:val="left" w:pos="1620"/>
        </w:tabs>
        <w:ind w:left="1800" w:hanging="1620"/>
        <w:rPr>
          <w:rFonts w:ascii="Copperplate Gothic Bold" w:hAnsi="Copperplate Gothic Bold"/>
          <w:lang w:val="en-GB"/>
        </w:rPr>
      </w:pPr>
      <w:r w:rsidRPr="005C667E">
        <w:rPr>
          <w:rFonts w:ascii="Times New Roman" w:hAnsi="Times New Roman"/>
          <w:lang w:val="en-GB"/>
        </w:rPr>
        <w:t>ID(1)</w:t>
      </w:r>
      <w:r w:rsidRPr="005C667E">
        <w:rPr>
          <w:rFonts w:ascii="Times New Roman" w:hAnsi="Times New Roman"/>
          <w:lang w:val="en-GB"/>
        </w:rPr>
        <w:tab/>
      </w:r>
      <w:r w:rsidRPr="00855A79">
        <w:rPr>
          <w:rFonts w:ascii="Copperplate Gothic Light" w:hAnsi="Copperplate Gothic Light"/>
          <w:lang w:val="en-GB"/>
        </w:rPr>
        <w:t>Radtrans</w:t>
      </w:r>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2D476A">
        <w:rPr>
          <w:rFonts w:ascii="Copperplate Gothic Bold" w:hAnsi="Copperplate Gothic Bold"/>
          <w:b/>
          <w:lang w:val="en-GB"/>
        </w:rPr>
        <w:t>See Appendix 1 for definitions of Gas Codes</w:t>
      </w:r>
      <w:r w:rsidRPr="002D476A">
        <w:rPr>
          <w:rFonts w:ascii="Copperplate Gothic Bold" w:hAnsi="Copperplate Gothic Bold"/>
          <w:lang w:val="en-GB"/>
        </w:rPr>
        <w:t>.</w:t>
      </w:r>
    </w:p>
    <w:p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ISO(1)</w:t>
      </w:r>
      <w:r w:rsidRPr="005C667E">
        <w:rPr>
          <w:rFonts w:ascii="Times New Roman" w:hAnsi="Times New Roman"/>
          <w:lang w:val="en-GB"/>
        </w:rPr>
        <w:tab/>
      </w:r>
      <w:r w:rsidRPr="00855A79">
        <w:rPr>
          <w:rFonts w:ascii="Copperplate Gothic Light" w:hAnsi="Copperplate Gothic Light"/>
          <w:lang w:val="en-GB"/>
        </w:rPr>
        <w:t>Radtrans</w:t>
      </w:r>
      <w:r w:rsidRPr="005C667E">
        <w:rPr>
          <w:rFonts w:ascii="Times New Roman" w:hAnsi="Times New Roman"/>
          <w:lang w:val="en-GB"/>
        </w:rPr>
        <w:t xml:space="preserve"> identification code of gas 1's isotope. 0 = all isotopes in standard terrestrial relative abundance.</w:t>
      </w:r>
    </w:p>
    <w:p w:rsidR="00AF3822" w:rsidRPr="005C667E" w:rsidRDefault="00AF3822" w:rsidP="00AF3822">
      <w:pPr>
        <w:tabs>
          <w:tab w:val="left" w:pos="1620"/>
        </w:tabs>
        <w:ind w:left="1800" w:hanging="1620"/>
        <w:rPr>
          <w:rFonts w:ascii="Times New Roman" w:hAnsi="Times New Roman"/>
          <w:lang w:val="en-GB"/>
        </w:rPr>
      </w:pPr>
      <w:r>
        <w:rPr>
          <w:rFonts w:ascii="Times New Roman" w:hAnsi="Times New Roman"/>
          <w:lang w:val="en-GB"/>
        </w:rPr>
        <w:t>H(1)</w:t>
      </w:r>
      <w:r>
        <w:rPr>
          <w:rFonts w:ascii="Times New Roman" w:hAnsi="Times New Roman"/>
          <w:lang w:val="en-GB"/>
        </w:rPr>
        <w:tab/>
        <w:t>Height in km of point 1 above reference level (ground for terrestrial planets, usually 1-bar level for gas giants)</w:t>
      </w:r>
    </w:p>
    <w:p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P(1)</w:t>
      </w:r>
      <w:r w:rsidRPr="005C667E">
        <w:rPr>
          <w:rFonts w:ascii="Times New Roman" w:hAnsi="Times New Roman"/>
          <w:lang w:val="en-GB"/>
        </w:rPr>
        <w:tab/>
        <w:t>Pressure in atm at point 1</w:t>
      </w:r>
    </w:p>
    <w:p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T(1)</w:t>
      </w:r>
      <w:r w:rsidRPr="005C667E">
        <w:rPr>
          <w:rFonts w:ascii="Times New Roman" w:hAnsi="Times New Roman"/>
          <w:lang w:val="en-GB"/>
        </w:rPr>
        <w:tab/>
        <w:t>Temperature in K at point 1</w:t>
      </w:r>
    </w:p>
    <w:p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VMR(1,2)</w:t>
      </w:r>
      <w:r w:rsidRPr="005C667E">
        <w:rPr>
          <w:rFonts w:ascii="Times New Roman" w:hAnsi="Times New Roman"/>
          <w:lang w:val="en-GB"/>
        </w:rPr>
        <w:tab/>
        <w:t>Volume mixing ratio of gas 2 at vertical point 1.</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 it 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which is now explained.</w:t>
      </w:r>
    </w:p>
    <w:p w:rsidR="00AF3822" w:rsidRDefault="00AF3822" w:rsidP="00AF3822">
      <w:pPr>
        <w:rPr>
          <w:rFonts w:ascii="Times New Roman" w:hAnsi="Times New Roman"/>
          <w:u w:val="single"/>
          <w:lang w:val="en-GB"/>
        </w:rPr>
      </w:pPr>
    </w:p>
    <w:p w:rsidR="00AF3822" w:rsidRDefault="00AF3822" w:rsidP="00AF3822">
      <w:pPr>
        <w:rPr>
          <w:rFonts w:ascii="Times New Roman" w:hAnsi="Times New Roman"/>
          <w:u w:val="single"/>
          <w:lang w:val="en-GB"/>
        </w:rPr>
      </w:pPr>
    </w:p>
    <w:p w:rsidR="00AF3822" w:rsidRDefault="00AF3822" w:rsidP="00AF3822">
      <w:pPr>
        <w:rPr>
          <w:rFonts w:ascii="Times New Roman" w:hAnsi="Times New Roman"/>
          <w:u w:val="single"/>
          <w:lang w:val="en-GB"/>
        </w:rPr>
      </w:pPr>
    </w:p>
    <w:p w:rsidR="00AF3822" w:rsidRDefault="00AF3822" w:rsidP="00AF3822">
      <w:pPr>
        <w:rPr>
          <w:rFonts w:ascii="Times New Roman" w:hAnsi="Times New Roman"/>
          <w:u w:val="single"/>
          <w:lang w:val="en-GB"/>
        </w:rPr>
      </w:pPr>
    </w:p>
    <w:p w:rsidR="00AF3822" w:rsidRPr="001872E9" w:rsidRDefault="00AF3822" w:rsidP="00AF3822">
      <w:pPr>
        <w:outlineLvl w:val="2"/>
        <w:rPr>
          <w:rFonts w:ascii="Times New Roman" w:hAnsi="Times New Roman"/>
          <w:b/>
          <w:lang w:val="en-GB"/>
        </w:rPr>
      </w:pPr>
      <w:r w:rsidRPr="001872E9">
        <w:rPr>
          <w:rFonts w:ascii="Times New Roman" w:hAnsi="Times New Roman"/>
          <w:b/>
          <w:lang w:val="en-GB"/>
        </w:rPr>
        <w:lastRenderedPageBreak/>
        <w:t xml:space="preserve">2.1 </w:t>
      </w:r>
      <w:r w:rsidRPr="001469F8">
        <w:rPr>
          <w:rFonts w:ascii="Times New Roman" w:hAnsi="Times New Roman"/>
          <w:b/>
          <w:u w:val="single"/>
          <w:lang w:val="en-GB"/>
        </w:rPr>
        <w:t>Profile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a general purpose manipulation program for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 xml:space="preserve">Should the user choose to enter the points manually however, the program will initially assume that you only know the temperature profile as a function of height (IFORM=1).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rsidR="00AF3822" w:rsidRPr="005C667E" w:rsidRDefault="00AF3822" w:rsidP="00AF3822">
      <w:pP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equil.</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equil.</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equil.</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const (e.g. scale bar-atm)</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compatable profile</w:t>
      </w:r>
      <w:r>
        <w:rPr>
          <w:rFonts w:ascii="Times New Roman" w:hAnsi="Times New Roman"/>
          <w:lang w:val="en-GB"/>
        </w:rPr>
        <w:t xml:space="preserve"> data</w:t>
      </w:r>
    </w:p>
    <w:p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vmr profile by constant</w:t>
      </w:r>
    </w:p>
    <w:p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vmr profile to pr-um</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command?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A - display summary of profiles</w:t>
      </w:r>
    </w:p>
    <w:p w:rsidR="00AF3822" w:rsidRPr="005C667E" w:rsidRDefault="00AF3822" w:rsidP="00AF3822">
      <w:pPr>
        <w:rPr>
          <w:rFonts w:ascii="Times New Roman" w:hAnsi="Times New Roman"/>
          <w:u w:val="single"/>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This option simply displays a summary of the current profile to the screen. A typical output is:</w:t>
      </w:r>
    </w:p>
    <w:p w:rsidR="00AF3822" w:rsidRPr="005C667E" w:rsidRDefault="00AF3822" w:rsidP="00AF3822">
      <w:pP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profiles contain  51 points,  planetary nominal radius =  3400.000 km</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1  identifier: 2  isotope:   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2  identifier: 1  isotope:   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3  identifier: 7  isotope:   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4  identifier: 5  isotope:   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gas: 5  identifier: 3  isotope:   0</w:t>
      </w:r>
    </w:p>
    <w:p w:rsidR="00AF3822" w:rsidRPr="005C667E" w:rsidRDefault="00AF3822" w:rsidP="00AF3822">
      <w:pPr>
        <w:rPr>
          <w:rFonts w:ascii="Times New Roman" w:hAnsi="Times New Roman"/>
          <w:i/>
          <w:u w:val="single"/>
          <w:lang w:val="en-GB"/>
        </w:rPr>
      </w:pPr>
    </w:p>
    <w:p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This option adds a gas volume mixing ratio to the profile. The new profile may be generated in one of three ways:</w:t>
      </w:r>
    </w:p>
    <w:p w:rsidR="00AF3822" w:rsidRPr="005C667E" w:rsidRDefault="00AF3822" w:rsidP="00AF3822">
      <w:pPr>
        <w:rPr>
          <w:rFonts w:ascii="Times New Roman" w:hAnsi="Times New Roman"/>
          <w:lang w:val="en-GB"/>
        </w:rPr>
      </w:pPr>
    </w:p>
    <w:p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1) read in from an external file. The format of the .vmr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t>VMRH(1)</w:t>
      </w:r>
      <w:r w:rsidRPr="005C667E">
        <w:rPr>
          <w:rFonts w:ascii="Times New Roman" w:hAnsi="Times New Roman"/>
          <w:lang w:val="en-GB"/>
        </w:rPr>
        <w:tab/>
      </w:r>
      <w:r w:rsidRPr="005C667E">
        <w:rPr>
          <w:rFonts w:ascii="Times New Roman" w:hAnsi="Times New Roman"/>
          <w:lang w:val="en-GB"/>
        </w:rPr>
        <w:tab/>
        <w:t>VMR(1)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volume mixing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2) generate the new VMR profile assuming a constant mixing ratio with height which the program prompts for.</w:t>
      </w:r>
    </w:p>
    <w:p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3) generate the new VMR profile in the same manner as 1) except reading the data directly from the keyboard and terminating with -1,-1.</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(atm) on temperature (K) is assumed to be of the form:</w:t>
      </w:r>
    </w:p>
    <w:p w:rsidR="00AF3822" w:rsidRPr="005C667E" w:rsidRDefault="00AF3822" w:rsidP="00AF3822">
      <w:pPr>
        <w:jc w:val="center"/>
        <w:rPr>
          <w:rFonts w:ascii="Times New Roman" w:hAnsi="Times New Roman"/>
          <w:lang w:val="en-GB"/>
        </w:rPr>
      </w:pPr>
      <w:r w:rsidRPr="005C667E">
        <w:rPr>
          <w:rFonts w:ascii="Times New Roman" w:hAnsi="Times New Roman"/>
          <w:position w:val="-12"/>
          <w:lang w:val="en-GB"/>
        </w:rPr>
        <w:object w:dxaOrig="30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3pt;height:19pt" o:ole="">
            <v:imagedata r:id="rId11" o:title=""/>
          </v:shape>
          <o:OLEObject Type="Embed" ProgID="Equation" ShapeID="_x0000_i1028" DrawAspect="Content" ObjectID="_1271151109" r:id="rId12">
            <o:FieldCodes>\* mergeformat</o:FieldCodes>
          </o:OLEObject>
        </w:object>
      </w:r>
    </w:p>
    <w:p w:rsidR="00AF3822" w:rsidRPr="005C667E" w:rsidRDefault="00AF3822" w:rsidP="00AF3822">
      <w:pPr>
        <w:rPr>
          <w:rFonts w:ascii="Times New Roman" w:hAnsi="Times New Roman"/>
          <w:lang w:val="en-GB"/>
        </w:rPr>
      </w:pPr>
    </w:p>
    <w:p w:rsidR="00AF3822" w:rsidRDefault="00AF3822" w:rsidP="00AF3822">
      <w:pPr>
        <w:rPr>
          <w:rFonts w:ascii="Times New Roman" w:hAnsi="Times New Roman"/>
          <w:lang w:val="en-GB"/>
        </w:rPr>
      </w:pPr>
      <w:r w:rsidRPr="005C667E">
        <w:rPr>
          <w:rFonts w:ascii="Times New Roman" w:hAnsi="Times New Roman"/>
          <w:lang w:val="en-GB"/>
        </w:rPr>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VMR(I,J)*P(I)) is always less than or equal to the saturated vapour pressure.</w:t>
      </w:r>
      <w:r>
        <w:rPr>
          <w:rFonts w:ascii="Times New Roman" w:hAnsi="Times New Roman"/>
          <w:lang w:val="en-GB"/>
        </w:rPr>
        <w:t xml:space="preserve"> A list of SVP parameters for commonly used gases may be found in </w:t>
      </w:r>
      <w:r w:rsidRPr="005C667E">
        <w:rPr>
          <w:rFonts w:ascii="Times New Roman" w:hAnsi="Times New Roman"/>
          <w:lang w:val="en-GB"/>
        </w:rPr>
        <w:t>/home/</w:t>
      </w:r>
      <w:r>
        <w:rPr>
          <w:rFonts w:ascii="Times New Roman" w:hAnsi="Times New Roman"/>
          <w:lang w:val="en-GB"/>
        </w:rPr>
        <w:t>jupiter</w:t>
      </w:r>
      <w:r w:rsidRPr="005C667E">
        <w:rPr>
          <w:rFonts w:ascii="Times New Roman" w:hAnsi="Times New Roman"/>
          <w:lang w:val="en-GB"/>
        </w:rPr>
        <w:t>/plan/irwin/cvsroot/raddata</w:t>
      </w:r>
      <w:r>
        <w:rPr>
          <w:rFonts w:ascii="Times New Roman" w:hAnsi="Times New Roman"/>
          <w:lang w:val="en-GB"/>
        </w:rPr>
        <w:t>/SVP.dat</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E - compute temperature profile from hydrostatic equil.</w:t>
      </w:r>
    </w:p>
    <w:p w:rsidR="00AF3822" w:rsidRPr="005C667E" w:rsidRDefault="00AF3822" w:rsidP="00AF3822">
      <w:pPr>
        <w:rPr>
          <w:rFonts w:ascii="Times New Roman" w:hAnsi="Times New Roman"/>
          <w:lang w:val="en-GB"/>
        </w:rPr>
      </w:pPr>
    </w:p>
    <w:p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equil.</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lastRenderedPageBreak/>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K - compute height profile from hydrostatic equil.</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.prf file.</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P - output IDL compatable profile</w:t>
      </w:r>
      <w:r>
        <w:rPr>
          <w:rFonts w:ascii="Times New Roman" w:hAnsi="Times New Roman"/>
          <w:i/>
          <w:u w:val="single"/>
          <w:lang w:val="en-GB"/>
        </w:rPr>
        <w:t xml:space="preserve"> data</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vmr profile by constant</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rsidR="00AF3822" w:rsidRDefault="00AF3822" w:rsidP="00AF3822">
      <w:pPr>
        <w:rPr>
          <w:rFonts w:ascii="Times New Roman" w:hAnsi="Times New Roman"/>
          <w:lang w:val="en-GB"/>
        </w:rPr>
      </w:pPr>
    </w:p>
    <w:p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rsidR="00AF3822" w:rsidRDefault="00AF3822" w:rsidP="00AF3822">
      <w:pPr>
        <w:rPr>
          <w:rFonts w:ascii="Times New Roman" w:hAnsi="Times New Roman"/>
          <w:lang w:val="en-GB"/>
        </w:rPr>
      </w:pPr>
    </w:p>
    <w:p w:rsidR="00AF3822" w:rsidRDefault="00AF3822" w:rsidP="00AF3822">
      <w:pPr>
        <w:rPr>
          <w:rFonts w:ascii="Times New Roman" w:hAnsi="Times New Roman"/>
          <w:lang w:val="en-GB"/>
        </w:rPr>
      </w:pPr>
      <w:r>
        <w:rPr>
          <w:rFonts w:ascii="Times New Roman" w:hAnsi="Times New Roman"/>
          <w:lang w:val="en-GB"/>
        </w:rPr>
        <w:t>Self axplanatory.</w:t>
      </w:r>
    </w:p>
    <w:p w:rsidR="00AF3822" w:rsidRDefault="00AF3822" w:rsidP="00AF3822">
      <w:pPr>
        <w:rPr>
          <w:rFonts w:ascii="Times New Roman" w:hAnsi="Times New Roman"/>
          <w:lang w:val="en-GB"/>
        </w:rPr>
      </w:pPr>
    </w:p>
    <w:p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W – Set water vmr profile to pr-um</w:t>
      </w:r>
    </w:p>
    <w:p w:rsidR="00AF3822" w:rsidRPr="00E900BD" w:rsidRDefault="00AF3822" w:rsidP="00AF3822">
      <w:pPr>
        <w:rPr>
          <w:rFonts w:ascii="Times New Roman" w:hAnsi="Times New Roman"/>
          <w:lang w:val="en-GB"/>
        </w:rPr>
      </w:pPr>
    </w:p>
    <w:p w:rsidR="00AF3822" w:rsidRDefault="00AF3822" w:rsidP="00AF3822">
      <w:pPr>
        <w:rPr>
          <w:rFonts w:ascii="Times New Roman" w:hAnsi="Times New Roman"/>
          <w:lang w:val="en-GB"/>
        </w:rPr>
      </w:pPr>
      <w:r>
        <w:rPr>
          <w:rFonts w:ascii="Times New Roman" w:hAnsi="Times New Roman"/>
          <w:lang w:val="en-GB"/>
        </w:rPr>
        <w:t>Normalises water vapour VMR profile to the required column amount in units of precipitable microns.</w:t>
      </w:r>
    </w:p>
    <w:p w:rsidR="00AF3822" w:rsidRDefault="00AF3822" w:rsidP="00AF3822">
      <w:pPr>
        <w:rPr>
          <w:rFonts w:ascii="Times New Roman" w:hAnsi="Times New Roman"/>
          <w:lang w:val="en-GB"/>
        </w:rPr>
      </w:pPr>
    </w:p>
    <w:p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V - output single gas VMR profile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3</w:t>
      </w:r>
      <w:r w:rsidRPr="005C667E">
        <w:rPr>
          <w:rFonts w:ascii="Times New Roman" w:hAnsi="Times New Roman"/>
          <w:b/>
          <w:lang w:val="en-GB"/>
        </w:rPr>
        <w:t>. Dust/Aerosol Profiles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profiles are defined in terms of specific concentration</w:t>
      </w:r>
      <w:r>
        <w:rPr>
          <w:rFonts w:ascii="Times New Roman" w:hAnsi="Times New Roman"/>
          <w:lang w:val="en-GB"/>
        </w:rPr>
        <w:t>, i.e.</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The dust profiles may be written by the program </w:t>
      </w:r>
      <w:r w:rsidRPr="00C4426A">
        <w:rPr>
          <w:rFonts w:ascii="Times New Roman" w:hAnsi="Times New Roman"/>
          <w:u w:val="single"/>
          <w:lang w:val="en-GB"/>
        </w:rPr>
        <w:t>Dust_profile</w:t>
      </w:r>
      <w:r w:rsidRPr="005C667E">
        <w:rPr>
          <w:rFonts w:ascii="Times New Roman" w:hAnsi="Times New Roman"/>
          <w:lang w:val="en-GB"/>
        </w:rPr>
        <w:t xml:space="preserve"> or by hand. At present </w:t>
      </w:r>
      <w:r w:rsidRPr="00C4426A">
        <w:rPr>
          <w:rFonts w:ascii="Times New Roman" w:hAnsi="Times New Roman"/>
          <w:u w:val="single"/>
          <w:lang w:val="en-GB"/>
        </w:rPr>
        <w:t>Dust_profile</w:t>
      </w:r>
      <w:r w:rsidRPr="005C667E">
        <w:rPr>
          <w:rFonts w:ascii="Times New Roman" w:hAnsi="Times New Roman"/>
          <w:lang w:val="en-GB"/>
        </w:rPr>
        <w:t xml:space="preserve"> can generate homogeneous, steady state and simplified cloud model profiles. These are defined as follows: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constant at low altitudes and then falls off at a</w:t>
      </w:r>
    </w:p>
    <w:p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rate depending on updraft/particle size etc.</w:t>
      </w:r>
    </w:p>
    <w:p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base and </w:t>
      </w:r>
      <w:r w:rsidRPr="005C667E">
        <w:rPr>
          <w:rFonts w:ascii="Times New Roman" w:hAnsi="Times New Roman"/>
          <w:lang w:val="en-GB"/>
        </w:rPr>
        <w:t>scale height</w:t>
      </w:r>
      <w:r>
        <w:rPr>
          <w:rFonts w:ascii="Times New Roman" w:hAnsi="Times New Roman"/>
          <w:lang w:val="en-GB"/>
        </w:rPr>
        <w:t xml:space="preserve"> of vertically extended</w:t>
      </w:r>
    </w:p>
    <w:p w:rsidR="00AF3822" w:rsidRDefault="00AF3822" w:rsidP="00AF3822">
      <w:pPr>
        <w:ind w:left="2880" w:firstLine="720"/>
        <w:rPr>
          <w:rFonts w:ascii="Times New Roman" w:hAnsi="Times New Roman"/>
          <w:lang w:val="en-GB"/>
        </w:rPr>
      </w:pPr>
      <w:r>
        <w:rPr>
          <w:rFonts w:ascii="Times New Roman" w:hAnsi="Times New Roman"/>
          <w:lang w:val="en-GB"/>
        </w:rPr>
        <w:t>cloud.</w:t>
      </w:r>
    </w:p>
    <w:p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rsidR="00AF3822" w:rsidRPr="005C667E" w:rsidRDefault="00AF3822" w:rsidP="00AF3822">
      <w:pPr>
        <w:ind w:left="3600"/>
        <w:rPr>
          <w:rFonts w:ascii="Times New Roman" w:hAnsi="Times New Roman"/>
          <w:lang w:val="en-GB"/>
        </w:rPr>
      </w:pPr>
      <w:r>
        <w:rPr>
          <w:rFonts w:ascii="Times New Roman" w:hAnsi="Times New Roman"/>
          <w:lang w:val="en-GB"/>
        </w:rPr>
        <w:t>scale height and required integrated optical depth of vertically extended cloud.</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Note that to generate the dust profiles, </w:t>
      </w:r>
      <w:r w:rsidRPr="00C4426A">
        <w:rPr>
          <w:rFonts w:ascii="Times New Roman" w:hAnsi="Times New Roman"/>
          <w:u w:val="single"/>
          <w:lang w:val="en-GB"/>
        </w:rPr>
        <w:t>Dust_profile</w:t>
      </w:r>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is as follows: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NAME</w:t>
      </w:r>
    </w:p>
    <w:p w:rsidR="00AF3822" w:rsidRPr="005C667E" w:rsidRDefault="00AF3822" w:rsidP="00AF3822">
      <w:pPr>
        <w:rPr>
          <w:rFonts w:ascii="Times New Roman" w:hAnsi="Times New Roman"/>
          <w:lang w:val="en-GB"/>
        </w:rPr>
      </w:pPr>
      <w:r w:rsidRPr="005C667E">
        <w:rPr>
          <w:rFonts w:ascii="Times New Roman" w:hAnsi="Times New Roman"/>
          <w:lang w:val="en-GB"/>
        </w:rPr>
        <w:t>NPRO,NDUST</w:t>
      </w:r>
    </w:p>
    <w:p w:rsidR="00AF3822" w:rsidRPr="005C667E" w:rsidRDefault="00AF3822" w:rsidP="00AF3822">
      <w:pPr>
        <w:rPr>
          <w:rFonts w:ascii="Times New Roman" w:hAnsi="Times New Roman"/>
          <w:lang w:val="en-GB"/>
        </w:rPr>
      </w:pPr>
      <w:r w:rsidRPr="005C667E">
        <w:rPr>
          <w:rFonts w:ascii="Times New Roman" w:hAnsi="Times New Roman"/>
          <w:lang w:val="en-GB"/>
        </w:rPr>
        <w:t>DUST(1,1)  DUST(1,2)  . . .  DUST(1,10)</w:t>
      </w:r>
    </w:p>
    <w:p w:rsidR="00AF3822" w:rsidRPr="005C667E" w:rsidRDefault="00AF3822" w:rsidP="00AF3822">
      <w:pPr>
        <w:rPr>
          <w:rFonts w:ascii="Times New Roman" w:hAnsi="Times New Roman"/>
          <w:lang w:val="en-GB"/>
        </w:rPr>
      </w:pPr>
      <w:r w:rsidRPr="005C667E">
        <w:rPr>
          <w:rFonts w:ascii="Times New Roman" w:hAnsi="Times New Roman"/>
          <w:lang w:val="en-GB"/>
        </w:rPr>
        <w:t>DUST(2,1)  DUST(2,2)  . . .  DUST(2,3)</w: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rsidR="00AF3822" w:rsidRPr="005C667E" w:rsidRDefault="00AF3822" w:rsidP="00AF3822">
      <w:pPr>
        <w:rPr>
          <w:rFonts w:ascii="Times New Roman" w:hAnsi="Times New Roman"/>
          <w:lang w:val="en-GB"/>
        </w:rPr>
      </w:pPr>
      <w:r w:rsidRPr="005C667E">
        <w:rPr>
          <w:rFonts w:ascii="Times New Roman" w:hAnsi="Times New Roman"/>
          <w:lang w:val="en-GB"/>
        </w:rPr>
        <w:t>DUST(NPRO,1)  DUST(NPRO,2)  . . .   DUST(NPRO,3)</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Where:</w:t>
      </w:r>
    </w:p>
    <w:p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rsidR="00AF3822" w:rsidRPr="005C667E" w:rsidRDefault="00AF3822" w:rsidP="00AF3822">
      <w:pPr>
        <w:rPr>
          <w:rFonts w:ascii="Times New Roman" w:hAnsi="Times New Roman"/>
          <w:lang w:val="en-GB"/>
        </w:rPr>
      </w:pPr>
      <w:r w:rsidRPr="005C667E">
        <w:rPr>
          <w:rFonts w:ascii="Times New Roman" w:hAnsi="Times New Roman"/>
          <w:lang w:val="en-GB"/>
        </w:rPr>
        <w:tab/>
        <w:t>DUST(I,J)</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at level I.</w:t>
      </w:r>
    </w:p>
    <w:p w:rsidR="00AF3822" w:rsidRPr="005C667E" w:rsidRDefault="00AF3822" w:rsidP="00AF3822">
      <w:pPr>
        <w:rPr>
          <w:rFonts w:ascii="Times New Roman" w:hAnsi="Times New Roman"/>
          <w:lang w:val="en-GB"/>
        </w:rPr>
      </w:pPr>
    </w:p>
    <w:p w:rsidR="00AF3822" w:rsidRDefault="00AF3822" w:rsidP="00AF3822">
      <w:pPr>
        <w:rPr>
          <w:rFonts w:ascii="Times New Roman" w:hAnsi="Times New Roman"/>
          <w:lang w:val="en-GB"/>
        </w:rPr>
      </w:pPr>
      <w:r w:rsidRPr="005C667E">
        <w:rPr>
          <w:rFonts w:ascii="Times New Roman" w:hAnsi="Times New Roman"/>
          <w:lang w:val="en-GB"/>
        </w:rPr>
        <w:t xml:space="preserve">When </w:t>
      </w:r>
      <w:r w:rsidRPr="00C4426A">
        <w:rPr>
          <w:rFonts w:ascii="Times New Roman" w:hAnsi="Times New Roman"/>
          <w:u w:val="single"/>
          <w:lang w:val="en-GB"/>
        </w:rPr>
        <w:t>Radtrans</w:t>
      </w:r>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number of wavelengths across the spectral interval. The value in each calculation bin is then determined by quadratic interpolation. The cross-section file may be written by either of the programs </w:t>
      </w:r>
      <w:r w:rsidRPr="00C4426A">
        <w:rPr>
          <w:rFonts w:ascii="Times New Roman" w:hAnsi="Times New Roman"/>
          <w:u w:val="single"/>
          <w:lang w:val="en-GB"/>
        </w:rPr>
        <w:t>Write_xsec</w:t>
      </w:r>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r w:rsidRPr="00C4426A">
        <w:rPr>
          <w:rFonts w:ascii="Times New Roman" w:hAnsi="Times New Roman"/>
          <w:u w:val="single"/>
          <w:lang w:val="en-GB"/>
        </w:rPr>
        <w:t>Makephase</w:t>
      </w:r>
      <w:r w:rsidRPr="005C667E">
        <w:rPr>
          <w:rFonts w:ascii="Times New Roman" w:hAnsi="Times New Roman"/>
          <w:lang w:val="en-GB"/>
        </w:rPr>
        <w:t xml:space="preserve"> or by hand. </w:t>
      </w:r>
      <w:r w:rsidRPr="00C4426A">
        <w:rPr>
          <w:rFonts w:ascii="Times New Roman" w:hAnsi="Times New Roman"/>
          <w:u w:val="single"/>
          <w:lang w:val="en-GB"/>
        </w:rPr>
        <w:t>Makephase</w:t>
      </w:r>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The spectral calculation programs then use the specific concentration profiles and cross-section spectra to calculate the optical thickness of each path due to dust for each spectral bin.</w:t>
      </w:r>
    </w:p>
    <w:p w:rsidR="00AF3822" w:rsidRDefault="00AF3822" w:rsidP="00AF3822">
      <w:pPr>
        <w:rPr>
          <w:rFonts w:ascii="Times New Roman" w:hAnsi="Times New Roman"/>
          <w:lang w:val="en-GB"/>
        </w:rPr>
      </w:pPr>
    </w:p>
    <w:p w:rsidR="00AF3822" w:rsidRPr="005C667E" w:rsidRDefault="00AF3822" w:rsidP="00AF3822">
      <w:pPr>
        <w:shd w:val="clear" w:color="auto" w:fill="B3B3B3"/>
        <w:rPr>
          <w:rFonts w:ascii="Times New Roman" w:hAnsi="Times New Roman"/>
          <w:lang w:val="en-GB"/>
        </w:rPr>
      </w:pPr>
      <w:r>
        <w:rPr>
          <w:rFonts w:ascii="Times New Roman" w:hAnsi="Times New Roman"/>
          <w:lang w:val="en-GB"/>
        </w:rPr>
        <w:t xml:space="preserve">N.B. The default units of </w:t>
      </w:r>
      <w:r w:rsidRPr="004C2847">
        <w:rPr>
          <w:rFonts w:ascii="Copperplate Gothic Light" w:hAnsi="Copperplate Gothic Light"/>
          <w:lang w:val="en-GB"/>
        </w:rPr>
        <w:t>Radtrans</w:t>
      </w:r>
      <w:r>
        <w:rPr>
          <w:rFonts w:ascii="Times New Roman" w:hAnsi="Times New Roman"/>
          <w:lang w:val="en-GB"/>
        </w:rPr>
        <w:t xml:space="preserve"> are that the aerosol concentrations in the ‘.prf’ files are in units of specific density (number of particles per gram) which is a hangover from Mars radiative transfer days and is not very friendly. The default units of the ‘.xsc’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r>
        <w:rPr>
          <w:rFonts w:ascii="Times New Roman" w:hAnsi="Times New Roman"/>
          <w:u w:val="single"/>
          <w:lang w:val="en-GB"/>
        </w:rPr>
        <w:t>Radtrans</w:t>
      </w:r>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it’s only the optical path that really matters! It is thus often (very) convenient to use the fourth model of </w:t>
      </w:r>
      <w:r w:rsidRPr="00D204E4">
        <w:rPr>
          <w:rFonts w:ascii="Times New Roman" w:hAnsi="Times New Roman"/>
          <w:u w:val="single"/>
          <w:lang w:val="en-GB"/>
        </w:rPr>
        <w:t>Dust_profile</w:t>
      </w:r>
      <w:r>
        <w:rPr>
          <w:rFonts w:ascii="Times New Roman" w:hAnsi="Times New Roman"/>
          <w:lang w:val="en-GB"/>
        </w:rPr>
        <w:t xml:space="preserve"> to normalise the specific density profile of the cloud such that the values in the associated ‘.xsc’ file then equate to total optical depth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rsidR="00AF3822" w:rsidRPr="005C667E" w:rsidRDefault="00AF3822" w:rsidP="00AF3822">
      <w:pPr>
        <w:rPr>
          <w:rFonts w:ascii="Times New Roman" w:hAnsi="Times New Roman"/>
          <w:b/>
          <w:lang w:val="en-GB"/>
        </w:rPr>
      </w:pPr>
    </w:p>
    <w:p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4</w:t>
      </w:r>
      <w:r w:rsidRPr="005C667E">
        <w:rPr>
          <w:rFonts w:ascii="Times New Roman" w:hAnsi="Times New Roman"/>
          <w:b/>
          <w:lang w:val="en-GB"/>
        </w:rPr>
        <w:t>. Path</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radiative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program which performs this function is </w:t>
      </w:r>
      <w:r w:rsidRPr="00426D8F">
        <w:rPr>
          <w:rFonts w:ascii="Times New Roman" w:hAnsi="Times New Roman"/>
          <w:u w:val="single"/>
          <w:lang w:val="en-GB"/>
        </w:rPr>
        <w:t>Path</w:t>
      </w:r>
      <w:r w:rsidRPr="005C667E">
        <w:rPr>
          <w:rFonts w:ascii="Times New Roman" w:hAnsi="Times New Roman"/>
          <w:lang w:val="en-GB"/>
        </w:rPr>
        <w:t xml:space="preserve"> which writes a driver file (.drv)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r w:rsidRPr="00426D8F">
        <w:rPr>
          <w:rFonts w:ascii="Times New Roman" w:hAnsi="Times New Roman"/>
          <w:u w:val="single"/>
          <w:lang w:val="en-GB"/>
        </w:rPr>
        <w:t>Radtrans</w:t>
      </w:r>
      <w:r w:rsidRPr="005C667E">
        <w:rPr>
          <w:rFonts w:ascii="Times New Roman" w:hAnsi="Times New Roman"/>
          <w:lang w:val="en-GB"/>
        </w:rPr>
        <w:t xml:space="preserve"> and later </w:t>
      </w:r>
      <w:r w:rsidRPr="00426D8F">
        <w:rPr>
          <w:rFonts w:ascii="Times New Roman" w:hAnsi="Times New Roman"/>
          <w:u w:val="single"/>
          <w:lang w:val="en-GB"/>
        </w:rPr>
        <w:t>Pl_spec</w:t>
      </w:r>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calculation types</w:t>
      </w:r>
      <w:r w:rsidRPr="005C667E">
        <w:rPr>
          <w:rFonts w:ascii="Times New Roman" w:hAnsi="Times New Roman"/>
          <w:b/>
          <w:lang w:val="en-GB"/>
        </w:rPr>
        <w:t xml:space="preserve"> </w:t>
      </w:r>
      <w:r w:rsidRPr="005C667E">
        <w:rPr>
          <w:rFonts w:ascii="Times New Roman" w:hAnsi="Times New Roman"/>
          <w:lang w:val="en-GB"/>
        </w:rPr>
        <w:t xml:space="preserve">which are discussed in section </w:t>
      </w:r>
      <w:r>
        <w:rPr>
          <w:rFonts w:ascii="Times New Roman" w:hAnsi="Times New Roman"/>
          <w:lang w:val="en-GB"/>
        </w:rPr>
        <w:t>4</w:t>
      </w:r>
      <w:r w:rsidRPr="005C667E">
        <w:rPr>
          <w:rFonts w:ascii="Times New Roman" w:hAnsi="Times New Roman"/>
          <w:lang w:val="en-GB"/>
        </w:rPr>
        <w:t xml:space="preserve">.3. </w:t>
      </w:r>
      <w:r w:rsidRPr="00426D8F">
        <w:rPr>
          <w:rFonts w:ascii="Times New Roman" w:hAnsi="Times New Roman"/>
          <w:u w:val="single"/>
          <w:lang w:val="en-GB"/>
        </w:rPr>
        <w:t>Radtrans</w:t>
      </w:r>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r w:rsidRPr="005C667E">
        <w:rPr>
          <w:rFonts w:ascii="Times New Roman" w:hAnsi="Times New Roman"/>
          <w:lang w:val="en-GB"/>
        </w:rPr>
        <w:t>.drv</w:t>
      </w:r>
      <w:r>
        <w:rPr>
          <w:rFonts w:ascii="Times New Roman" w:hAnsi="Times New Roman"/>
          <w:lang w:val="en-GB"/>
        </w:rPr>
        <w:t>’</w:t>
      </w:r>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r w:rsidRPr="00426D8F">
        <w:rPr>
          <w:rFonts w:ascii="Times New Roman" w:hAnsi="Times New Roman"/>
          <w:u w:val="single"/>
          <w:lang w:val="en-GB"/>
        </w:rPr>
        <w:t>Pl_spec</w:t>
      </w:r>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rsidR="00AF3822" w:rsidRPr="005C667E" w:rsidRDefault="00AF3822" w:rsidP="00AF3822">
      <w:pPr>
        <w:rPr>
          <w:rFonts w:ascii="Times New Roman" w:hAnsi="Times New Roman"/>
          <w:lang w:val="en-GB"/>
        </w:rPr>
      </w:pPr>
    </w:p>
    <w:p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.1 Layers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radiative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temperature/pressure/vmr profiles and the dust profile (if defined) and then using the subroutine </w:t>
      </w:r>
      <w:r w:rsidRPr="00426D8F">
        <w:rPr>
          <w:rFonts w:ascii="Courier New" w:hAnsi="Courier New" w:cs="Courier New"/>
          <w:lang w:val="en-GB"/>
        </w:rPr>
        <w:t>layers.f</w:t>
      </w:r>
      <w:r w:rsidRPr="005C667E">
        <w:rPr>
          <w:rFonts w:ascii="Times New Roman" w:hAnsi="Times New Roman"/>
          <w:lang w:val="en-GB"/>
        </w:rPr>
        <w:t xml:space="preserve"> splits the atmosphere into a number of discrete layers. It can do this in a number of ways:</w:t>
      </w:r>
    </w:p>
    <w:p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rsidR="00AF3822" w:rsidRPr="005C667E" w:rsidRDefault="00AF3822" w:rsidP="00AF3822">
      <w:pPr>
        <w:rPr>
          <w:rFonts w:ascii="Times New Roman" w:hAnsi="Times New Roman"/>
          <w:lang w:val="en-GB"/>
        </w:rPr>
      </w:pPr>
      <w:r w:rsidRPr="005C667E">
        <w:rPr>
          <w:rFonts w:ascii="Times New Roman" w:hAnsi="Times New Roman"/>
          <w:lang w:val="en-GB"/>
        </w:rPr>
        <w:tab/>
        <w:t>2) Split by equal changes in log(pressure)</w:t>
      </w:r>
    </w:p>
    <w:p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rsidR="00AF3822" w:rsidRPr="005C667E" w:rsidRDefault="00AF3822" w:rsidP="00AF3822">
      <w:pPr>
        <w:rPr>
          <w:rFonts w:ascii="Times New Roman" w:hAnsi="Times New Roman"/>
          <w:lang w:val="en-GB"/>
        </w:rPr>
      </w:pPr>
      <w:r w:rsidRPr="005C667E">
        <w:rPr>
          <w:rFonts w:ascii="Times New Roman" w:hAnsi="Times New Roman"/>
          <w:lang w:val="en-GB"/>
        </w:rPr>
        <w:tab/>
        <w:t xml:space="preserve">4) Split by equal changes in path length along viewing angle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is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rsidR="00AF3822" w:rsidRPr="005C667E" w:rsidRDefault="00AF3822" w:rsidP="00AF3822">
      <w:pPr>
        <w:rPr>
          <w:rFonts w:ascii="Times New Roman" w:hAnsi="Times New Roman"/>
          <w:b/>
          <w:lang w:val="en-GB"/>
        </w:rPr>
      </w:pPr>
    </w:p>
    <w:p w:rsidR="00AF3822" w:rsidRPr="005C667E" w:rsidRDefault="00AF3822" w:rsidP="00AF3822">
      <w:pPr>
        <w:ind w:left="1260" w:hanging="540"/>
        <w:jc w:val="center"/>
        <w:rPr>
          <w:rFonts w:ascii="Times New Roman" w:hAnsi="Times New Roman"/>
          <w:lang w:val="en-GB"/>
        </w:rPr>
      </w:pPr>
      <w:r w:rsidRPr="005C667E">
        <w:rPr>
          <w:rFonts w:ascii="Times New Roman" w:hAnsi="Times New Roman"/>
          <w:position w:val="-22"/>
          <w:lang w:val="en-GB"/>
        </w:rPr>
        <w:object w:dxaOrig="2060" w:dyaOrig="560">
          <v:shape id="_x0000_i1029" type="#_x0000_t75" style="width:103pt;height:28pt" o:ole="">
            <v:imagedata r:id="rId13" o:title=""/>
          </v:shape>
          <o:OLEObject Type="Embed" ProgID="Equation" ShapeID="_x0000_i1029" DrawAspect="Content" ObjectID="_1271151110" r:id="rId14">
            <o:FieldCodes>\* mergeformat</o:FieldCodes>
          </o:OLEObject>
        </w:object>
      </w:r>
    </w:p>
    <w:p w:rsidR="00AF3822" w:rsidRPr="005C667E" w:rsidRDefault="00AF3822" w:rsidP="00AF3822">
      <w:pPr>
        <w:rPr>
          <w:rFonts w:ascii="Times New Roman" w:hAnsi="Times New Roman"/>
          <w:b/>
          <w:lang w:val="en-GB"/>
        </w:rPr>
      </w:pPr>
    </w:p>
    <w:p w:rsidR="00AF3822" w:rsidRPr="005C667E" w:rsidRDefault="00AF3822" w:rsidP="00AF3822">
      <w:pPr>
        <w:tabs>
          <w:tab w:val="left" w:pos="3060"/>
        </w:tabs>
        <w:ind w:left="1260"/>
        <w:rPr>
          <w:rFonts w:ascii="Times New Roman" w:hAnsi="Times New Roman"/>
          <w:lang w:val="en-GB"/>
        </w:rPr>
      </w:pPr>
      <w:r w:rsidRPr="005C667E">
        <w:rPr>
          <w:rFonts w:ascii="Times New Roman" w:hAnsi="Times New Roman"/>
          <w:lang w:val="en-GB"/>
        </w:rPr>
        <w:t xml:space="preserve">where </w:t>
      </w:r>
      <w:r w:rsidRPr="00426D8F">
        <w:rPr>
          <w:rFonts w:ascii="Times New Roman" w:hAnsi="Times New Roman"/>
          <w:i/>
          <w:lang w:val="en-GB"/>
        </w:rPr>
        <w:t>P</w:t>
      </w:r>
      <w:r w:rsidRPr="005C667E">
        <w:rPr>
          <w:rFonts w:ascii="Times New Roman" w:hAnsi="Times New Roman"/>
          <w:lang w:val="en-GB"/>
        </w:rPr>
        <w:t xml:space="preserve"> is the mean pressure (atm),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modified Boltzman constant</w:t>
      </w:r>
      <w:r w:rsidRPr="005C667E">
        <w:rPr>
          <w:rFonts w:ascii="Times New Roman" w:hAnsi="Times New Roman"/>
          <w:lang w:val="en-GB"/>
        </w:rPr>
        <w:t xml:space="preserve"> is calculated as:</w:t>
      </w:r>
    </w:p>
    <w:p w:rsidR="00AF3822" w:rsidRPr="005C667E" w:rsidRDefault="00AF3822" w:rsidP="00AF3822">
      <w:pPr>
        <w:tabs>
          <w:tab w:val="left" w:pos="3060"/>
        </w:tabs>
        <w:ind w:left="1260"/>
        <w:rPr>
          <w:rFonts w:ascii="Times New Roman" w:hAnsi="Times New Roman"/>
          <w:lang w:val="en-GB"/>
        </w:rPr>
      </w:pPr>
    </w:p>
    <w:p w:rsidR="00AF3822" w:rsidRPr="005C667E" w:rsidRDefault="00AF3822" w:rsidP="00AF3822">
      <w:pPr>
        <w:tabs>
          <w:tab w:val="left" w:pos="3060"/>
        </w:tabs>
        <w:ind w:left="1260" w:hanging="540"/>
        <w:jc w:val="center"/>
        <w:rPr>
          <w:rFonts w:ascii="Times New Roman" w:hAnsi="Times New Roman"/>
          <w:lang w:val="en-GB"/>
        </w:rPr>
      </w:pPr>
      <w:r w:rsidRPr="005C667E">
        <w:rPr>
          <w:rFonts w:ascii="Times New Roman" w:hAnsi="Times New Roman"/>
          <w:position w:val="-6"/>
          <w:lang w:val="en-GB"/>
        </w:rPr>
        <w:object w:dxaOrig="5080" w:dyaOrig="320">
          <v:shape id="_x0000_i1030" type="#_x0000_t75" style="width:254pt;height:16pt" o:ole="">
            <v:imagedata r:id="rId15" o:title=""/>
          </v:shape>
          <o:OLEObject Type="Embed" ProgID="Equation" ShapeID="_x0000_i1030" DrawAspect="Content" ObjectID="_1271151111" r:id="rId16">
            <o:FieldCodes>\* mergeformat</o:FieldCodes>
          </o:OLEObject>
        </w:object>
      </w:r>
    </w:p>
    <w:p w:rsidR="00AF3822" w:rsidRPr="005C667E" w:rsidRDefault="00AF3822" w:rsidP="00AF3822">
      <w:pPr>
        <w:tabs>
          <w:tab w:val="left" w:pos="3060"/>
        </w:tabs>
        <w:ind w:left="1260" w:hanging="540"/>
        <w:jc w:val="center"/>
        <w:rPr>
          <w:rFonts w:ascii="Times New Roman" w:hAnsi="Times New Roman"/>
          <w:lang w:val="en-GB"/>
        </w:rPr>
      </w:pPr>
    </w:p>
    <w:p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rsidR="00AF3822" w:rsidRPr="005C667E" w:rsidRDefault="00AF3822" w:rsidP="00AF3822">
      <w:pPr>
        <w:tabs>
          <w:tab w:val="left" w:pos="3060"/>
        </w:tabs>
        <w:ind w:left="1260"/>
        <w:jc w:val="left"/>
        <w:rPr>
          <w:rFonts w:ascii="Times New Roman" w:hAnsi="Times New Roman"/>
          <w:lang w:val="en-GB"/>
        </w:rPr>
      </w:pPr>
    </w:p>
    <w:p w:rsidR="00AF3822" w:rsidRPr="005C667E" w:rsidRDefault="00AF3822" w:rsidP="00AF3822">
      <w:pPr>
        <w:tabs>
          <w:tab w:val="left" w:pos="3060"/>
        </w:tabs>
        <w:ind w:left="1260"/>
        <w:jc w:val="center"/>
        <w:rPr>
          <w:rFonts w:ascii="Times New Roman" w:hAnsi="Times New Roman"/>
          <w:lang w:val="en-GB"/>
        </w:rPr>
      </w:pPr>
      <w:r w:rsidRPr="005C667E">
        <w:rPr>
          <w:rFonts w:ascii="Times New Roman" w:hAnsi="Times New Roman"/>
          <w:position w:val="-22"/>
          <w:lang w:val="en-GB"/>
        </w:rPr>
        <w:object w:dxaOrig="1520" w:dyaOrig="560">
          <v:shape id="_x0000_i1031" type="#_x0000_t75" style="width:76pt;height:28pt" o:ole="">
            <v:imagedata r:id="rId17" o:title=""/>
          </v:shape>
          <o:OLEObject Type="Embed" ProgID="Equation" ShapeID="_x0000_i1031" DrawAspect="Content" ObjectID="_1271151112" r:id="rId18">
            <o:FieldCodes>\* mergeformat</o:FieldCodes>
          </o:OLEObject>
        </w:object>
      </w:r>
    </w:p>
    <w:p w:rsidR="00AF3822" w:rsidRPr="005C667E" w:rsidRDefault="00AF3822" w:rsidP="00AF3822">
      <w:pPr>
        <w:tabs>
          <w:tab w:val="left" w:pos="3060"/>
        </w:tabs>
        <w:ind w:left="1260"/>
        <w:jc w:val="left"/>
        <w:rPr>
          <w:rFonts w:ascii="Times New Roman" w:hAnsi="Times New Roman"/>
          <w:lang w:val="en-GB"/>
        </w:rPr>
      </w:pPr>
    </w:p>
    <w:p w:rsidR="00AF3822" w:rsidRPr="005C667E" w:rsidRDefault="00AF3822" w:rsidP="00AF3822">
      <w:pPr>
        <w:tabs>
          <w:tab w:val="left" w:pos="3060"/>
        </w:tabs>
        <w:ind w:left="1260"/>
        <w:rPr>
          <w:rFonts w:ascii="Times New Roman" w:hAnsi="Times New Roman"/>
          <w:lang w:val="en-GB"/>
        </w:rPr>
      </w:pPr>
      <w:r w:rsidRPr="005C667E">
        <w:rPr>
          <w:rFonts w:ascii="Times New Roman" w:hAnsi="Times New Roman"/>
          <w:lang w:val="en-GB"/>
        </w:rPr>
        <w:t xml:space="preserve">where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rsidR="00AF3822" w:rsidRPr="005C667E" w:rsidRDefault="00AF3822" w:rsidP="00AF3822">
      <w:pPr>
        <w:ind w:left="1260" w:hanging="540"/>
        <w:rPr>
          <w:rFonts w:ascii="Times New Roman" w:hAnsi="Times New Roman"/>
          <w:lang w:val="en-GB"/>
        </w:rPr>
      </w:pPr>
    </w:p>
    <w:p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Fig.4</w:t>
      </w:r>
      <w:r w:rsidRPr="005C667E">
        <w:rPr>
          <w:rFonts w:ascii="Times New Roman" w:hAnsi="Times New Roman"/>
          <w:lang w:val="en-GB"/>
        </w:rPr>
        <w:t xml:space="preserve">.1. </w:t>
      </w:r>
    </w:p>
    <w:p w:rsidR="00AF3822" w:rsidRPr="005C667E" w:rsidRDefault="00C128A4" w:rsidP="00AF3822">
      <w:pPr>
        <w:rPr>
          <w:rFonts w:ascii="Times New Roman" w:hAnsi="Times New Roman"/>
          <w:lang w:val="en-GB"/>
        </w:rPr>
      </w:pPr>
      <w:r>
        <w:rPr>
          <w:rFonts w:ascii="Times New Roman" w:hAnsi="Times New Roman"/>
          <w:noProof/>
          <w:lang w:eastAsia="en-US"/>
        </w:rPr>
        <mc:AlternateContent>
          <mc:Choice Requires="wpg">
            <w:drawing>
              <wp:inline distT="0" distB="0" distL="0" distR="0">
                <wp:extent cx="5257800" cy="3154680"/>
                <wp:effectExtent l="0" t="0" r="0" b="0"/>
                <wp:docPr id="1" name="Group 16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257800" cy="3154680"/>
                          <a:chOff x="2872" y="6862"/>
                          <a:chExt cx="7200" cy="4320"/>
                        </a:xfrm>
                      </wpg:grpSpPr>
                      <wps:wsp>
                        <wps:cNvPr id="2" name="AutoShape 163"/>
                        <wps:cNvSpPr>
                          <a:spLocks noChangeAspect="1" noChangeArrowheads="1" noTextEdit="1"/>
                        </wps:cNvSpPr>
                        <wps:spPr bwMode="auto">
                          <a:xfrm>
                            <a:off x="2872" y="6862"/>
                            <a:ext cx="720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Line 165"/>
                        <wps:cNvCnPr/>
                        <wps:spPr bwMode="auto">
                          <a:xfrm>
                            <a:off x="6472" y="7051"/>
                            <a:ext cx="0" cy="38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167"/>
                        <wps:cNvCnPr/>
                        <wps:spPr bwMode="auto">
                          <a:xfrm>
                            <a:off x="3420" y="10859"/>
                            <a:ext cx="62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 name="Group 169"/>
                        <wpg:cNvGrpSpPr>
                          <a:grpSpLocks/>
                        </wpg:cNvGrpSpPr>
                        <wpg:grpSpPr bwMode="auto">
                          <a:xfrm>
                            <a:off x="3903" y="8394"/>
                            <a:ext cx="5139" cy="2465"/>
                            <a:chOff x="3903" y="8394"/>
                            <a:chExt cx="5139" cy="2465"/>
                          </a:xfrm>
                        </wpg:grpSpPr>
                        <wps:wsp>
                          <wps:cNvPr id="7" name="Arc 166"/>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Arc 168"/>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 name="Group 170"/>
                        <wpg:cNvGrpSpPr>
                          <a:grpSpLocks/>
                        </wpg:cNvGrpSpPr>
                        <wpg:grpSpPr bwMode="auto">
                          <a:xfrm>
                            <a:off x="3225" y="7703"/>
                            <a:ext cx="6484" cy="3182"/>
                            <a:chOff x="3903" y="8394"/>
                            <a:chExt cx="5139" cy="2465"/>
                          </a:xfrm>
                        </wpg:grpSpPr>
                        <wps:wsp>
                          <wps:cNvPr id="10" name="Arc 171"/>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Arc 172"/>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 name="Group 173"/>
                        <wpg:cNvGrpSpPr>
                          <a:grpSpLocks/>
                        </wpg:cNvGrpSpPr>
                        <wpg:grpSpPr bwMode="auto">
                          <a:xfrm>
                            <a:off x="3564" y="8039"/>
                            <a:ext cx="5818" cy="2843"/>
                            <a:chOff x="3903" y="8394"/>
                            <a:chExt cx="5139" cy="2465"/>
                          </a:xfrm>
                        </wpg:grpSpPr>
                        <wps:wsp>
                          <wps:cNvPr id="15" name="Arc 174"/>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rc 175"/>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7" name="Line 176"/>
                        <wps:cNvCnPr/>
                        <wps:spPr bwMode="auto">
                          <a:xfrm flipH="1" flipV="1">
                            <a:off x="5376" y="7390"/>
                            <a:ext cx="1096" cy="34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79"/>
                        <wps:cNvCnPr/>
                        <wps:spPr bwMode="auto">
                          <a:xfrm flipH="1" flipV="1">
                            <a:off x="4450" y="7846"/>
                            <a:ext cx="2022" cy="5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80"/>
                        <wps:cNvCnPr/>
                        <wps:spPr bwMode="auto">
                          <a:xfrm flipH="1" flipV="1">
                            <a:off x="4868" y="7612"/>
                            <a:ext cx="1604" cy="32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rc 183"/>
                        <wps:cNvSpPr>
                          <a:spLocks/>
                        </wps:cNvSpPr>
                        <wps:spPr bwMode="auto">
                          <a:xfrm flipH="1">
                            <a:off x="6250" y="8159"/>
                            <a:ext cx="222" cy="17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Text Box 184"/>
                        <wps:cNvSpPr txBox="1">
                          <a:spLocks noChangeArrowheads="1"/>
                        </wps:cNvSpPr>
                        <wps:spPr bwMode="auto">
                          <a:xfrm>
                            <a:off x="6002" y="8010"/>
                            <a:ext cx="457"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3822" w:rsidRPr="004B0EF6" w:rsidRDefault="00AF3822" w:rsidP="00AF3822">
                              <w:pPr>
                                <w:rPr>
                                  <w:rFonts w:ascii="Symbol" w:hAnsi="Symbol"/>
                                  <w:i/>
                                  <w:lang w:val="en-GB"/>
                                </w:rPr>
                              </w:pPr>
                              <w:r>
                                <w:rPr>
                                  <w:rFonts w:ascii="Symbol" w:hAnsi="Symbol"/>
                                  <w:i/>
                                  <w:lang w:val="en-GB"/>
                                </w:rPr>
                                <w:t></w:t>
                              </w:r>
                            </w:p>
                          </w:txbxContent>
                        </wps:txbx>
                        <wps:bodyPr rot="0" vert="horz" wrap="square" lIns="91440" tIns="45720" rIns="91440" bIns="45720" anchor="t" anchorCtr="0" upright="1">
                          <a:noAutofit/>
                        </wps:bodyPr>
                      </wps:wsp>
                      <wps:wsp>
                        <wps:cNvPr id="22" name="Text Box 185"/>
                        <wps:cNvSpPr txBox="1">
                          <a:spLocks noChangeArrowheads="1"/>
                        </wps:cNvSpPr>
                        <wps:spPr bwMode="auto">
                          <a:xfrm>
                            <a:off x="6485" y="9425"/>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3822" w:rsidRPr="004B0EF6" w:rsidRDefault="00AF3822" w:rsidP="00AF3822">
                              <w:pPr>
                                <w:rPr>
                                  <w:lang w:val="en-GB"/>
                                </w:rPr>
                              </w:pPr>
                              <w:r w:rsidRPr="004B0EF6">
                                <w:rPr>
                                  <w:i/>
                                  <w:lang w:val="en-GB"/>
                                </w:rPr>
                                <w:t>z</w:t>
                              </w:r>
                              <w:r w:rsidRPr="004B0EF6">
                                <w:rPr>
                                  <w:szCs w:val="24"/>
                                  <w:vertAlign w:val="subscript"/>
                                  <w:lang w:val="en-GB"/>
                                </w:rPr>
                                <w:t>0</w:t>
                              </w:r>
                            </w:p>
                          </w:txbxContent>
                        </wps:txbx>
                        <wps:bodyPr rot="0" vert="horz" wrap="square" lIns="91440" tIns="45720" rIns="91440" bIns="45720" anchor="t" anchorCtr="0" upright="1">
                          <a:noAutofit/>
                        </wps:bodyPr>
                      </wps:wsp>
                      <wps:wsp>
                        <wps:cNvPr id="23" name="Text Box 186"/>
                        <wps:cNvSpPr txBox="1">
                          <a:spLocks noChangeArrowheads="1"/>
                        </wps:cNvSpPr>
                        <wps:spPr bwMode="auto">
                          <a:xfrm>
                            <a:off x="5885" y="8864"/>
                            <a:ext cx="575"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3822" w:rsidRPr="004B0EF6" w:rsidRDefault="00AF3822" w:rsidP="00AF3822">
                              <w:pPr>
                                <w:rPr>
                                  <w:lang w:val="en-GB"/>
                                </w:rPr>
                              </w:pPr>
                              <w:r>
                                <w:rPr>
                                  <w:i/>
                                  <w:lang w:val="en-GB"/>
                                </w:rPr>
                                <w:t>z</w:t>
                              </w:r>
                              <w:r>
                                <w:rPr>
                                  <w:szCs w:val="24"/>
                                  <w:vertAlign w:val="subscript"/>
                                  <w:lang w:val="en-GB"/>
                                </w:rPr>
                                <w:t>1</w:t>
                              </w:r>
                            </w:p>
                          </w:txbxContent>
                        </wps:txbx>
                        <wps:bodyPr rot="0" vert="horz" wrap="square" lIns="91440" tIns="45720" rIns="91440" bIns="45720" anchor="t" anchorCtr="0" upright="1">
                          <a:noAutofit/>
                        </wps:bodyPr>
                      </wps:wsp>
                      <wps:wsp>
                        <wps:cNvPr id="24" name="Text Box 187"/>
                        <wps:cNvSpPr txBox="1">
                          <a:spLocks noChangeArrowheads="1"/>
                        </wps:cNvSpPr>
                        <wps:spPr bwMode="auto">
                          <a:xfrm>
                            <a:off x="5272" y="9268"/>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3822" w:rsidRPr="004B0EF6" w:rsidRDefault="00AF3822" w:rsidP="00AF3822">
                              <w:pPr>
                                <w:rPr>
                                  <w:lang w:val="en-GB"/>
                                </w:rPr>
                              </w:pPr>
                              <w:r>
                                <w:rPr>
                                  <w:i/>
                                  <w:lang w:val="en-GB"/>
                                </w:rPr>
                                <w:t>z</w:t>
                              </w:r>
                              <w:r>
                                <w:rPr>
                                  <w:szCs w:val="24"/>
                                  <w:vertAlign w:val="subscript"/>
                                  <w:lang w:val="en-GB"/>
                                </w:rPr>
                                <w:t>2</w:t>
                              </w:r>
                            </w:p>
                          </w:txbxContent>
                        </wps:txbx>
                        <wps:bodyPr rot="0" vert="horz" wrap="square" lIns="91440" tIns="45720" rIns="91440" bIns="45720" anchor="t" anchorCtr="0" upright="1">
                          <a:noAutofit/>
                        </wps:bodyPr>
                      </wps:wsp>
                      <wps:wsp>
                        <wps:cNvPr id="25" name="Text Box 188"/>
                        <wps:cNvSpPr txBox="1">
                          <a:spLocks noChangeArrowheads="1"/>
                        </wps:cNvSpPr>
                        <wps:spPr bwMode="auto">
                          <a:xfrm>
                            <a:off x="5076" y="7938"/>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3822" w:rsidRPr="004B0EF6" w:rsidRDefault="00AF3822" w:rsidP="00AF3822">
                              <w:pPr>
                                <w:rPr>
                                  <w:lang w:val="en-GB"/>
                                </w:rPr>
                              </w:pPr>
                              <w:r>
                                <w:rPr>
                                  <w:i/>
                                  <w:lang w:val="en-GB"/>
                                </w:rPr>
                                <w:t>s</w:t>
                              </w:r>
                              <w:r>
                                <w:rPr>
                                  <w:szCs w:val="24"/>
                                  <w:vertAlign w:val="subscript"/>
                                  <w:lang w:val="en-GB"/>
                                </w:rPr>
                                <w:t>1</w:t>
                              </w:r>
                            </w:p>
                          </w:txbxContent>
                        </wps:txbx>
                        <wps:bodyPr rot="0" vert="horz" wrap="square" lIns="91440" tIns="45720" rIns="91440" bIns="45720" anchor="t" anchorCtr="0" upright="1">
                          <a:noAutofit/>
                        </wps:bodyPr>
                      </wps:wsp>
                      <wps:wsp>
                        <wps:cNvPr id="26" name="Text Box 189"/>
                        <wps:cNvSpPr txBox="1">
                          <a:spLocks noChangeArrowheads="1"/>
                        </wps:cNvSpPr>
                        <wps:spPr bwMode="auto">
                          <a:xfrm>
                            <a:off x="5676" y="8107"/>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3822" w:rsidRPr="004B0EF6" w:rsidRDefault="00AF3822" w:rsidP="00AF3822">
                              <w:pPr>
                                <w:rPr>
                                  <w:lang w:val="en-GB"/>
                                </w:rPr>
                              </w:pPr>
                              <w:r>
                                <w:rPr>
                                  <w:i/>
                                  <w:lang w:val="en-GB"/>
                                </w:rPr>
                                <w:t>s</w:t>
                              </w:r>
                              <w:r w:rsidRPr="004B0EF6">
                                <w:rPr>
                                  <w:szCs w:val="24"/>
                                  <w:vertAlign w:val="subscript"/>
                                  <w:lang w:val="en-GB"/>
                                </w:rPr>
                                <w:t>0</w:t>
                              </w:r>
                            </w:p>
                          </w:txbxContent>
                        </wps:txbx>
                        <wps:bodyPr rot="0" vert="horz" wrap="square" lIns="91440" tIns="45720" rIns="91440" bIns="45720" anchor="t" anchorCtr="0" upright="1">
                          <a:noAutofit/>
                        </wps:bodyPr>
                      </wps:wsp>
                    </wpg:wgp>
                  </a:graphicData>
                </a:graphic>
              </wp:inline>
            </w:drawing>
          </mc:Choice>
          <mc:Fallback>
            <w:pict>
              <v:group id="Group 164" o:spid="_x0000_s1085" style="width:414pt;height:248.4pt;mso-position-horizontal-relative:char;mso-position-vertical-relative:line" coordorigin="2872,6862" coordsize="7200,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">
                <o:lock v:ext="edit" aspectratio="t"/>
                <v:rect id="AutoShape 163" o:spid="_x0000_s1086" style="position:absolute;left:2872;top:6862;width:7200;height: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wX1pwwAA&#10;ANoAAAAPAAAAZHJzL2Rvd25yZXYueG1sRI9Pi8IwFMTvwn6H8Ba8yJrqQaRrlEVYLIsg1j/nR/Ns&#10;i81LbbJt/fZGEDwOM/MbZrHqTSVaalxpWcFkHIEgzqwuOVdwPPx+zUE4j6yxskwK7uRgtfwYLDDW&#10;tuM9tanPRYCwi1FB4X0dS+myggy6sa2Jg3exjUEfZJNL3WAX4KaS0yiaSYMlh4UCa1oXlF3Tf6Og&#10;y3bt+bDdyN3onFi+Jbd1evpTavjZ/3yD8NT7d/jVTrSCKTyvhBs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wX1pwwAAANoAAAAPAAAAAAAAAAAAAAAAAJcCAABkcnMvZG93&#10;bnJldi54bWxQSwUGAAAAAAQABAD1AAAAhwMAAAAA&#10;" filled="f" stroked="f">
                  <o:lock v:ext="edit" aspectratio="t" text="t"/>
                </v:rect>
                <v:line id="Line 165" o:spid="_x0000_s1087" style="position:absolute;visibility:visible;mso-wrap-style:square" from="6472,7051" to="6472,108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li0qMUAAADaAAAADwAAAAAAAAAA&#10;AAAAAAChAgAAZHJzL2Rvd25yZXYueG1sUEsFBgAAAAAEAAQA+QAAAJMDAAAAAA==&#10;"/>
                <v:line id="Line 167" o:spid="_x0000_s1088" style="position:absolute;visibility:visible;mso-wrap-style:square" from="3420,10859" to="9707,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RQRM8UAAADaAAAADwAAAAAAAAAA&#10;AAAAAAChAgAAZHJzL2Rvd25yZXYueG1sUEsFBgAAAAAEAAQA+QAAAJMDAAAAAA==&#10;"/>
                <v:group id="Group 169" o:spid="_x0000_s1089" style="position:absolute;left:3903;top:8394;width:5139;height:2465"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 id="Arc 166" o:spid="_x0000_s1090"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t3UcxQAA&#10;ANoAAAAPAAAAZHJzL2Rvd25yZXYueG1sRI9ba8JAFITfC/6H5Qh9q5sWqiW6kWIRQmsVL4iPx+zJ&#10;xWbPhuxW4793C0Ifh5n5hplMO1OLM7WusqzgeRCBIM6srrhQsNvOn95AOI+ssbZMCq7kYJr0HiYY&#10;a3vhNZ03vhABwi5GBaX3TSyly0oy6Aa2IQ5ebluDPsi2kLrFS4CbWr5E0VAarDgslNjQrKTsZ/Nr&#10;FLjVYrfkPH39/kqXn/Pj/nRY8IdSj/3ufQzCU+f/w/d2qhWM4O9KuAEyu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K3dRzFAAAA2gAAAA8AAAAAAAAAAAAAAAAAlwIAAGRycy9k&#10;b3ducmV2LnhtbFBLBQYAAAAABAAEAPUAAACJAwAAAAA=&#10;" path="m0,-1nfc11929,-1,21600,9670,21600,21600em0,-1nsc11929,-1,21600,9670,21600,21600l0,21600,,-1xe" filled="f">
                    <v:path arrowok="t" o:extrusionok="f" o:connecttype="custom" o:connectlocs="0,0;2570,2465;0,2465" o:connectangles="0,0,0"/>
                  </v:shape>
                  <v:shape id="Arc 168" o:spid="_x0000_s1091"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wb3ZwAAA&#10;ANoAAAAPAAAAZHJzL2Rvd25yZXYueG1sRI/disJADEbvBd9hiOCdTlUsS9dRRNDdS/8eIHRiW+xk&#10;ysxYu2+/uVjYy/DlO8nZ7AbXqp5CbDwbWMwzUMSltw1XBu634+wDVEzIFlvPZOCHIuy249EGC+vf&#10;fKH+miolEI4FGqhT6gqtY1mTwzj3HbFkDx8cJhlDpW3At8Bdq5dZlmuHDcuFGjs61FQ+ry9n4Nbk&#10;59OSD7mA+rT2x69wX6+MmU6G/SeoREP6X/5rf1sD8quoiAbo7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wb3ZwAAAANoAAAAPAAAAAAAAAAAAAAAAAJcCAABkcnMvZG93bnJl&#10;di54bWxQSwUGAAAAAAQABAD1AAAAhAMAAAAA&#10;" path="m0,-1nfc11929,-1,21600,9670,21600,21600em0,-1nsc11929,-1,21600,9670,21600,21600l0,21600,,-1xe" filled="f">
                    <v:path arrowok="t" o:extrusionok="f" o:connecttype="custom" o:connectlocs="0,0;2570,2465;0,2465" o:connectangles="0,0,0"/>
                  </v:shape>
                </v:group>
                <v:group id="Group 170" o:spid="_x0000_s1092" style="position:absolute;left:3225;top:7703;width:6484;height:3182"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 id="Arc 171" o:spid="_x0000_s1093"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qenxgAA&#10;ANsAAAAPAAAAZHJzL2Rvd25yZXYueG1sRI9Pa8JAEMXvBb/DMoK3urFgKdFVxCKE1lr8g3gcs2MS&#10;m50N2a2m375zKPQ2w3vz3m+m887V6kZtqDwbGA0TUMS5txUXBg771eMLqBCRLdaeycAPBZjPeg9T&#10;TK2/85Zuu1goCeGQooEyxibVOuQlOQxD3xCLdvGtwyhrW2jb4l3CXa2fkuRZO6xYGkpsaFlS/rX7&#10;dgbC5/qw4Us2/njPNm+r8/F6WvOrMYN+t5iAitTFf/PfdWYFX+jlFxlAz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AqenxgAAANsAAAAPAAAAAAAAAAAAAAAAAJcCAABkcnMv&#10;ZG93bnJldi54bWxQSwUGAAAAAAQABAD1AAAAigMAAAAA&#10;" path="m0,-1nfc11929,-1,21600,9670,21600,21600em0,-1nsc11929,-1,21600,9670,21600,21600l0,21600,,-1xe" filled="f">
                    <v:path arrowok="t" o:extrusionok="f" o:connecttype="custom" o:connectlocs="0,0;2570,2465;0,2465" o:connectangles="0,0,0"/>
                  </v:shape>
                  <v:shape id="Arc 172" o:spid="_x0000_s1094"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mv2SwQAA&#10;ANsAAAAPAAAAZHJzL2Rvd25yZXYueG1sRI/disIwEIXvhX2HMAt7p+lWLNI1LSL4c+nfAwzNbFts&#10;JiXJ1vr2G0HwboZzzjdnVuVoOjGQ861lBd+zBARxZXXLtYLrZTtdgvABWWNnmRQ8yENZfExWmGt7&#10;5xMN51CLCGGfo4ImhD6X0lcNGfQz2xNH7dc6gyGurpba4T3CTSfTJMmkwZbjhQZ72jRU3c5/RsGl&#10;zY67lDdZBA1hYbd7d13Mlfr6HNc/IAKN4W1+pQ861k/h+UscQB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5r9ks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group id="Group 173" o:spid="_x0000_s1095" style="position:absolute;left:3564;top:8039;width:5818;height:2843"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shape id="Arc 174" o:spid="_x0000_s1096"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QQ/wgAA&#10;ANsAAAAPAAAAZHJzL2Rvd25yZXYueG1sRE/basJAEH0X/IdlBN90o2CR1FXEIgRvxQulj9PsmMRm&#10;Z0N2q/HvXUHo2xzOdSazxpTiSrUrLCsY9CMQxKnVBWcKTsdlbwzCeWSNpWVScCcHs2m7NcFY2xvv&#10;6XrwmQgh7GJUkHtfxVK6NCeDrm8r4sCdbW3QB1hnUtd4C+GmlMMoepMGCw4NOVa0yCn9PfwZBe5z&#10;c9rxORlt18lutfz5unxv+EOpbqeZv4Pw1Ph/8cud6DB/BM9fwg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1BD/CAAAA2wAAAA8AAAAAAAAAAAAAAAAAlwIAAGRycy9kb3du&#10;cmV2LnhtbFBLBQYAAAAABAAEAPUAAACGAwAAAAA=&#10;" path="m0,-1nfc11929,-1,21600,9670,21600,21600em0,-1nsc11929,-1,21600,9670,21600,21600l0,21600,,-1xe" filled="f">
                    <v:path arrowok="t" o:extrusionok="f" o:connecttype="custom" o:connectlocs="0,0;2570,2465;0,2465" o:connectangles="0,0,0"/>
                  </v:shape>
                  <v:shape id="Arc 175" o:spid="_x0000_s1097"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ofuRwQAA&#10;ANsAAAAPAAAAZHJzL2Rvd25yZXYueG1sRI/BasMwEETvhfyD2EJvjVwXm+BEMcXgtMc2zgcs1sY2&#10;tVZGUmzn76tCobddZubt7KFczShmcn6wrOBlm4Agbq0euFNwaernHQgfkDWOlknBnTyUx83DAQtt&#10;F/6i+Rw6ESHsC1TQhzAVUvq2J4N+ayfiqF2tMxji6jqpHS4RbkaZJkkuDQ4cL/Q4UdVT+32+GQXN&#10;kH+eUq7yCJpDZut3d8lelXp6XN/2IAKt4d/8l/7QsX4Ov7/EAeT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KH7kc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line id="Line 176" o:spid="_x0000_s1098" style="position:absolute;flip:x y;visibility:visible;mso-wrap-style:square" from="5376,7390"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KQY/MAAAADbAAAADwAAAGRycy9kb3ducmV2LnhtbERPS4vCMBC+C/6HMMJeFk11RaUaRQQX&#10;T4ovvA7N2BabSWmirfvrjbDgbT6+58wWjSnEgyqXW1bQ70UgiBOrc04VnI7r7gSE88gaC8uk4EkO&#10;FvN2a4axtjXv6XHwqQgh7GJUkHlfxlK6JCODrmdL4sBdbWXQB1ilUldYh3BTyEEUjaTBnENDhiWt&#10;Mkpuh7tRgLz9+5nUfRrKX7q4wXb3vTxflfrqNMspCE+N/4j/3Rsd5o/h/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ikGPzAAAAA2wAAAA8AAAAAAAAAAAAAAAAA&#10;oQIAAGRycy9kb3ducmV2LnhtbFBLBQYAAAAABAAEAPkAAACOAwAAAAA=&#10;"/>
                <v:line id="Line 179" o:spid="_x0000_s1099" style="position:absolute;flip:x y;visibility:visible;mso-wrap-style:square" from="4450,7846" to="6472,83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TuMjsQAAADbAAAADwAAAGRycy9kb3ducmV2LnhtbESPT2vCQBDF74V+h2WEXkrdqKVIzCpS&#10;aPGkVFu8DtnJH8zOhuzWRD+9cxC8zfDevPebbDW4Rp2pC7VnA5NxAoo497bm0sDv4ettDipEZIuN&#10;ZzJwoQCr5fNThqn1Pf/QeR9LJSEcUjRQxdimWoe8Iodh7Fti0QrfOYyydqW2HfYS7ho9TZIP7bBm&#10;aaiwpc+K8tP+3xlA3l5n835C7/qbjmG63b2u/wpjXkbDegEq0hAf5vv1xgq+wMovMoBe3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O4yOxAAAANsAAAAPAAAAAAAAAAAA&#10;AAAAAKECAABkcnMvZG93bnJldi54bWxQSwUGAAAAAAQABAD5AAAAkgMAAAAA&#10;"/>
                <v:line id="Line 180" o:spid="_x0000_s1100" style="position:absolute;flip:x y;visibility:visible;mso-wrap-style:square" from="4868,7612"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cpFcAAAADbAAAADwAAAGRycy9kb3ducmV2LnhtbERPS4vCMBC+C/6HMMJeFk11RbQaRQQX&#10;T4ovvA7N2BabSWmirfvrjbDgbT6+58wWjSnEgyqXW1bQ70UgiBOrc04VnI7r7hiE88gaC8uk4EkO&#10;FvN2a4axtjXv6XHwqQgh7GJUkHlfxlK6JCODrmdL4sBdbWXQB1ilUldYh3BTyEEUjaTBnENDhiWt&#10;Mkpuh7tRgLz9+xnXfRrKX7q4wXb3vTxflfrqNMspCE+N/4j/3Rsd5k/g/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Z3KRXAAAAA2wAAAA8AAAAAAAAAAAAAAAAA&#10;oQIAAGRycy9kb3ducmV2LnhtbFBLBQYAAAAABAAEAPkAAACOAwAAAAA=&#10;"/>
                <v:shape id="Arc 183" o:spid="_x0000_s1101" style="position:absolute;left:6250;top:8159;width:222;height:170;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aAzDwQAA&#10;ANsAAAAPAAAAZHJzL2Rvd25yZXYueG1sRI/BasMwDIbvg76DUWG31VlGQ0nrhhFot+PW9AFErCVh&#10;sRxsN83efjoMdhS//k/6DtXiRjVTiINnA8+bDBRx6+3AnYFrc3ragYoJ2eLomQz8UITquHo4YGn9&#10;nT9pvqROCYRjiQb6lKZS69j25DBu/EQs2ZcPDpOModM24F3gbtR5lhXa4cByoceJ6p7a78vNGWiG&#10;4uOcc10IaE5bf3oL1+2LMY/r5XUPKtGS/pf/2u/WQC7fi4t4gD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gMw8EAAADbAAAADwAAAAAAAAAAAAAAAACXAgAAZHJzL2Rvd25y&#10;ZXYueG1sUEsFBgAAAAAEAAQA9QAAAIUDAAAAAA==&#10;" path="m0,-1nfc11929,-1,21600,9670,21600,21600em0,-1nsc11929,-1,21600,9670,21600,21600l0,21600,,-1xe" filled="f">
                  <v:path arrowok="t" o:extrusionok="f" o:connecttype="custom" o:connectlocs="0,0;222,170;0,170" o:connectangles="0,0,0"/>
                </v:shape>
                <v:shape id="Text Box 184" o:spid="_x0000_s1102" type="#_x0000_t202" style="position:absolute;left:6002;top:8010;width:457;height:3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rsidR="00AF3822" w:rsidRPr="004B0EF6" w:rsidRDefault="00AF3822" w:rsidP="00AF3822">
                        <w:pPr>
                          <w:rPr>
                            <w:rFonts w:ascii="Symbol" w:hAnsi="Symbol"/>
                            <w:i/>
                            <w:lang w:val="en-GB"/>
                          </w:rPr>
                        </w:pPr>
                        <w:r>
                          <w:rPr>
                            <w:rFonts w:ascii="Symbol" w:hAnsi="Symbol"/>
                            <w:i/>
                            <w:lang w:val="en-GB"/>
                          </w:rPr>
                          <w:t></w:t>
                        </w:r>
                      </w:p>
                    </w:txbxContent>
                  </v:textbox>
                </v:shape>
                <v:shape id="Text Box 185" o:spid="_x0000_s1103" type="#_x0000_t202" style="position:absolute;left:6485;top:9425;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rsidR="00AF3822" w:rsidRPr="004B0EF6" w:rsidRDefault="00AF3822" w:rsidP="00AF3822">
                        <w:pPr>
                          <w:rPr>
                            <w:lang w:val="en-GB"/>
                          </w:rPr>
                        </w:pPr>
                        <w:r w:rsidRPr="004B0EF6">
                          <w:rPr>
                            <w:i/>
                            <w:lang w:val="en-GB"/>
                          </w:rPr>
                          <w:t>z</w:t>
                        </w:r>
                        <w:r w:rsidRPr="004B0EF6">
                          <w:rPr>
                            <w:szCs w:val="24"/>
                            <w:vertAlign w:val="subscript"/>
                            <w:lang w:val="en-GB"/>
                          </w:rPr>
                          <w:t>0</w:t>
                        </w:r>
                      </w:p>
                    </w:txbxContent>
                  </v:textbox>
                </v:shape>
                <v:shape id="Text Box 186" o:spid="_x0000_s1104" type="#_x0000_t202" style="position:absolute;left:5885;top:8864;width:575;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rsidR="00AF3822" w:rsidRPr="004B0EF6" w:rsidRDefault="00AF3822" w:rsidP="00AF3822">
                        <w:pPr>
                          <w:rPr>
                            <w:lang w:val="en-GB"/>
                          </w:rPr>
                        </w:pPr>
                        <w:r>
                          <w:rPr>
                            <w:i/>
                            <w:lang w:val="en-GB"/>
                          </w:rPr>
                          <w:t>z</w:t>
                        </w:r>
                        <w:r>
                          <w:rPr>
                            <w:szCs w:val="24"/>
                            <w:vertAlign w:val="subscript"/>
                            <w:lang w:val="en-GB"/>
                          </w:rPr>
                          <w:t>1</w:t>
                        </w:r>
                      </w:p>
                    </w:txbxContent>
                  </v:textbox>
                </v:shape>
                <v:shape id="Text Box 187" o:spid="_x0000_s1105" type="#_x0000_t202" style="position:absolute;left:5272;top:9268;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rsidR="00AF3822" w:rsidRPr="004B0EF6" w:rsidRDefault="00AF3822" w:rsidP="00AF3822">
                        <w:pPr>
                          <w:rPr>
                            <w:lang w:val="en-GB"/>
                          </w:rPr>
                        </w:pPr>
                        <w:r>
                          <w:rPr>
                            <w:i/>
                            <w:lang w:val="en-GB"/>
                          </w:rPr>
                          <w:t>z</w:t>
                        </w:r>
                        <w:r>
                          <w:rPr>
                            <w:szCs w:val="24"/>
                            <w:vertAlign w:val="subscript"/>
                            <w:lang w:val="en-GB"/>
                          </w:rPr>
                          <w:t>2</w:t>
                        </w:r>
                      </w:p>
                    </w:txbxContent>
                  </v:textbox>
                </v:shape>
                <v:shape id="Text Box 188" o:spid="_x0000_s1106" type="#_x0000_t202" style="position:absolute;left:5076;top:7938;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w:txbxContent>
                      <w:p w:rsidR="00AF3822" w:rsidRPr="004B0EF6" w:rsidRDefault="00AF3822" w:rsidP="00AF3822">
                        <w:pPr>
                          <w:rPr>
                            <w:lang w:val="en-GB"/>
                          </w:rPr>
                        </w:pPr>
                        <w:r>
                          <w:rPr>
                            <w:i/>
                            <w:lang w:val="en-GB"/>
                          </w:rPr>
                          <w:t>s</w:t>
                        </w:r>
                        <w:r>
                          <w:rPr>
                            <w:szCs w:val="24"/>
                            <w:vertAlign w:val="subscript"/>
                            <w:lang w:val="en-GB"/>
                          </w:rPr>
                          <w:t>1</w:t>
                        </w:r>
                      </w:p>
                    </w:txbxContent>
                  </v:textbox>
                </v:shape>
                <v:shape id="Text Box 189" o:spid="_x0000_s1107" type="#_x0000_t202" style="position:absolute;left:5676;top:8107;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rsidR="00AF3822" w:rsidRPr="004B0EF6" w:rsidRDefault="00AF3822" w:rsidP="00AF3822">
                        <w:pPr>
                          <w:rPr>
                            <w:lang w:val="en-GB"/>
                          </w:rPr>
                        </w:pPr>
                        <w:r>
                          <w:rPr>
                            <w:i/>
                            <w:lang w:val="en-GB"/>
                          </w:rPr>
                          <w:t>s</w:t>
                        </w:r>
                        <w:r w:rsidRPr="004B0EF6">
                          <w:rPr>
                            <w:szCs w:val="24"/>
                            <w:vertAlign w:val="subscript"/>
                            <w:lang w:val="en-GB"/>
                          </w:rPr>
                          <w:t>0</w:t>
                        </w:r>
                      </w:p>
                    </w:txbxContent>
                  </v:textbox>
                </v:shape>
                <w10:anchorlock/>
              </v:group>
            </w:pict>
          </mc:Fallback>
        </mc:AlternateContent>
      </w:r>
    </w:p>
    <w:p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rsidR="00AF3822" w:rsidRPr="005C667E" w:rsidRDefault="00AF3822" w:rsidP="00AF3822">
      <w:pPr>
        <w:jc w:val="center"/>
        <w:rPr>
          <w:rFonts w:ascii="Times New Roman" w:hAnsi="Times New Roman"/>
          <w:b/>
          <w:lang w:val="en-GB"/>
        </w:rPr>
      </w:pPr>
      <w:r w:rsidRPr="005C667E">
        <w:rPr>
          <w:rFonts w:ascii="Times New Roman" w:hAnsi="Times New Roman"/>
          <w:position w:val="-10"/>
          <w:lang w:val="en-GB"/>
        </w:rPr>
        <w:object w:dxaOrig="2400" w:dyaOrig="340">
          <v:shape id="_x0000_i1032" type="#_x0000_t75" style="width:120pt;height:17pt" o:ole="">
            <v:imagedata r:id="rId19" o:title=""/>
          </v:shape>
          <o:OLEObject Type="Embed" ProgID="Equation" ShapeID="_x0000_i1032" DrawAspect="Content" ObjectID="_1271151113" r:id="rId20">
            <o:FieldCodes>\* mergeformat</o:FieldCodes>
          </o:OLEObject>
        </w:objec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rsidR="00AF3822" w:rsidRPr="005C667E" w:rsidRDefault="00AF3822" w:rsidP="00AF3822">
      <w:pPr>
        <w:jc w:val="center"/>
        <w:rPr>
          <w:rFonts w:ascii="Times New Roman" w:hAnsi="Times New Roman"/>
          <w:b/>
          <w:lang w:val="en-GB"/>
        </w:rPr>
      </w:pPr>
      <w:r w:rsidRPr="005C667E">
        <w:rPr>
          <w:rFonts w:ascii="Times New Roman" w:hAnsi="Times New Roman"/>
          <w:position w:val="-12"/>
          <w:lang w:val="en-GB"/>
        </w:rPr>
        <w:object w:dxaOrig="3000" w:dyaOrig="400">
          <v:shape id="_x0000_i1033" type="#_x0000_t75" style="width:150pt;height:20pt" o:ole="">
            <v:imagedata r:id="rId21" o:title=""/>
          </v:shape>
          <o:OLEObject Type="Embed" ProgID="Equation" ShapeID="_x0000_i1033" DrawAspect="Content" ObjectID="_1271151114" r:id="rId22">
            <o:FieldCodes>\* mergeformat</o:FieldCodes>
          </o:OLEObject>
        </w:object>
      </w:r>
    </w:p>
    <w:p w:rsidR="00AF3822" w:rsidRPr="005C667E" w:rsidRDefault="00AF3822" w:rsidP="00AF3822">
      <w:pPr>
        <w:rPr>
          <w:rFonts w:ascii="Times New Roman" w:hAnsi="Times New Roman"/>
          <w:lang w:val="en-GB"/>
        </w:rPr>
      </w:pPr>
      <w:r w:rsidRPr="005C667E">
        <w:rPr>
          <w:rFonts w:ascii="Times New Roman" w:hAnsi="Times New Roman"/>
          <w:lang w:val="en-GB"/>
        </w:rPr>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have been calculated, the amounts are scaled back using the geometric scaling factor to simulate a vertical layer. For the example above, the scaling factor is:</w:t>
      </w:r>
    </w:p>
    <w:p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1220" w:dyaOrig="620">
          <v:shape id="_x0000_i1034" type="#_x0000_t75" style="width:61pt;height:31pt" o:ole="">
            <v:imagedata r:id="rId23" o:title=""/>
          </v:shape>
          <o:OLEObject Type="Embed" ProgID="Equation" ShapeID="_x0000_i1034" DrawAspect="Content" ObjectID="_1271151115" r:id="rId24">
            <o:FieldCodes>\* mergeformat</o:FieldCodes>
          </o:OLEObject>
        </w:object>
      </w:r>
    </w:p>
    <w:p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(e.g.for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rsidR="00AF3822" w:rsidRPr="005C667E" w:rsidRDefault="00AF3822" w:rsidP="00AF3822">
      <w:pPr>
        <w:rPr>
          <w:rFonts w:ascii="Times New Roman" w:hAnsi="Times New Roman"/>
          <w:lang w:val="en-GB"/>
        </w:rPr>
      </w:pPr>
    </w:p>
    <w:p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.2 Paths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r w:rsidRPr="00426D8F">
        <w:rPr>
          <w:rFonts w:ascii="Times New Roman" w:hAnsi="Times New Roman"/>
          <w:u w:val="single"/>
          <w:lang w:val="en-GB"/>
        </w:rPr>
        <w:t>Radtrans</w:t>
      </w:r>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r w:rsidRPr="00426D8F">
        <w:rPr>
          <w:rFonts w:ascii="Courier New" w:hAnsi="Courier New" w:cs="Courier New"/>
          <w:lang w:val="en-GB"/>
        </w:rPr>
        <w:t>atm.f</w:t>
      </w:r>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 and </w:t>
      </w:r>
      <w:r w:rsidRPr="00426D8F">
        <w:rPr>
          <w:rFonts w:ascii="Courier New" w:hAnsi="Courier New" w:cs="Courier New"/>
          <w:lang w:val="en-GB"/>
        </w:rPr>
        <w:t>atm</w:t>
      </w:r>
      <w:r>
        <w:rPr>
          <w:rFonts w:ascii="Times New Roman" w:hAnsi="Times New Roman"/>
          <w:lang w:val="en-GB"/>
        </w:rPr>
        <w:t>.f</w:t>
      </w:r>
      <w:r w:rsidRPr="005C667E">
        <w:rPr>
          <w:rFonts w:ascii="Times New Roman" w:hAnsi="Times New Roman"/>
          <w:lang w:val="en-GB"/>
        </w:rPr>
        <w:t xml:space="preserve"> selects which layers (atmospheric and cell) are to be used in the path (and in what order) and calculates the appropriate scaling factor using the previous equations.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r w:rsidRPr="00426D8F">
        <w:rPr>
          <w:rFonts w:ascii="Times New Roman" w:hAnsi="Times New Roman"/>
          <w:u w:val="single"/>
          <w:lang w:val="en-GB"/>
        </w:rPr>
        <w:t>Radtrans</w:t>
      </w:r>
      <w:r w:rsidRPr="005C667E">
        <w:rPr>
          <w:rFonts w:ascii="Times New Roman" w:hAnsi="Times New Roman"/>
          <w:lang w:val="en-GB"/>
        </w:rPr>
        <w:t xml:space="preserve"> for that path. The model identifiers (IMOD) are defined as:</w:t>
      </w:r>
    </w:p>
    <w:p w:rsidR="00AF3822" w:rsidRPr="005C667E" w:rsidRDefault="00AF3822" w:rsidP="00AF3822">
      <w:pPr>
        <w:rPr>
          <w:rFonts w:ascii="Times New Roman" w:hAnsi="Times New Roman"/>
          <w:lang w:val="en-GB"/>
        </w:rPr>
      </w:pPr>
    </w:p>
    <w:p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4 = The total transmission computed during the last emission calculation (so that surface radiance may be added)</w:t>
      </w:r>
      <w:r w:rsidRPr="005C667E">
        <w:rPr>
          <w:rFonts w:ascii="Times New Roman" w:hAnsi="Times New Roman"/>
          <w:lang w:val="en-GB"/>
        </w:rPr>
        <w:tab/>
        <w:t>(Atmosphere)</w:t>
      </w:r>
    </w:p>
    <w:p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The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r w:rsidRPr="00426D8F">
        <w:rPr>
          <w:rFonts w:ascii="Times New Roman" w:hAnsi="Times New Roman"/>
          <w:u w:val="single"/>
          <w:lang w:val="en-GB"/>
        </w:rPr>
        <w:t>Radtrans</w:t>
      </w:r>
      <w:r w:rsidRPr="005C667E">
        <w:rPr>
          <w:rFonts w:ascii="Times New Roman" w:hAnsi="Times New Roman"/>
          <w:lang w:val="en-GB"/>
        </w:rPr>
        <w:t xml:space="preserve"> won’t check to see if last calculation was an absorption or transmission.</w:t>
      </w:r>
    </w:p>
    <w:p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8 = The product of two previous outputs paths.</w:t>
      </w:r>
      <w:r w:rsidRPr="005C667E">
        <w:rPr>
          <w:rFonts w:ascii="Times New Roman" w:hAnsi="Times New Roman"/>
          <w:lang w:val="en-GB"/>
        </w:rPr>
        <w:tab/>
        <w:t>(Combined)</w:t>
      </w:r>
    </w:p>
    <w:p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9 = The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10 = As 2 but assumes transmissions calculated by single curtis-godson path</w:t>
      </w:r>
      <w:r w:rsidRPr="005C667E">
        <w:rPr>
          <w:rFonts w:ascii="Times New Roman" w:hAnsi="Times New Roman"/>
          <w:lang w:val="en-GB"/>
        </w:rPr>
        <w:tab/>
        <w:t>(Atmosphere)</w:t>
      </w:r>
    </w:p>
    <w:p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13 = SCR Sideband transmission (1-Tc)</w:t>
      </w:r>
      <w:r w:rsidRPr="005C667E">
        <w:rPr>
          <w:rFonts w:ascii="Times New Roman" w:hAnsi="Times New Roman"/>
          <w:lang w:val="en-GB"/>
        </w:rPr>
        <w:tab/>
        <w:t>(Cell)</w:t>
      </w:r>
    </w:p>
    <w:p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Scattering limb calculation</w:t>
      </w:r>
      <w:r>
        <w:rPr>
          <w:rFonts w:ascii="Times New Roman" w:hAnsi="Times New Roman"/>
          <w:lang w:val="en-GB"/>
        </w:rPr>
        <w:tab/>
        <w:t>(Atmosphere)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
    <w:p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.3 Calculation Types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r w:rsidRPr="00426D8F">
        <w:rPr>
          <w:rFonts w:ascii="Times New Roman" w:hAnsi="Times New Roman"/>
          <w:u w:val="single"/>
          <w:lang w:val="en-GB"/>
        </w:rPr>
        <w:t>Pl_spec</w:t>
      </w:r>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r w:rsidRPr="00426D8F">
        <w:rPr>
          <w:rFonts w:ascii="Times New Roman" w:hAnsi="Times New Roman"/>
          <w:u w:val="single"/>
          <w:lang w:val="en-GB"/>
        </w:rPr>
        <w:t>Radtran</w:t>
      </w:r>
      <w:r>
        <w:rPr>
          <w:rFonts w:ascii="Times New Roman" w:hAnsi="Times New Roman"/>
          <w:lang w:val="en-GB"/>
        </w:rPr>
        <w:t>s</w:t>
      </w:r>
      <w:r w:rsidRPr="005C667E">
        <w:rPr>
          <w:rFonts w:ascii="Times New Roman" w:hAnsi="Times New Roman"/>
          <w:lang w:val="en-GB"/>
        </w:rPr>
        <w:t xml:space="preserve">. They are not used by the radiative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r w:rsidRPr="00426D8F">
        <w:rPr>
          <w:rFonts w:ascii="Times New Roman" w:hAnsi="Times New Roman"/>
          <w:u w:val="single"/>
          <w:lang w:val="en-GB"/>
        </w:rPr>
        <w:t>Pl_spec</w:t>
      </w:r>
      <w:r w:rsidRPr="005C667E">
        <w:rPr>
          <w:rFonts w:ascii="Times New Roman" w:hAnsi="Times New Roman"/>
          <w:lang w:val="en-GB"/>
        </w:rPr>
        <w:t>. In general one bit in ITYPE corresponds to one of the logical variables where possible to simplify</w:t>
      </w:r>
      <w:r>
        <w:rPr>
          <w:rFonts w:ascii="Times New Roman" w:hAnsi="Times New Roman"/>
          <w:lang w:val="en-GB"/>
        </w:rPr>
        <w:t>(!)</w:t>
      </w:r>
      <w:r w:rsidRPr="005C667E">
        <w:rPr>
          <w:rFonts w:ascii="Times New Roman" w:hAnsi="Times New Roman"/>
          <w:lang w:val="en-GB"/>
        </w:rPr>
        <w:t xml:space="preserve"> evaluation of ITYPE. Calculation codes defined are:</w:t>
      </w:r>
    </w:p>
    <w:p w:rsidR="00AF3822" w:rsidRPr="005C667E" w:rsidRDefault="00AF3822" w:rsidP="00AF3822">
      <w:pPr>
        <w:rPr>
          <w:rFonts w:ascii="Times New Roman" w:hAnsi="Times New Roman"/>
          <w:lang w:val="en-GB"/>
        </w:rPr>
      </w:pPr>
    </w:p>
    <w:p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rsidR="00AF3822" w:rsidRPr="005C667E" w:rsidRDefault="00AF3822" w:rsidP="00AF3822">
      <w:pPr>
        <w:ind w:left="720"/>
        <w:rPr>
          <w:rFonts w:ascii="Times New Roman" w:hAnsi="Times New Roman"/>
          <w:lang w:val="en-GB"/>
        </w:rPr>
      </w:pPr>
      <w:r w:rsidRPr="005C667E">
        <w:rPr>
          <w:rFonts w:ascii="Times New Roman" w:hAnsi="Times New Roman"/>
          <w:lang w:val="en-GB"/>
        </w:rPr>
        <w:t>bit 6  (64) 1 if limb path</w:t>
      </w:r>
    </w:p>
    <w:p w:rsidR="00AF3822" w:rsidRPr="005C667E" w:rsidRDefault="00AF3822" w:rsidP="00AF3822">
      <w:pPr>
        <w:ind w:left="720"/>
        <w:rPr>
          <w:rFonts w:ascii="Times New Roman" w:hAnsi="Times New Roman"/>
          <w:lang w:val="en-GB"/>
        </w:rPr>
      </w:pPr>
      <w:r w:rsidRPr="005C667E">
        <w:rPr>
          <w:rFonts w:ascii="Times New Roman" w:hAnsi="Times New Roman"/>
          <w:lang w:val="en-GB"/>
        </w:rPr>
        <w:t>bit 5  (32) 1 if reflecting path (down then up)</w:t>
      </w:r>
    </w:p>
    <w:p w:rsidR="00AF3822" w:rsidRPr="005C667E" w:rsidRDefault="00AF3822" w:rsidP="00AF3822">
      <w:pPr>
        <w:ind w:left="720"/>
        <w:rPr>
          <w:rFonts w:ascii="Times New Roman" w:hAnsi="Times New Roman"/>
          <w:lang w:val="en-GB"/>
        </w:rPr>
      </w:pPr>
      <w:r w:rsidRPr="005C667E">
        <w:rPr>
          <w:rFonts w:ascii="Times New Roman" w:hAnsi="Times New Roman"/>
          <w:lang w:val="en-GB"/>
        </w:rPr>
        <w:t>bit 4  (16) 1 if transmission of single atmospheric path</w:t>
      </w:r>
    </w:p>
    <w:p w:rsidR="00AF3822" w:rsidRPr="005C667E" w:rsidRDefault="00AF3822" w:rsidP="00AF3822">
      <w:pPr>
        <w:ind w:left="720"/>
        <w:rPr>
          <w:rFonts w:ascii="Times New Roman" w:hAnsi="Times New Roman"/>
          <w:lang w:val="en-GB"/>
        </w:rPr>
      </w:pPr>
      <w:r>
        <w:rPr>
          <w:rFonts w:ascii="Times New Roman" w:hAnsi="Times New Roman"/>
          <w:lang w:val="en-GB"/>
        </w:rPr>
        <w:t>bit 3   (8) 1 if Curtis G</w:t>
      </w:r>
      <w:r w:rsidRPr="005C667E">
        <w:rPr>
          <w:rFonts w:ascii="Times New Roman" w:hAnsi="Times New Roman"/>
          <w:lang w:val="en-GB"/>
        </w:rPr>
        <w:t>odson</w:t>
      </w:r>
    </w:p>
    <w:p w:rsidR="00AF3822" w:rsidRPr="005C667E" w:rsidRDefault="00AF3822" w:rsidP="00AF3822">
      <w:pPr>
        <w:ind w:left="720"/>
        <w:rPr>
          <w:rFonts w:ascii="Times New Roman" w:hAnsi="Times New Roman"/>
          <w:lang w:val="en-GB"/>
        </w:rPr>
      </w:pPr>
      <w:r w:rsidRPr="005C667E">
        <w:rPr>
          <w:rFonts w:ascii="Times New Roman" w:hAnsi="Times New Roman"/>
          <w:lang w:val="en-GB"/>
        </w:rPr>
        <w:t>bit 2   (4) 1 if weighting function</w:t>
      </w:r>
    </w:p>
    <w:p w:rsidR="00AF3822" w:rsidRPr="005C667E" w:rsidRDefault="00AF3822" w:rsidP="00AF3822">
      <w:pPr>
        <w:ind w:left="720"/>
        <w:rPr>
          <w:rFonts w:ascii="Times New Roman" w:hAnsi="Times New Roman"/>
          <w:lang w:val="en-GB"/>
        </w:rPr>
      </w:pPr>
      <w:r w:rsidRPr="005C667E">
        <w:rPr>
          <w:rFonts w:ascii="Times New Roman" w:hAnsi="Times New Roman"/>
          <w:lang w:val="en-GB"/>
        </w:rPr>
        <w:t>bit 1   (2) 1 if emission calculation</w:t>
      </w:r>
    </w:p>
    <w:p w:rsidR="00AF3822" w:rsidRPr="005C667E" w:rsidRDefault="00AF3822" w:rsidP="00AF3822">
      <w:pPr>
        <w:ind w:left="720"/>
        <w:rPr>
          <w:rFonts w:ascii="Times New Roman" w:hAnsi="Times New Roman"/>
          <w:lang w:val="en-GB"/>
        </w:rPr>
      </w:pPr>
      <w:r w:rsidRPr="005C667E">
        <w:rPr>
          <w:rFonts w:ascii="Times New Roman" w:hAnsi="Times New Roman"/>
          <w:lang w:val="en-GB"/>
        </w:rPr>
        <w:t>bit 0   (1) 1 if calculate 1 minus transmission</w:t>
      </w:r>
    </w:p>
    <w:p w:rsidR="00AF3822" w:rsidRPr="005C667E" w:rsidRDefault="00AF3822" w:rsidP="00AF3822">
      <w:pPr>
        <w:ind w:left="720"/>
        <w:rPr>
          <w:rFonts w:ascii="Times New Roman" w:hAnsi="Times New Roman"/>
          <w:lang w:val="en-GB"/>
        </w:rPr>
      </w:pPr>
    </w:p>
    <w:p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rsidR="00AF3822" w:rsidRPr="005C667E" w:rsidRDefault="00AF3822" w:rsidP="00AF3822">
      <w:pPr>
        <w:ind w:left="720"/>
        <w:rPr>
          <w:rFonts w:ascii="Times New Roman" w:hAnsi="Times New Roman"/>
          <w:lang w:val="en-GB"/>
        </w:rPr>
      </w:pPr>
      <w:r w:rsidRPr="005C667E">
        <w:rPr>
          <w:rFonts w:ascii="Times New Roman" w:hAnsi="Times New Roman"/>
          <w:lang w:val="en-GB"/>
        </w:rPr>
        <w:tab/>
        <w:t>number of points in the cycle.</w:t>
      </w:r>
    </w:p>
    <w:p w:rsidR="00AF3822" w:rsidRPr="005C667E" w:rsidRDefault="00AF3822" w:rsidP="00AF3822">
      <w:pPr>
        <w:ind w:left="720"/>
        <w:rPr>
          <w:rFonts w:ascii="Times New Roman" w:hAnsi="Times New Roman"/>
          <w:lang w:val="en-GB"/>
        </w:rPr>
      </w:pPr>
      <w:r w:rsidRPr="005C667E">
        <w:rPr>
          <w:rFonts w:ascii="Times New Roman" w:hAnsi="Times New Roman"/>
          <w:lang w:val="en-GB"/>
        </w:rPr>
        <w:t>131</w:t>
      </w:r>
      <w:r w:rsidRPr="005C667E">
        <w:rPr>
          <w:rFonts w:ascii="Times New Roman" w:hAnsi="Times New Roman"/>
          <w:lang w:val="en-GB"/>
        </w:rPr>
        <w:tab/>
        <w:t>SCR</w:t>
      </w:r>
    </w:p>
    <w:p w:rsidR="00AF3822" w:rsidRPr="005C667E" w:rsidRDefault="00AF3822" w:rsidP="00AF3822">
      <w:pPr>
        <w:ind w:left="720"/>
        <w:rPr>
          <w:rFonts w:ascii="Times New Roman" w:hAnsi="Times New Roman"/>
          <w:lang w:val="en-GB"/>
        </w:rPr>
      </w:pPr>
    </w:p>
    <w:p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Combined cell/atmosphere codes</w:t>
      </w:r>
    </w:p>
    <w:p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rsidR="00AF3822" w:rsidRPr="005C667E" w:rsidRDefault="00AF3822" w:rsidP="00AF3822">
      <w:pPr>
        <w:ind w:left="720"/>
        <w:rPr>
          <w:rFonts w:ascii="Times New Roman" w:hAnsi="Times New Roman"/>
          <w:lang w:val="en-GB"/>
        </w:rPr>
      </w:pPr>
      <w:r w:rsidRPr="005C667E">
        <w:rPr>
          <w:rFonts w:ascii="Times New Roman" w:hAnsi="Times New Roman"/>
          <w:lang w:val="en-GB"/>
        </w:rPr>
        <w:t>161 is a reflectin</w:t>
      </w:r>
      <w:r>
        <w:rPr>
          <w:rFonts w:ascii="Times New Roman" w:hAnsi="Times New Roman"/>
          <w:lang w:val="en-GB"/>
        </w:rPr>
        <w:t>g path and cell - produces combi</w:t>
      </w:r>
      <w:r w:rsidRPr="005C667E">
        <w:rPr>
          <w:rFonts w:ascii="Times New Roman" w:hAnsi="Times New Roman"/>
          <w:lang w:val="en-GB"/>
        </w:rPr>
        <w:t>ned output</w:t>
      </w:r>
    </w:p>
    <w:p w:rsidR="00AF3822" w:rsidRPr="005C667E" w:rsidRDefault="00AF3822" w:rsidP="00AF3822">
      <w:pPr>
        <w:ind w:left="720"/>
        <w:rPr>
          <w:rFonts w:ascii="Times New Roman" w:hAnsi="Times New Roman"/>
          <w:lang w:val="en-GB"/>
        </w:rPr>
      </w:pPr>
    </w:p>
    <w:p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rsidR="00AF3822" w:rsidRPr="005C667E" w:rsidRDefault="00AF3822" w:rsidP="00AF3822">
      <w:pPr>
        <w:ind w:left="720"/>
        <w:rPr>
          <w:rFonts w:ascii="Times New Roman" w:hAnsi="Times New Roman"/>
          <w:lang w:val="en-GB"/>
        </w:rPr>
      </w:pPr>
      <w:r w:rsidRPr="005C667E">
        <w:rPr>
          <w:rFonts w:ascii="Times New Roman" w:hAnsi="Times New Roman"/>
          <w:lang w:val="en-GB"/>
        </w:rPr>
        <w:t>201 is a reflecting layer calculation with cells</w:t>
      </w:r>
    </w:p>
    <w:p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r w:rsidRPr="00AD2560">
        <w:rPr>
          <w:rFonts w:ascii="Times New Roman" w:hAnsi="Times New Roman"/>
          <w:u w:val="single"/>
          <w:lang w:val="en-GB"/>
        </w:rPr>
        <w:t>Pl_spec</w:t>
      </w:r>
      <w:r w:rsidRPr="005C667E">
        <w:rPr>
          <w:rFonts w:ascii="Times New Roman" w:hAnsi="Times New Roman"/>
          <w:lang w:val="en-GB"/>
        </w:rPr>
        <w:t>.)</w:t>
      </w:r>
    </w:p>
    <w:p w:rsidR="00AF3822" w:rsidRPr="005C667E" w:rsidRDefault="00AF3822" w:rsidP="00AF3822">
      <w:pPr>
        <w:ind w:left="360" w:hanging="360"/>
        <w:rPr>
          <w:rFonts w:ascii="Times New Roman" w:hAnsi="Times New Roman"/>
          <w:lang w:val="en-GB"/>
        </w:rPr>
      </w:pPr>
    </w:p>
    <w:p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Scattering Calculation</w:t>
      </w:r>
    </w:p>
    <w:p w:rsidR="00AF3822" w:rsidRPr="005C667E" w:rsidRDefault="00AF3822" w:rsidP="00AF3822">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p>
    <w:p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.4 Path File Format</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 xml:space="preserve">s input simple ASCII path files (.pat) which contain a series of keywords and parameters. The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r w:rsidRPr="00AD2560">
        <w:rPr>
          <w:rFonts w:ascii="Times New Roman" w:hAnsi="Times New Roman"/>
          <w:u w:val="single"/>
          <w:lang w:val="en-GB"/>
        </w:rPr>
        <w:t>Write_path</w:t>
      </w:r>
      <w:r w:rsidRPr="005C667E">
        <w:rPr>
          <w:rFonts w:ascii="Times New Roman" w:hAnsi="Times New Roman"/>
          <w:lang w:val="en-GB"/>
        </w:rPr>
        <w:t xml:space="preserve"> which prompts for the appropriate inputs.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 for </w:t>
      </w:r>
      <w:r w:rsidRPr="00AD2560">
        <w:rPr>
          <w:rFonts w:ascii="Times New Roman" w:hAnsi="Times New Roman"/>
          <w:u w:val="single"/>
          <w:lang w:val="en-GB"/>
        </w:rPr>
        <w:t>Radtrans</w:t>
      </w:r>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‘interval’ and ‘line data’</w:t>
      </w:r>
      <w:r w:rsidRPr="005C667E">
        <w:rPr>
          <w:rFonts w:ascii="Times New Roman" w:hAnsi="Times New Roman"/>
          <w:lang w:val="en-GB"/>
        </w:rPr>
        <w:t xml:space="preserve"> formats have been slightly modified from [</w:t>
      </w:r>
      <w:r>
        <w:rPr>
          <w:rFonts w:ascii="Times New Roman" w:hAnsi="Times New Roman"/>
          <w:lang w:val="en-GB"/>
        </w:rPr>
        <w:t>R10</w:t>
      </w:r>
      <w:r w:rsidRPr="005C667E">
        <w:rPr>
          <w:rFonts w:ascii="Times New Roman" w:hAnsi="Times New Roman"/>
          <w:lang w:val="en-GB"/>
        </w:rPr>
        <w:t>].</w:t>
      </w:r>
    </w:p>
    <w:p w:rsidR="00AF3822" w:rsidRPr="005C667E" w:rsidRDefault="00AF3822" w:rsidP="00AF3822">
      <w:pP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interval</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1400 1495 5 5</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1 1 5</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spec data</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~irwin/radtran/linedata/new/tim2</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model ~irwin/pmirr_cal/tim2</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dust model ~irwin/pmirr_cal/dust</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dust spectra testdust</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layer</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nlay 35</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layang 90.</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layht 20.</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laytyp 1</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layint 1</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atm</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limb 1</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therm</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nowf </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nocg</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noabsorb</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binbb</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nobroad</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reflatm</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angles 45.0 30.0 8</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nocg</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noabsorb</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cell</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gases 1</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length 10.</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pmr twop</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lastRenderedPageBreak/>
        <w:t>0.015449  292.0</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0.020088  308.0</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rsidR="00AF3822" w:rsidRDefault="00AF3822" w:rsidP="00AF3822">
      <w:pPr>
        <w:rPr>
          <w:rFonts w:ascii="Times New Roman" w:hAnsi="Times New Roman"/>
          <w:lang w:val="en-GB"/>
        </w:rPr>
      </w:pPr>
    </w:p>
    <w:p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as described in section 5.1.</w:t>
      </w:r>
    </w:p>
    <w:p w:rsidR="00AF3822"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r w:rsidRPr="00AD2560">
        <w:rPr>
          <w:rFonts w:ascii="Times New Roman" w:hAnsi="Times New Roman"/>
          <w:u w:val="single"/>
          <w:lang w:val="en-GB"/>
        </w:rPr>
        <w:t>Makedb</w:t>
      </w:r>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r w:rsidRPr="00AD2560">
        <w:rPr>
          <w:rFonts w:ascii="Times New Roman" w:hAnsi="Times New Roman"/>
          <w:u w:val="single"/>
          <w:lang w:val="en-GB"/>
        </w:rPr>
        <w:t>Check_index</w:t>
      </w:r>
      <w:r w:rsidRPr="005C667E">
        <w:rPr>
          <w:rFonts w:ascii="Times New Roman" w:hAnsi="Times New Roman"/>
          <w:lang w:val="en-GB"/>
        </w:rPr>
        <w:t xml:space="preserve">, </w:t>
      </w:r>
      <w:r w:rsidRPr="00AD2560">
        <w:rPr>
          <w:rFonts w:ascii="Times New Roman" w:hAnsi="Times New Roman"/>
          <w:u w:val="single"/>
          <w:lang w:val="en-GB"/>
        </w:rPr>
        <w:t>Li_lines</w:t>
      </w:r>
      <w:r w:rsidRPr="005C667E">
        <w:rPr>
          <w:rFonts w:ascii="Times New Roman" w:hAnsi="Times New Roman"/>
          <w:lang w:val="en-GB"/>
        </w:rPr>
        <w:t xml:space="preserve">, </w:t>
      </w:r>
      <w:r w:rsidRPr="00AD2560">
        <w:rPr>
          <w:rFonts w:ascii="Times New Roman" w:hAnsi="Times New Roman"/>
          <w:u w:val="single"/>
          <w:lang w:val="en-GB"/>
        </w:rPr>
        <w:t>Pl_lines</w:t>
      </w:r>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r w:rsidRPr="00AD2560">
        <w:rPr>
          <w:rFonts w:ascii="Times New Roman" w:hAnsi="Times New Roman"/>
          <w:u w:val="single"/>
          <w:lang w:val="en-GB"/>
        </w:rPr>
        <w:t>Cp_lines</w:t>
      </w:r>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rsidR="00AF3822"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r w:rsidRPr="00AD2560">
        <w:rPr>
          <w:rFonts w:ascii="Times New Roman" w:hAnsi="Times New Roman"/>
          <w:u w:val="single"/>
          <w:lang w:val="en-GB"/>
        </w:rPr>
        <w:t>Makeband</w:t>
      </w:r>
      <w:r w:rsidRPr="005C667E">
        <w:rPr>
          <w:rFonts w:ascii="Times New Roman" w:hAnsi="Times New Roman"/>
          <w:lang w:val="en-GB"/>
        </w:rPr>
        <w:t>.</w:t>
      </w:r>
    </w:p>
    <w:p w:rsidR="00AF3822"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r w:rsidRPr="00AD2560">
        <w:rPr>
          <w:rFonts w:ascii="Times New Roman" w:hAnsi="Times New Roman"/>
          <w:u w:val="single"/>
          <w:lang w:val="en-GB"/>
        </w:rPr>
        <w:t>Calc_</w:t>
      </w:r>
      <w:r>
        <w:rPr>
          <w:rFonts w:ascii="Times New Roman" w:hAnsi="Times New Roman"/>
          <w:u w:val="single"/>
          <w:lang w:val="en-GB"/>
        </w:rPr>
        <w:t>n</w:t>
      </w:r>
      <w:r w:rsidRPr="00AD2560">
        <w:rPr>
          <w:rFonts w:ascii="Times New Roman" w:hAnsi="Times New Roman"/>
          <w:u w:val="single"/>
          <w:lang w:val="en-GB"/>
        </w:rPr>
        <w:t>table</w:t>
      </w:r>
      <w:r w:rsidRPr="005C667E">
        <w:rPr>
          <w:rFonts w:ascii="Times New Roman" w:hAnsi="Times New Roman"/>
          <w:lang w:val="en-GB"/>
        </w:rPr>
        <w:t>.</w:t>
      </w:r>
    </w:p>
    <w:p w:rsidR="00AF3822"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extension though again this may be omitted). In this case the filename is on the same line as the keyword.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lang w:val="en-GB"/>
        </w:rPr>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rsidR="00AF3822" w:rsidRPr="005C667E" w:rsidRDefault="00AF3822" w:rsidP="00AF3822">
      <w:pPr>
        <w:rPr>
          <w:rFonts w:ascii="Times New Roman" w:hAnsi="Times New Roman"/>
          <w:u w:val="single"/>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file. This file has the following form:</w:t>
      </w:r>
    </w:p>
    <w:p w:rsidR="00AF3822" w:rsidRPr="005C667E" w:rsidRDefault="00AF3822" w:rsidP="00AF3822">
      <w:pP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1900.00</w:t>
      </w:r>
      <w:r w:rsidRPr="005C667E">
        <w:rPr>
          <w:rFonts w:ascii="Times New Roman" w:hAnsi="Times New Roman"/>
          <w:lang w:val="en-GB"/>
        </w:rPr>
        <w:tab/>
        <w:t>1.0E-10</w:t>
      </w:r>
      <w:r w:rsidRPr="005C667E">
        <w:rPr>
          <w:rFonts w:ascii="Times New Roman" w:hAnsi="Times New Roman"/>
          <w:lang w:val="en-GB"/>
        </w:rPr>
        <w:tab/>
        <w:t>2.4E-10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albedoes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for multiple tangent heights). There are multiple parameters on additional lines each defined by additional keywords. The keywords are: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b/>
          <w:lang w:val="en-GB"/>
        </w:rPr>
        <w:t>nlay</w:t>
      </w:r>
      <w:r w:rsidRPr="005C667E">
        <w:rPr>
          <w:rFonts w:ascii="Times New Roman" w:hAnsi="Times New Roman"/>
          <w:lang w:val="en-GB"/>
        </w:rPr>
        <w:t xml:space="preserve"> followed by the number of layers to split the atmosphere into.</w:t>
      </w:r>
    </w:p>
    <w:p w:rsidR="00AF3822" w:rsidRPr="005C667E" w:rsidRDefault="00AF3822" w:rsidP="00AF3822">
      <w:pPr>
        <w:rPr>
          <w:rFonts w:ascii="Times New Roman" w:hAnsi="Times New Roman"/>
          <w:lang w:val="en-GB"/>
        </w:rPr>
      </w:pPr>
      <w:r w:rsidRPr="005C667E">
        <w:rPr>
          <w:rFonts w:ascii="Times New Roman" w:hAnsi="Times New Roman"/>
          <w:b/>
          <w:lang w:val="en-GB"/>
        </w:rPr>
        <w:t>layht</w:t>
      </w:r>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w:t>
      </w:r>
    </w:p>
    <w:p w:rsidR="00AF3822" w:rsidRPr="005C667E" w:rsidRDefault="00AF3822" w:rsidP="00AF3822">
      <w:pPr>
        <w:rPr>
          <w:rFonts w:ascii="Times New Roman" w:hAnsi="Times New Roman"/>
          <w:lang w:val="en-GB"/>
        </w:rPr>
      </w:pPr>
      <w:r w:rsidRPr="005C667E">
        <w:rPr>
          <w:rFonts w:ascii="Times New Roman" w:hAnsi="Times New Roman"/>
          <w:b/>
          <w:lang w:val="en-GB"/>
        </w:rPr>
        <w:t>layang</w:t>
      </w:r>
      <w:r w:rsidRPr="005C667E">
        <w:rPr>
          <w:rFonts w:ascii="Times New Roman" w:hAnsi="Times New Roman"/>
          <w:lang w:val="en-GB"/>
        </w:rPr>
        <w:t xml:space="preserve"> followed by the angle from the zenith for splitting into layers. For example you'd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rsidR="00AF3822" w:rsidRPr="005C667E" w:rsidRDefault="00AF3822" w:rsidP="00AF3822">
      <w:pPr>
        <w:rPr>
          <w:rFonts w:ascii="Times New Roman" w:hAnsi="Times New Roman"/>
          <w:lang w:val="en-GB"/>
        </w:rPr>
      </w:pPr>
      <w:r w:rsidRPr="005C667E">
        <w:rPr>
          <w:rFonts w:ascii="Times New Roman" w:hAnsi="Times New Roman"/>
          <w:b/>
          <w:lang w:val="en-GB"/>
        </w:rPr>
        <w:t>laytyp</w:t>
      </w:r>
      <w:r w:rsidRPr="005C667E">
        <w:rPr>
          <w:rFonts w:ascii="Times New Roman" w:hAnsi="Times New Roman"/>
          <w:lang w:val="en-GB"/>
        </w:rPr>
        <w:t xml:space="preserve"> followed by an integer specifying the layering type.</w:t>
      </w:r>
    </w:p>
    <w:p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rsidR="00AF3822" w:rsidRPr="005C667E"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r w:rsidRPr="005C667E">
        <w:rPr>
          <w:rFonts w:ascii="Times New Roman" w:hAnsi="Times New Roman"/>
          <w:b/>
          <w:lang w:val="en-GB"/>
        </w:rPr>
        <w:t>layang</w:t>
      </w:r>
      <w:r w:rsidRPr="005C667E">
        <w:rPr>
          <w:rFonts w:ascii="Times New Roman" w:hAnsi="Times New Roman"/>
          <w:lang w:val="en-GB"/>
        </w:rPr>
        <w:t xml:space="preserve"> over </w:t>
      </w:r>
    </w:p>
    <w:p w:rsidR="00AF3822" w:rsidRPr="005C667E" w:rsidRDefault="00AF3822" w:rsidP="00AF3822">
      <w:pPr>
        <w:rPr>
          <w:rFonts w:ascii="Times New Roman" w:hAnsi="Times New Roman"/>
          <w:lang w:val="en-GB"/>
        </w:rPr>
      </w:pPr>
      <w:r w:rsidRPr="005C667E">
        <w:rPr>
          <w:rFonts w:ascii="Times New Roman" w:hAnsi="Times New Roman"/>
          <w:lang w:val="en-GB"/>
        </w:rPr>
        <w:tab/>
        <w:t xml:space="preserve">    layers</w:t>
      </w:r>
    </w:p>
    <w:p w:rsidR="00AF3822" w:rsidRPr="005C667E" w:rsidRDefault="00AF3822" w:rsidP="00AF3822">
      <w:pPr>
        <w:rPr>
          <w:rFonts w:ascii="Times New Roman" w:hAnsi="Times New Roman"/>
          <w:lang w:val="en-GB"/>
        </w:rPr>
      </w:pPr>
      <w:r w:rsidRPr="005C667E">
        <w:rPr>
          <w:rFonts w:ascii="Times New Roman" w:hAnsi="Times New Roman"/>
          <w:b/>
          <w:lang w:val="en-GB"/>
        </w:rPr>
        <w:t>layint</w:t>
      </w:r>
      <w:r w:rsidRPr="005C667E">
        <w:rPr>
          <w:rFonts w:ascii="Times New Roman" w:hAnsi="Times New Roman"/>
          <w:lang w:val="en-GB"/>
        </w:rPr>
        <w:t xml:space="preserve"> followed by an integer specifying how to integrate absorber amount, pressure and temperature vertically over the layer. </w:t>
      </w:r>
    </w:p>
    <w:p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curtis godson paths for a gas with constant mixing </w:t>
      </w:r>
      <w:r w:rsidRPr="005C667E">
        <w:rPr>
          <w:rFonts w:ascii="Times New Roman" w:hAnsi="Times New Roman"/>
          <w:lang w:val="en-GB"/>
        </w:rPr>
        <w:tab/>
      </w:r>
    </w:p>
    <w:p w:rsidR="00AF3822" w:rsidRPr="005C667E" w:rsidRDefault="00AF3822" w:rsidP="00AF3822">
      <w:pPr>
        <w:rPr>
          <w:rFonts w:ascii="Times New Roman" w:hAnsi="Times New Roman"/>
          <w:lang w:val="en-GB"/>
        </w:rPr>
      </w:pPr>
      <w:r w:rsidRPr="005C667E">
        <w:rPr>
          <w:rFonts w:ascii="Times New Roman" w:hAnsi="Times New Roman"/>
          <w:lang w:val="en-GB"/>
        </w:rPr>
        <w:tab/>
        <w:t xml:space="preserve">    ratio. </w:t>
      </w:r>
    </w:p>
    <w:p w:rsidR="00AF3822" w:rsidRPr="005C667E" w:rsidRDefault="00AF3822" w:rsidP="00AF3822">
      <w:pPr>
        <w:rPr>
          <w:rFonts w:ascii="Times New Roman" w:hAnsi="Times New Roman"/>
          <w:lang w:val="en-GB"/>
        </w:rPr>
      </w:pPr>
      <w:r w:rsidRPr="005C667E">
        <w:rPr>
          <w:rFonts w:ascii="Times New Roman" w:hAnsi="Times New Roman"/>
          <w:lang w:val="en-GB"/>
        </w:rPr>
        <w:t>1 is usually better but 0 is useful for intercomparisons.</w:t>
      </w:r>
    </w:p>
    <w:p w:rsidR="00AF3822" w:rsidRPr="005C667E" w:rsidRDefault="00AF3822" w:rsidP="00AF3822">
      <w:pPr>
        <w:rPr>
          <w:rFonts w:ascii="Times New Roman" w:hAnsi="Times New Roman"/>
          <w:lang w:val="en-GB"/>
        </w:rPr>
      </w:pPr>
    </w:p>
    <w:p w:rsidR="00AF3822" w:rsidRDefault="00AF3822" w:rsidP="00AF3822">
      <w:pPr>
        <w:rPr>
          <w:rFonts w:ascii="Times New Roman" w:hAnsi="Times New Roman"/>
          <w:lang w:val="en-GB"/>
        </w:rPr>
      </w:pPr>
      <w:r w:rsidRPr="005C667E">
        <w:rPr>
          <w:rFonts w:ascii="Times New Roman" w:hAnsi="Times New Roman"/>
          <w:lang w:val="en-GB"/>
        </w:rPr>
        <w:t>In the example above we have defined 35 layers starting from an altitude of 20km by splitting the atmosphere by equal changes in log(pressure). The mean pressure, temperature and absorber amounts of the layers are calculated using the Curtis-Godson approximation assuming that most of the paths will be limb-views to a tangent height of 20km</w:t>
      </w:r>
    </w:p>
    <w:p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nlayer</w:t>
      </w:r>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b/>
          <w:lang w:val="en-GB"/>
        </w:rPr>
        <w:t>layint</w:t>
      </w:r>
      <w:r w:rsidRPr="005C667E">
        <w:rPr>
          <w:rFonts w:ascii="Times New Roman" w:hAnsi="Times New Roman"/>
          <w:lang w:val="en-GB"/>
        </w:rPr>
        <w:t xml:space="preserve"> followed by an integer specifying how to integrate absorber amount, pressure and temperature vertically over the layer. </w:t>
      </w:r>
    </w:p>
    <w:p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t xml:space="preserve">1=use curtis godson paths for a gas with constant mixing </w:t>
      </w:r>
      <w:r w:rsidRPr="005C667E">
        <w:rPr>
          <w:rFonts w:ascii="Times New Roman" w:hAnsi="Times New Roman"/>
          <w:lang w:val="en-GB"/>
        </w:rPr>
        <w:tab/>
      </w:r>
    </w:p>
    <w:p w:rsidR="00AF3822" w:rsidRPr="005C667E" w:rsidRDefault="00AF3822" w:rsidP="00AF3822">
      <w:pPr>
        <w:rPr>
          <w:rFonts w:ascii="Times New Roman" w:hAnsi="Times New Roman"/>
          <w:lang w:val="en-GB"/>
        </w:rPr>
      </w:pPr>
      <w:r w:rsidRPr="005C667E">
        <w:rPr>
          <w:rFonts w:ascii="Times New Roman" w:hAnsi="Times New Roman"/>
          <w:lang w:val="en-GB"/>
        </w:rPr>
        <w:tab/>
        <w:t xml:space="preserve">    ratio. </w:t>
      </w:r>
    </w:p>
    <w:p w:rsidR="00AF3822" w:rsidRPr="005C667E" w:rsidRDefault="00AF3822" w:rsidP="00AF3822">
      <w:pPr>
        <w:rPr>
          <w:rFonts w:ascii="Times New Roman" w:hAnsi="Times New Roman"/>
          <w:lang w:val="en-GB"/>
        </w:rPr>
      </w:pPr>
      <w:r w:rsidRPr="005C667E">
        <w:rPr>
          <w:rFonts w:ascii="Times New Roman" w:hAnsi="Times New Roman"/>
          <w:lang w:val="en-GB"/>
        </w:rPr>
        <w:t>1 is usually better but 0 is useful for intercomparisons.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b/>
          <w:lang w:val="en-GB"/>
        </w:rPr>
        <w:t>layang</w:t>
      </w:r>
      <w:r w:rsidRPr="005C667E">
        <w:rPr>
          <w:rFonts w:ascii="Times New Roman" w:hAnsi="Times New Roman"/>
          <w:lang w:val="en-GB"/>
        </w:rPr>
        <w:t xml:space="preserve"> followed by the angle from the zenith for splitting into layers. For example you'd use zero for nadir calculations but 90 for limb. The stored layers are scaled by the cosine of this angle so that they're always similar to the nadir case. You might use layang=0 for multiple limb paths or for simulating someone elses code.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b/>
          <w:lang w:val="en-GB"/>
        </w:rPr>
        <w:t>nlaybot</w:t>
      </w:r>
      <w:r w:rsidRPr="005C667E">
        <w:rPr>
          <w:rFonts w:ascii="Times New Roman" w:hAnsi="Times New Roman"/>
          <w:lang w:val="en-GB"/>
        </w:rPr>
        <w:t xml:space="preserve"> followed by the number of clear gas layers from the base of the profile to the bottom of the first cloud.</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b/>
          <w:lang w:val="en-GB"/>
        </w:rPr>
        <w:t>nlayg</w:t>
      </w:r>
      <w:r w:rsidRPr="005C667E">
        <w:rPr>
          <w:rFonts w:ascii="Times New Roman" w:hAnsi="Times New Roman"/>
          <w:lang w:val="en-GB"/>
        </w:rPr>
        <w:t xml:space="preserve"> followed by the number of clear gas between cloud layers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b/>
          <w:lang w:val="en-GB"/>
        </w:rPr>
        <w:t>nlaytop</w:t>
      </w:r>
      <w:r w:rsidRPr="005C667E">
        <w:rPr>
          <w:rFonts w:ascii="Times New Roman" w:hAnsi="Times New Roman"/>
          <w:lang w:val="en-GB"/>
        </w:rPr>
        <w:t xml:space="preserve"> followed by the number of clear gas layers from the top of the last cloud layer to the top of the profile.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b/>
          <w:lang w:val="en-GB"/>
        </w:rPr>
        <w:t>layht</w:t>
      </w:r>
      <w:r w:rsidRPr="005C667E">
        <w:rPr>
          <w:rFonts w:ascii="Times New Roman" w:hAnsi="Times New Roman"/>
          <w:lang w:val="en-GB"/>
        </w:rPr>
        <w:t xml:space="preserve"> followed by the height of the base of the lowest layer (km) relative to a reference level defined in the .prf file.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b/>
          <w:lang w:val="en-GB"/>
        </w:rPr>
        <w:t>ncloud</w:t>
      </w:r>
      <w:r w:rsidRPr="005C667E">
        <w:rPr>
          <w:rFonts w:ascii="Times New Roman" w:hAnsi="Times New Roman"/>
          <w:lang w:val="en-GB"/>
        </w:rPr>
        <w:t xml:space="preserve"> followed by the number of main cloud decks</w:t>
      </w:r>
    </w:p>
    <w:p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sub layer.</w:t>
      </w:r>
    </w:p>
    <w:p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 xml:space="preserve">ther cloud decks. </w: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E.g. : </w:t>
      </w:r>
    </w:p>
    <w:p w:rsidR="00AF3822" w:rsidRPr="005C667E" w:rsidRDefault="00AF3822" w:rsidP="00AF3822">
      <w:pPr>
        <w:rPr>
          <w:rFonts w:ascii="Times New Roman" w:hAnsi="Times New Roman"/>
          <w:lang w:val="en-GB"/>
        </w:rPr>
      </w:pPr>
    </w:p>
    <w:p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nlayer</w:t>
      </w:r>
    </w:p>
    <w:p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layint   1</w:t>
      </w:r>
    </w:p>
    <w:p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layang   0</w:t>
      </w:r>
    </w:p>
    <w:p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nlaybot   8</w:t>
      </w:r>
    </w:p>
    <w:p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nlayg   8</w:t>
      </w:r>
    </w:p>
    <w:p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nlaytop   8</w:t>
      </w:r>
    </w:p>
    <w:p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layht  -90.00</w:t>
      </w:r>
    </w:p>
    <w:p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ncloud   3</w:t>
      </w:r>
    </w:p>
    <w:p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1.1200000E+13</w:t>
      </w:r>
    </w:p>
    <w:p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r w:rsidRPr="005C667E">
        <w:rPr>
          <w:rFonts w:ascii="Times New Roman" w:hAnsi="Times New Roman"/>
          <w:b/>
          <w:lang w:val="en-GB"/>
        </w:rPr>
        <w:t>nlayer</w:t>
      </w:r>
      <w:r w:rsidRPr="005C667E">
        <w:rPr>
          <w:rFonts w:ascii="Times New Roman" w:hAnsi="Times New Roman"/>
          <w:lang w:val="en-GB"/>
        </w:rPr>
        <w:t xml:space="preserve">, </w:t>
      </w:r>
      <w:r w:rsidRPr="005C667E">
        <w:rPr>
          <w:rFonts w:ascii="Times New Roman" w:hAnsi="Times New Roman"/>
          <w:b/>
          <w:lang w:val="en-GB"/>
        </w:rPr>
        <w:t>mlayer</w:t>
      </w:r>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Most keywords can be negated by preceding them with a </w:t>
      </w:r>
      <w:r w:rsidRPr="005C667E">
        <w:rPr>
          <w:rFonts w:ascii="Times New Roman" w:hAnsi="Times New Roman"/>
          <w:b/>
          <w:lang w:val="en-GB"/>
        </w:rPr>
        <w:t>no</w:t>
      </w:r>
      <w:r w:rsidRPr="005C667E">
        <w:rPr>
          <w:rFonts w:ascii="Times New Roman" w:hAnsi="Times New Roman"/>
          <w:lang w:val="en-GB"/>
        </w:rPr>
        <w:t>. The keywords are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b/>
          <w:lang w:val="en-GB"/>
        </w:rPr>
        <w:t>limb</w:t>
      </w:r>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rsidR="00AF3822" w:rsidRPr="005C667E" w:rsidRDefault="00AF3822" w:rsidP="00AF3822">
      <w:pPr>
        <w:rPr>
          <w:rFonts w:ascii="Times New Roman" w:hAnsi="Times New Roman"/>
          <w:lang w:val="en-GB"/>
        </w:rPr>
      </w:pPr>
      <w:r w:rsidRPr="005C667E">
        <w:rPr>
          <w:rFonts w:ascii="Times New Roman" w:hAnsi="Times New Roman"/>
          <w:b/>
          <w:lang w:val="en-GB"/>
        </w:rPr>
        <w:t>nadir</w:t>
      </w:r>
      <w:r w:rsidRPr="005C667E">
        <w:rPr>
          <w:rFonts w:ascii="Times New Roman" w:hAnsi="Times New Roman"/>
          <w:lang w:val="en-GB"/>
        </w:rPr>
        <w:t xml:space="preserve"> specifies a nadir, or near-nadir calculation and is followed by the angle from the zenith and the bottom layer to use. For an instrument looking vertically downwards, the angle is set to 0°. For an instrument on the surface looking upwards the angle is set to 180°. Here paths stop at the lowest layer.</w:t>
      </w:r>
    </w:p>
    <w:p w:rsidR="00AF3822" w:rsidRDefault="00AF3822" w:rsidP="00AF3822">
      <w:pPr>
        <w:rPr>
          <w:rFonts w:ascii="Times New Roman" w:hAnsi="Times New Roman"/>
          <w:lang w:val="en-GB"/>
        </w:rPr>
      </w:pPr>
      <w:r w:rsidRPr="005C667E">
        <w:rPr>
          <w:rFonts w:ascii="Times New Roman" w:hAnsi="Times New Roman"/>
          <w:b/>
          <w:lang w:val="en-GB"/>
        </w:rPr>
        <w:t>(no)therm</w:t>
      </w:r>
      <w:r w:rsidRPr="005C667E">
        <w:rPr>
          <w:rFonts w:ascii="Times New Roman" w:hAnsi="Times New Roman"/>
          <w:lang w:val="en-GB"/>
        </w:rPr>
        <w:t xml:space="preserve"> specifies a thermal emission calculation.</w:t>
      </w:r>
    </w:p>
    <w:p w:rsidR="00AF3822" w:rsidRPr="005C667E" w:rsidRDefault="00AF3822" w:rsidP="00AF3822">
      <w:pPr>
        <w:rPr>
          <w:rFonts w:ascii="Times New Roman" w:hAnsi="Times New Roman"/>
          <w:lang w:val="en-GB"/>
        </w:rPr>
      </w:pPr>
      <w:r w:rsidRPr="004B725D">
        <w:rPr>
          <w:rFonts w:ascii="Times New Roman" w:hAnsi="Times New Roman"/>
          <w:b/>
          <w:lang w:val="en-GB"/>
        </w:rPr>
        <w:t>(no)hemisphere</w:t>
      </w:r>
      <w:r>
        <w:rPr>
          <w:rFonts w:ascii="Times New Roman" w:hAnsi="Times New Roman"/>
          <w:lang w:val="en-GB"/>
        </w:rPr>
        <w:t xml:space="preserve"> specifies a hemispherically-integrated thermal emission calculation using exponential integrals.</w:t>
      </w:r>
    </w:p>
    <w:p w:rsidR="00AF3822" w:rsidRPr="005C667E" w:rsidRDefault="00AF3822" w:rsidP="00AF3822">
      <w:pPr>
        <w:rPr>
          <w:rFonts w:ascii="Times New Roman" w:hAnsi="Times New Roman"/>
          <w:lang w:val="en-GB"/>
        </w:rPr>
      </w:pPr>
      <w:r w:rsidRPr="005C667E">
        <w:rPr>
          <w:rFonts w:ascii="Times New Roman" w:hAnsi="Times New Roman"/>
          <w:b/>
          <w:lang w:val="en-GB"/>
        </w:rPr>
        <w:t>(no)wf</w:t>
      </w:r>
      <w:r w:rsidRPr="005C667E">
        <w:rPr>
          <w:rFonts w:ascii="Times New Roman" w:hAnsi="Times New Roman"/>
          <w:lang w:val="en-GB"/>
        </w:rPr>
        <w:t xml:space="preserve"> specifies a weighting function calculation. Note that this forces </w:t>
      </w:r>
      <w:r w:rsidRPr="005C667E">
        <w:rPr>
          <w:rFonts w:ascii="Times New Roman" w:hAnsi="Times New Roman"/>
          <w:b/>
          <w:lang w:val="en-GB"/>
        </w:rPr>
        <w:t>notherm</w:t>
      </w:r>
      <w:r w:rsidRPr="005C667E">
        <w:rPr>
          <w:rFonts w:ascii="Times New Roman" w:hAnsi="Times New Roman"/>
          <w:lang w:val="en-GB"/>
        </w:rPr>
        <w:t>.</w:t>
      </w:r>
    </w:p>
    <w:p w:rsidR="00AF3822" w:rsidRPr="005C667E" w:rsidRDefault="00AF3822" w:rsidP="00AF3822">
      <w:pPr>
        <w:rPr>
          <w:rFonts w:ascii="Times New Roman" w:hAnsi="Times New Roman"/>
          <w:lang w:val="en-GB"/>
        </w:rPr>
      </w:pPr>
      <w:r w:rsidRPr="005C667E">
        <w:rPr>
          <w:rFonts w:ascii="Times New Roman" w:hAnsi="Times New Roman"/>
          <w:b/>
          <w:lang w:val="en-GB"/>
        </w:rPr>
        <w:t>(no)cg</w:t>
      </w:r>
      <w:r>
        <w:rPr>
          <w:rFonts w:ascii="Times New Roman" w:hAnsi="Times New Roman"/>
          <w:lang w:val="en-GB"/>
        </w:rPr>
        <w:t xml:space="preserve"> specifies Curtis G</w:t>
      </w:r>
      <w:r w:rsidRPr="005C667E">
        <w:rPr>
          <w:rFonts w:ascii="Times New Roman" w:hAnsi="Times New Roman"/>
          <w:lang w:val="en-GB"/>
        </w:rPr>
        <w:t>odson paths are to be used.</w:t>
      </w:r>
    </w:p>
    <w:p w:rsidR="00AF3822" w:rsidRPr="005C667E" w:rsidRDefault="00AF3822" w:rsidP="00AF3822">
      <w:pPr>
        <w:rPr>
          <w:rFonts w:ascii="Times New Roman" w:hAnsi="Times New Roman"/>
          <w:lang w:val="en-GB"/>
        </w:rPr>
      </w:pPr>
      <w:r w:rsidRPr="005C667E">
        <w:rPr>
          <w:rFonts w:ascii="Times New Roman" w:hAnsi="Times New Roman"/>
          <w:b/>
          <w:lang w:val="en-GB"/>
        </w:rPr>
        <w:t>(no)scatter</w:t>
      </w:r>
      <w:r w:rsidRPr="005C667E">
        <w:rPr>
          <w:rFonts w:ascii="Times New Roman" w:hAnsi="Times New Roman"/>
          <w:lang w:val="en-GB"/>
        </w:rPr>
        <w:t xml:space="preserve"> specifies a full doubling and adding scattering calculation. If scattering is defined then when </w:t>
      </w:r>
      <w:r w:rsidRPr="00855A79">
        <w:rPr>
          <w:rFonts w:ascii="Times New Roman" w:hAnsi="Times New Roman"/>
          <w:u w:val="single"/>
          <w:lang w:val="en-GB"/>
        </w:rPr>
        <w:t>Radtrans</w:t>
      </w:r>
      <w:r w:rsidRPr="005C667E">
        <w:rPr>
          <w:rFonts w:ascii="Times New Roman" w:hAnsi="Times New Roman"/>
          <w:lang w:val="en-GB"/>
        </w:rPr>
        <w:t xml:space="preserve"> is run there must exist a </w:t>
      </w:r>
      <w:r>
        <w:rPr>
          <w:rFonts w:ascii="Times New Roman" w:hAnsi="Times New Roman"/>
          <w:lang w:val="en-GB"/>
        </w:rPr>
        <w:t>‘</w:t>
      </w:r>
      <w:r w:rsidRPr="005C667E">
        <w:rPr>
          <w:rFonts w:ascii="Times New Roman" w:hAnsi="Times New Roman"/>
          <w:lang w:val="en-GB"/>
        </w:rPr>
        <w:t>.sca</w:t>
      </w:r>
      <w:r>
        <w:rPr>
          <w:rFonts w:ascii="Times New Roman" w:hAnsi="Times New Roman"/>
          <w:lang w:val="en-GB"/>
        </w:rPr>
        <w:t>’</w:t>
      </w:r>
      <w:r w:rsidRPr="005C667E">
        <w:rPr>
          <w:rFonts w:ascii="Times New Roman" w:hAnsi="Times New Roman"/>
          <w:lang w:val="en-GB"/>
        </w:rPr>
        <w:t xml:space="preserve"> file containing details of the scattering calculation. This will be explained more fully later.</w:t>
      </w:r>
    </w:p>
    <w:p w:rsidR="00AF3822" w:rsidRPr="005C667E" w:rsidRDefault="00AF3822" w:rsidP="00AF3822">
      <w:pPr>
        <w:rPr>
          <w:rFonts w:ascii="Times New Roman" w:hAnsi="Times New Roman"/>
          <w:lang w:val="en-GB"/>
        </w:rPr>
      </w:pPr>
      <w:r w:rsidRPr="005C667E">
        <w:rPr>
          <w:rFonts w:ascii="Times New Roman" w:hAnsi="Times New Roman"/>
          <w:b/>
          <w:lang w:val="en-GB"/>
        </w:rPr>
        <w:t>(no)absorb</w:t>
      </w:r>
      <w:r w:rsidRPr="005C667E">
        <w:rPr>
          <w:rFonts w:ascii="Times New Roman" w:hAnsi="Times New Roman"/>
          <w:lang w:val="en-GB"/>
        </w:rPr>
        <w:t xml:space="preserve"> specifies that absorption rather than transmission is to be calculated for non 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rsidR="00AF3822" w:rsidRPr="005C667E" w:rsidRDefault="00AF3822" w:rsidP="00AF3822">
      <w:pPr>
        <w:rPr>
          <w:rFonts w:ascii="Times New Roman" w:hAnsi="Times New Roman"/>
          <w:lang w:val="en-GB"/>
        </w:rPr>
      </w:pPr>
      <w:r w:rsidRPr="005C667E">
        <w:rPr>
          <w:rFonts w:ascii="Times New Roman" w:hAnsi="Times New Roman"/>
          <w:b/>
          <w:lang w:val="en-GB"/>
        </w:rPr>
        <w:t>(no)binbb</w:t>
      </w:r>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rsidR="00AF3822" w:rsidRPr="005C667E" w:rsidRDefault="00AF3822" w:rsidP="00AF3822">
      <w:pPr>
        <w:rPr>
          <w:rFonts w:ascii="Times New Roman" w:hAnsi="Times New Roman"/>
          <w:lang w:val="en-GB"/>
        </w:rPr>
      </w:pPr>
      <w:r w:rsidRPr="005C667E">
        <w:rPr>
          <w:rFonts w:ascii="Times New Roman" w:hAnsi="Times New Roman"/>
          <w:b/>
          <w:lang w:val="en-GB"/>
        </w:rPr>
        <w:t>(no)broad</w:t>
      </w:r>
      <w:r w:rsidRPr="005C667E">
        <w:rPr>
          <w:rFonts w:ascii="Times New Roman" w:hAnsi="Times New Roman"/>
          <w:lang w:val="en-GB"/>
        </w:rPr>
        <w:t xml:space="preserve"> specifies that an emission calculation is to be performed outside the RT calculation to simulate broad band calculations.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The defaults are limb,nowf,nocg,therm,binbb,noabsorb</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In the example atmosphere listed above we have defined the view path to be a limb path with a tangent height at the bottom of layer 1. We have specified a thermal radiance calculation where the Planck function is calculated for the centre of the bin only.</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reflatm</w:t>
      </w:r>
      <w:r w:rsidRPr="005C667E">
        <w:rPr>
          <w:rFonts w:ascii="Times New Roman" w:hAnsi="Times New Roman"/>
          <w:lang w:val="en-GB"/>
        </w:rPr>
        <w:t xml:space="preserve">. Additional parameters are defined on additional lines each defined by keyword. Most keywords can be negated by preceding them with a </w:t>
      </w:r>
      <w:r w:rsidRPr="005C667E">
        <w:rPr>
          <w:rFonts w:ascii="Times New Roman" w:hAnsi="Times New Roman"/>
          <w:b/>
          <w:lang w:val="en-GB"/>
        </w:rPr>
        <w:t>no</w:t>
      </w:r>
      <w:r w:rsidRPr="005C667E">
        <w:rPr>
          <w:rFonts w:ascii="Times New Roman" w:hAnsi="Times New Roman"/>
          <w:lang w:val="en-GB"/>
        </w:rPr>
        <w:t>. The keywords are:</w:t>
      </w:r>
    </w:p>
    <w:p w:rsidR="00AF3822" w:rsidRPr="005C667E" w:rsidRDefault="00AF3822" w:rsidP="00AF3822">
      <w:pPr>
        <w:rPr>
          <w:rFonts w:ascii="Times New Roman" w:hAnsi="Times New Roman"/>
          <w:lang w:val="en-GB"/>
        </w:rPr>
      </w:pPr>
      <w:r w:rsidRPr="005C667E">
        <w:rPr>
          <w:rFonts w:ascii="Times New Roman" w:hAnsi="Times New Roman"/>
          <w:b/>
          <w:lang w:val="en-GB"/>
        </w:rPr>
        <w:t>angles</w:t>
      </w:r>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rsidR="00AF3822" w:rsidRPr="005C667E" w:rsidRDefault="00AF3822" w:rsidP="00AF3822">
      <w:pPr>
        <w:rPr>
          <w:rFonts w:ascii="Times New Roman" w:hAnsi="Times New Roman"/>
          <w:lang w:val="en-GB"/>
        </w:rPr>
      </w:pPr>
      <w:r w:rsidRPr="005C667E">
        <w:rPr>
          <w:rFonts w:ascii="Times New Roman" w:hAnsi="Times New Roman"/>
          <w:b/>
          <w:lang w:val="en-GB"/>
        </w:rPr>
        <w:t>(no)cg</w:t>
      </w:r>
      <w:r w:rsidRPr="005C667E">
        <w:rPr>
          <w:rFonts w:ascii="Times New Roman" w:hAnsi="Times New Roman"/>
          <w:lang w:val="en-GB"/>
        </w:rPr>
        <w:t xml:space="preserve"> Sets Curtis Godson flag as required</w:t>
      </w:r>
    </w:p>
    <w:p w:rsidR="00AF3822" w:rsidRPr="005C667E" w:rsidRDefault="00AF3822" w:rsidP="00AF3822">
      <w:pPr>
        <w:rPr>
          <w:rFonts w:ascii="Times New Roman" w:hAnsi="Times New Roman"/>
          <w:lang w:val="en-GB"/>
        </w:rPr>
      </w:pPr>
      <w:r w:rsidRPr="005C667E">
        <w:rPr>
          <w:rFonts w:ascii="Times New Roman" w:hAnsi="Times New Roman"/>
          <w:b/>
          <w:lang w:val="en-GB"/>
        </w:rPr>
        <w:t>(no)absorb</w:t>
      </w:r>
      <w:r w:rsidRPr="005C667E">
        <w:rPr>
          <w:rFonts w:ascii="Times New Roman" w:hAnsi="Times New Roman"/>
          <w:lang w:val="en-GB"/>
        </w:rPr>
        <w:t xml:space="preserve"> Sets absorption flag as required</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b/>
          <w:lang w:val="en-GB"/>
        </w:rPr>
        <w:t>gases</w:t>
      </w:r>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xml:space="preserve">. Isotope zero includes all isotopes </w:t>
      </w:r>
      <w:r w:rsidRPr="005C667E">
        <w:rPr>
          <w:rFonts w:ascii="Times New Roman" w:hAnsi="Times New Roman"/>
          <w:lang w:val="en-GB"/>
        </w:rPr>
        <w:lastRenderedPageBreak/>
        <w:t>at terrestrial ratios. The RT routines correct line strengths for explicitly specified isotopes as if they were 100%</w:t>
      </w:r>
    </w:p>
    <w:p w:rsidR="00AF3822" w:rsidRPr="005C667E" w:rsidRDefault="00AF3822" w:rsidP="00AF3822">
      <w:pPr>
        <w:rPr>
          <w:rFonts w:ascii="Times New Roman" w:hAnsi="Times New Roman"/>
          <w:lang w:val="en-GB"/>
        </w:rPr>
      </w:pPr>
      <w:r w:rsidRPr="005C667E">
        <w:rPr>
          <w:rFonts w:ascii="Times New Roman" w:hAnsi="Times New Roman"/>
          <w:b/>
          <w:lang w:val="en-GB"/>
        </w:rPr>
        <w:t>dop</w:t>
      </w:r>
      <w:r w:rsidRPr="005C667E">
        <w:rPr>
          <w:rFonts w:ascii="Times New Roman" w:hAnsi="Times New Roman"/>
          <w:lang w:val="en-GB"/>
        </w:rPr>
        <w:t xml:space="preserve"> followed by a doppler shift for the cell (cm</w:t>
      </w:r>
      <w:r w:rsidRPr="005C667E">
        <w:rPr>
          <w:rFonts w:ascii="Times New Roman" w:hAnsi="Times New Roman"/>
          <w:position w:val="6"/>
          <w:sz w:val="18"/>
          <w:lang w:val="en-GB"/>
        </w:rPr>
        <w:t>-1</w:t>
      </w:r>
      <w:r w:rsidRPr="005C667E">
        <w:rPr>
          <w:rFonts w:ascii="Times New Roman" w:hAnsi="Times New Roman"/>
          <w:lang w:val="en-GB"/>
        </w:rPr>
        <w:t>)</w:t>
      </w:r>
    </w:p>
    <w:p w:rsidR="00AF3822" w:rsidRPr="005C667E" w:rsidRDefault="00AF3822" w:rsidP="00AF3822">
      <w:pPr>
        <w:rPr>
          <w:rFonts w:ascii="Times New Roman" w:hAnsi="Times New Roman"/>
          <w:lang w:val="en-GB"/>
        </w:rPr>
      </w:pPr>
      <w:r w:rsidRPr="005C667E">
        <w:rPr>
          <w:rFonts w:ascii="Times New Roman" w:hAnsi="Times New Roman"/>
          <w:b/>
          <w:lang w:val="en-GB"/>
        </w:rPr>
        <w:t>length</w:t>
      </w:r>
      <w:r w:rsidRPr="005C667E">
        <w:rPr>
          <w:rFonts w:ascii="Times New Roman" w:hAnsi="Times New Roman"/>
          <w:lang w:val="en-GB"/>
        </w:rPr>
        <w:t xml:space="preserve"> followed by the cell length (cm)</w:t>
      </w:r>
    </w:p>
    <w:p w:rsidR="00AF3822" w:rsidRPr="005C667E" w:rsidRDefault="00AF3822" w:rsidP="00AF3822">
      <w:pPr>
        <w:rPr>
          <w:rFonts w:ascii="Times New Roman" w:hAnsi="Times New Roman"/>
          <w:lang w:val="en-GB"/>
        </w:rPr>
      </w:pPr>
      <w:r w:rsidRPr="005C667E">
        <w:rPr>
          <w:rFonts w:ascii="Times New Roman" w:hAnsi="Times New Roman"/>
          <w:b/>
          <w:lang w:val="en-GB"/>
        </w:rPr>
        <w:t>sngl</w:t>
      </w:r>
      <w:r w:rsidRPr="005C667E">
        <w:rPr>
          <w:rFonts w:ascii="Times New Roman" w:hAnsi="Times New Roman"/>
          <w:lang w:val="en-GB"/>
        </w:rPr>
        <w:t xml:space="preserve"> specifies single cells followed by the number of single cells.</w:t>
      </w:r>
    </w:p>
    <w:p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(atm) and temperature (K) (in that order) for each cell.</w:t>
      </w:r>
    </w:p>
    <w:p w:rsidR="00AF3822" w:rsidRPr="005C667E" w:rsidRDefault="00AF3822" w:rsidP="00AF3822">
      <w:pPr>
        <w:rPr>
          <w:rFonts w:ascii="Times New Roman" w:hAnsi="Times New Roman"/>
          <w:lang w:val="en-GB"/>
        </w:rPr>
      </w:pPr>
      <w:r w:rsidRPr="005C667E">
        <w:rPr>
          <w:rFonts w:ascii="Times New Roman" w:hAnsi="Times New Roman"/>
          <w:b/>
          <w:lang w:val="en-GB"/>
        </w:rPr>
        <w:t>pmr twop</w:t>
      </w:r>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 pressure approximation</w:t>
      </w:r>
    </w:p>
    <w:p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(atm) and associated temperature (K).</w:t>
      </w:r>
    </w:p>
    <w:p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high pressure and associated temperature.</w:t>
      </w:r>
    </w:p>
    <w:p w:rsidR="00AF3822" w:rsidRPr="005C667E" w:rsidRDefault="00AF3822" w:rsidP="00AF3822">
      <w:pPr>
        <w:rPr>
          <w:rFonts w:ascii="Times New Roman" w:hAnsi="Times New Roman"/>
          <w:lang w:val="en-GB"/>
        </w:rPr>
      </w:pPr>
      <w:r w:rsidRPr="005C667E">
        <w:rPr>
          <w:rFonts w:ascii="Times New Roman" w:hAnsi="Times New Roman"/>
          <w:b/>
          <w:lang w:val="en-GB"/>
        </w:rPr>
        <w:t>pmr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next line holds the file name and the file contains pressure and temperature for each point in the cycle on separate lines. The format of the files is free-form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rsidR="00AF3822" w:rsidRPr="005C667E" w:rsidRDefault="00AF3822" w:rsidP="00AF3822">
      <w:pPr>
        <w:rPr>
          <w:rFonts w:ascii="Times New Roman" w:hAnsi="Times New Roman"/>
          <w:lang w:val="en-GB"/>
        </w:rPr>
      </w:pPr>
      <w:r w:rsidRPr="005C667E">
        <w:rPr>
          <w:rFonts w:ascii="Times New Roman" w:hAnsi="Times New Roman"/>
          <w:b/>
          <w:lang w:val="en-GB"/>
        </w:rPr>
        <w:t>scr</w:t>
      </w:r>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r w:rsidRPr="00AD2560">
        <w:rPr>
          <w:rFonts w:ascii="Times New Roman" w:hAnsi="Times New Roman"/>
          <w:u w:val="single"/>
          <w:lang w:val="en-GB"/>
        </w:rPr>
        <w:t>Radtrans</w:t>
      </w:r>
      <w:r w:rsidRPr="005C667E">
        <w:rPr>
          <w:rFonts w:ascii="Times New Roman" w:hAnsi="Times New Roman"/>
          <w:lang w:val="en-GB"/>
        </w:rPr>
        <w:t xml:space="preserve"> does not explicitly pick this up.</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r w:rsidRPr="00AD2560">
        <w:rPr>
          <w:rFonts w:ascii="Times New Roman" w:hAnsi="Times New Roman"/>
          <w:u w:val="single"/>
          <w:lang w:val="en-GB"/>
        </w:rPr>
        <w:t>Radtrans</w:t>
      </w:r>
      <w:r w:rsidRPr="005C667E">
        <w:rPr>
          <w:rFonts w:ascii="Times New Roman" w:hAnsi="Times New Roman"/>
          <w:lang w:val="en-GB"/>
        </w:rPr>
        <w:t xml:space="preserve"> treats atmospheric and cell layers differently so this is not the same as defining single cell paths. </w:t>
      </w:r>
    </w:p>
    <w:p w:rsidR="00AF3822" w:rsidRPr="005C667E" w:rsidRDefault="00AF3822" w:rsidP="00AF3822">
      <w:pPr>
        <w:rPr>
          <w:rFonts w:ascii="Times New Roman" w:hAnsi="Times New Roman"/>
          <w:lang w:val="en-GB"/>
        </w:rPr>
      </w:pPr>
      <w:r>
        <w:rPr>
          <w:rFonts w:ascii="Times New Roman" w:hAnsi="Times New Roman"/>
          <w:lang w:val="en-GB"/>
        </w:rPr>
        <w:t>1.</w: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sngatm</w:t>
      </w:r>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r w:rsidRPr="005C667E">
        <w:rPr>
          <w:rFonts w:ascii="Times New Roman" w:hAnsi="Times New Roman"/>
          <w:b/>
          <w:lang w:val="en-GB"/>
        </w:rPr>
        <w:t>noabsorb</w:t>
      </w:r>
      <w:r>
        <w:rPr>
          <w:rFonts w:ascii="Times New Roman" w:hAnsi="Times New Roman"/>
          <w:lang w:val="en-GB"/>
        </w:rPr>
        <w:t xml:space="preserve"> as described earlier</w:t>
      </w:r>
      <w:r w:rsidRPr="005C667E">
        <w:rPr>
          <w:rFonts w:ascii="Times New Roman" w:hAnsi="Times New Roman"/>
          <w:lang w:val="en-GB"/>
        </w:rPr>
        <w:t xml:space="preserve">. </w: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following line contains the number of gases, pressure (atm), and temperature (K). </w:t>
      </w:r>
    </w:p>
    <w:p w:rsidR="00AF3822" w:rsidRPr="005C667E" w:rsidRDefault="00AF3822" w:rsidP="00AF3822">
      <w:pPr>
        <w:rPr>
          <w:rFonts w:ascii="Times New Roman" w:hAnsi="Times New Roman"/>
          <w:lang w:val="en-GB"/>
        </w:rPr>
      </w:pPr>
      <w:r w:rsidRPr="005C667E">
        <w:rPr>
          <w:rFonts w:ascii="Times New Roman" w:hAnsi="Times New Roman"/>
          <w:lang w:val="en-GB"/>
        </w:rPr>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rsidR="00AF3822" w:rsidRDefault="00AF3822" w:rsidP="00AF3822">
      <w:pPr>
        <w:rPr>
          <w:rFonts w:ascii="Times New Roman" w:hAnsi="Times New Roman"/>
          <w:u w:val="single"/>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Setting the error limit for adaptively integrated lbl calculations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how to process line data for lbl calculations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Sub-Lorentzian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r w:rsidRPr="00911065">
        <w:rPr>
          <w:rFonts w:ascii="Times New Roman" w:hAnsi="Times New Roman"/>
          <w:lang w:val="en-GB"/>
        </w:rPr>
        <w:t>VanVleck-Weisskopf lineshape</w:t>
      </w:r>
      <w:r>
        <w:rPr>
          <w:rFonts w:ascii="Times New Roman" w:hAnsi="Times New Roman"/>
          <w:lang w:val="en-GB"/>
        </w:rPr>
        <w:t xml:space="preserve"> (far-IR)</w:t>
      </w:r>
    </w:p>
    <w:p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r w:rsidRPr="00911065">
        <w:rPr>
          <w:rFonts w:ascii="Times New Roman" w:hAnsi="Times New Roman"/>
          <w:lang w:val="en-GB"/>
        </w:rPr>
        <w:t>Rosenkrantz-Ben-Reuven lineshape</w:t>
      </w:r>
      <w:r>
        <w:rPr>
          <w:rFonts w:ascii="Times New Roman" w:hAnsi="Times New Roman"/>
          <w:lang w:val="en-GB"/>
        </w:rPr>
        <w:t xml:space="preserve"> for far-IR NH</w:t>
      </w:r>
      <w:r w:rsidRPr="00911065">
        <w:rPr>
          <w:rFonts w:ascii="Times New Roman" w:hAnsi="Times New Roman"/>
          <w:szCs w:val="24"/>
          <w:vertAlign w:val="subscript"/>
          <w:lang w:val="en-GB"/>
        </w:rPr>
        <w:t>3</w:t>
      </w:r>
    </w:p>
    <w:p w:rsidR="00AF3822" w:rsidRPr="005C667E" w:rsidRDefault="00AF3822" w:rsidP="00AF3822">
      <w:pPr>
        <w:ind w:left="1880" w:hanging="1160"/>
        <w:rPr>
          <w:rFonts w:ascii="Times New Roman" w:hAnsi="Times New Roman"/>
          <w:lang w:val="en-GB"/>
        </w:rPr>
      </w:pPr>
      <w:r>
        <w:rPr>
          <w:rFonts w:ascii="Times New Roman" w:hAnsi="Times New Roman"/>
          <w:lang w:val="en-GB"/>
        </w:rPr>
        <w:lastRenderedPageBreak/>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rsidR="00AF3822" w:rsidRDefault="00AF3822" w:rsidP="00AF3822">
      <w:pPr>
        <w:rPr>
          <w:rFonts w:ascii="Times New Roman" w:hAnsi="Times New Roman"/>
          <w:u w:val="single"/>
          <w:lang w:val="en-GB"/>
        </w:rPr>
      </w:pPr>
      <w:r>
        <w:rPr>
          <w:rFonts w:ascii="Times New Roman" w:hAnsi="Times New Roman"/>
          <w:u w:val="single"/>
          <w:lang w:val="en-GB"/>
        </w:rPr>
        <w:tab/>
        <w:t>Needs Updating!!!</w:t>
      </w:r>
    </w:p>
    <w:p w:rsidR="00AF3822" w:rsidRPr="005C667E" w:rsidRDefault="00AF3822" w:rsidP="00AF3822">
      <w:pPr>
        <w:rPr>
          <w:rFonts w:ascii="Times New Roman" w:hAnsi="Times New Roman"/>
          <w:u w:val="single"/>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(no)clrlay</w:t>
      </w:r>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r w:rsidRPr="005C667E">
        <w:rPr>
          <w:rFonts w:ascii="Times New Roman" w:hAnsi="Times New Roman"/>
          <w:b/>
          <w:lang w:val="en-GB"/>
        </w:rPr>
        <w:t>clrlay</w:t>
      </w:r>
      <w:r w:rsidRPr="005C667E">
        <w:rPr>
          <w:rFonts w:ascii="Times New Roman" w:hAnsi="Times New Roman"/>
          <w:lang w:val="en-GB"/>
        </w:rPr>
        <w:t xml:space="preserve"> is the default.</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(no)combine</w:t>
      </w:r>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r w:rsidRPr="005C667E">
        <w:rPr>
          <w:rFonts w:ascii="Times New Roman" w:hAnsi="Times New Roman"/>
          <w:b/>
          <w:lang w:val="en-GB"/>
        </w:rPr>
        <w:t>combine</w:t>
      </w:r>
      <w:r w:rsidRPr="005C667E">
        <w:rPr>
          <w:rFonts w:ascii="Times New Roman" w:hAnsi="Times New Roman"/>
          <w:lang w:val="en-GB"/>
        </w:rPr>
        <w:t xml:space="preserve"> is the default. The combination is always at the end so you can't just combine those defined so far.</w:t>
      </w:r>
    </w:p>
    <w:p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r w:rsidR="00AF3822" w:rsidRPr="00AD2560">
        <w:rPr>
          <w:rFonts w:ascii="Copperplate Gothic Light" w:hAnsi="Copperplate Gothic Light"/>
          <w:i/>
          <w:lang w:val="en-GB"/>
        </w:rPr>
        <w:t xml:space="preserve">Radtrans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rsidR="00AF3822" w:rsidRPr="005C667E" w:rsidRDefault="00AF3822" w:rsidP="00AF3822">
      <w:pPr>
        <w:jc w:val="center"/>
        <w:rPr>
          <w:rFonts w:ascii="Times New Roman" w:hAnsi="Times New Roman"/>
          <w:i/>
          <w:lang w:val="en-GB"/>
        </w:rPr>
      </w:pPr>
    </w:p>
    <w:p w:rsidR="00AF3822" w:rsidRPr="005C667E" w:rsidRDefault="00AF3822" w:rsidP="00AF3822">
      <w:pPr>
        <w:outlineLvl w:val="1"/>
        <w:rPr>
          <w:rFonts w:ascii="Times New Roman" w:hAnsi="Times New Roman"/>
          <w:b/>
          <w:lang w:val="en-GB"/>
        </w:rPr>
      </w:pPr>
      <w:r>
        <w:rPr>
          <w:rFonts w:ascii="Times New Roman" w:hAnsi="Times New Roman"/>
          <w:b/>
          <w:lang w:val="en-GB"/>
        </w:rPr>
        <w:lastRenderedPageBreak/>
        <w:t>4</w:t>
      </w:r>
      <w:r w:rsidRPr="005C667E">
        <w:rPr>
          <w:rFonts w:ascii="Times New Roman" w:hAnsi="Times New Roman"/>
          <w:b/>
          <w:lang w:val="en-GB"/>
        </w:rPr>
        <w:t xml:space="preserve">.5 Running </w:t>
      </w:r>
      <w:r w:rsidRPr="00911065">
        <w:rPr>
          <w:rFonts w:ascii="Times New Roman" w:hAnsi="Times New Roman"/>
          <w:b/>
          <w:u w:val="single"/>
          <w:lang w:val="en-GB"/>
        </w:rPr>
        <w:t>Path</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(.drv) file together with a name (.nam) file which is useful for running </w:t>
      </w:r>
      <w:r w:rsidRPr="00AD2560">
        <w:rPr>
          <w:rFonts w:ascii="Copperplate Gothic Light" w:hAnsi="Copperplate Gothic Light"/>
          <w:lang w:val="en-GB"/>
        </w:rPr>
        <w:t>Radtrans</w:t>
      </w:r>
      <w:r w:rsidRPr="005C667E">
        <w:rPr>
          <w:rFonts w:ascii="Times New Roman" w:hAnsi="Times New Roman"/>
          <w:lang w:val="en-GB"/>
        </w:rPr>
        <w:t xml:space="preserve"> in background. For example if the path file is called surf.pat, Path will generate surf.drv and surf.nam,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Pr>
          <w:rFonts w:ascii="Times New Roman" w:hAnsi="Times New Roman"/>
          <w:lang w:val="en-GB"/>
        </w:rPr>
        <w:t xml:space="preserve"> However in some case it may also contain extra parameters not easily passed elsewhere such as whether an equilibrium ortho:para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rsidR="00AF3822" w:rsidRPr="005C667E" w:rsidRDefault="00AF3822" w:rsidP="00AF3822">
      <w:pPr>
        <w:rPr>
          <w:rFonts w:ascii="Times New Roman" w:hAnsi="Times New Roman"/>
          <w:lang w:val="en-GB"/>
        </w:rPr>
      </w:pPr>
    </w:p>
    <w:p w:rsidR="00AF3822" w:rsidRDefault="00AF3822" w:rsidP="00AF3822">
      <w:pPr>
        <w:rPr>
          <w:rFonts w:ascii="Times New Roman" w:hAnsi="Times New Roman"/>
          <w:b/>
          <w:lang w:val="en-GB"/>
        </w:rPr>
      </w:pPr>
    </w:p>
    <w:p w:rsidR="00AF3822" w:rsidRDefault="00AF3822" w:rsidP="00AF3822">
      <w:pPr>
        <w:rPr>
          <w:rFonts w:ascii="Times New Roman" w:hAnsi="Times New Roman"/>
          <w:b/>
          <w:lang w:val="en-GB"/>
        </w:rPr>
      </w:pPr>
    </w:p>
    <w:p w:rsidR="00AF3822" w:rsidRDefault="00AF3822" w:rsidP="00AF3822">
      <w:pPr>
        <w:rPr>
          <w:rFonts w:ascii="Times New Roman" w:hAnsi="Times New Roman"/>
          <w:b/>
          <w:lang w:val="en-GB"/>
        </w:rPr>
      </w:pPr>
    </w:p>
    <w:p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.6 Changes in driver file format from Genlbl</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AD2560">
        <w:rPr>
          <w:rFonts w:ascii="Copperplate Gothic Light" w:hAnsi="Copperplate Gothic Light"/>
          <w:lang w:val="en-GB"/>
        </w:rPr>
        <w:t>Radtrans</w:t>
      </w:r>
      <w:r w:rsidRPr="005C667E">
        <w:rPr>
          <w:rFonts w:ascii="Times New Roman" w:hAnsi="Times New Roman"/>
          <w:lang w:val="en-GB"/>
        </w:rPr>
        <w:t xml:space="preserve"> has been designed to look as much as possible like the previous line-by-line model </w:t>
      </w:r>
      <w:r w:rsidRPr="00AD2560">
        <w:rPr>
          <w:rFonts w:ascii="Copperplate Gothic Light" w:hAnsi="Copperplate Gothic Light"/>
          <w:lang w:val="en-GB"/>
        </w:rPr>
        <w:t xml:space="preserve">Genlbl </w:t>
      </w:r>
      <w:r w:rsidRPr="005C667E">
        <w:rPr>
          <w:rFonts w:ascii="Times New Roman" w:hAnsi="Times New Roman"/>
          <w:lang w:val="en-GB"/>
        </w:rPr>
        <w:t>in order that old calculations can be repeated using the same driver files. There are only three ways in which the driver files are different:</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1) Since the treatment of dust/aerosols has been changed, NCONT must be set to 0 if there is no dust instead of 1 as in </w:t>
      </w:r>
      <w:r w:rsidRPr="00AD2560">
        <w:rPr>
          <w:rFonts w:ascii="Copperplate Gothic Light" w:hAnsi="Copperplate Gothic Light"/>
          <w:lang w:val="en-GB"/>
        </w:rPr>
        <w:t>Genlbl</w:t>
      </w:r>
      <w:r w:rsidRPr="005C667E">
        <w:rPr>
          <w:rFonts w:ascii="Times New Roman" w:hAnsi="Times New Roman"/>
          <w:lang w:val="en-GB"/>
        </w:rPr>
        <w:t>.</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2) If dust profiles are defined then an extra line follows the line containing ICONV and NCONT which contains the name of the dust extinction cross-section file.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3) Dust amounts in the driver file are now in units of particles/cm2 instead of optical depth.</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lines which contain details of any required filter profiles are still present and </w:t>
      </w:r>
      <w:r w:rsidRPr="00AD2560">
        <w:rPr>
          <w:rFonts w:ascii="Copperplate Gothic Light" w:hAnsi="Copperplate Gothic Light"/>
          <w:lang w:val="en-GB"/>
        </w:rPr>
        <w:t>Radtrans</w:t>
      </w:r>
      <w:r w:rsidRPr="005C667E">
        <w:rPr>
          <w:rFonts w:ascii="Times New Roman" w:hAnsi="Times New Roman"/>
          <w:lang w:val="en-GB"/>
        </w:rPr>
        <w:t xml:space="preserve"> will use them in the same way that </w:t>
      </w:r>
      <w:r w:rsidRPr="00AD2560">
        <w:rPr>
          <w:rFonts w:ascii="Copperplate Gothic Light" w:hAnsi="Copperplate Gothic Light"/>
          <w:lang w:val="en-GB"/>
        </w:rPr>
        <w:t>Genlbl</w:t>
      </w:r>
      <w:r w:rsidRPr="005C667E">
        <w:rPr>
          <w:rFonts w:ascii="Times New Roman" w:hAnsi="Times New Roman"/>
          <w:lang w:val="en-GB"/>
        </w:rPr>
        <w:t xml:space="preserve"> does if required. However it has only been left in to reduce the number of changes between the two systems and it is now recommended that this function should be performed as part of the post-processing in </w:t>
      </w:r>
      <w:r w:rsidRPr="00AD2560">
        <w:rPr>
          <w:rFonts w:ascii="Times New Roman" w:hAnsi="Times New Roman"/>
          <w:u w:val="single"/>
          <w:lang w:val="en-GB"/>
        </w:rPr>
        <w:t>Conv_spec</w:t>
      </w:r>
      <w:r w:rsidRPr="005C667E">
        <w:rPr>
          <w:rFonts w:ascii="Times New Roman" w:hAnsi="Times New Roman"/>
          <w:lang w:val="en-GB"/>
        </w:rPr>
        <w:t>.</w:t>
      </w:r>
    </w:p>
    <w:p w:rsidR="00AF3822" w:rsidRPr="005C667E" w:rsidRDefault="00AF3822" w:rsidP="00AF3822">
      <w:pPr>
        <w:rPr>
          <w:rFonts w:ascii="Times New Roman" w:hAnsi="Times New Roman"/>
          <w:lang w:val="en-GB"/>
        </w:rPr>
      </w:pPr>
    </w:p>
    <w:p w:rsidR="00AF3822" w:rsidRPr="005C667E" w:rsidRDefault="00AF3822" w:rsidP="00AF3822">
      <w:pPr>
        <w:jc w:val="left"/>
        <w:outlineLvl w:val="1"/>
        <w:rPr>
          <w:rFonts w:ascii="Times New Roman" w:hAnsi="Times New Roman"/>
          <w:b/>
          <w:lang w:val="en-GB"/>
        </w:rPr>
      </w:pPr>
      <w:r>
        <w:rPr>
          <w:rFonts w:ascii="Times New Roman" w:hAnsi="Times New Roman"/>
          <w:b/>
          <w:lang w:val="en-GB"/>
        </w:rPr>
        <w:t>4.7</w:t>
      </w:r>
      <w:r w:rsidRPr="005C667E">
        <w:rPr>
          <w:rFonts w:ascii="Times New Roman" w:hAnsi="Times New Roman"/>
          <w:b/>
          <w:lang w:val="en-GB"/>
        </w:rPr>
        <w:t xml:space="preserve"> Non-LTE</w:t>
      </w:r>
    </w:p>
    <w:p w:rsidR="00AF3822" w:rsidRPr="005C667E" w:rsidRDefault="00AF3822" w:rsidP="00AF3822">
      <w:pPr>
        <w:jc w:val="left"/>
        <w:rPr>
          <w:rFonts w:ascii="Times New Roman" w:hAnsi="Times New Roman"/>
          <w:lang w:val="en-GB"/>
        </w:rPr>
      </w:pPr>
    </w:p>
    <w:p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r w:rsidRPr="00105742">
        <w:rPr>
          <w:rFonts w:ascii="Copperplate Gothic Light" w:hAnsi="Copperplate Gothic Light" w:cs="Courier New"/>
          <w:lang w:val="en-GB"/>
        </w:rPr>
        <w:t>Radtrans</w:t>
      </w:r>
      <w:r w:rsidRPr="005C667E">
        <w:rPr>
          <w:rFonts w:ascii="Times New Roman" w:hAnsi="Times New Roman"/>
          <w:lang w:val="en-GB"/>
        </w:rPr>
        <w:t>. To use the facility the driver file must again be manually edited. Either before, after or instead of the hydrogen absorption parameters insert the line:</w:t>
      </w:r>
    </w:p>
    <w:p w:rsidR="00AF3822" w:rsidRPr="005C667E" w:rsidRDefault="00AF3822" w:rsidP="00AF3822">
      <w:pPr>
        <w:jc w:val="left"/>
        <w:rPr>
          <w:rFonts w:ascii="Times New Roman" w:hAnsi="Times New Roman"/>
          <w:lang w:val="en-GB"/>
        </w:rPr>
      </w:pPr>
    </w:p>
    <w:p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rsidR="00AF3822" w:rsidRPr="005C667E" w:rsidRDefault="00AF3822" w:rsidP="00AF3822">
      <w:pPr>
        <w:jc w:val="left"/>
        <w:rPr>
          <w:rFonts w:ascii="Times New Roman" w:hAnsi="Times New Roman"/>
          <w:lang w:val="en-GB"/>
        </w:rPr>
      </w:pPr>
    </w:p>
    <w:p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060" w:dyaOrig="640">
          <v:shape id="_x0000_i1036" type="#_x0000_t75" style="width:103pt;height:32pt" o:ole="">
            <v:imagedata r:id="rId26" o:title=""/>
          </v:shape>
          <o:OLEObject Type="Embed" ProgID="Equation" ShapeID="_x0000_i1036" DrawAspect="Content" ObjectID="_1271151116" r:id="rId27">
            <o:FieldCodes>\* mergeformat</o:FieldCodes>
          </o:OLEObject>
        </w:object>
      </w:r>
    </w:p>
    <w:p w:rsidR="00AF3822" w:rsidRPr="005C667E" w:rsidRDefault="00AF3822" w:rsidP="00AF3822">
      <w:pPr>
        <w:rPr>
          <w:rFonts w:ascii="Times New Roman" w:hAnsi="Times New Roman"/>
          <w:b/>
          <w:lang w:val="en-GB"/>
        </w:rPr>
      </w:pPr>
      <w:r w:rsidRPr="005C667E">
        <w:rPr>
          <w:rFonts w:ascii="Times New Roman" w:hAnsi="Times New Roman"/>
          <w:b/>
          <w:lang w:val="en-GB"/>
        </w:rPr>
        <w:br w:type="page"/>
      </w:r>
    </w:p>
    <w:p w:rsidR="00AF3822" w:rsidRPr="005C667E" w:rsidRDefault="00AF3822" w:rsidP="00AF3822">
      <w:pPr>
        <w:outlineLvl w:val="0"/>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 </w:t>
      </w:r>
      <w:r w:rsidRPr="00105742">
        <w:rPr>
          <w:rFonts w:ascii="Times New Roman" w:hAnsi="Times New Roman"/>
          <w:b/>
          <w:u w:val="single"/>
          <w:lang w:val="en-GB"/>
        </w:rPr>
        <w:t>Radtrans</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r w:rsidRPr="00105742">
        <w:rPr>
          <w:rFonts w:ascii="Times New Roman" w:hAnsi="Times New Roman"/>
          <w:u w:val="single"/>
          <w:lang w:val="en-GB"/>
        </w:rPr>
        <w:t>Radtrans</w:t>
      </w:r>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 xml:space="preserve">a ‘.drv’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files. Hence the output files must be processed using one of the three post-processors </w:t>
      </w:r>
      <w:r w:rsidRPr="00105742">
        <w:rPr>
          <w:rFonts w:ascii="Times New Roman" w:hAnsi="Times New Roman"/>
          <w:u w:val="single"/>
          <w:lang w:val="en-GB"/>
        </w:rPr>
        <w:t>Conv_spec</w:t>
      </w:r>
      <w:r w:rsidRPr="005C667E">
        <w:rPr>
          <w:rFonts w:ascii="Times New Roman" w:hAnsi="Times New Roman"/>
          <w:lang w:val="en-GB"/>
        </w:rPr>
        <w:t xml:space="preserve">, </w:t>
      </w:r>
      <w:r w:rsidRPr="00105742">
        <w:rPr>
          <w:rFonts w:ascii="Times New Roman" w:hAnsi="Times New Roman"/>
          <w:u w:val="single"/>
          <w:lang w:val="en-GB"/>
        </w:rPr>
        <w:t>Li_spec</w:t>
      </w:r>
      <w:r w:rsidRPr="005C667E">
        <w:rPr>
          <w:rFonts w:ascii="Times New Roman" w:hAnsi="Times New Roman"/>
          <w:lang w:val="en-GB"/>
        </w:rPr>
        <w:t xml:space="preserve"> and </w:t>
      </w:r>
      <w:r w:rsidRPr="00105742">
        <w:rPr>
          <w:rFonts w:ascii="Times New Roman" w:hAnsi="Times New Roman"/>
          <w:u w:val="single"/>
          <w:lang w:val="en-GB"/>
        </w:rPr>
        <w:t>Pl_spec</w:t>
      </w:r>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 xml:space="preserve">of the ‘.drv’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options which are dealt with more fully in the </w:t>
      </w:r>
      <w:r>
        <w:rPr>
          <w:rFonts w:ascii="Times New Roman" w:hAnsi="Times New Roman"/>
          <w:lang w:val="en-GB"/>
        </w:rPr>
        <w:t>following</w:t>
      </w:r>
      <w:r w:rsidRPr="005C667E">
        <w:rPr>
          <w:rFonts w:ascii="Times New Roman" w:hAnsi="Times New Roman"/>
          <w:lang w:val="en-GB"/>
        </w:rPr>
        <w:t xml:space="preserve"> sections.</w:t>
      </w:r>
    </w:p>
    <w:p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tblPrEx>
          <w:tblCellMar>
            <w:top w:w="0" w:type="dxa"/>
            <w:bottom w:w="0" w:type="dxa"/>
          </w:tblCellMar>
        </w:tblPrEx>
        <w:trPr>
          <w:cantSplit/>
        </w:trPr>
        <w:tc>
          <w:tcPr>
            <w:tcW w:w="5040" w:type="dxa"/>
            <w:tcBorders>
              <w:top w:val="double" w:sz="6" w:space="0" w:color="auto"/>
              <w:left w:val="double" w:sz="6" w:space="0" w:color="auto"/>
              <w:bottom w:val="doub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tblPrEx>
          <w:tblCellMar>
            <w:top w:w="0" w:type="dxa"/>
            <w:bottom w:w="0" w:type="dxa"/>
          </w:tblCellMar>
        </w:tblPrEx>
        <w:trPr>
          <w:cantSplit/>
        </w:trPr>
        <w:tc>
          <w:tcPr>
            <w:tcW w:w="8280" w:type="dxa"/>
            <w:gridSpan w:val="4"/>
            <w:tcBorders>
              <w:top w:val="double" w:sz="6" w:space="0" w:color="auto"/>
              <w:left w:val="double" w:sz="6" w:space="0" w:color="auto"/>
              <w:bottom w:val="single" w:sz="6" w:space="0" w:color="auto"/>
              <w:right w:val="double" w:sz="6" w:space="0" w:color="auto"/>
            </w:tcBorders>
          </w:tcPr>
          <w:p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tblPrEx>
          <w:tblCellMar>
            <w:top w:w="0" w:type="dxa"/>
            <w:bottom w:w="0" w:type="dxa"/>
          </w:tblCellMar>
        </w:tblPrEx>
        <w:trPr>
          <w:cantSplit/>
        </w:trPr>
        <w:tc>
          <w:tcPr>
            <w:tcW w:w="504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tblPrEx>
          <w:tblCellMar>
            <w:top w:w="0" w:type="dxa"/>
            <w:bottom w:w="0" w:type="dxa"/>
          </w:tblCellMar>
        </w:tblPrEx>
        <w:trPr>
          <w:cantSplit/>
        </w:trPr>
        <w:tc>
          <w:tcPr>
            <w:tcW w:w="504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tblPrEx>
          <w:tblCellMar>
            <w:top w:w="0" w:type="dxa"/>
            <w:bottom w:w="0" w:type="dxa"/>
          </w:tblCellMar>
        </w:tblPrEx>
        <w:trPr>
          <w:cantSplit/>
        </w:trPr>
        <w:tc>
          <w:tcPr>
            <w:tcW w:w="8280" w:type="dxa"/>
            <w:gridSpan w:val="4"/>
            <w:tcBorders>
              <w:top w:val="single" w:sz="6" w:space="0" w:color="auto"/>
              <w:left w:val="double" w:sz="6" w:space="0" w:color="auto"/>
              <w:bottom w:val="single" w:sz="6" w:space="0" w:color="auto"/>
              <w:right w:val="double" w:sz="6" w:space="0" w:color="auto"/>
            </w:tcBorders>
          </w:tcPr>
          <w:p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tblPrEx>
          <w:tblCellMar>
            <w:top w:w="0" w:type="dxa"/>
            <w:bottom w:w="0" w:type="dxa"/>
          </w:tblCellMar>
        </w:tblPrEx>
        <w:trPr>
          <w:cantSplit/>
        </w:trPr>
        <w:tc>
          <w:tcPr>
            <w:tcW w:w="504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(linedata)</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EquivW code</w:t>
            </w:r>
          </w:p>
        </w:tc>
        <w:tc>
          <w:tcPr>
            <w:tcW w:w="108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tblPrEx>
          <w:tblCellMar>
            <w:top w:w="0" w:type="dxa"/>
            <w:bottom w:w="0" w:type="dxa"/>
          </w:tblCellMar>
        </w:tblPrEx>
        <w:trPr>
          <w:cantSplit/>
        </w:trPr>
        <w:tc>
          <w:tcPr>
            <w:tcW w:w="504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(linedata)</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tblPrEx>
          <w:tblCellMar>
            <w:top w:w="0" w:type="dxa"/>
            <w:bottom w:w="0" w:type="dxa"/>
          </w:tblCellMar>
        </w:tblPrEx>
        <w:trPr>
          <w:cantSplit/>
        </w:trPr>
        <w:tc>
          <w:tcPr>
            <w:tcW w:w="504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Malkmus-Lorentz band (linedata)</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tblPrEx>
          <w:tblCellMar>
            <w:top w:w="0" w:type="dxa"/>
            <w:bottom w:w="0" w:type="dxa"/>
          </w:tblCellMar>
        </w:tblPrEx>
        <w:trPr>
          <w:cantSplit/>
        </w:trPr>
        <w:tc>
          <w:tcPr>
            <w:tcW w:w="504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Goody-Lorentz band (linedata)</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tblPrEx>
          <w:tblCellMar>
            <w:top w:w="0" w:type="dxa"/>
            <w:bottom w:w="0" w:type="dxa"/>
          </w:tblCellMar>
        </w:tblPrEx>
        <w:trPr>
          <w:cantSplit/>
        </w:trPr>
        <w:tc>
          <w:tcPr>
            <w:tcW w:w="504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Godson-Lorentz band (linedata)</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tblPrEx>
          <w:tblCellMar>
            <w:top w:w="0" w:type="dxa"/>
            <w:bottom w:w="0" w:type="dxa"/>
          </w:tblCellMar>
        </w:tblPrEx>
        <w:trPr>
          <w:cantSplit/>
        </w:trPr>
        <w:tc>
          <w:tcPr>
            <w:tcW w:w="504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Malkmus-Lorentz band (band data)</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tblPrEx>
          <w:tblCellMar>
            <w:top w:w="0" w:type="dxa"/>
            <w:bottom w:w="0" w:type="dxa"/>
          </w:tblCellMar>
        </w:tblPrEx>
        <w:trPr>
          <w:cantSplit/>
        </w:trPr>
        <w:tc>
          <w:tcPr>
            <w:tcW w:w="504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tblPrEx>
          <w:tblCellMar>
            <w:top w:w="0" w:type="dxa"/>
            <w:bottom w:w="0" w:type="dxa"/>
          </w:tblCellMar>
        </w:tblPrEx>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tblPrEx>
          <w:tblCellMar>
            <w:top w:w="0" w:type="dxa"/>
            <w:bottom w:w="0" w:type="dxa"/>
          </w:tblCellMar>
        </w:tblPrEx>
        <w:trPr>
          <w:cantSplit/>
        </w:trPr>
        <w:tc>
          <w:tcPr>
            <w:tcW w:w="504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tblPrEx>
          <w:tblCellMar>
            <w:top w:w="0" w:type="dxa"/>
            <w:bottom w:w="0" w:type="dxa"/>
          </w:tblCellMar>
        </w:tblPrEx>
        <w:trPr>
          <w:cantSplit/>
        </w:trPr>
        <w:tc>
          <w:tcPr>
            <w:tcW w:w="8280" w:type="dxa"/>
            <w:gridSpan w:val="4"/>
            <w:tcBorders>
              <w:top w:val="single" w:sz="6" w:space="0" w:color="auto"/>
              <w:left w:val="double" w:sz="6" w:space="0" w:color="auto"/>
              <w:bottom w:val="single" w:sz="6" w:space="0" w:color="auto"/>
              <w:right w:val="double" w:sz="6" w:space="0" w:color="auto"/>
            </w:tcBorders>
          </w:tcPr>
          <w:p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tblPrEx>
          <w:tblCellMar>
            <w:top w:w="0" w:type="dxa"/>
            <w:bottom w:w="0" w:type="dxa"/>
          </w:tblCellMar>
        </w:tblPrEx>
        <w:trPr>
          <w:cantSplit/>
        </w:trPr>
        <w:tc>
          <w:tcPr>
            <w:tcW w:w="504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(linedata)</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tblPrEx>
          <w:tblCellMar>
            <w:top w:w="0" w:type="dxa"/>
            <w:bottom w:w="0" w:type="dxa"/>
          </w:tblCellMar>
        </w:tblPrEx>
        <w:trPr>
          <w:cantSplit/>
        </w:trPr>
        <w:tc>
          <w:tcPr>
            <w:tcW w:w="504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Malkmus-Lorentz Corrk (band data)</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tblPrEx>
          <w:tblCellMar>
            <w:top w:w="0" w:type="dxa"/>
            <w:bottom w:w="0" w:type="dxa"/>
          </w:tblCellMar>
        </w:tblPrEx>
        <w:trPr>
          <w:cantSplit/>
        </w:trPr>
        <w:tc>
          <w:tcPr>
            <w:tcW w:w="504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Goody-Voigt Corrk (band data)</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jc w:val="center"/>
              <w:rPr>
                <w:rFonts w:ascii="Times New Roman" w:hAnsi="Times New Roman"/>
                <w:lang w:val="en-GB"/>
              </w:rPr>
            </w:pPr>
          </w:p>
        </w:tc>
      </w:tr>
      <w:tr w:rsidR="00AF3822" w:rsidRPr="005C667E">
        <w:tblPrEx>
          <w:tblCellMar>
            <w:top w:w="0" w:type="dxa"/>
            <w:bottom w:w="0" w:type="dxa"/>
          </w:tblCellMar>
        </w:tblPrEx>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tblPrEx>
          <w:tblCellMar>
            <w:top w:w="0" w:type="dxa"/>
            <w:bottom w:w="0" w:type="dxa"/>
          </w:tblCellMar>
        </w:tblPrEx>
        <w:trPr>
          <w:cantSplit/>
        </w:trPr>
        <w:tc>
          <w:tcPr>
            <w:tcW w:w="5040" w:type="dxa"/>
            <w:tcBorders>
              <w:top w:val="single" w:sz="6" w:space="0" w:color="auto"/>
              <w:left w:val="double" w:sz="6" w:space="0" w:color="auto"/>
              <w:bottom w:val="double" w:sz="6" w:space="0" w:color="auto"/>
              <w:right w:val="sing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r w:rsidRPr="00855A79">
        <w:rPr>
          <w:rFonts w:ascii="Times New Roman" w:hAnsi="Times New Roman"/>
          <w:i/>
          <w:u w:val="single"/>
          <w:lang w:val="en-GB"/>
        </w:rPr>
        <w:t>Radtrans</w:t>
      </w:r>
      <w:r w:rsidRPr="005C667E">
        <w:rPr>
          <w:rFonts w:ascii="Times New Roman" w:hAnsi="Times New Roman"/>
          <w:i/>
          <w:lang w:val="en-GB"/>
        </w:rPr>
        <w:t xml:space="preserve"> Spectral Models</w:t>
      </w:r>
    </w:p>
    <w:p w:rsidR="00AF3822" w:rsidRPr="005C667E" w:rsidRDefault="00AF3822" w:rsidP="00AF3822">
      <w:pPr>
        <w:jc w:val="center"/>
        <w:rPr>
          <w:rFonts w:ascii="Times New Roman" w:hAnsi="Times New Roman"/>
          <w:i/>
          <w:lang w:val="en-GB"/>
        </w:rPr>
      </w:pPr>
      <w:r w:rsidRPr="005C667E">
        <w:rPr>
          <w:rFonts w:ascii="Times New Roman" w:hAnsi="Times New Roman"/>
          <w:i/>
          <w:lang w:val="en-GB"/>
        </w:rPr>
        <w:t>Heavily shaded options not yet completed</w:t>
      </w:r>
    </w:p>
    <w:p w:rsidR="00AF3822" w:rsidRPr="005C667E" w:rsidRDefault="00AF3822" w:rsidP="00AF3822">
      <w:pPr>
        <w:jc w:val="center"/>
        <w:rPr>
          <w:rFonts w:ascii="Times New Roman" w:hAnsi="Times New Roman"/>
          <w:i/>
          <w:lang w:val="en-GB"/>
        </w:rPr>
      </w:pPr>
    </w:p>
    <w:p w:rsidR="00AF3822" w:rsidRPr="005C667E" w:rsidRDefault="00AF3822" w:rsidP="00AF3822">
      <w:pPr>
        <w:tabs>
          <w:tab w:val="right" w:pos="8280"/>
        </w:tabs>
        <w:rPr>
          <w:rFonts w:ascii="Times New Roman" w:hAnsi="Times New Roman"/>
          <w:b/>
          <w:lang w:val="en-GB"/>
        </w:rPr>
      </w:pPr>
    </w:p>
    <w:p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Here:</w:t>
      </w:r>
    </w:p>
    <w:p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rsidR="00AF3822" w:rsidRPr="005C667E" w:rsidRDefault="00AF3822" w:rsidP="00AF3822">
      <w:pPr>
        <w:rPr>
          <w:rFonts w:ascii="Times New Roman" w:hAnsi="Times New Roman"/>
          <w:lang w:val="en-GB"/>
        </w:rPr>
      </w:pPr>
    </w:p>
    <w:p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r w:rsidRPr="00105742">
        <w:rPr>
          <w:rFonts w:ascii="Copperplate Gothic Light" w:hAnsi="Copperplate Gothic Light"/>
          <w:lang w:val="en-GB"/>
        </w:rPr>
        <w:t>Radtrans</w:t>
      </w:r>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by calculating the contribution to the middle and each end of the bin and fitting a quadratic since at this distance from the line centres it is assumed that we are in the Lorentzian (and thus quadratic) tail of the line shape (Figure 5.1). This greatly increases the calculation speed.</w:t>
      </w:r>
    </w:p>
    <w:p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r w:rsidRPr="00855A79">
        <w:rPr>
          <w:rFonts w:ascii="Copperplate Gothic Light" w:hAnsi="Copperplate Gothic Light"/>
          <w:i/>
          <w:lang w:val="en-GB"/>
        </w:rPr>
        <w:t>Radtrans</w:t>
      </w:r>
      <w:r w:rsidRPr="005C667E">
        <w:rPr>
          <w:rFonts w:ascii="Times New Roman" w:hAnsi="Times New Roman"/>
          <w:i/>
          <w:lang w:val="en-GB"/>
        </w:rPr>
        <w:t xml:space="preserve"> line-by-line code.</w:t>
      </w:r>
    </w:p>
    <w:p w:rsidR="00AF3822"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r w:rsidRPr="00105742">
        <w:rPr>
          <w:rFonts w:ascii="Times New Roman" w:hAnsi="Times New Roman"/>
          <w:u w:val="single"/>
          <w:lang w:val="en-GB"/>
        </w:rPr>
        <w:t>Radtrans</w:t>
      </w:r>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 xml:space="preserve">(i.e.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an integration may cover many bins or just one</w:t>
      </w:r>
      <w:r>
        <w:rPr>
          <w:rFonts w:ascii="Times New Roman" w:hAnsi="Times New Roman"/>
          <w:b/>
          <w:lang w:val="en-GB"/>
        </w:rPr>
        <w:t>.]</w:t>
      </w:r>
    </w:p>
    <w:p w:rsidR="00AF3822"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convergence limit (set by </w:t>
      </w:r>
      <w:r w:rsidRPr="000022AA">
        <w:rPr>
          <w:rFonts w:ascii="Times New Roman" w:hAnsi="Times New Roman"/>
          <w:b/>
          <w:lang w:val="en-GB"/>
        </w:rPr>
        <w:t>error</w:t>
      </w:r>
      <w:r>
        <w:rPr>
          <w:rFonts w:ascii="Times New Roman" w:hAnsi="Times New Roman"/>
          <w:lang w:val="en-GB"/>
        </w:rPr>
        <w:t xml:space="preserve"> in the ‘.pat’ file and defaulting to 1%), the integration stops. Otherwise the number of integration steps is doubled and so on. </w:t>
      </w:r>
    </w:p>
    <w:p w:rsidR="00AF3822" w:rsidRPr="005C667E" w:rsidRDefault="00AF3822" w:rsidP="00AF3822">
      <w:pPr>
        <w:rPr>
          <w:rFonts w:ascii="Times New Roman" w:hAnsi="Times New Roman"/>
          <w:lang w:val="en-GB"/>
        </w:rPr>
      </w:pPr>
    </w:p>
    <w:p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r w:rsidRPr="005C667E">
        <w:rPr>
          <w:rFonts w:ascii="Times New Roman" w:hAnsi="Times New Roman"/>
          <w:b/>
          <w:lang w:val="en-GB"/>
        </w:rPr>
        <w:t>Radtrans</w:t>
      </w:r>
    </w:p>
    <w:p w:rsidR="00AF3822" w:rsidRPr="005C667E" w:rsidRDefault="00AF3822" w:rsidP="00AF3822">
      <w:pPr>
        <w:tabs>
          <w:tab w:val="right" w:pos="8280"/>
        </w:tabs>
        <w:rPr>
          <w:rFonts w:ascii="Times New Roman" w:hAnsi="Times New Roman"/>
          <w:b/>
          <w:lang w:val="en-GB"/>
        </w:rPr>
      </w:pPr>
    </w:p>
    <w:p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r w:rsidRPr="00105742">
        <w:rPr>
          <w:rFonts w:ascii="Copperplate Gothic Light" w:hAnsi="Copperplate Gothic Light"/>
          <w:lang w:val="en-GB"/>
        </w:rPr>
        <w:t>Radtrans</w:t>
      </w:r>
      <w:r>
        <w:rPr>
          <w:rFonts w:ascii="Times New Roman" w:hAnsi="Times New Roman"/>
          <w:lang w:val="en-GB"/>
        </w:rPr>
        <w:t xml:space="preserve"> included a program </w:t>
      </w:r>
      <w:r w:rsidRPr="00105742">
        <w:rPr>
          <w:rFonts w:ascii="Times New Roman" w:hAnsi="Times New Roman"/>
          <w:u w:val="single"/>
          <w:lang w:val="en-GB"/>
        </w:rPr>
        <w:t>Radtran</w:t>
      </w:r>
      <w:r>
        <w:rPr>
          <w:rFonts w:ascii="Times New Roman" w:hAnsi="Times New Roman"/>
          <w:lang w:val="en-GB"/>
        </w:rPr>
        <w:t xml:space="preserve"> which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 However 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r w:rsidRPr="00105742">
        <w:rPr>
          <w:rFonts w:ascii="Times New Roman" w:hAnsi="Times New Roman"/>
          <w:u w:val="single"/>
          <w:lang w:val="en-GB"/>
        </w:rPr>
        <w:t>Radtran</w:t>
      </w:r>
      <w:r>
        <w:rPr>
          <w:rFonts w:ascii="Times New Roman" w:hAnsi="Times New Roman"/>
          <w:lang w:val="en-GB"/>
        </w:rPr>
        <w:t xml:space="preserve">. Instead </w:t>
      </w:r>
      <w:r w:rsidRPr="00105742">
        <w:rPr>
          <w:rFonts w:ascii="Times New Roman" w:hAnsi="Times New Roman"/>
          <w:u w:val="single"/>
          <w:lang w:val="en-GB"/>
        </w:rPr>
        <w:t>Radtrans</w:t>
      </w:r>
      <w:r w:rsidRPr="005C667E">
        <w:rPr>
          <w:rFonts w:ascii="Times New Roman" w:hAnsi="Times New Roman"/>
          <w:lang w:val="en-GB"/>
        </w:rPr>
        <w:t xml:space="preserve"> has been developed which behaves exactly in the same way as </w:t>
      </w:r>
      <w:r w:rsidRPr="00105742">
        <w:rPr>
          <w:rFonts w:ascii="Times New Roman" w:hAnsi="Times New Roman"/>
          <w:u w:val="single"/>
          <w:lang w:val="en-GB"/>
        </w:rPr>
        <w:t>Radtran</w:t>
      </w:r>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r w:rsidRPr="00105742">
        <w:rPr>
          <w:rFonts w:ascii="Times New Roman" w:hAnsi="Times New Roman"/>
          <w:u w:val="single"/>
          <w:lang w:val="en-GB"/>
        </w:rPr>
        <w:t>Radtrans</w:t>
      </w:r>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rsidR="00AF3822" w:rsidRPr="005C667E" w:rsidRDefault="00AF3822" w:rsidP="00AF3822">
      <w:pPr>
        <w:tabs>
          <w:tab w:val="right" w:pos="8280"/>
        </w:tabs>
        <w:rPr>
          <w:rFonts w:ascii="Times New Roman" w:hAnsi="Times New Roman"/>
          <w:lang w:val="en-GB"/>
        </w:rPr>
      </w:pPr>
    </w:p>
    <w:p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Pr>
          <w:rFonts w:ascii="Times New Roman" w:hAnsi="Times New Roman"/>
          <w:lang w:val="en-GB"/>
        </w:rPr>
        <w:t xml:space="preserve">i.e. </w:t>
      </w:r>
      <w:r w:rsidRPr="005C667E">
        <w:rPr>
          <w:rFonts w:ascii="Times New Roman" w:hAnsi="Times New Roman"/>
          <w:lang w:val="en-GB"/>
        </w:rPr>
        <w:t xml:space="preserve">integrated absorptions) may simply be added. The models are generally not so accurate as line-by-line models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and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rsidR="00AF3822" w:rsidRPr="005C667E" w:rsidRDefault="00AF3822" w:rsidP="00AF3822">
      <w:pPr>
        <w:rPr>
          <w:rFonts w:ascii="Times New Roman" w:hAnsi="Times New Roman"/>
          <w:lang w:val="en-GB"/>
        </w:rPr>
      </w:pPr>
    </w:p>
    <w:p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.2.1 Band Models using Line data (ICONV=10, ICONV=11)</w:t>
      </w:r>
    </w:p>
    <w:p w:rsidR="00AF3822" w:rsidRPr="005C667E" w:rsidRDefault="00AF3822" w:rsidP="00AF3822">
      <w:pPr>
        <w:rPr>
          <w:rFonts w:ascii="Times New Roman" w:hAnsi="Times New Roman"/>
          <w:lang w:val="en-GB"/>
        </w:rPr>
      </w:pPr>
    </w:p>
    <w:p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rsidR="00AF3822"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r w:rsidRPr="005C667E">
        <w:rPr>
          <w:rFonts w:ascii="Times New Roman" w:hAnsi="Times New Roman"/>
          <w:lang w:val="en-GB"/>
        </w:rPr>
        <w:t>a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r w:rsidRPr="005C667E">
        <w:rPr>
          <w:rFonts w:ascii="Times New Roman" w:hAnsi="Times New Roman"/>
          <w:lang w:val="en-GB"/>
        </w:rPr>
        <w:t xml:space="preserve">a Lorentz line combined with a Doppler line using the equation </w:t>
      </w:r>
      <w:r w:rsidRPr="005C667E">
        <w:rPr>
          <w:rFonts w:ascii="Times New Roman" w:hAnsi="Times New Roman"/>
          <w:position w:val="-16"/>
          <w:lang w:val="en-GB"/>
        </w:rPr>
        <w:object w:dxaOrig="3620" w:dyaOrig="480">
          <v:shape id="_x0000_i1038" type="#_x0000_t75" style="width:181pt;height:24pt" o:ole="">
            <v:imagedata r:id="rId29" o:title=""/>
          </v:shape>
          <o:OLEObject Type="Embed" ProgID="Equation" ShapeID="_x0000_i1038" DrawAspect="Content" ObjectID="_1271151117" r:id="rId30">
            <o:FieldCodes>\* mergeformat</o:FieldCodes>
          </o:OLEObject>
        </w:object>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is the absorber amount)</w:t>
      </w:r>
    </w:p>
    <w:p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t>interpolated from a V</w:t>
      </w:r>
      <w:r w:rsidRPr="005C667E">
        <w:rPr>
          <w:rFonts w:ascii="Times New Roman" w:hAnsi="Times New Roman"/>
          <w:lang w:val="en-GB"/>
        </w:rPr>
        <w:t>oigt width look-up table [R2].</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a) the non-overlapping line approximation where </w:t>
      </w:r>
      <w:r w:rsidRPr="005C667E">
        <w:rPr>
          <w:rFonts w:ascii="Times New Roman" w:hAnsi="Times New Roman"/>
          <w:position w:val="-22"/>
          <w:lang w:val="en-GB"/>
        </w:rPr>
        <w:object w:dxaOrig="1360" w:dyaOrig="780">
          <v:shape id="_x0000_i1039" type="#_x0000_t75" style="width:68pt;height:39pt" o:ole="">
            <v:imagedata r:id="rId31" o:title=""/>
          </v:shape>
          <o:OLEObject Type="Embed" ProgID="Equation" ShapeID="_x0000_i1039" DrawAspect="Content" ObjectID="_1271151118" r:id="rId32">
            <o:FieldCodes>\* mergeformat</o:FieldCodes>
          </o:OLEObject>
        </w:object>
      </w:r>
      <w:r w:rsidRPr="005C667E">
        <w:rPr>
          <w:rFonts w:ascii="Times New Roman" w:hAnsi="Times New Roman"/>
          <w:lang w:val="en-GB"/>
        </w:rPr>
        <w:t xml:space="preserve"> </w:t>
      </w:r>
    </w:p>
    <w:p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b) the general random band model where </w:t>
      </w:r>
      <w:r w:rsidRPr="005C667E">
        <w:rPr>
          <w:rFonts w:ascii="Times New Roman" w:hAnsi="Times New Roman"/>
          <w:position w:val="-46"/>
          <w:lang w:val="en-GB"/>
        </w:rPr>
        <w:object w:dxaOrig="1780" w:dyaOrig="1040">
          <v:shape id="_x0000_i1040" type="#_x0000_t75" style="width:89pt;height:52pt" o:ole="">
            <v:imagedata r:id="rId33" o:title=""/>
          </v:shape>
          <o:OLEObject Type="Embed" ProgID="Equation" ShapeID="_x0000_i1040" DrawAspect="Content" ObjectID="_1271151119" r:id="rId34">
            <o:FieldCodes>\* mergeformat</o:FieldCodes>
          </o:OLEObject>
        </w:object>
      </w:r>
    </w:p>
    <w:p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c) th</w:t>
      </w:r>
      <w:r>
        <w:rPr>
          <w:rFonts w:ascii="Times New Roman" w:hAnsi="Times New Roman"/>
          <w:lang w:val="en-GB"/>
        </w:rPr>
        <w:t>e Malkmus Lorentz band model [R3</w:t>
      </w:r>
      <w:r w:rsidRPr="005C667E">
        <w:rPr>
          <w:rFonts w:ascii="Times New Roman" w:hAnsi="Times New Roman"/>
          <w:lang w:val="en-GB"/>
        </w:rPr>
        <w:t xml:space="preserve">]. Here </w:t>
      </w:r>
    </w:p>
    <w:p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36"/>
          <w:lang w:val="en-GB"/>
        </w:rPr>
        <w:object w:dxaOrig="3300" w:dyaOrig="840">
          <v:shape id="_x0000_i1041" type="#_x0000_t75" style="width:165pt;height:42pt" o:ole="">
            <v:imagedata r:id="rId35" o:title=""/>
          </v:shape>
          <o:OLEObject Type="Embed" ProgID="Equation" ShapeID="_x0000_i1041" DrawAspect="Content" ObjectID="_1271151120" r:id="rId36">
            <o:FieldCodes>\* mergeformat</o:FieldCodes>
          </o:OLEObject>
        </w:object>
      </w:r>
    </w:p>
    <w:p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where</w:t>
      </w:r>
    </w:p>
    <w:p w:rsidR="00AF3822" w:rsidRPr="005C667E" w:rsidRDefault="00AF3822" w:rsidP="00AF3822">
      <w:pPr>
        <w:ind w:left="540"/>
        <w:jc w:val="left"/>
        <w:rPr>
          <w:rFonts w:ascii="Times New Roman" w:hAnsi="Times New Roman"/>
          <w:lang w:val="en-GB"/>
        </w:rPr>
      </w:pPr>
      <w:r w:rsidRPr="005C667E">
        <w:rPr>
          <w:rFonts w:ascii="Times New Roman" w:hAnsi="Times New Roman"/>
          <w:position w:val="-22"/>
          <w:lang w:val="en-GB"/>
        </w:rPr>
        <w:object w:dxaOrig="1520" w:dyaOrig="560">
          <v:shape id="_x0000_i1042" type="#_x0000_t75" style="width:76pt;height:28pt" o:ole="">
            <v:imagedata r:id="rId37" o:title=""/>
          </v:shape>
          <o:OLEObject Type="Embed" ProgID="Equation" ShapeID="_x0000_i1042" DrawAspect="Content" ObjectID="_1271151121" r:id="rId38">
            <o:FieldCodes>\* mergeformat</o:FieldCodes>
          </o:OLEObject>
        </w:object>
      </w:r>
      <w:r w:rsidRPr="005C667E">
        <w:rPr>
          <w:rFonts w:ascii="Times New Roman" w:hAnsi="Times New Roman"/>
          <w:lang w:val="en-GB"/>
        </w:rPr>
        <w:t xml:space="preserve"> is the weak limit of the optical thickness and </w:t>
      </w:r>
      <w:r w:rsidRPr="005C667E">
        <w:rPr>
          <w:rFonts w:ascii="Times New Roman" w:hAnsi="Times New Roman"/>
          <w:position w:val="-22"/>
          <w:lang w:val="en-GB"/>
        </w:rPr>
        <w:object w:dxaOrig="1840" w:dyaOrig="560">
          <v:shape id="_x0000_i1043" type="#_x0000_t75" style="width:92pt;height:28pt" o:ole="">
            <v:imagedata r:id="rId39" o:title=""/>
          </v:shape>
          <o:OLEObject Type="Embed" ProgID="Equation" ShapeID="_x0000_i1043" DrawAspect="Content" ObjectID="_1271151122" r:id="rId40">
            <o:FieldCodes>\* mergeformat</o:FieldCodes>
          </o:OLEObject>
        </w:object>
      </w:r>
      <w:r w:rsidRPr="005C667E">
        <w:rPr>
          <w:rFonts w:ascii="Times New Roman" w:hAnsi="Times New Roman"/>
          <w:lang w:val="en-GB"/>
        </w:rPr>
        <w:t xml:space="preserve"> is the strong limit.</w:t>
      </w:r>
    </w:p>
    <w:p w:rsidR="00AF3822" w:rsidRPr="005C667E" w:rsidRDefault="00AF3822" w:rsidP="00AF3822">
      <w:pPr>
        <w:ind w:left="720" w:hanging="360"/>
        <w:rPr>
          <w:rFonts w:ascii="Times New Roman" w:hAnsi="Times New Roman"/>
          <w:lang w:val="en-GB"/>
        </w:rPr>
      </w:pPr>
    </w:p>
    <w:p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r>
        <w:rPr>
          <w:rFonts w:ascii="Times New Roman" w:hAnsi="Times New Roman"/>
          <w:lang w:val="en-GB"/>
        </w:rPr>
        <w:t>the Goody Lorentz band model [R3</w:t>
      </w:r>
      <w:r w:rsidRPr="005C667E">
        <w:rPr>
          <w:rFonts w:ascii="Times New Roman" w:hAnsi="Times New Roman"/>
          <w:lang w:val="en-GB"/>
        </w:rPr>
        <w:t>] where</w:t>
      </w:r>
    </w:p>
    <w:p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18"/>
          <w:lang w:val="en-GB"/>
        </w:rPr>
        <w:object w:dxaOrig="2460" w:dyaOrig="480">
          <v:shape id="_x0000_i1044" type="#_x0000_t75" style="width:123pt;height:24pt" o:ole="">
            <v:imagedata r:id="rId41" o:title=""/>
          </v:shape>
          <o:OLEObject Type="Embed" ProgID="Equation" ShapeID="_x0000_i1044" DrawAspect="Content" ObjectID="_1271151123" r:id="rId42">
            <o:FieldCodes>\* mergeformat</o:FieldCodes>
          </o:OLEObject>
        </w:object>
      </w:r>
      <w:r w:rsidRPr="005C667E">
        <w:rPr>
          <w:rFonts w:ascii="Times New Roman" w:hAnsi="Times New Roman"/>
          <w:lang w:val="en-GB"/>
        </w:rPr>
        <w:t xml:space="preserve"> </w:t>
      </w:r>
    </w:p>
    <w:p w:rsidR="00AF3822" w:rsidRPr="005C667E" w:rsidRDefault="00AF3822" w:rsidP="00AF3822">
      <w:pPr>
        <w:ind w:left="720" w:hanging="360"/>
        <w:jc w:val="center"/>
        <w:rPr>
          <w:rFonts w:ascii="Times New Roman" w:hAnsi="Times New Roman"/>
          <w:lang w:val="en-GB"/>
        </w:rPr>
      </w:pPr>
    </w:p>
    <w:p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 t</w:t>
      </w:r>
      <w:r>
        <w:rPr>
          <w:rFonts w:ascii="Times New Roman" w:hAnsi="Times New Roman"/>
          <w:lang w:val="en-GB"/>
        </w:rPr>
        <w:t>he Godson Lorentz band model [R3</w:t>
      </w:r>
      <w:r w:rsidRPr="005C667E">
        <w:rPr>
          <w:rFonts w:ascii="Times New Roman" w:hAnsi="Times New Roman"/>
          <w:lang w:val="en-GB"/>
        </w:rPr>
        <w:t>] where:</w:t>
      </w:r>
    </w:p>
    <w:p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16"/>
          <w:lang w:val="en-GB"/>
        </w:rPr>
        <w:object w:dxaOrig="4620" w:dyaOrig="440">
          <v:shape id="_x0000_i1045" type="#_x0000_t75" style="width:231pt;height:22pt" o:ole="">
            <v:imagedata r:id="rId43" o:title=""/>
          </v:shape>
          <o:OLEObject Type="Embed" ProgID="Equation" ShapeID="_x0000_i1045" DrawAspect="Content" ObjectID="_1271151124" r:id="rId44">
            <o:FieldCodes>\* mergeformat</o:FieldCodes>
          </o:OLEObject>
        </w:object>
      </w:r>
    </w:p>
    <w:p w:rsidR="00AF3822" w:rsidRPr="005C667E" w:rsidRDefault="00AF3822" w:rsidP="00AF3822">
      <w:pPr>
        <w:ind w:left="360"/>
        <w:rPr>
          <w:rFonts w:ascii="Times New Roman" w:hAnsi="Times New Roman"/>
          <w:lang w:val="en-GB"/>
        </w:rPr>
      </w:pPr>
      <w:r w:rsidRPr="005C667E">
        <w:rPr>
          <w:rFonts w:ascii="Times New Roman" w:hAnsi="Times New Roman"/>
          <w:lang w:val="en-GB"/>
        </w:rPr>
        <w:t>where</w:t>
      </w:r>
    </w:p>
    <w:p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980" w:dyaOrig="600">
          <v:shape id="_x0000_i1046" type="#_x0000_t75" style="width:49pt;height:30pt" o:ole="">
            <v:imagedata r:id="rId45" o:title=""/>
          </v:shape>
          <o:OLEObject Type="Embed" ProgID="Equation" ShapeID="_x0000_i1046" DrawAspect="Content" ObjectID="_1271151125" r:id="rId46">
            <o:FieldCodes>\* mergeformat</o:FieldCodes>
          </o:OLEObject>
        </w:object>
      </w:r>
      <w:r w:rsidRPr="005C667E">
        <w:rPr>
          <w:rFonts w:ascii="Times New Roman" w:hAnsi="Times New Roman"/>
          <w:lang w:val="en-GB"/>
        </w:rPr>
        <w:t xml:space="preserve"> and </w:t>
      </w:r>
      <w:r w:rsidRPr="005C667E">
        <w:rPr>
          <w:rFonts w:ascii="Times New Roman" w:hAnsi="Times New Roman"/>
          <w:position w:val="-22"/>
          <w:lang w:val="en-GB"/>
        </w:rPr>
        <w:object w:dxaOrig="1040" w:dyaOrig="600">
          <v:shape id="_x0000_i1047" type="#_x0000_t75" style="width:52pt;height:30pt" o:ole="">
            <v:imagedata r:id="rId47" o:title=""/>
          </v:shape>
          <o:OLEObject Type="Embed" ProgID="Equation" ShapeID="_x0000_i1047" DrawAspect="Content" ObjectID="_1271151126" r:id="rId48">
            <o:FieldCodes>\* mergeformat</o:FieldCodes>
          </o:OLEObject>
        </w:object>
      </w:r>
    </w:p>
    <w:p w:rsidR="00AF3822" w:rsidRPr="005C667E" w:rsidRDefault="00AF3822" w:rsidP="00AF3822">
      <w:pPr>
        <w:ind w:left="360"/>
        <w:jc w:val="left"/>
        <w:rPr>
          <w:rFonts w:ascii="Times New Roman" w:hAnsi="Times New Roman"/>
          <w:lang w:val="en-GB"/>
        </w:rPr>
      </w:pPr>
      <w:r w:rsidRPr="005C667E">
        <w:rPr>
          <w:rFonts w:ascii="Times New Roman" w:hAnsi="Times New Roman"/>
          <w:lang w:val="en-GB"/>
        </w:rPr>
        <w:t xml:space="preserve">and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rsidR="00AF3822" w:rsidRPr="005C667E" w:rsidRDefault="00AF3822" w:rsidP="00AF3822">
      <w:pPr>
        <w:jc w:val="left"/>
        <w:rPr>
          <w:rFonts w:ascii="Times New Roman" w:hAnsi="Times New Roman"/>
          <w:lang w:val="en-GB"/>
        </w:rPr>
      </w:pPr>
    </w:p>
    <w:p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rsidR="00AF3822" w:rsidRPr="005C667E" w:rsidRDefault="00AF3822" w:rsidP="00AF3822">
      <w:pPr>
        <w:jc w:val="left"/>
        <w:rPr>
          <w:rFonts w:ascii="Times New Roman" w:hAnsi="Times New Roman"/>
          <w:lang w:val="en-GB"/>
        </w:rPr>
      </w:pPr>
    </w:p>
    <w:p w:rsidR="00AF3822" w:rsidRPr="005C667E" w:rsidRDefault="00AF3822" w:rsidP="00AF3822">
      <w:pPr>
        <w:ind w:left="360"/>
        <w:rPr>
          <w:rFonts w:ascii="Times New Roman" w:hAnsi="Times New Roman"/>
          <w:lang w:val="en-GB"/>
        </w:rPr>
      </w:pPr>
      <w:r w:rsidRPr="005C667E">
        <w:rPr>
          <w:rFonts w:ascii="Times New Roman" w:hAnsi="Times New Roman"/>
          <w:lang w:val="en-GB"/>
        </w:rPr>
        <w:t>COM_MOD. This code defines whether a voigt line shape is to be assumed and if so how:</w:t>
      </w:r>
    </w:p>
    <w:p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Pr="005C667E">
        <w:rPr>
          <w:rFonts w:ascii="Times New Roman" w:hAnsi="Times New Roman"/>
          <w:position w:val="-16"/>
          <w:lang w:val="en-GB"/>
        </w:rPr>
        <w:object w:dxaOrig="3620" w:dyaOrig="480">
          <v:shape id="_x0000_i1048" type="#_x0000_t75" style="width:181pt;height:24pt" o:ole="">
            <v:imagedata r:id="rId49" o:title=""/>
          </v:shape>
          <o:OLEObject Type="Embed" ProgID="Equation" ShapeID="_x0000_i1048" DrawAspect="Content" ObjectID="_1271151127" r:id="rId50">
            <o:FieldCodes>\* mergeformat</o:FieldCodes>
          </o:OLEObject>
        </w:object>
      </w:r>
      <w:r w:rsidRPr="005C667E">
        <w:rPr>
          <w:rFonts w:ascii="Times New Roman" w:hAnsi="Times New Roman"/>
          <w:lang w:val="en-GB"/>
        </w:rPr>
        <w:t xml:space="preserve"> to simulate Voigt lines</w:t>
      </w:r>
    </w:p>
    <w:p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COM_MOD=2, Equivalent width used is interpolated from a voigt width look-up table [R2].</w:t>
      </w:r>
    </w:p>
    <w:p w:rsidR="00AF3822" w:rsidRPr="005C667E" w:rsidRDefault="00AF3822" w:rsidP="00AF3822">
      <w:pPr>
        <w:rPr>
          <w:rFonts w:ascii="Times New Roman" w:hAnsi="Times New Roman"/>
          <w:lang w:val="en-GB"/>
        </w:rPr>
      </w:pPr>
    </w:p>
    <w:p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rsidR="00AF3822" w:rsidRPr="005C667E" w:rsidRDefault="00AF3822" w:rsidP="00AF3822">
      <w:pPr>
        <w:ind w:left="360"/>
        <w:rPr>
          <w:rFonts w:ascii="Times New Roman" w:hAnsi="Times New Roman"/>
          <w:lang w:val="en-GB"/>
        </w:rPr>
      </w:pPr>
      <w:r w:rsidRPr="005C667E">
        <w:rPr>
          <w:rFonts w:ascii="Times New Roman" w:hAnsi="Times New Roman"/>
          <w:lang w:val="en-GB"/>
        </w:rPr>
        <w:t>DOP_MOD. This code defines how the Doppler equivalent width is to be calculated.</w:t>
      </w:r>
    </w:p>
    <w:p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lastRenderedPageBreak/>
        <w:t>DOP_MOD=2, Equivalent Doppler width is assumed to be intermediate between weak and strong as calculated by [R2]</w:t>
      </w:r>
    </w:p>
    <w:p w:rsidR="00AF3822" w:rsidRPr="005C667E" w:rsidRDefault="00AF3822" w:rsidP="00AF3822">
      <w:pPr>
        <w:jc w:val="left"/>
        <w:rPr>
          <w:rFonts w:ascii="Times New Roman" w:hAnsi="Times New Roman"/>
          <w:lang w:val="en-GB"/>
        </w:rPr>
      </w:pPr>
    </w:p>
    <w:p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rsidR="00AF3822" w:rsidRPr="005C667E" w:rsidRDefault="00AF3822" w:rsidP="00AF3822">
      <w:pPr>
        <w:jc w:val="left"/>
        <w:rPr>
          <w:rFonts w:ascii="Times New Roman" w:hAnsi="Times New Roman"/>
          <w:lang w:val="en-GB"/>
        </w:rPr>
      </w:pPr>
    </w:p>
    <w:p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Malkmus-Lorentz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rsidR="00AF3822" w:rsidRPr="005C667E" w:rsidRDefault="00AF3822" w:rsidP="00AF3822">
      <w:pPr>
        <w:jc w:val="left"/>
        <w:rPr>
          <w:rFonts w:ascii="Times New Roman" w:hAnsi="Times New Roman"/>
          <w:lang w:val="en-GB"/>
        </w:rPr>
      </w:pPr>
    </w:p>
    <w:p w:rsidR="00AF3822" w:rsidRPr="005C667E" w:rsidRDefault="00AF3822" w:rsidP="00AF3822">
      <w:pPr>
        <w:rPr>
          <w:rFonts w:ascii="Times New Roman" w:hAnsi="Times New Roman"/>
          <w:lang w:val="en-GB"/>
        </w:rPr>
      </w:pPr>
    </w:p>
    <w:p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r w:rsidRPr="00105742">
        <w:rPr>
          <w:rFonts w:ascii="Times New Roman" w:hAnsi="Times New Roman"/>
          <w:u w:val="single"/>
          <w:lang w:val="en-GB"/>
        </w:rPr>
        <w:t>Makeband</w:t>
      </w:r>
      <w:r w:rsidRPr="005C667E">
        <w:rPr>
          <w:rFonts w:ascii="Times New Roman" w:hAnsi="Times New Roman"/>
          <w:lang w:val="en-GB"/>
        </w:rPr>
        <w:t xml:space="preserve"> or from external sources. </w:t>
      </w:r>
      <w:r w:rsidRPr="00105742">
        <w:rPr>
          <w:rFonts w:ascii="Times New Roman" w:hAnsi="Times New Roman"/>
          <w:u w:val="single"/>
          <w:lang w:val="en-GB"/>
        </w:rPr>
        <w:t>Radtrans</w:t>
      </w:r>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Pr="005C667E">
        <w:rPr>
          <w:rFonts w:ascii="Times New Roman" w:hAnsi="Times New Roman"/>
          <w:position w:val="-12"/>
          <w:lang w:val="en-GB"/>
        </w:rPr>
        <w:object w:dxaOrig="680" w:dyaOrig="360">
          <v:shape id="_x0000_i1049" type="#_x0000_t75" style="width:34pt;height:18pt" o:ole="">
            <v:imagedata r:id="rId51" o:title=""/>
          </v:shape>
          <o:OLEObject Type="Embed" ProgID="Equation" ShapeID="_x0000_i1049" DrawAspect="Content" ObjectID="_1271151128" r:id="rId52">
            <o:FieldCodes>\* mergeformat</o:FieldCodes>
          </o:OLEObject>
        </w:object>
      </w:r>
      <w:r w:rsidRPr="005C667E">
        <w:rPr>
          <w:rFonts w:ascii="Times New Roman" w:hAnsi="Times New Roman"/>
          <w:lang w:val="en-GB"/>
        </w:rPr>
        <w:t>). The available models are:</w:t>
      </w:r>
    </w:p>
    <w:p w:rsidR="00AF3822" w:rsidRPr="005C667E" w:rsidRDefault="00AF3822" w:rsidP="00AF3822">
      <w:pPr>
        <w:rPr>
          <w:rFonts w:ascii="Times New Roman" w:hAnsi="Times New Roman"/>
          <w:lang w:val="en-GB"/>
        </w:rPr>
      </w:pPr>
    </w:p>
    <w:p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Malkmus-Lorentz</w:t>
      </w:r>
      <w:r w:rsidRPr="005C667E">
        <w:rPr>
          <w:rFonts w:ascii="Times New Roman" w:hAnsi="Times New Roman"/>
          <w:lang w:val="en-GB"/>
        </w:rPr>
        <w:tab/>
        <w:t>12</w:t>
      </w:r>
    </w:p>
    <w:p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r w:rsidRPr="005C667E">
        <w:rPr>
          <w:rFonts w:ascii="Times New Roman" w:hAnsi="Times New Roman"/>
          <w:u w:val="single"/>
          <w:lang w:val="en-GB"/>
        </w:rPr>
        <w:t xml:space="preserve">Malkmus-Lorentz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The Malkmus-Lorentz transmission of a single gas is given by:</w:t>
      </w:r>
    </w:p>
    <w:p w:rsidR="00AF3822" w:rsidRPr="005C667E" w:rsidRDefault="00AF3822" w:rsidP="00AF3822">
      <w:pPr>
        <w:rPr>
          <w:rFonts w:ascii="Times New Roman" w:hAnsi="Times New Roman"/>
          <w:lang w:val="en-GB"/>
        </w:rPr>
      </w:pPr>
    </w:p>
    <w:p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32"/>
          <w:lang w:val="en-GB"/>
        </w:rPr>
        <w:object w:dxaOrig="3560" w:dyaOrig="760">
          <v:shape id="_x0000_i1050" type="#_x0000_t75" style="width:178pt;height:38pt" o:ole="">
            <v:imagedata r:id="rId53" o:title=""/>
          </v:shape>
          <o:OLEObject Type="Embed" ProgID="Equation" ShapeID="_x0000_i1050" DrawAspect="Content" ObjectID="_1271151129" r:id="rId54">
            <o:FieldCodes>\* mergeformat</o:FieldCodes>
          </o:OLEObject>
        </w:objec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where:</w:t>
      </w:r>
    </w:p>
    <w:p w:rsidR="00AF3822" w:rsidRPr="005C667E" w:rsidRDefault="00AF3822" w:rsidP="00AF3822">
      <w:pPr>
        <w:ind w:left="720"/>
        <w:jc w:val="left"/>
        <w:rPr>
          <w:rFonts w:ascii="Times New Roman" w:hAnsi="Times New Roman"/>
          <w:lang w:val="en-GB"/>
        </w:rPr>
      </w:pPr>
      <w:r w:rsidRPr="005C667E">
        <w:rPr>
          <w:rFonts w:ascii="Times New Roman" w:hAnsi="Times New Roman"/>
          <w:position w:val="-10"/>
          <w:lang w:val="en-GB"/>
        </w:rPr>
        <w:object w:dxaOrig="1200" w:dyaOrig="300">
          <v:shape id="_x0000_i1051" type="#_x0000_t75" style="width:60pt;height:15pt" o:ole="">
            <v:imagedata r:id="rId55" o:title=""/>
          </v:shape>
          <o:OLEObject Type="Embed" ProgID="Equation" ShapeID="_x0000_i1051" DrawAspect="Content" ObjectID="_1271151130" r:id="rId56">
            <o:FieldCodes>\* mergeformat</o:FieldCodes>
          </o:OLEObject>
        </w:object>
      </w:r>
      <w:r w:rsidRPr="005C667E">
        <w:rPr>
          <w:rFonts w:ascii="Times New Roman" w:hAnsi="Times New Roman"/>
          <w:lang w:val="en-GB"/>
        </w:rPr>
        <w:t xml:space="preserve">, where </w:t>
      </w:r>
      <w:r w:rsidRPr="005C667E">
        <w:rPr>
          <w:rFonts w:ascii="Times New Roman" w:hAnsi="Times New Roman"/>
          <w:i/>
          <w:lang w:val="en-GB"/>
        </w:rPr>
        <w:t>m</w:t>
      </w:r>
      <w:r w:rsidRPr="005C667E">
        <w:rPr>
          <w:rFonts w:ascii="Times New Roman" w:hAnsi="Times New Roman"/>
          <w:lang w:val="en-GB"/>
        </w:rPr>
        <w:t xml:space="preserve"> is the absorber amount and</w:t>
      </w:r>
    </w:p>
    <w:p w:rsidR="00AF3822" w:rsidRPr="005C667E" w:rsidRDefault="00AF3822" w:rsidP="00AF3822">
      <w:pPr>
        <w:ind w:left="720"/>
        <w:jc w:val="left"/>
        <w:rPr>
          <w:rFonts w:ascii="Times New Roman" w:hAnsi="Times New Roman"/>
          <w:lang w:val="en-GB"/>
        </w:rPr>
      </w:pPr>
      <w:r w:rsidRPr="005C667E">
        <w:rPr>
          <w:rFonts w:ascii="Times New Roman" w:hAnsi="Times New Roman"/>
          <w:position w:val="-8"/>
          <w:lang w:val="en-GB"/>
        </w:rPr>
        <w:object w:dxaOrig="1360" w:dyaOrig="280">
          <v:shape id="_x0000_i1052" type="#_x0000_t75" style="width:68pt;height:14pt" o:ole="">
            <v:imagedata r:id="rId57" o:title=""/>
          </v:shape>
          <o:OLEObject Type="Embed" ProgID="Equation" ShapeID="_x0000_i1052" DrawAspect="Content" ObjectID="_1271151131" r:id="rId58">
            <o:FieldCodes>\* mergeformat</o:FieldCodes>
          </o:OLEObject>
        </w:object>
      </w:r>
    </w:p>
    <w:p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Pr="005C667E">
        <w:rPr>
          <w:rFonts w:ascii="Times New Roman" w:hAnsi="Times New Roman"/>
          <w:position w:val="-8"/>
          <w:lang w:val="en-GB"/>
        </w:rPr>
        <w:object w:dxaOrig="320" w:dyaOrig="280">
          <v:shape id="_x0000_i1053" type="#_x0000_t75" style="width:16pt;height:14pt" o:ole="">
            <v:imagedata r:id="rId59" o:title=""/>
          </v:shape>
          <o:OLEObject Type="Embed" ProgID="Equation" ShapeID="_x0000_i1053" DrawAspect="Content" ObjectID="_1271151132" r:id="rId60">
            <o:FieldCodes>\* mergeformat</o:FieldCodes>
          </o:OLEObject>
        </w:object>
      </w:r>
      <w:r w:rsidRPr="005C667E">
        <w:rPr>
          <w:rFonts w:ascii="Times New Roman" w:hAnsi="Times New Roman"/>
          <w:lang w:val="en-GB"/>
        </w:rPr>
        <w:t xml:space="preserve">is found from the equation </w:t>
      </w:r>
      <w:r w:rsidRPr="005C667E">
        <w:rPr>
          <w:rFonts w:ascii="Times New Roman" w:hAnsi="Times New Roman"/>
          <w:position w:val="-28"/>
          <w:lang w:val="en-GB"/>
        </w:rPr>
        <w:object w:dxaOrig="2880" w:dyaOrig="680">
          <v:shape id="_x0000_i1054" type="#_x0000_t75" style="width:2in;height:34pt" o:ole="">
            <v:imagedata r:id="rId61" o:title=""/>
          </v:shape>
          <o:OLEObject Type="Embed" ProgID="Equation" ShapeID="_x0000_i1054" DrawAspect="Content" ObjectID="_1271151133" r:id="rId62">
            <o:FieldCodes>\* mergeformat</o:FieldCodes>
          </o:OLEObject>
        </w:object>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volume mixing ratio of the active gas and the temperature dependence exponent is assumed to be 1/2.</w:t>
      </w:r>
    </w:p>
    <w:p w:rsidR="00AF3822" w:rsidRPr="005C667E" w:rsidRDefault="00AF3822" w:rsidP="00AF3822">
      <w:pPr>
        <w:ind w:left="720"/>
        <w:jc w:val="left"/>
        <w:rPr>
          <w:rFonts w:ascii="Times New Roman" w:hAnsi="Times New Roman"/>
          <w:lang w:val="en-GB"/>
        </w:rPr>
      </w:pPr>
    </w:p>
    <w:p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mean absorption for the conditions of the gas is given by </w:t>
      </w:r>
      <w:r w:rsidRPr="005C667E">
        <w:rPr>
          <w:rFonts w:ascii="Times New Roman" w:hAnsi="Times New Roman"/>
          <w:position w:val="-32"/>
          <w:lang w:val="en-GB"/>
        </w:rPr>
        <w:object w:dxaOrig="4400" w:dyaOrig="760">
          <v:shape id="_x0000_i1055" type="#_x0000_t75" style="width:220pt;height:38pt" o:ole="">
            <v:imagedata r:id="rId63" o:title=""/>
          </v:shape>
          <o:OLEObject Type="Embed" ProgID="Equation" ShapeID="_x0000_i1055" DrawAspect="Content" ObjectID="_1271151134" r:id="rId64">
            <o:FieldCodes>\* mergeformat</o:FieldCodes>
          </o:OLEObject>
        </w:object>
      </w:r>
      <w:r w:rsidRPr="005C667E">
        <w:rPr>
          <w:rFonts w:ascii="Times New Roman" w:hAnsi="Times New Roman"/>
          <w:lang w:val="en-GB"/>
        </w:rPr>
        <w:t xml:space="preserve"> where </w:t>
      </w:r>
      <w:r w:rsidRPr="004B725D">
        <w:rPr>
          <w:rFonts w:ascii="Times New Roman" w:hAnsi="Times New Roman"/>
          <w:i/>
          <w:lang w:val="en-GB"/>
        </w:rPr>
        <w:t>q</w:t>
      </w:r>
      <w:r w:rsidRPr="004B725D">
        <w:rPr>
          <w:rFonts w:ascii="Times New Roman" w:hAnsi="Times New Roman"/>
          <w:i/>
          <w:szCs w:val="24"/>
          <w:vertAlign w:val="subscript"/>
          <w:lang w:val="en-GB"/>
        </w:rPr>
        <w:t>r</w:t>
      </w:r>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rsidR="00AF3822" w:rsidRPr="005C667E" w:rsidRDefault="00AF3822" w:rsidP="00AF3822">
      <w:pPr>
        <w:ind w:left="720"/>
        <w:jc w:val="left"/>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Pr="005C667E">
        <w:rPr>
          <w:rFonts w:ascii="Times New Roman" w:hAnsi="Times New Roman"/>
          <w:position w:val="-24"/>
          <w:lang w:val="en-GB"/>
        </w:rPr>
        <w:object w:dxaOrig="1440" w:dyaOrig="600">
          <v:shape id="_x0000_i1056" type="#_x0000_t75" style="width:1in;height:30pt" o:ole="">
            <v:imagedata r:id="rId65" o:title=""/>
          </v:shape>
          <o:OLEObject Type="Embed" ProgID="Equation" ShapeID="_x0000_i1056" DrawAspect="Content" ObjectID="_1271151135" r:id="rId66">
            <o:FieldCodes>\* mergeformat</o:FieldCodes>
          </o:OLEObject>
        </w:object>
      </w:r>
      <w:r w:rsidRPr="005C667E">
        <w:rPr>
          <w:rFonts w:ascii="Times New Roman" w:hAnsi="Times New Roman"/>
          <w:lang w:val="en-GB"/>
        </w:rPr>
        <w:t xml:space="preserve"> </w:t>
      </w:r>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as </w:t>
      </w:r>
      <w:r w:rsidRPr="005C667E">
        <w:rPr>
          <w:rFonts w:ascii="Times New Roman" w:hAnsi="Times New Roman"/>
          <w:position w:val="-10"/>
          <w:lang w:val="en-GB"/>
        </w:rPr>
        <w:object w:dxaOrig="1240" w:dyaOrig="300">
          <v:shape id="_x0000_i1057" type="#_x0000_t75" style="width:62pt;height:15pt" o:ole="">
            <v:imagedata r:id="rId67" o:title=""/>
          </v:shape>
          <o:OLEObject Type="Embed" ProgID="Equation" ShapeID="_x0000_i1057" DrawAspect="Content" ObjectID="_1271151136" r:id="rId68">
            <o:FieldCodes>\* mergeformat</o:FieldCodes>
          </o:OLEObject>
        </w:object>
      </w:r>
      <w:r w:rsidRPr="005C667E">
        <w:rPr>
          <w:rFonts w:ascii="Times New Roman" w:hAnsi="Times New Roman"/>
          <w:lang w:val="en-GB"/>
        </w:rPr>
        <w:t xml:space="preserve"> , </w:t>
      </w:r>
      <w:r w:rsidRPr="005C667E">
        <w:rPr>
          <w:rFonts w:ascii="Times New Roman" w:hAnsi="Times New Roman"/>
          <w:position w:val="-22"/>
          <w:lang w:val="en-GB"/>
        </w:rPr>
        <w:object w:dxaOrig="1480" w:dyaOrig="560">
          <v:shape id="_x0000_i1058" type="#_x0000_t75" style="width:74pt;height:28pt" o:ole="">
            <v:imagedata r:id="rId69" o:title=""/>
          </v:shape>
          <o:OLEObject Type="Embed" ProgID="Equation" ShapeID="_x0000_i1058" DrawAspect="Content" ObjectID="_1271151137" r:id="rId70">
            <o:FieldCodes>\* mergeformat</o:FieldCodes>
          </o:OLEObject>
        </w:object>
      </w:r>
      <w:r w:rsidRPr="005C667E">
        <w:rPr>
          <w:rFonts w:ascii="Times New Roman" w:hAnsi="Times New Roman"/>
          <w:lang w:val="en-GB"/>
        </w:rPr>
        <w:t xml:space="preserve"> </w:t>
      </w:r>
    </w:p>
    <w:p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520" w:dyaOrig="560">
          <v:shape id="_x0000_i1059" type="#_x0000_t75" style="width:76pt;height:28pt" o:ole="">
            <v:imagedata r:id="rId71" o:title=""/>
          </v:shape>
          <o:OLEObject Type="Embed" ProgID="Equation" ShapeID="_x0000_i1059" DrawAspect="Content" ObjectID="_1271151138" r:id="rId72">
            <o:FieldCodes>\* mergeformat</o:FieldCodes>
          </o:OLEObject>
        </w:object>
      </w:r>
      <w:r w:rsidRPr="005C667E">
        <w:rPr>
          <w:rFonts w:ascii="Times New Roman" w:hAnsi="Times New Roman"/>
          <w:lang w:val="en-GB"/>
        </w:rPr>
        <w:t xml:space="preserve"> </w:t>
      </w:r>
    </w:p>
    <w:p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as </w:t>
      </w:r>
      <w:r w:rsidRPr="005C667E">
        <w:rPr>
          <w:rFonts w:ascii="Times New Roman" w:hAnsi="Times New Roman"/>
          <w:position w:val="-10"/>
          <w:lang w:val="en-GB"/>
        </w:rPr>
        <w:object w:dxaOrig="1300" w:dyaOrig="300">
          <v:shape id="_x0000_i1060" type="#_x0000_t75" style="width:65pt;height:15pt" o:ole="">
            <v:imagedata r:id="rId73" o:title=""/>
          </v:shape>
          <o:OLEObject Type="Embed" ProgID="Equation" ShapeID="_x0000_i1060" DrawAspect="Content" ObjectID="_1271151139" r:id="rId74">
            <o:FieldCodes>\* mergeformat</o:FieldCodes>
          </o:OLEObject>
        </w:object>
      </w:r>
      <w:r w:rsidRPr="005C667E">
        <w:rPr>
          <w:rFonts w:ascii="Times New Roman" w:hAnsi="Times New Roman"/>
          <w:lang w:val="en-GB"/>
        </w:rPr>
        <w:t xml:space="preserve"> , </w:t>
      </w:r>
      <w:r w:rsidRPr="005C667E">
        <w:rPr>
          <w:rFonts w:ascii="Times New Roman" w:hAnsi="Times New Roman"/>
          <w:position w:val="-24"/>
          <w:lang w:val="en-GB"/>
        </w:rPr>
        <w:object w:dxaOrig="2240" w:dyaOrig="640">
          <v:shape id="_x0000_i1061" type="#_x0000_t75" style="width:112pt;height:32pt" o:ole="">
            <v:imagedata r:id="rId75" o:title=""/>
          </v:shape>
          <o:OLEObject Type="Embed" ProgID="Equation" ShapeID="_x0000_i1061" DrawAspect="Content" ObjectID="_1271151140" r:id="rId76">
            <o:FieldCodes>\* mergeformat</o:FieldCodes>
          </o:OLEObject>
        </w:object>
      </w:r>
    </w:p>
    <w:p w:rsidR="00AF3822" w:rsidRPr="005C667E" w:rsidRDefault="00AF3822" w:rsidP="00AF3822">
      <w:pPr>
        <w:rPr>
          <w:rFonts w:ascii="Times New Roman" w:hAnsi="Times New Roman"/>
          <w:lang w:val="en-GB"/>
        </w:rPr>
      </w:pPr>
      <w:r w:rsidRPr="005C667E">
        <w:rPr>
          <w:rFonts w:ascii="Times New Roman" w:hAnsi="Times New Roman"/>
          <w:lang w:val="en-GB"/>
        </w:rPr>
        <w:t>Again assuming randomly oriented Lorentz broadened lines:</w:t>
      </w:r>
    </w:p>
    <w:p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280" w:dyaOrig="560">
          <v:shape id="_x0000_i1062" type="#_x0000_t75" style="width:114pt;height:28pt" o:ole="">
            <v:imagedata r:id="rId77" o:title=""/>
          </v:shape>
          <o:OLEObject Type="Embed" ProgID="Equation" ShapeID="_x0000_i1062" DrawAspect="Content" ObjectID="_1271151141" r:id="rId78">
            <o:FieldCodes>\* mergeformat</o:FieldCodes>
          </o:OLEObject>
        </w:object>
      </w:r>
    </w:p>
    <w:p w:rsidR="00AF3822" w:rsidRPr="005C667E" w:rsidRDefault="00AF3822" w:rsidP="00AF3822">
      <w:pPr>
        <w:rPr>
          <w:rFonts w:ascii="Times New Roman" w:hAnsi="Times New Roman"/>
          <w:lang w:val="en-GB"/>
        </w:rPr>
      </w:pPr>
      <w:r w:rsidRPr="005C667E">
        <w:rPr>
          <w:rFonts w:ascii="Times New Roman" w:hAnsi="Times New Roman"/>
          <w:lang w:val="en-GB"/>
        </w:rPr>
        <w:t>Thus equating the weak limits:</w:t>
      </w:r>
    </w:p>
    <w:p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700" w:dyaOrig="560">
          <v:shape id="_x0000_i1063" type="#_x0000_t75" style="width:85pt;height:28pt" o:ole="">
            <v:imagedata r:id="rId79" o:title=""/>
          </v:shape>
          <o:OLEObject Type="Embed" ProgID="Equation" ShapeID="_x0000_i1063" DrawAspect="Content" ObjectID="_1271151142" r:id="rId80">
            <o:FieldCodes>\* mergeformat</o:FieldCodes>
          </o:OLEObject>
        </w:object>
      </w:r>
    </w:p>
    <w:p w:rsidR="00AF3822" w:rsidRPr="005C667E" w:rsidRDefault="00AF3822" w:rsidP="00AF3822">
      <w:pPr>
        <w:rPr>
          <w:rFonts w:ascii="Times New Roman" w:hAnsi="Times New Roman"/>
          <w:lang w:val="en-GB"/>
        </w:rPr>
      </w:pPr>
      <w:r w:rsidRPr="005C667E">
        <w:rPr>
          <w:rFonts w:ascii="Times New Roman" w:hAnsi="Times New Roman"/>
          <w:lang w:val="en-GB"/>
        </w:rPr>
        <w:t>and equating the strong limits:</w:t>
      </w:r>
    </w:p>
    <w:p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240" w:dyaOrig="680">
          <v:shape id="_x0000_i1064" type="#_x0000_t75" style="width:162pt;height:34pt" o:ole="">
            <v:imagedata r:id="rId81" o:title=""/>
          </v:shape>
          <o:OLEObject Type="Embed" ProgID="Equation" ShapeID="_x0000_i1064" DrawAspect="Content" ObjectID="_1271151143" r:id="rId82">
            <o:FieldCodes>\* mergeformat</o:FieldCodes>
          </o:OLEObject>
        </w:objec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2380" w:dyaOrig="700">
          <v:shape id="_x0000_i1065" type="#_x0000_t75" style="width:119pt;height:35pt" o:ole="">
            <v:imagedata r:id="rId83" o:title=""/>
          </v:shape>
          <o:OLEObject Type="Embed" ProgID="Equation" ShapeID="_x0000_i1065" DrawAspect="Content" ObjectID="_1271151144" r:id="rId84">
            <o:FieldCodes>\* mergeformat</o:FieldCodes>
          </o:OLEObject>
        </w:objec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4B725D">
        <w:rPr>
          <w:rFonts w:ascii="Times New Roman" w:hAnsi="Times New Roman"/>
          <w:i/>
          <w:lang w:val="en-GB"/>
        </w:rPr>
        <w:t>A</w:t>
      </w:r>
      <w:r w:rsidRPr="005C667E">
        <w:rPr>
          <w:rFonts w:ascii="Times New Roman" w:hAnsi="Times New Roman"/>
          <w:lang w:val="en-GB"/>
        </w:rPr>
        <w:t xml:space="preserve"> and </w:t>
      </w:r>
      <w:r w:rsidRPr="004B725D">
        <w:rPr>
          <w:rFonts w:ascii="Times New Roman" w:hAnsi="Times New Roman"/>
          <w:i/>
          <w:lang w:val="en-GB"/>
        </w:rPr>
        <w:t>B</w:t>
      </w:r>
      <w:r w:rsidRPr="005C667E">
        <w:rPr>
          <w:rFonts w:ascii="Times New Roman" w:hAnsi="Times New Roman"/>
          <w:lang w:val="en-GB"/>
        </w:rPr>
        <w:t xml:space="preserve"> , the temperature dependencies of </w:t>
      </w:r>
      <w:r w:rsidRPr="005C667E">
        <w:rPr>
          <w:rFonts w:ascii="Times New Roman" w:hAnsi="Times New Roman"/>
          <w:position w:val="-8"/>
          <w:lang w:val="en-GB"/>
        </w:rPr>
        <w:object w:dxaOrig="320" w:dyaOrig="280">
          <v:shape id="_x0000_i1066" type="#_x0000_t75" style="width:16pt;height:14pt" o:ole="">
            <v:imagedata r:id="rId85" o:title=""/>
          </v:shape>
          <o:OLEObject Type="Embed" ProgID="Equation" ShapeID="_x0000_i1066" DrawAspect="Content" ObjectID="_1271151145" r:id="rId86">
            <o:FieldCodes>\* mergeformat</o:FieldCodes>
          </o:OLEObject>
        </w:object>
      </w:r>
      <w:r w:rsidRPr="005C667E">
        <w:rPr>
          <w:rFonts w:ascii="Times New Roman" w:hAnsi="Times New Roman"/>
          <w:lang w:val="en-GB"/>
        </w:rPr>
        <w:t xml:space="preserve"> and the mean absorption are all calculated in the same way as for the Malkmus-Lorentz model. However, here the statistical definition of </w:t>
      </w:r>
      <w:r w:rsidRPr="005C667E">
        <w:rPr>
          <w:rFonts w:ascii="Times New Roman" w:hAnsi="Times New Roman"/>
          <w:position w:val="-8"/>
          <w:lang w:val="en-GB"/>
        </w:rPr>
        <w:object w:dxaOrig="320" w:dyaOrig="280">
          <v:shape id="_x0000_i1067" type="#_x0000_t75" style="width:16pt;height:14pt" o:ole="">
            <v:imagedata r:id="rId87" o:title=""/>
          </v:shape>
          <o:OLEObject Type="Embed" ProgID="Equation" ShapeID="_x0000_i1067" DrawAspect="Content" ObjectID="_1271151146" r:id="rId88">
            <o:FieldCodes>\* mergeformat</o:FieldCodes>
          </o:OLEObject>
        </w:object>
      </w:r>
      <w:r w:rsidRPr="005C667E">
        <w:rPr>
          <w:rFonts w:ascii="Times New Roman" w:hAnsi="Times New Roman"/>
          <w:lang w:val="en-GB"/>
        </w:rPr>
        <w:t xml:space="preserve"> is different.</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Equating the weak limits we again obtain:</w:t>
      </w:r>
    </w:p>
    <w:p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700" w:dyaOrig="560">
          <v:shape id="_x0000_i1068" type="#_x0000_t75" style="width:85pt;height:28pt" o:ole="">
            <v:imagedata r:id="rId89" o:title=""/>
          </v:shape>
          <o:OLEObject Type="Embed" ProgID="Equation" ShapeID="_x0000_i1068" DrawAspect="Content" ObjectID="_1271151147" r:id="rId90">
            <o:FieldCodes>\* mergeformat</o:FieldCodes>
          </o:OLEObject>
        </w:object>
      </w:r>
    </w:p>
    <w:p w:rsidR="00AF3822" w:rsidRPr="005C667E" w:rsidRDefault="00AF3822" w:rsidP="00AF3822">
      <w:pPr>
        <w:rPr>
          <w:rFonts w:ascii="Times New Roman" w:hAnsi="Times New Roman"/>
          <w:lang w:val="en-GB"/>
        </w:rPr>
      </w:pPr>
      <w:r w:rsidRPr="005C667E">
        <w:rPr>
          <w:rFonts w:ascii="Times New Roman" w:hAnsi="Times New Roman"/>
          <w:lang w:val="en-GB"/>
        </w:rPr>
        <w:t>but in the strong Lorentz limit:</w:t>
      </w:r>
    </w:p>
    <w:p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as </w:t>
      </w:r>
      <w:r w:rsidRPr="005C667E">
        <w:rPr>
          <w:rFonts w:ascii="Times New Roman" w:hAnsi="Times New Roman"/>
          <w:position w:val="-10"/>
          <w:lang w:val="en-GB"/>
        </w:rPr>
        <w:object w:dxaOrig="1300" w:dyaOrig="300">
          <v:shape id="_x0000_i1069" type="#_x0000_t75" style="width:65pt;height:15pt" o:ole="">
            <v:imagedata r:id="rId91" o:title=""/>
          </v:shape>
          <o:OLEObject Type="Embed" ProgID="Equation" ShapeID="_x0000_i1069" DrawAspect="Content" ObjectID="_1271151148" r:id="rId92">
            <o:FieldCodes>\* mergeformat</o:FieldCodes>
          </o:OLEObject>
        </w:object>
      </w:r>
      <w:r w:rsidRPr="005C667E">
        <w:rPr>
          <w:rFonts w:ascii="Times New Roman" w:hAnsi="Times New Roman"/>
          <w:lang w:val="en-GB"/>
        </w:rPr>
        <w:t xml:space="preserve"> , </w:t>
      </w:r>
      <w:r w:rsidRPr="005C667E">
        <w:rPr>
          <w:rFonts w:ascii="Times New Roman" w:hAnsi="Times New Roman"/>
          <w:position w:val="-24"/>
          <w:lang w:val="en-GB"/>
        </w:rPr>
        <w:object w:dxaOrig="2120" w:dyaOrig="640">
          <v:shape id="_x0000_i1070" type="#_x0000_t75" style="width:106pt;height:32pt" o:ole="">
            <v:imagedata r:id="rId93" o:title=""/>
          </v:shape>
          <o:OLEObject Type="Embed" ProgID="Equation" ShapeID="_x0000_i1070" DrawAspect="Content" ObjectID="_1271151149" r:id="rId94">
            <o:FieldCodes>\* mergeformat</o:FieldCodes>
          </o:OLEObject>
        </w:object>
      </w:r>
      <w:r w:rsidRPr="005C667E">
        <w:rPr>
          <w:rFonts w:ascii="Times New Roman" w:hAnsi="Times New Roman"/>
          <w:lang w:val="en-GB"/>
        </w:rPr>
        <w:t xml:space="preserve"> </w: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equivalent to </w:t>
      </w:r>
      <w:r w:rsidRPr="005C667E">
        <w:rPr>
          <w:rFonts w:ascii="Times New Roman" w:hAnsi="Times New Roman"/>
          <w:position w:val="-22"/>
          <w:lang w:val="en-GB"/>
        </w:rPr>
        <w:object w:dxaOrig="2280" w:dyaOrig="560">
          <v:shape id="_x0000_i1071" type="#_x0000_t75" style="width:114pt;height:28pt" o:ole="">
            <v:imagedata r:id="rId95" o:title=""/>
          </v:shape>
          <o:OLEObject Type="Embed" ProgID="Equation" ShapeID="_x0000_i1071" DrawAspect="Content" ObjectID="_1271151150" r:id="rId96">
            <o:FieldCodes>\* mergeformat</o:FieldCodes>
          </o:OLEObject>
        </w:object>
      </w:r>
      <w:r w:rsidRPr="005C667E">
        <w:rPr>
          <w:rFonts w:ascii="Times New Roman" w:hAnsi="Times New Roman"/>
          <w:lang w:val="en-GB"/>
        </w:rPr>
        <w:t xml:space="preserve"> for randomly distributed Lorentz lines. Thus equating the limits:</w:t>
      </w:r>
    </w:p>
    <w:p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100" w:dyaOrig="680">
          <v:shape id="_x0000_i1072" type="#_x0000_t75" style="width:155pt;height:34pt" o:ole="">
            <v:imagedata r:id="rId97" o:title=""/>
          </v:shape>
          <o:OLEObject Type="Embed" ProgID="Equation" ShapeID="_x0000_i1072" DrawAspect="Content" ObjectID="_1271151151" r:id="rId98">
            <o:FieldCodes>\* mergeformat</o:FieldCodes>
          </o:OLEObject>
        </w:object>
      </w:r>
    </w:p>
    <w:p w:rsidR="00AF3822" w:rsidRPr="005C667E" w:rsidRDefault="00AF3822" w:rsidP="00AF3822">
      <w:pPr>
        <w:rPr>
          <w:rFonts w:ascii="Times New Roman" w:hAnsi="Times New Roman"/>
          <w:lang w:val="en-GB"/>
        </w:rPr>
      </w:pPr>
      <w:r w:rsidRPr="005C667E">
        <w:rPr>
          <w:rFonts w:ascii="Times New Roman" w:hAnsi="Times New Roman"/>
          <w:lang w:val="en-GB"/>
        </w:rPr>
        <w:t>Which is a factor of 4 bigger than for the Malkmus-Lorentz model.</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Pr>
          <w:rFonts w:ascii="Times New Roman" w:hAnsi="Times New Roman"/>
          <w:lang w:val="en-GB"/>
        </w:rPr>
        <w:lastRenderedPageBreak/>
        <w:t>Still n</w:t>
      </w:r>
      <w:r w:rsidRPr="005C667E">
        <w:rPr>
          <w:rFonts w:ascii="Times New Roman" w:hAnsi="Times New Roman"/>
          <w:lang w:val="en-GB"/>
        </w:rPr>
        <w:t>ot completed</w:t>
      </w:r>
      <w:r>
        <w:rPr>
          <w:rFonts w:ascii="Times New Roman" w:hAnsi="Times New Roman"/>
          <w:lang w:val="en-GB"/>
        </w:rPr>
        <w:t>! (and probably never will be!)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rsidR="00AF3822" w:rsidRPr="005C667E" w:rsidRDefault="00AF3822" w:rsidP="00AF3822">
      <w:pPr>
        <w:jc w:val="center"/>
        <w:rPr>
          <w:rFonts w:ascii="Times New Roman" w:hAnsi="Times New Roman"/>
          <w:lang w:val="en-GB"/>
        </w:rPr>
      </w:pPr>
      <w:r w:rsidRPr="005C667E">
        <w:rPr>
          <w:rFonts w:ascii="Times New Roman" w:hAnsi="Times New Roman"/>
          <w:position w:val="-30"/>
          <w:lang w:val="en-GB"/>
        </w:rPr>
        <w:object w:dxaOrig="5200" w:dyaOrig="720">
          <v:shape id="_x0000_i1073" type="#_x0000_t75" style="width:260pt;height:36pt" o:ole="">
            <v:imagedata r:id="rId99" o:title=""/>
          </v:shape>
          <o:OLEObject Type="Embed" ProgID="Equation" ShapeID="_x0000_i1073" DrawAspect="Content" ObjectID="_1271151152" r:id="rId100">
            <o:FieldCodes>\* mergeformat</o:FieldCodes>
          </o:OLEObject>
        </w:object>
      </w:r>
    </w:p>
    <w:p w:rsidR="00AF3822" w:rsidRPr="005C667E" w:rsidRDefault="00AF3822" w:rsidP="00AF3822">
      <w:pPr>
        <w:rPr>
          <w:rFonts w:ascii="Times New Roman" w:hAnsi="Times New Roman"/>
          <w:lang w:val="en-GB"/>
        </w:rPr>
      </w:pPr>
      <w:r w:rsidRPr="005C667E">
        <w:rPr>
          <w:rFonts w:ascii="Times New Roman" w:hAnsi="Times New Roman"/>
          <w:lang w:val="en-GB"/>
        </w:rPr>
        <w:t>where</w:t>
      </w:r>
    </w:p>
    <w:p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360" w:dyaOrig="700">
          <v:shape id="_x0000_i1074" type="#_x0000_t75" style="width:168pt;height:35pt" o:ole="">
            <v:imagedata r:id="rId101" o:title=""/>
          </v:shape>
          <o:OLEObject Type="Embed" ProgID="Equation" ShapeID="_x0000_i1074" DrawAspect="Content" ObjectID="_1271151153" r:id="rId102">
            <o:FieldCodes>\* mergeformat</o:FieldCodes>
          </o:OLEObject>
        </w:objec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rsidR="00AF3822" w:rsidRPr="005C667E" w:rsidRDefault="00AF3822" w:rsidP="00AF3822">
      <w:pPr>
        <w:rPr>
          <w:rFonts w:ascii="Times New Roman" w:hAnsi="Times New Roman"/>
          <w:lang w:val="en-GB"/>
        </w:rPr>
      </w:pPr>
    </w:p>
    <w:p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.2.3 Summary of </w:t>
      </w:r>
      <w:r w:rsidRPr="00105742">
        <w:rPr>
          <w:rFonts w:ascii="Times New Roman" w:hAnsi="Times New Roman"/>
          <w:b/>
          <w:u w:val="single"/>
          <w:lang w:val="en-GB"/>
        </w:rPr>
        <w:t>Radtrans</w:t>
      </w:r>
      <w:r w:rsidRPr="005C667E">
        <w:rPr>
          <w:rFonts w:ascii="Times New Roman" w:hAnsi="Times New Roman"/>
          <w:b/>
          <w:lang w:val="en-GB"/>
        </w:rPr>
        <w:t xml:space="preserve"> Band Models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r w:rsidRPr="00855A79">
        <w:rPr>
          <w:rFonts w:ascii="Times New Roman" w:hAnsi="Times New Roman"/>
          <w:u w:val="single"/>
          <w:lang w:val="en-GB"/>
        </w:rPr>
        <w:t xml:space="preserve">Radtrans </w:t>
      </w:r>
      <w:r w:rsidRPr="005C667E">
        <w:rPr>
          <w:rFonts w:ascii="Times New Roman" w:hAnsi="Times New Roman"/>
          <w:lang w:val="en-GB"/>
        </w:rPr>
        <w:t>are:</w:t>
      </w:r>
    </w:p>
    <w:p w:rsidR="00AF3822" w:rsidRPr="005C667E" w:rsidRDefault="00AF3822" w:rsidP="00AF3822">
      <w:pPr>
        <w:rPr>
          <w:rFonts w:ascii="Times New Roman" w:hAnsi="Times New Roman"/>
          <w:lang w:val="en-GB"/>
        </w:rPr>
      </w:pPr>
    </w:p>
    <w:p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Malkmus-Lorentz band model (band data)</w:t>
      </w:r>
      <w:r w:rsidRPr="005C667E">
        <w:rPr>
          <w:rFonts w:ascii="Times New Roman" w:hAnsi="Times New Roman"/>
          <w:lang w:val="en-GB"/>
        </w:rPr>
        <w:tab/>
        <w:t>12</w:t>
      </w:r>
    </w:p>
    <w:p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rsidR="00AF3822" w:rsidRPr="005C667E" w:rsidRDefault="00AF3822" w:rsidP="00AF3822">
      <w:pPr>
        <w:rPr>
          <w:rFonts w:ascii="Times New Roman" w:hAnsi="Times New Roman"/>
          <w:lang w:val="en-GB"/>
        </w:rPr>
      </w:pPr>
    </w:p>
    <w:p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Pr="005C667E">
        <w:rPr>
          <w:rFonts w:ascii="Times New Roman" w:hAnsi="Times New Roman"/>
          <w:position w:val="-4"/>
          <w:lang w:val="en-GB"/>
        </w:rPr>
        <w:object w:dxaOrig="360" w:dyaOrig="240">
          <v:shape id="_x0000_i1075" type="#_x0000_t75" style="width:18pt;height:12pt" o:ole="">
            <v:imagedata r:id="rId103" o:title=""/>
          </v:shape>
          <o:OLEObject Type="Embed" ProgID="Equation" ShapeID="_x0000_i1075" DrawAspect="Content" ObjectID="_1271151154" r:id="rId104">
            <o:FieldCodes>\* mergeformat</o:FieldCodes>
          </o:OLEObject>
        </w:object>
      </w:r>
      <w:r w:rsidRPr="005C667E">
        <w:rPr>
          <w:rFonts w:ascii="Times New Roman" w:hAnsi="Times New Roman"/>
          <w:lang w:val="en-GB"/>
        </w:rPr>
        <w:t xml:space="preserve">, a particular absorption coefficient occurs; it is sufficient to know what fraction of the frequency domain </w:t>
      </w:r>
      <w:r w:rsidRPr="005C667E">
        <w:rPr>
          <w:rFonts w:ascii="Times New Roman" w:hAnsi="Times New Roman"/>
          <w:i/>
          <w:lang w:val="en-GB"/>
        </w:rPr>
        <w:t>f(k)dk</w:t>
      </w:r>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r w:rsidRPr="005C667E">
        <w:rPr>
          <w:rFonts w:ascii="Times New Roman" w:hAnsi="Times New Roman"/>
          <w:i/>
          <w:lang w:val="en-GB"/>
        </w:rPr>
        <w:t>k+dk</w:t>
      </w:r>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rsidR="00AF3822" w:rsidRPr="005C667E" w:rsidRDefault="00AF3822" w:rsidP="00AF3822">
      <w:pPr>
        <w:jc w:val="center"/>
        <w:rPr>
          <w:rFonts w:ascii="Times New Roman" w:hAnsi="Times New Roman"/>
          <w:b/>
          <w:lang w:val="en-GB"/>
        </w:rPr>
      </w:pPr>
      <w:r w:rsidRPr="005C667E">
        <w:rPr>
          <w:rFonts w:ascii="Times New Roman" w:hAnsi="Times New Roman"/>
          <w:position w:val="-22"/>
          <w:lang w:val="en-GB"/>
        </w:rPr>
        <w:object w:dxaOrig="2800" w:dyaOrig="560">
          <v:shape id="_x0000_i1076" type="#_x0000_t75" style="width:140pt;height:28pt" o:ole="">
            <v:imagedata r:id="rId105" o:title=""/>
          </v:shape>
          <o:OLEObject Type="Embed" ProgID="Equation" ShapeID="_x0000_i1076" DrawAspect="Content" ObjectID="_1271151155" r:id="rId106">
            <o:FieldCodes>\* mergeformat</o:FieldCodes>
          </o:OLEObject>
        </w:object>
      </w:r>
    </w:p>
    <w:p w:rsidR="00AF3822" w:rsidRPr="005C667E" w:rsidRDefault="00AF3822" w:rsidP="00AF3822">
      <w:pPr>
        <w:jc w:val="left"/>
        <w:rPr>
          <w:rFonts w:ascii="Times New Roman" w:hAnsi="Times New Roman"/>
          <w:lang w:val="en-GB"/>
        </w:rPr>
      </w:pPr>
      <w:r w:rsidRPr="005C667E">
        <w:rPr>
          <w:rFonts w:ascii="Times New Roman" w:hAnsi="Times New Roman"/>
          <w:lang w:val="en-GB"/>
        </w:rPr>
        <w:t>or</w:t>
      </w:r>
    </w:p>
    <w:p w:rsidR="00AF3822" w:rsidRPr="005C667E" w:rsidRDefault="00AF3822" w:rsidP="00AF3822">
      <w:pPr>
        <w:jc w:val="center"/>
        <w:rPr>
          <w:rFonts w:ascii="Times New Roman" w:hAnsi="Times New Roman"/>
          <w:b/>
          <w:lang w:val="en-GB"/>
        </w:rPr>
      </w:pPr>
      <w:r w:rsidRPr="005C667E">
        <w:rPr>
          <w:rFonts w:ascii="Times New Roman" w:hAnsi="Times New Roman"/>
          <w:position w:val="-16"/>
          <w:lang w:val="en-GB"/>
        </w:rPr>
        <w:object w:dxaOrig="2680" w:dyaOrig="480">
          <v:shape id="_x0000_i1077" type="#_x0000_t75" style="width:134pt;height:24pt" o:ole="">
            <v:imagedata r:id="rId107" o:title=""/>
          </v:shape>
          <o:OLEObject Type="Embed" ProgID="Equation" ShapeID="_x0000_i1077" DrawAspect="Content" ObjectID="_1271151156" r:id="rId108">
            <o:FieldCodes>\* mergeformat</o:FieldCodes>
          </o:OLEObject>
        </w:object>
      </w:r>
    </w:p>
    <w:p w:rsidR="00AF3822" w:rsidRPr="005C667E" w:rsidRDefault="00AF3822" w:rsidP="00AF3822">
      <w:pPr>
        <w:rPr>
          <w:rFonts w:ascii="Times New Roman" w:hAnsi="Times New Roman"/>
          <w:lang w:val="en-GB"/>
        </w:rPr>
      </w:pPr>
      <w:r w:rsidRPr="005C667E">
        <w:rPr>
          <w:rFonts w:ascii="Times New Roman" w:hAnsi="Times New Roman"/>
          <w:lang w:val="en-GB"/>
        </w:rPr>
        <w:t>The form of this last equation is a standard Laplace transform and thus we can define the mean transmission function of a path to be the Laplace transform of the absorption coefficient frequency distribution:</w:t>
      </w:r>
    </w:p>
    <w:p w:rsidR="00AF3822" w:rsidRPr="005C667E" w:rsidRDefault="00AF3822" w:rsidP="00AF3822">
      <w:pPr>
        <w:jc w:val="center"/>
        <w:rPr>
          <w:rFonts w:ascii="Times New Roman" w:hAnsi="Times New Roman"/>
          <w:lang w:val="en-GB"/>
        </w:rPr>
      </w:pPr>
      <w:r w:rsidRPr="005C667E">
        <w:rPr>
          <w:rFonts w:ascii="Times New Roman" w:hAnsi="Times New Roman"/>
          <w:position w:val="-10"/>
          <w:lang w:val="en-GB"/>
        </w:rPr>
        <w:object w:dxaOrig="1560" w:dyaOrig="320">
          <v:shape id="_x0000_i1078" type="#_x0000_t75" style="width:78pt;height:16pt" o:ole="">
            <v:imagedata r:id="rId109" o:title=""/>
          </v:shape>
          <o:OLEObject Type="Embed" ProgID="Equation" ShapeID="_x0000_i1078" DrawAspect="Content" ObjectID="_1271151157" r:id="rId110">
            <o:FieldCodes>\* mergeformat</o:FieldCodes>
          </o:OLEObject>
        </w:object>
      </w:r>
    </w:p>
    <w:p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rsidR="00AF3822" w:rsidRPr="005C667E" w:rsidRDefault="00AF3822" w:rsidP="00AF3822">
      <w:pPr>
        <w:jc w:val="center"/>
        <w:rPr>
          <w:rFonts w:ascii="Times New Roman" w:hAnsi="Times New Roman"/>
          <w:lang w:val="en-GB"/>
        </w:rPr>
      </w:pPr>
      <w:r w:rsidRPr="005C667E">
        <w:rPr>
          <w:rFonts w:ascii="Times New Roman" w:hAnsi="Times New Roman"/>
          <w:position w:val="-12"/>
          <w:lang w:val="en-GB"/>
        </w:rPr>
        <w:object w:dxaOrig="1700" w:dyaOrig="360">
          <v:shape id="_x0000_i1079" type="#_x0000_t75" style="width:85pt;height:18pt" o:ole="">
            <v:imagedata r:id="rId111" o:title=""/>
          </v:shape>
          <o:OLEObject Type="Embed" ProgID="Equation" ShapeID="_x0000_i1079" DrawAspect="Content" ObjectID="_1271151158" r:id="rId112">
            <o:FieldCodes>\* mergeformat</o:FieldCodes>
          </o:OLEObject>
        </w:objec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general if </w:t>
      </w:r>
      <w:r w:rsidRPr="005C667E">
        <w:rPr>
          <w:rFonts w:ascii="Times New Roman" w:hAnsi="Times New Roman"/>
          <w:i/>
          <w:lang w:val="en-GB"/>
        </w:rPr>
        <w:t>G</w:t>
      </w:r>
      <w:r w:rsidRPr="005C667E">
        <w:rPr>
          <w:rFonts w:ascii="Times New Roman" w:hAnsi="Times New Roman"/>
          <w:lang w:val="en-GB"/>
        </w:rPr>
        <w:t xml:space="preserve"> is any analytic function where:</w:t>
      </w:r>
    </w:p>
    <w:p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580" w:dyaOrig="560">
          <v:shape id="_x0000_i1080" type="#_x0000_t75" style="width:129pt;height:28pt" o:ole="">
            <v:imagedata r:id="rId113" o:title=""/>
          </v:shape>
          <o:OLEObject Type="Embed" ProgID="Equation" ShapeID="_x0000_i1080" DrawAspect="Content" ObjectID="_1271151159" r:id="rId114">
            <o:FieldCodes>\* mergeformat</o:FieldCodes>
          </o:OLEObject>
        </w:object>
      </w:r>
    </w:p>
    <w:p w:rsidR="00AF3822" w:rsidRPr="005C667E" w:rsidRDefault="00AF3822" w:rsidP="00AF3822">
      <w:pPr>
        <w:rPr>
          <w:rFonts w:ascii="Times New Roman" w:hAnsi="Times New Roman"/>
          <w:lang w:val="en-GB"/>
        </w:rPr>
      </w:pPr>
      <w:r w:rsidRPr="005C667E">
        <w:rPr>
          <w:rFonts w:ascii="Times New Roman" w:hAnsi="Times New Roman"/>
          <w:lang w:val="en-GB"/>
        </w:rPr>
        <w:t>then the following transformation applies:</w:t>
      </w:r>
    </w:p>
    <w:p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460" w:dyaOrig="480">
          <v:shape id="_x0000_i1081" type="#_x0000_t75" style="width:123pt;height:24pt" o:ole="">
            <v:imagedata r:id="rId115" o:title=""/>
          </v:shape>
          <o:OLEObject Type="Embed" ProgID="Equation" ShapeID="_x0000_i1081" DrawAspect="Content" ObjectID="_1271151160" r:id="rId116">
            <o:FieldCodes>\* mergeformat</o:FieldCodes>
          </o:OLEObject>
        </w:objec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r w:rsidRPr="005C667E">
        <w:rPr>
          <w:rFonts w:ascii="Times New Roman" w:hAnsi="Times New Roman"/>
          <w:i/>
          <w:lang w:val="en-GB"/>
        </w:rPr>
        <w:t>g(k)</w:t>
      </w:r>
      <w:r w:rsidRPr="005C667E">
        <w:rPr>
          <w:rFonts w:ascii="Times New Roman" w:hAnsi="Times New Roman"/>
          <w:lang w:val="en-GB"/>
        </w:rPr>
        <w:t>:</w:t>
      </w:r>
    </w:p>
    <w:p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1600" w:dyaOrig="480">
          <v:shape id="_x0000_i1082" type="#_x0000_t75" style="width:80pt;height:24pt" o:ole="">
            <v:imagedata r:id="rId117" o:title=""/>
          </v:shape>
          <o:OLEObject Type="Embed" ProgID="Equation" ShapeID="_x0000_i1082" DrawAspect="Content" ObjectID="_1271151161" r:id="rId118">
            <o:FieldCodes>\* mergeformat</o:FieldCodes>
          </o:OLEObject>
        </w:objec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r w:rsidRPr="005C667E">
        <w:rPr>
          <w:rFonts w:ascii="Times New Roman" w:hAnsi="Times New Roman"/>
          <w:i/>
          <w:lang w:val="en-GB"/>
        </w:rPr>
        <w:t>f(k)dk</w:t>
      </w:r>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r w:rsidRPr="005C667E">
        <w:rPr>
          <w:rFonts w:ascii="Times New Roman" w:hAnsi="Times New Roman"/>
          <w:i/>
          <w:lang w:val="en-GB"/>
        </w:rPr>
        <w:t>k+dk</w:t>
      </w:r>
      <w:r w:rsidRPr="005C667E">
        <w:rPr>
          <w:rFonts w:ascii="Times New Roman" w:hAnsi="Times New Roman"/>
          <w:lang w:val="en-GB"/>
        </w:rPr>
        <w:t xml:space="preserve">, the limit of this integral as </w:t>
      </w:r>
      <w:r w:rsidRPr="005C667E">
        <w:rPr>
          <w:rFonts w:ascii="Times New Roman" w:hAnsi="Times New Roman"/>
          <w:i/>
          <w:lang w:val="en-GB"/>
        </w:rPr>
        <w:t>k</w:t>
      </w:r>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rsidR="00AF3822" w:rsidRPr="005C667E" w:rsidRDefault="00AF3822" w:rsidP="00AF3822">
      <w:pPr>
        <w:jc w:val="center"/>
        <w:rPr>
          <w:rFonts w:ascii="Times New Roman" w:hAnsi="Times New Roman"/>
          <w:lang w:val="en-GB"/>
        </w:rPr>
      </w:pPr>
      <w:r w:rsidRPr="005C667E">
        <w:rPr>
          <w:rFonts w:ascii="Times New Roman" w:hAnsi="Times New Roman"/>
          <w:position w:val="-8"/>
          <w:lang w:val="en-GB"/>
        </w:rPr>
        <w:object w:dxaOrig="1300" w:dyaOrig="320">
          <v:shape id="_x0000_i1083" type="#_x0000_t75" style="width:65pt;height:16pt" o:ole="">
            <v:imagedata r:id="rId119" o:title=""/>
          </v:shape>
          <o:OLEObject Type="Embed" ProgID="Equation" ShapeID="_x0000_i1083" DrawAspect="Content" ObjectID="_1271151162" r:id="rId120">
            <o:FieldCodes>\* mergeformat</o:FieldCodes>
          </o:OLEObject>
        </w:object>
      </w:r>
    </w:p>
    <w:p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520" w:dyaOrig="480">
          <v:shape id="_x0000_i1084" type="#_x0000_t75" style="width:126pt;height:24pt" o:ole="">
            <v:imagedata r:id="rId121" o:title=""/>
          </v:shape>
          <o:OLEObject Type="Embed" ProgID="Equation" ShapeID="_x0000_i1084" DrawAspect="Content" ObjectID="_1271151163" r:id="rId122">
            <o:FieldCodes>\* mergeformat</o:FieldCodes>
          </o:OLEObject>
        </w:objec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r w:rsidRPr="005C667E">
        <w:rPr>
          <w:rFonts w:ascii="Times New Roman" w:hAnsi="Times New Roman"/>
          <w:i/>
          <w:lang w:val="en-GB"/>
        </w:rPr>
        <w:t>g(k)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420" w:dyaOrig="640">
          <v:shape id="_x0000_i1085" type="#_x0000_t75" style="width:121pt;height:32pt" o:ole="">
            <v:imagedata r:id="rId123" o:title=""/>
          </v:shape>
          <o:OLEObject Type="Embed" ProgID="Equation" ShapeID="_x0000_i1085" DrawAspect="Content" ObjectID="_1271151164" r:id="rId124">
            <o:FieldCodes>\* mergeformat</o:FieldCodes>
          </o:OLEObject>
        </w:object>
      </w:r>
    </w:p>
    <w:p w:rsidR="00AF3822" w:rsidRDefault="00AF3822" w:rsidP="00AF3822">
      <w:pPr>
        <w:rPr>
          <w:rFonts w:ascii="Times New Roman" w:hAnsi="Times New Roman"/>
          <w:lang w:val="en-GB"/>
        </w:rPr>
      </w:pPr>
      <w:r w:rsidRPr="005C667E">
        <w:rPr>
          <w:rFonts w:ascii="Times New Roman" w:hAnsi="Times New Roman"/>
          <w:lang w:val="en-GB"/>
        </w:rPr>
        <w:t xml:space="preserve">where </w:t>
      </w:r>
      <w:r w:rsidRPr="005C667E">
        <w:rPr>
          <w:rFonts w:ascii="Times New Roman" w:hAnsi="Times New Roman"/>
          <w:position w:val="-10"/>
          <w:lang w:val="en-GB"/>
        </w:rPr>
        <w:object w:dxaOrig="200" w:dyaOrig="340">
          <v:shape id="_x0000_i1086" type="#_x0000_t75" style="width:10pt;height:17pt" o:ole="">
            <v:imagedata r:id="rId125" o:title=""/>
          </v:shape>
          <o:OLEObject Type="Embed" ProgID="Equation" ShapeID="_x0000_i1086" DrawAspect="Content" ObjectID="_1271151165" r:id="rId126">
            <o:FieldCodes>\* mergeformat</o:FieldCodes>
          </o:OLEObject>
        </w:object>
      </w:r>
      <w:r w:rsidRPr="005C667E">
        <w:rPr>
          <w:rFonts w:ascii="Times New Roman" w:hAnsi="Times New Roman"/>
          <w:lang w:val="en-GB"/>
        </w:rPr>
        <w:t xml:space="preserve"> is the mean absorption coefficient in the</w:t>
      </w:r>
      <w:r>
        <w:rPr>
          <w:rFonts w:ascii="Times New Roman" w:hAnsi="Times New Roman"/>
          <w:lang w:val="en-GB"/>
        </w:rPr>
        <w:t xml:space="preserve"> </w:t>
      </w:r>
      <w:r w:rsidRPr="00C64203">
        <w:rPr>
          <w:rFonts w:ascii="Times New Roman" w:hAnsi="Times New Roman"/>
          <w:i/>
          <w:lang w:val="en-GB"/>
        </w:rPr>
        <w:t>i</w:t>
      </w:r>
      <w:r w:rsidRPr="00C64203">
        <w:rPr>
          <w:rFonts w:ascii="Times New Roman" w:hAnsi="Times New Roman"/>
          <w:szCs w:val="24"/>
          <w:vertAlign w:val="superscript"/>
          <w:lang w:val="en-GB"/>
        </w:rPr>
        <w:t>th</w:t>
      </w:r>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 xml:space="preserve">. However 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rsidR="00AF3822" w:rsidRPr="005C667E" w:rsidRDefault="00AF3822" w:rsidP="00AF3822">
      <w:pPr>
        <w:jc w:val="center"/>
        <w:rPr>
          <w:rFonts w:ascii="Times New Roman" w:hAnsi="Times New Roman"/>
          <w:lang w:val="en-GB"/>
        </w:rPr>
      </w:pPr>
      <w:r w:rsidRPr="005C667E">
        <w:rPr>
          <w:rFonts w:ascii="Times New Roman" w:hAnsi="Times New Roman"/>
          <w:position w:val="-32"/>
          <w:lang w:val="en-GB"/>
        </w:rPr>
        <w:object w:dxaOrig="2680" w:dyaOrig="760">
          <v:shape id="_x0000_i1087" type="#_x0000_t75" style="width:134pt;height:38pt" o:ole="">
            <v:imagedata r:id="rId127" o:title=""/>
          </v:shape>
          <o:OLEObject Type="Embed" ProgID="Equation" ShapeID="_x0000_i1087" DrawAspect="Content" ObjectID="_1271151166" r:id="rId128">
            <o:FieldCodes>\* mergeformat</o:FieldCodes>
          </o:OLEObject>
        </w:object>
      </w:r>
    </w:p>
    <w:p w:rsidR="00AF3822" w:rsidRPr="005C667E" w:rsidRDefault="00AF3822" w:rsidP="00AF3822">
      <w:pPr>
        <w:rPr>
          <w:rFonts w:ascii="Times New Roman" w:hAnsi="Times New Roman"/>
          <w:lang w:val="en-GB"/>
        </w:rPr>
      </w:pPr>
      <w:r>
        <w:rPr>
          <w:rFonts w:ascii="Times New Roman" w:hAnsi="Times New Roman"/>
          <w:lang w:val="en-GB"/>
        </w:rPr>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rsidR="00AF3822" w:rsidRPr="005C667E" w:rsidRDefault="00AF3822" w:rsidP="00AF3822">
      <w:pPr>
        <w:rPr>
          <w:rFonts w:ascii="Times New Roman" w:hAnsi="Times New Roman"/>
          <w:lang w:val="en-GB"/>
        </w:rPr>
      </w:pPr>
    </w:p>
    <w:p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r w:rsidRPr="00003B57">
        <w:rPr>
          <w:rFonts w:ascii="Times New Roman" w:hAnsi="Times New Roman"/>
          <w:u w:val="single"/>
          <w:lang w:val="en-GB"/>
        </w:rPr>
        <w:t>Radtrans</w:t>
      </w:r>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w:t>
      </w:r>
      <w:r w:rsidRPr="005C667E">
        <w:rPr>
          <w:rFonts w:ascii="Times New Roman" w:hAnsi="Times New Roman"/>
          <w:lang w:val="en-GB"/>
        </w:rPr>
        <w:lastRenderedPageBreak/>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r w:rsidRPr="005C667E">
        <w:rPr>
          <w:rFonts w:ascii="Times New Roman" w:hAnsi="Times New Roman"/>
          <w:lang w:val="en-GB"/>
        </w:rPr>
        <w:t>.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r w:rsidRPr="00C64203">
        <w:rPr>
          <w:rFonts w:ascii="Times New Roman" w:hAnsi="Times New Roman"/>
          <w:i/>
          <w:lang w:val="en-GB"/>
        </w:rPr>
        <w:t>g</w:t>
      </w:r>
      <w:r w:rsidRPr="005C667E">
        <w:rPr>
          <w:rFonts w:ascii="Times New Roman" w:hAnsi="Times New Roman"/>
          <w:lang w:val="en-GB"/>
        </w:rPr>
        <w:t>(</w:t>
      </w:r>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r w:rsidRPr="00234B10">
        <w:rPr>
          <w:rFonts w:ascii="Times New Roman" w:hAnsi="Times New Roman"/>
          <w:i/>
          <w:lang w:val="en-GB"/>
        </w:rPr>
        <w:t>g</w:t>
      </w:r>
      <w:r>
        <w:rPr>
          <w:rFonts w:ascii="Times New Roman" w:hAnsi="Times New Roman"/>
          <w:lang w:val="en-GB"/>
        </w:rPr>
        <w:t>(</w:t>
      </w:r>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r>
        <w:rPr>
          <w:rFonts w:ascii="Times New Roman" w:hAnsi="Times New Roman"/>
          <w:lang w:val="en-GB"/>
        </w:rPr>
        <w:t xml:space="preserve">.] </w:t>
      </w:r>
    </w:p>
    <w:p w:rsidR="00AF3822" w:rsidRPr="005C667E" w:rsidRDefault="00AF3822" w:rsidP="00AF3822">
      <w:pPr>
        <w:rPr>
          <w:rFonts w:ascii="Times New Roman" w:hAnsi="Times New Roman"/>
          <w:lang w:val="en-GB"/>
        </w:rPr>
      </w:pPr>
    </w:p>
    <w:p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.3.2 Malkmus-Lorentz Band Correlated-K </w:t>
      </w:r>
      <w:r w:rsidRPr="005C667E">
        <w:rPr>
          <w:rFonts w:ascii="Times New Roman" w:hAnsi="Times New Roman"/>
          <w:b/>
          <w:lang w:val="en-GB"/>
        </w:rPr>
        <w:tab/>
        <w:t>(ICONV=21)</w:t>
      </w:r>
    </w:p>
    <w:p w:rsidR="00AF3822" w:rsidRPr="005C667E" w:rsidRDefault="00AF3822" w:rsidP="00AF3822">
      <w:pPr>
        <w:rPr>
          <w:rFonts w:ascii="Times New Roman" w:hAnsi="Times New Roman"/>
          <w:lang w:val="en-GB"/>
        </w:rPr>
      </w:pPr>
    </w:p>
    <w:p w:rsidR="00AF3822" w:rsidRDefault="00AF3822" w:rsidP="00AF3822">
      <w:pPr>
        <w:rPr>
          <w:rFonts w:ascii="Times New Roman" w:hAnsi="Times New Roman"/>
          <w:lang w:val="en-GB"/>
        </w:rPr>
      </w:pPr>
      <w:r w:rsidRPr="005C667E">
        <w:rPr>
          <w:rFonts w:ascii="Times New Roman" w:hAnsi="Times New Roman"/>
          <w:lang w:val="en-GB"/>
        </w:rPr>
        <w:t xml:space="preserve">The Malkmus-Lorentz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-distribution may be determined analytically from the band model parameters. Expressing the Malkmus-Lorentz band model in the form:</w:t>
      </w:r>
    </w:p>
    <w:p w:rsidR="00AF3822" w:rsidRPr="005C667E" w:rsidRDefault="00AF3822" w:rsidP="00AF3822">
      <w:pPr>
        <w:jc w:val="center"/>
        <w:rPr>
          <w:rFonts w:ascii="Times New Roman" w:hAnsi="Times New Roman"/>
          <w:lang w:val="en-GB"/>
        </w:rPr>
      </w:pPr>
      <w:r w:rsidRPr="00234B10">
        <w:rPr>
          <w:rFonts w:ascii="Times New Roman" w:hAnsi="Times New Roman"/>
          <w:position w:val="-36"/>
          <w:lang w:val="en-GB"/>
        </w:rPr>
        <w:object w:dxaOrig="3739" w:dyaOrig="840">
          <v:shape id="_x0000_i1088" type="#_x0000_t75" style="width:187pt;height:42pt" o:ole="">
            <v:imagedata r:id="rId129" o:title=""/>
          </v:shape>
          <o:OLEObject Type="Embed" ProgID="Equation.DSMT4" ShapeID="_x0000_i1088" DrawAspect="Content" ObjectID="_1271151167" r:id="rId130"/>
        </w:objec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5C667E">
        <w:rPr>
          <w:rFonts w:ascii="Times New Roman" w:hAnsi="Times New Roman"/>
          <w:position w:val="-10"/>
          <w:lang w:val="en-GB"/>
        </w:rPr>
        <w:object w:dxaOrig="980" w:dyaOrig="300">
          <v:shape id="_x0000_i1089" type="#_x0000_t75" style="width:49pt;height:15pt" o:ole="">
            <v:imagedata r:id="rId131" o:title=""/>
          </v:shape>
          <o:OLEObject Type="Embed" ProgID="Equation" ShapeID="_x0000_i1089" DrawAspect="Content" ObjectID="_1271151168" r:id="rId132">
            <o:FieldCodes>\* mergeformat</o:FieldCodes>
          </o:OLEObject>
        </w:object>
      </w:r>
      <w:r w:rsidRPr="005C667E">
        <w:rPr>
          <w:rFonts w:ascii="Times New Roman" w:hAnsi="Times New Roman"/>
          <w:lang w:val="en-GB"/>
        </w:rPr>
        <w:t xml:space="preserve"> and </w:t>
      </w:r>
      <w:r w:rsidRPr="005C667E">
        <w:rPr>
          <w:rFonts w:ascii="Times New Roman" w:hAnsi="Times New Roman"/>
          <w:position w:val="-8"/>
          <w:lang w:val="en-GB"/>
        </w:rPr>
        <w:object w:dxaOrig="1200" w:dyaOrig="280">
          <v:shape id="_x0000_i1090" type="#_x0000_t75" style="width:60pt;height:14pt" o:ole="">
            <v:imagedata r:id="rId133" o:title=""/>
          </v:shape>
          <o:OLEObject Type="Embed" ProgID="Equation" ShapeID="_x0000_i1090" DrawAspect="Content" ObjectID="_1271151169" r:id="rId134">
            <o:FieldCodes>\* mergeformat</o:FieldCodes>
          </o:OLEObject>
        </w:object>
      </w:r>
      <w:r w:rsidRPr="005C667E">
        <w:rPr>
          <w:rFonts w:ascii="Times New Roman" w:hAnsi="Times New Roman"/>
          <w:lang w:val="en-GB"/>
        </w:rPr>
        <w:t>) then the absorption coefficient frequency absorption is given by:</w:t>
      </w:r>
    </w:p>
    <w:p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4120" w:dyaOrig="640">
          <v:shape id="_x0000_i1091" type="#_x0000_t75" style="width:206pt;height:32pt" o:ole="">
            <v:imagedata r:id="rId135" o:title=""/>
          </v:shape>
          <o:OLEObject Type="Embed" ProgID="Equation" ShapeID="_x0000_i1091" DrawAspect="Content" ObjectID="_1271151170" r:id="rId136">
            <o:FieldCodes>\* mergeformat</o:FieldCodes>
          </o:OLEObject>
        </w:object>
      </w:r>
    </w:p>
    <w:p w:rsidR="00AF3822" w:rsidRDefault="00AF3822" w:rsidP="00AF3822">
      <w:pPr>
        <w:rPr>
          <w:rFonts w:ascii="Times New Roman" w:hAnsi="Times New Roman"/>
          <w:lang w:val="en-GB"/>
        </w:rPr>
      </w:pPr>
      <w:r w:rsidRPr="005C667E">
        <w:rPr>
          <w:rFonts w:ascii="Times New Roman" w:hAnsi="Times New Roman"/>
          <w:lang w:val="en-GB"/>
        </w:rPr>
        <w:t>with a peak value at:</w:t>
      </w:r>
    </w:p>
    <w:p w:rsidR="00AF3822" w:rsidRPr="005C667E" w:rsidRDefault="00AF3822" w:rsidP="00AF3822">
      <w:pPr>
        <w:jc w:val="center"/>
        <w:rPr>
          <w:rFonts w:ascii="Times New Roman" w:hAnsi="Times New Roman"/>
          <w:lang w:val="en-GB"/>
        </w:rPr>
      </w:pPr>
      <w:r w:rsidRPr="007F5D44">
        <w:rPr>
          <w:rFonts w:ascii="Times New Roman" w:hAnsi="Times New Roman"/>
          <w:position w:val="-42"/>
          <w:lang w:val="en-GB"/>
        </w:rPr>
        <w:object w:dxaOrig="3000" w:dyaOrig="960">
          <v:shape id="_x0000_i1092" type="#_x0000_t75" style="width:150pt;height:48pt" o:ole="">
            <v:imagedata r:id="rId137" o:title=""/>
          </v:shape>
          <o:OLEObject Type="Embed" ProgID="Equation.DSMT4" ShapeID="_x0000_i1092" DrawAspect="Content" ObjectID="_1271151171" r:id="rId138"/>
        </w:object>
      </w:r>
    </w:p>
    <w:p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rsidR="00AF3822" w:rsidRPr="005C667E" w:rsidRDefault="00AF3822" w:rsidP="00AF3822">
      <w:pPr>
        <w:jc w:val="center"/>
        <w:rPr>
          <w:rFonts w:ascii="Times New Roman" w:hAnsi="Times New Roman"/>
          <w:lang w:val="en-GB"/>
        </w:rPr>
      </w:pPr>
      <w:r w:rsidRPr="007F5D44">
        <w:rPr>
          <w:rFonts w:ascii="Times New Roman" w:hAnsi="Times New Roman"/>
          <w:position w:val="-24"/>
          <w:lang w:val="en-GB"/>
        </w:rPr>
        <w:object w:dxaOrig="6180" w:dyaOrig="620">
          <v:shape id="_x0000_i1093" type="#_x0000_t75" style="width:309pt;height:31pt" o:ole="">
            <v:imagedata r:id="rId139" o:title=""/>
          </v:shape>
          <o:OLEObject Type="Embed" ProgID="Equation.DSMT4" ShapeID="_x0000_i1093" DrawAspect="Content" ObjectID="_1271151172" r:id="rId140"/>
        </w:object>
      </w:r>
    </w:p>
    <w:p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5C667E">
        <w:rPr>
          <w:rFonts w:ascii="Times New Roman" w:hAnsi="Times New Roman"/>
          <w:position w:val="-22"/>
          <w:lang w:val="en-GB"/>
        </w:rPr>
        <w:object w:dxaOrig="1400" w:dyaOrig="560">
          <v:shape id="_x0000_i1094" type="#_x0000_t75" style="width:70pt;height:28pt" o:ole="">
            <v:imagedata r:id="rId141" o:title=""/>
          </v:shape>
          <o:OLEObject Type="Embed" ProgID="Equation" ShapeID="_x0000_i1094" DrawAspect="Content" ObjectID="_1271151173" r:id="rId142">
            <o:FieldCodes>\* mergeformat</o:FieldCodes>
          </o:OLEObject>
        </w:object>
      </w:r>
      <w:r w:rsidRPr="005C667E">
        <w:rPr>
          <w:rFonts w:ascii="Times New Roman" w:hAnsi="Times New Roman"/>
          <w:lang w:val="en-GB"/>
        </w:rPr>
        <w:t xml:space="preserve">, </w:t>
      </w:r>
      <w:r w:rsidRPr="005C667E">
        <w:rPr>
          <w:rFonts w:ascii="Times New Roman" w:hAnsi="Times New Roman"/>
          <w:position w:val="-22"/>
          <w:lang w:val="en-GB"/>
        </w:rPr>
        <w:object w:dxaOrig="1580" w:dyaOrig="560">
          <v:shape id="_x0000_i1095" type="#_x0000_t75" style="width:79pt;height:28pt" o:ole="">
            <v:imagedata r:id="rId143" o:title=""/>
          </v:shape>
          <o:OLEObject Type="Embed" ProgID="Equation" ShapeID="_x0000_i1095" DrawAspect="Content" ObjectID="_1271151174" r:id="rId144">
            <o:FieldCodes>\* mergeformat</o:FieldCodes>
          </o:OLEObject>
        </w:object>
      </w:r>
      <w:r w:rsidRPr="005C667E">
        <w:rPr>
          <w:rFonts w:ascii="Times New Roman" w:hAnsi="Times New Roman"/>
          <w:lang w:val="en-GB"/>
        </w:rPr>
        <w:t xml:space="preserve"> and where erf(</w:t>
      </w:r>
      <w:r w:rsidRPr="00ED4918">
        <w:rPr>
          <w:rFonts w:ascii="Times New Roman" w:hAnsi="Times New Roman"/>
          <w:i/>
          <w:lang w:val="en-GB"/>
        </w:rPr>
        <w:t>z</w:t>
      </w:r>
      <w:r w:rsidRPr="005C667E">
        <w:rPr>
          <w:rFonts w:ascii="Times New Roman" w:hAnsi="Times New Roman"/>
          <w:lang w:val="en-GB"/>
        </w:rPr>
        <w:t>) is the error function:</w:t>
      </w:r>
    </w:p>
    <w:p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280" w:dyaOrig="480">
          <v:shape id="_x0000_i1096" type="#_x0000_t75" style="width:114pt;height:24pt" o:ole="">
            <v:imagedata r:id="rId145" o:title=""/>
          </v:shape>
          <o:OLEObject Type="Embed" ProgID="Equation" ShapeID="_x0000_i1096" DrawAspect="Content" ObjectID="_1271151175" r:id="rId146">
            <o:FieldCodes>\* mergeformat</o:FieldCodes>
          </o:OLEObject>
        </w:objec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r w:rsidRPr="007F5D44">
        <w:rPr>
          <w:rFonts w:ascii="Times New Roman" w:hAnsi="Times New Roman"/>
          <w:i/>
          <w:lang w:val="en-GB"/>
        </w:rPr>
        <w:t>g</w:t>
      </w:r>
      <w:r w:rsidRPr="005C667E">
        <w:rPr>
          <w:rFonts w:ascii="Times New Roman" w:hAnsi="Times New Roman"/>
          <w:lang w:val="en-GB"/>
        </w:rPr>
        <w:t>(</w:t>
      </w:r>
      <w:r w:rsidRPr="007F5D44">
        <w:rPr>
          <w:rFonts w:ascii="Times New Roman" w:hAnsi="Times New Roman"/>
          <w:i/>
          <w:lang w:val="en-GB"/>
        </w:rPr>
        <w:t>k</w:t>
      </w:r>
      <w:r w:rsidRPr="005C667E">
        <w:rPr>
          <w:rFonts w:ascii="Times New Roman" w:hAnsi="Times New Roman"/>
          <w:lang w:val="en-GB"/>
        </w:rPr>
        <w:t>) exists and so this must be found by iteration.</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 xml:space="preserve">-intervals have been defined, the mean absorption coefficient is most easily determined as the arithmetic mean. However when this is done the resultant mean transmission is not exactly that of the equivalent band model but depends on the number and width of the </w:t>
      </w:r>
      <w:r w:rsidRPr="007F5D44">
        <w:rPr>
          <w:rFonts w:ascii="Times New Roman" w:hAnsi="Times New Roman"/>
          <w:i/>
          <w:lang w:val="en-GB"/>
        </w:rPr>
        <w:t>g</w:t>
      </w:r>
      <w:r w:rsidRPr="005C667E">
        <w:rPr>
          <w:rFonts w:ascii="Times New Roman" w:hAnsi="Times New Roman"/>
          <w:lang w:val="en-GB"/>
        </w:rPr>
        <w:t xml:space="preserve">-intervals. However the mean transmission can be forced to be exactly the same as the equivalent band model if we use the cumulative transmission function </w:t>
      </w:r>
      <w:r w:rsidRPr="005C667E">
        <w:rPr>
          <w:rFonts w:ascii="Times New Roman" w:hAnsi="Times New Roman"/>
          <w:i/>
          <w:lang w:val="en-GB"/>
        </w:rPr>
        <w:t>h(k)</w:t>
      </w:r>
      <w:r w:rsidRPr="005C667E">
        <w:rPr>
          <w:rFonts w:ascii="Times New Roman" w:hAnsi="Times New Roman"/>
          <w:lang w:val="en-GB"/>
        </w:rPr>
        <w:t xml:space="preserve"> which is dependent on the particular path being calculated: </w:t>
      </w:r>
    </w:p>
    <w:p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780" w:dyaOrig="480">
          <v:shape id="_x0000_i1097" type="#_x0000_t75" style="width:139pt;height:24pt" o:ole="">
            <v:imagedata r:id="rId147" o:title=""/>
          </v:shape>
          <o:OLEObject Type="Embed" ProgID="Equation" ShapeID="_x0000_i1097" DrawAspect="Content" ObjectID="_1271151176" r:id="rId148">
            <o:FieldCodes>\* mergeformat</o:FieldCodes>
          </o:OLEObject>
        </w:object>
      </w:r>
    </w:p>
    <w:p w:rsidR="00AF3822" w:rsidRDefault="00AF3822" w:rsidP="00AF3822">
      <w:pPr>
        <w:rPr>
          <w:rFonts w:ascii="Times New Roman" w:hAnsi="Times New Roman"/>
          <w:lang w:val="en-GB"/>
        </w:rPr>
      </w:pPr>
      <w:r w:rsidRPr="005C667E">
        <w:rPr>
          <w:rFonts w:ascii="Times New Roman" w:hAnsi="Times New Roman"/>
          <w:lang w:val="en-GB"/>
        </w:rPr>
        <w:t>For the Malkmus-Lorentz distribution, this function exists in a closed form:</w:t>
      </w:r>
    </w:p>
    <w:p w:rsidR="00AF3822" w:rsidRPr="005C667E" w:rsidRDefault="00AF3822" w:rsidP="00AF3822">
      <w:pPr>
        <w:jc w:val="center"/>
        <w:rPr>
          <w:rFonts w:ascii="Times New Roman" w:hAnsi="Times New Roman"/>
          <w:lang w:val="en-GB"/>
        </w:rPr>
      </w:pPr>
      <w:r w:rsidRPr="007F5D44">
        <w:rPr>
          <w:rFonts w:ascii="Times New Roman" w:hAnsi="Times New Roman"/>
          <w:position w:val="-24"/>
          <w:lang w:val="en-GB"/>
        </w:rPr>
        <w:object w:dxaOrig="7440" w:dyaOrig="620">
          <v:shape id="_x0000_i1098" type="#_x0000_t75" style="width:372pt;height:31pt" o:ole="">
            <v:imagedata r:id="rId149" o:title=""/>
          </v:shape>
          <o:OLEObject Type="Embed" ProgID="Equation.DSMT4" ShapeID="_x0000_i1098" DrawAspect="Content" ObjectID="_1271151177" r:id="rId150"/>
        </w:objec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5C667E">
        <w:rPr>
          <w:rFonts w:ascii="Times New Roman" w:hAnsi="Times New Roman"/>
          <w:position w:val="-22"/>
          <w:lang w:val="en-GB"/>
        </w:rPr>
        <w:object w:dxaOrig="1400" w:dyaOrig="560">
          <v:shape id="_x0000_i1099" type="#_x0000_t75" style="width:70pt;height:28pt" o:ole="">
            <v:imagedata r:id="rId151" o:title=""/>
          </v:shape>
          <o:OLEObject Type="Embed" ProgID="Equation" ShapeID="_x0000_i1099" DrawAspect="Content" ObjectID="_1271151178" r:id="rId152">
            <o:FieldCodes>\* mergeformat</o:FieldCodes>
          </o:OLEObject>
        </w:object>
      </w:r>
      <w:r w:rsidRPr="005C667E">
        <w:rPr>
          <w:rFonts w:ascii="Times New Roman" w:hAnsi="Times New Roman"/>
          <w:lang w:val="en-GB"/>
        </w:rPr>
        <w:t xml:space="preserve">, </w:t>
      </w:r>
      <w:r w:rsidRPr="005C667E">
        <w:rPr>
          <w:rFonts w:ascii="Times New Roman" w:hAnsi="Times New Roman"/>
          <w:position w:val="-22"/>
          <w:lang w:val="en-GB"/>
        </w:rPr>
        <w:object w:dxaOrig="2100" w:dyaOrig="560">
          <v:shape id="_x0000_i1100" type="#_x0000_t75" style="width:105pt;height:28pt" o:ole="">
            <v:imagedata r:id="rId153" o:title=""/>
          </v:shape>
          <o:OLEObject Type="Embed" ProgID="Equation" ShapeID="_x0000_i1100" DrawAspect="Content" ObjectID="_1271151179" r:id="rId154">
            <o:FieldCodes>\* mergeformat</o:FieldCodes>
          </o:OLEObject>
        </w:object>
      </w:r>
      <w:r w:rsidRPr="005C667E">
        <w:rPr>
          <w:rFonts w:ascii="Times New Roman" w:hAnsi="Times New Roman"/>
          <w:lang w:val="en-GB"/>
        </w:rPr>
        <w:t xml:space="preserve"> and where </w:t>
      </w:r>
      <w:r w:rsidRPr="005C667E">
        <w:rPr>
          <w:rFonts w:ascii="Times New Roman" w:hAnsi="Times New Roman"/>
          <w:position w:val="-8"/>
          <w:lang w:val="en-GB"/>
        </w:rPr>
        <w:object w:dxaOrig="580" w:dyaOrig="300">
          <v:shape id="_x0000_i1101" type="#_x0000_t75" style="width:29pt;height:15pt" o:ole="">
            <v:imagedata r:id="rId155" o:title=""/>
          </v:shape>
          <o:OLEObject Type="Embed" ProgID="Equation" ShapeID="_x0000_i1101" DrawAspect="Content" ObjectID="_1271151180" r:id="rId156">
            <o:FieldCodes>\* mergeformat</o:FieldCodes>
          </o:OLEObject>
        </w:object>
      </w:r>
      <w:r w:rsidRPr="005C667E">
        <w:rPr>
          <w:rFonts w:ascii="Times New Roman" w:hAnsi="Times New Roman"/>
          <w:lang w:val="en-GB"/>
        </w:rPr>
        <w:t xml:space="preserve"> is Malkmus-Lorentz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rsidR="00AF3822" w:rsidRPr="005C667E" w:rsidRDefault="00AF3822" w:rsidP="00AF3822">
      <w:pPr>
        <w:jc w:val="center"/>
        <w:rPr>
          <w:rFonts w:ascii="Times New Roman" w:hAnsi="Times New Roman"/>
          <w:lang w:val="en-GB"/>
        </w:rPr>
      </w:pPr>
      <w:r w:rsidRPr="005C667E">
        <w:rPr>
          <w:rFonts w:ascii="Times New Roman" w:hAnsi="Times New Roman"/>
          <w:position w:val="-44"/>
          <w:lang w:val="en-GB"/>
        </w:rPr>
        <w:object w:dxaOrig="2160" w:dyaOrig="1000">
          <v:shape id="_x0000_i1102" type="#_x0000_t75" style="width:108pt;height:50pt" o:ole="">
            <v:imagedata r:id="rId157" o:title=""/>
          </v:shape>
          <o:OLEObject Type="Embed" ProgID="Equation" ShapeID="_x0000_i1102" DrawAspect="Content" ObjectID="_1271151181" r:id="rId158">
            <o:FieldCodes>\* mergeformat</o:FieldCodes>
          </o:OLEObject>
        </w:object>
      </w:r>
    </w:p>
    <w:p w:rsidR="00AF3822" w:rsidRPr="005C667E" w:rsidRDefault="00AF3822" w:rsidP="00AF3822">
      <w:pPr>
        <w:rPr>
          <w:rFonts w:ascii="Times New Roman" w:hAnsi="Times New Roman"/>
          <w:lang w:val="en-GB"/>
        </w:rPr>
      </w:pPr>
      <w:r w:rsidRPr="005C667E">
        <w:rPr>
          <w:rFonts w:ascii="Times New Roman" w:hAnsi="Times New Roman"/>
          <w:lang w:val="en-GB"/>
        </w:rPr>
        <w:t>or</w:t>
      </w:r>
    </w:p>
    <w:p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920" w:dyaOrig="560">
          <v:shape id="_x0000_i1103" type="#_x0000_t75" style="width:96pt;height:28pt" o:ole="">
            <v:imagedata r:id="rId159" o:title=""/>
          </v:shape>
          <o:OLEObject Type="Embed" ProgID="Equation" ShapeID="_x0000_i1103" DrawAspect="Content" ObjectID="_1271151182" r:id="rId160">
            <o:FieldCodes>\* mergeformat</o:FieldCodes>
          </o:OLEObject>
        </w:object>
      </w:r>
    </w:p>
    <w:p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420" w:dyaOrig="640">
          <v:shape id="_x0000_i1104" type="#_x0000_t75" style="width:121pt;height:32pt" o:ole="">
            <v:imagedata r:id="rId161" o:title=""/>
          </v:shape>
          <o:OLEObject Type="Embed" ProgID="Equation" ShapeID="_x0000_i1104" DrawAspect="Content" ObjectID="_1271151183" r:id="rId162">
            <o:FieldCodes>\* mergeformat</o:FieldCodes>
          </o:OLEObject>
        </w:object>
      </w:r>
    </w:p>
    <w:p w:rsidR="00AF3822" w:rsidRPr="005C667E" w:rsidRDefault="00AF3822" w:rsidP="00AF3822">
      <w:pPr>
        <w:rPr>
          <w:rFonts w:ascii="Times New Roman" w:hAnsi="Times New Roman"/>
          <w:lang w:val="en-GB"/>
        </w:rPr>
      </w:pPr>
      <w:r w:rsidRPr="005C667E">
        <w:rPr>
          <w:rFonts w:ascii="Times New Roman" w:hAnsi="Times New Roman"/>
          <w:lang w:val="en-GB"/>
        </w:rPr>
        <w:t>remains equal to the Malkmus-Lorentz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 xml:space="preserve">-distributions to band models. However 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Malkmus-Lorentz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rsidR="00AF3822" w:rsidRPr="005C667E" w:rsidRDefault="00AF3822" w:rsidP="00AF3822">
      <w:pPr>
        <w:rPr>
          <w:rFonts w:ascii="Times New Roman" w:hAnsi="Times New Roman"/>
          <w:lang w:val="en-GB"/>
        </w:rPr>
      </w:pPr>
    </w:p>
    <w:p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a) The mean absorption of each sub-interval is the simple arithmetic mean of the absorption coefficient in the interval.</w:t>
      </w:r>
    </w:p>
    <w:p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rsidR="00AF3822" w:rsidRPr="005C667E" w:rsidRDefault="00AF3822" w:rsidP="00AF3822">
      <w:pPr>
        <w:rPr>
          <w:rFonts w:ascii="Times New Roman" w:hAnsi="Times New Roman"/>
          <w:b/>
          <w:lang w:val="en-GB"/>
        </w:rPr>
      </w:pPr>
    </w:p>
    <w:p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r w:rsidRPr="005C667E">
        <w:rPr>
          <w:rFonts w:ascii="Times New Roman" w:hAnsi="Times New Roman"/>
          <w:lang w:val="en-GB"/>
        </w:rPr>
        <w:t xml:space="preserve">Malkmus-Lorentz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manner which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r w:rsidRPr="005C667E">
        <w:rPr>
          <w:rFonts w:ascii="Times New Roman" w:hAnsi="Times New Roman"/>
          <w:i/>
          <w:position w:val="-4"/>
          <w:sz w:val="18"/>
          <w:lang w:val="en-GB"/>
        </w:rPr>
        <w:t>b</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respectively. The statistical parameter definitions of these parameters in the weak and strong limits imply:</w:t>
      </w:r>
    </w:p>
    <w:p w:rsidR="00AF3822" w:rsidRPr="005C667E" w:rsidRDefault="00AF3822" w:rsidP="00AF3822">
      <w:pPr>
        <w:jc w:val="center"/>
        <w:rPr>
          <w:rFonts w:ascii="Times New Roman" w:hAnsi="Times New Roman"/>
          <w:lang w:val="en-GB"/>
        </w:rPr>
      </w:pPr>
      <w:r w:rsidRPr="005C667E">
        <w:rPr>
          <w:rFonts w:ascii="Times New Roman" w:hAnsi="Times New Roman"/>
          <w:position w:val="-10"/>
          <w:lang w:val="en-GB"/>
        </w:rPr>
        <w:object w:dxaOrig="2000" w:dyaOrig="300">
          <v:shape id="_x0000_i1105" type="#_x0000_t75" style="width:100pt;height:15pt" o:ole="">
            <v:imagedata r:id="rId163" o:title=""/>
          </v:shape>
          <o:OLEObject Type="Embed" ProgID="Equation" ShapeID="_x0000_i1105" DrawAspect="Content" ObjectID="_1271151184" r:id="rId164">
            <o:FieldCodes>\* mergeformat</o:FieldCodes>
          </o:OLEObject>
        </w:object>
      </w:r>
    </w:p>
    <w:p w:rsidR="00AF3822" w:rsidRPr="005C667E" w:rsidRDefault="00AF3822" w:rsidP="00AF3822">
      <w:pPr>
        <w:ind w:left="1440"/>
        <w:rPr>
          <w:rFonts w:ascii="Times New Roman" w:hAnsi="Times New Roman"/>
          <w:lang w:val="en-GB"/>
        </w:rPr>
      </w:pPr>
      <w:r w:rsidRPr="005C667E">
        <w:rPr>
          <w:rFonts w:ascii="Times New Roman" w:hAnsi="Times New Roman"/>
          <w:lang w:val="en-GB"/>
        </w:rPr>
        <w:t>and</w:t>
      </w:r>
    </w:p>
    <w:p w:rsidR="00AF3822" w:rsidRPr="005C667E" w:rsidRDefault="00AF3822" w:rsidP="00AF3822">
      <w:pPr>
        <w:jc w:val="center"/>
        <w:rPr>
          <w:rFonts w:ascii="Times New Roman" w:hAnsi="Times New Roman"/>
          <w:b/>
          <w:lang w:val="en-GB"/>
        </w:rPr>
      </w:pPr>
      <w:r w:rsidRPr="005C667E">
        <w:rPr>
          <w:rFonts w:ascii="Times New Roman" w:hAnsi="Times New Roman"/>
          <w:position w:val="-12"/>
          <w:lang w:val="en-GB"/>
        </w:rPr>
        <w:object w:dxaOrig="3800" w:dyaOrig="380">
          <v:shape id="_x0000_i1106" type="#_x0000_t75" style="width:190pt;height:19pt" o:ole="">
            <v:imagedata r:id="rId165" o:title=""/>
          </v:shape>
          <o:OLEObject Type="Embed" ProgID="Equation" ShapeID="_x0000_i1106" DrawAspect="Content" ObjectID="_1271151185" r:id="rId166">
            <o:FieldCodes>\* mergeformat</o:FieldCodes>
          </o:OLEObject>
        </w:object>
      </w:r>
    </w:p>
    <w:p w:rsidR="00AF3822" w:rsidRPr="005C667E" w:rsidRDefault="00AF3822" w:rsidP="00AF3822">
      <w:pPr>
        <w:rPr>
          <w:rFonts w:ascii="Times New Roman" w:hAnsi="Times New Roman"/>
          <w:b/>
          <w:lang w:val="en-GB"/>
        </w:rPr>
      </w:pPr>
    </w:p>
    <w:p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a) The mean absorption of each sub-interval is the absorber amount weighted mean using the cumulative transmission function.</w:t>
      </w:r>
    </w:p>
    <w:p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rsidR="00AF3822" w:rsidRPr="005C667E" w:rsidRDefault="00AF3822" w:rsidP="00AF3822">
      <w:pPr>
        <w:rPr>
          <w:rFonts w:ascii="Times New Roman" w:hAnsi="Times New Roman"/>
          <w:lang w:val="en-GB"/>
        </w:rPr>
      </w:pPr>
    </w:p>
    <w:p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a) The mean absorption of each sub-interval is the absorber amount weighted mean using the cumulative transmission function.</w:t>
      </w:r>
    </w:p>
    <w:p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lastRenderedPageBreak/>
        <w:tab/>
        <w:t>b) Overlapping gases in the intervals are combined by summing the optical depths.</w:t>
      </w:r>
    </w:p>
    <w:p w:rsidR="00AF3822" w:rsidRPr="005C667E" w:rsidRDefault="00AF3822" w:rsidP="00AF3822">
      <w:pPr>
        <w:rPr>
          <w:rFonts w:ascii="Times New Roman" w:hAnsi="Times New Roman"/>
          <w:lang w:val="en-GB"/>
        </w:rPr>
      </w:pPr>
    </w:p>
    <w:p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Combining the band parameters statistically is reasonable if the absorption of the overlapping gases is comparable with similar degree of saturation. However 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In these situations it is better to add the effective Malkmus-Lorentz optical depths of the two gases calculated with:</w:t>
      </w:r>
    </w:p>
    <w:p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3040" w:dyaOrig="560">
          <v:shape id="_x0000_i1107" type="#_x0000_t75" style="width:152pt;height:28pt" o:ole="">
            <v:imagedata r:id="rId167" o:title=""/>
          </v:shape>
          <o:OLEObject Type="Embed" ProgID="Equation" ShapeID="_x0000_i1107" DrawAspect="Content" ObjectID="_1271151186" r:id="rId168">
            <o:FieldCodes>\* mergeformat</o:FieldCodes>
          </o:OLEObject>
        </w:object>
      </w:r>
    </w:p>
    <w:p w:rsidR="00AF3822" w:rsidRPr="005C667E" w:rsidRDefault="00AF3822" w:rsidP="00AF3822">
      <w:pPr>
        <w:ind w:left="1440"/>
        <w:rPr>
          <w:rFonts w:ascii="Times New Roman" w:hAnsi="Times New Roman"/>
          <w:lang w:val="en-GB"/>
        </w:rPr>
      </w:pPr>
      <w:r w:rsidRPr="005C667E">
        <w:rPr>
          <w:rFonts w:ascii="Times New Roman" w:hAnsi="Times New Roman"/>
          <w:lang w:val="en-GB"/>
        </w:rPr>
        <w:t>and then use the equation:</w:t>
      </w:r>
    </w:p>
    <w:p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680" w:dyaOrig="600">
          <v:shape id="_x0000_i1108" type="#_x0000_t75" style="width:84pt;height:30pt" o:ole="">
            <v:imagedata r:id="rId169" o:title=""/>
          </v:shape>
          <o:OLEObject Type="Embed" ProgID="Equation" ShapeID="_x0000_i1108" DrawAspect="Content" ObjectID="_1271151187" r:id="rId170">
            <o:FieldCodes>\* mergeformat</o:FieldCodes>
          </o:OLEObject>
        </w:object>
      </w:r>
    </w:p>
    <w:p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to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rsidR="00AF3822" w:rsidRDefault="00AF3822" w:rsidP="00AF3822">
      <w:pPr>
        <w:tabs>
          <w:tab w:val="right" w:pos="8280"/>
        </w:tabs>
        <w:rPr>
          <w:rFonts w:ascii="Times New Roman" w:hAnsi="Times New Roman"/>
          <w:b/>
          <w:lang w:val="en-GB"/>
        </w:rPr>
      </w:pPr>
    </w:p>
    <w:p w:rsidR="00AF3822" w:rsidRPr="005C667E" w:rsidRDefault="00AF3822" w:rsidP="00AF3822">
      <w:pPr>
        <w:tabs>
          <w:tab w:val="right" w:pos="8280"/>
        </w:tabs>
        <w:rPr>
          <w:rFonts w:ascii="Times New Roman" w:hAnsi="Times New Roman"/>
          <w:b/>
          <w:lang w:val="en-GB"/>
        </w:rPr>
      </w:pPr>
    </w:p>
    <w:p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interval</w:t>
      </w:r>
    </w:p>
    <w:p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function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and band calculations</w:t>
      </w:r>
    </w:p>
    <w:p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been updated fro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r w:rsidRPr="00D121A7">
        <w:rPr>
          <w:rFonts w:ascii="Times New Roman" w:hAnsi="Times New Roman"/>
          <w:u w:val="single"/>
          <w:lang w:val="en-GB"/>
        </w:rPr>
        <w:t>Band_ktable</w:t>
      </w:r>
      <w:r>
        <w:rPr>
          <w:rFonts w:ascii="Times New Roman" w:hAnsi="Times New Roman"/>
          <w:lang w:val="en-GB"/>
        </w:rPr>
        <w:t xml:space="preserve"> and the k-tables then used with the ICONV=24 model below. There are two models depending on PAR1:</w:t>
      </w:r>
    </w:p>
    <w:p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r w:rsidRPr="00ED4918">
        <w:rPr>
          <w:rFonts w:ascii="Times New Roman" w:hAnsi="Times New Roman"/>
          <w:i/>
          <w:lang w:val="en-GB"/>
        </w:rPr>
        <w:t>k</w:t>
      </w:r>
      <w:r w:rsidRPr="005C667E">
        <w:rPr>
          <w:rFonts w:ascii="Times New Roman" w:hAnsi="Times New Roman"/>
          <w:lang w:val="en-GB"/>
        </w:rPr>
        <w:t>(</w:t>
      </w:r>
      <w:r w:rsidRPr="00ED4918">
        <w:rPr>
          <w:rFonts w:ascii="Times New Roman" w:hAnsi="Times New Roman"/>
          <w:i/>
          <w:lang w:val="en-GB"/>
        </w:rPr>
        <w:t>g</w:t>
      </w:r>
      <w:r w:rsidRPr="005C667E">
        <w:rPr>
          <w:rFonts w:ascii="Times New Roman" w:hAnsi="Times New Roman"/>
          <w:lang w:val="en-GB"/>
        </w:rPr>
        <w:t>) calculated from M</w:t>
      </w:r>
      <w:r>
        <w:rPr>
          <w:rFonts w:ascii="Times New Roman" w:hAnsi="Times New Roman"/>
          <w:lang w:val="en-GB"/>
        </w:rPr>
        <w:t>alkmus-</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r w:rsidRPr="00ED4918">
        <w:rPr>
          <w:rFonts w:ascii="Times New Roman" w:hAnsi="Times New Roman"/>
          <w:i/>
          <w:lang w:val="en-GB"/>
        </w:rPr>
        <w:t>k</w:t>
      </w:r>
      <w:r w:rsidRPr="005C667E">
        <w:rPr>
          <w:rFonts w:ascii="Times New Roman" w:hAnsi="Times New Roman"/>
          <w:lang w:val="en-GB"/>
        </w:rPr>
        <w:t>(</w:t>
      </w:r>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rsidR="00AF3822" w:rsidRDefault="00AF3822" w:rsidP="00AF3822">
      <w:pPr>
        <w:rPr>
          <w:rFonts w:ascii="Times New Roman" w:hAnsi="Times New Roman"/>
          <w:lang w:val="en-GB"/>
        </w:rPr>
      </w:pPr>
    </w:p>
    <w:p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ICONS=24 instead.</w:t>
      </w:r>
    </w:p>
    <w:p w:rsidR="00AF3822" w:rsidRPr="005C667E" w:rsidRDefault="00AF3822" w:rsidP="00AF3822">
      <w:pPr>
        <w:rPr>
          <w:rFonts w:ascii="Times New Roman" w:hAnsi="Times New Roman"/>
          <w:lang w:val="en-GB"/>
        </w:rPr>
      </w:pPr>
    </w:p>
    <w:p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p>
    <w:p w:rsidR="00AF3822" w:rsidRPr="005C667E" w:rsidRDefault="00AF3822" w:rsidP="00AF3822">
      <w:pPr>
        <w:tabs>
          <w:tab w:val="right" w:pos="8280"/>
        </w:tabs>
        <w:rPr>
          <w:rFonts w:ascii="Times New Roman" w:hAnsi="Times New Roman"/>
          <w:b/>
          <w:lang w:val="en-GB"/>
        </w:rPr>
      </w:pPr>
    </w:p>
    <w:p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r w:rsidRPr="00D121A7">
        <w:rPr>
          <w:rFonts w:ascii="Times New Roman" w:hAnsi="Times New Roman"/>
          <w:u w:val="single"/>
          <w:lang w:val="en-GB"/>
        </w:rPr>
        <w:t>Calc_ntable</w:t>
      </w:r>
      <w:r>
        <w:rPr>
          <w:rFonts w:ascii="Times New Roman" w:hAnsi="Times New Roman"/>
          <w:lang w:val="en-GB"/>
        </w:rPr>
        <w:t xml:space="preserve"> for line data, or </w:t>
      </w:r>
      <w:r w:rsidRPr="00D121A7">
        <w:rPr>
          <w:rFonts w:ascii="Times New Roman" w:hAnsi="Times New Roman"/>
          <w:u w:val="single"/>
          <w:lang w:val="en-GB"/>
        </w:rPr>
        <w:t>Band_ktable</w:t>
      </w:r>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r w:rsidRPr="00D121A7">
        <w:rPr>
          <w:rFonts w:ascii="Times New Roman" w:hAnsi="Times New Roman"/>
          <w:u w:val="single"/>
          <w:lang w:val="en-GB"/>
        </w:rPr>
        <w:t>Calc_ntable</w:t>
      </w:r>
      <w:r>
        <w:rPr>
          <w:rFonts w:ascii="Times New Roman" w:hAnsi="Times New Roman"/>
          <w:lang w:val="en-GB"/>
        </w:rPr>
        <w:t xml:space="preserve"> and </w:t>
      </w:r>
      <w:r w:rsidRPr="00D121A7">
        <w:rPr>
          <w:rFonts w:ascii="Times New Roman" w:hAnsi="Times New Roman"/>
          <w:u w:val="single"/>
          <w:lang w:val="en-GB"/>
        </w:rPr>
        <w:t>Band_ktable</w:t>
      </w:r>
      <w:r>
        <w:rPr>
          <w:rFonts w:ascii="Times New Roman" w:hAnsi="Times New Roman"/>
          <w:lang w:val="en-GB"/>
        </w:rPr>
        <w:t xml:space="preserve"> </w:t>
      </w:r>
      <w:r w:rsidRPr="005C667E">
        <w:rPr>
          <w:rFonts w:ascii="Times New Roman" w:hAnsi="Times New Roman"/>
          <w:lang w:val="en-GB"/>
        </w:rPr>
        <w:t xml:space="preserve">may be inspected using the program </w:t>
      </w:r>
      <w:r w:rsidRPr="00003B57">
        <w:rPr>
          <w:rFonts w:ascii="Times New Roman" w:hAnsi="Times New Roman"/>
          <w:u w:val="single"/>
          <w:lang w:val="en-GB"/>
        </w:rPr>
        <w:t>Read_table</w:t>
      </w:r>
      <w:r w:rsidRPr="005C667E">
        <w:rPr>
          <w:rFonts w:ascii="Times New Roman" w:hAnsi="Times New Roman"/>
          <w:lang w:val="en-GB"/>
        </w:rPr>
        <w:t>.</w:t>
      </w:r>
    </w:p>
    <w:p w:rsidR="00AF3822" w:rsidRPr="005C667E" w:rsidRDefault="00AF3822" w:rsidP="00AF3822">
      <w:pPr>
        <w:rPr>
          <w:rFonts w:ascii="Times New Roman" w:hAnsi="Times New Roman"/>
          <w:b/>
          <w:lang w:val="en-GB"/>
        </w:rPr>
      </w:pPr>
    </w:p>
    <w:p w:rsidR="00AF3822" w:rsidRPr="005C667E" w:rsidRDefault="00AF3822" w:rsidP="00AF3822">
      <w:pPr>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.4 Running </w:t>
      </w:r>
      <w:r w:rsidRPr="00003B57">
        <w:rPr>
          <w:rFonts w:ascii="Times New Roman" w:hAnsi="Times New Roman"/>
          <w:b/>
          <w:u w:val="single"/>
          <w:lang w:val="en-GB"/>
        </w:rPr>
        <w:t>Radtrans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r w:rsidRPr="00003B57">
        <w:rPr>
          <w:rFonts w:ascii="Times New Roman" w:hAnsi="Times New Roman"/>
          <w:u w:val="single"/>
          <w:lang w:val="en-GB"/>
        </w:rPr>
        <w:t>Radtrans</w:t>
      </w:r>
      <w:r w:rsidRPr="005C667E">
        <w:rPr>
          <w:rFonts w:ascii="Times New Roman" w:hAnsi="Times New Roman"/>
          <w:lang w:val="en-GB"/>
        </w:rPr>
        <w:t xml:space="preserve">, the atmospheric information in the </w:t>
      </w:r>
      <w:r>
        <w:rPr>
          <w:rFonts w:ascii="Times New Roman" w:hAnsi="Times New Roman"/>
          <w:lang w:val="en-GB"/>
        </w:rPr>
        <w:t xml:space="preserve">‘.prf’ </w:t>
      </w:r>
      <w:r w:rsidRPr="005C667E">
        <w:rPr>
          <w:rFonts w:ascii="Times New Roman" w:hAnsi="Times New Roman"/>
          <w:lang w:val="en-GB"/>
        </w:rPr>
        <w:t>profile files and spectral details must be combined into a driver file (.drv)</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r w:rsidRPr="00003B57">
        <w:rPr>
          <w:rFonts w:ascii="Times New Roman" w:hAnsi="Times New Roman"/>
          <w:u w:val="single"/>
          <w:lang w:val="en-GB"/>
        </w:rPr>
        <w:t>Radtrans</w:t>
      </w:r>
      <w:r w:rsidRPr="005C667E">
        <w:rPr>
          <w:rFonts w:ascii="Times New Roman" w:hAnsi="Times New Roman"/>
          <w:lang w:val="en-GB"/>
        </w:rPr>
        <w:t xml:space="preserve"> is invoked (in background) using the line: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ab/>
        <w:t>Radtrans &lt; surf.nam &gt; surf.prc &amp;</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The binary output spectra are sent to the file surf.out while any processing information is sent to surf.prc. In addition a log file is written, called in this case surf.log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r>
        <w:rPr>
          <w:rFonts w:ascii="Times New Roman" w:hAnsi="Times New Roman"/>
          <w:lang w:val="en-GB"/>
        </w:rPr>
        <w:t>‘</w:t>
      </w:r>
      <w:r w:rsidRPr="005C667E">
        <w:rPr>
          <w:rFonts w:ascii="Times New Roman" w:hAnsi="Times New Roman"/>
          <w:lang w:val="en-GB"/>
        </w:rPr>
        <w:t>.gin</w:t>
      </w:r>
      <w:r>
        <w:rPr>
          <w:rFonts w:ascii="Times New Roman" w:hAnsi="Times New Roman"/>
          <w:lang w:val="en-GB"/>
        </w:rPr>
        <w:t>’</w:t>
      </w:r>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r>
        <w:rPr>
          <w:rFonts w:ascii="Times New Roman" w:hAnsi="Times New Roman"/>
          <w:lang w:val="en-GB"/>
        </w:rPr>
        <w:t>‘</w:t>
      </w:r>
      <w:r w:rsidRPr="005C667E">
        <w:rPr>
          <w:rFonts w:ascii="Times New Roman" w:hAnsi="Times New Roman"/>
          <w:lang w:val="en-GB"/>
        </w:rPr>
        <w:t>.gin</w:t>
      </w:r>
      <w:r>
        <w:rPr>
          <w:rFonts w:ascii="Times New Roman" w:hAnsi="Times New Roman"/>
          <w:lang w:val="en-GB"/>
        </w:rPr>
        <w:t>’</w:t>
      </w:r>
      <w:r w:rsidRPr="005C667E">
        <w:rPr>
          <w:rFonts w:ascii="Times New Roman" w:hAnsi="Times New Roman"/>
          <w:lang w:val="en-GB"/>
        </w:rPr>
        <w:t xml:space="preserve"> file has the following format:</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0.9325317      </w:t>
      </w:r>
      <w:r w:rsidRPr="005C667E">
        <w:rPr>
          <w:rFonts w:ascii="Times New Roman" w:hAnsi="Times New Roman"/>
          <w:lang w:val="en-GB"/>
        </w:rPr>
        <w:tab/>
        <w:t>7.4725673E-02</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rsidR="00AF3822" w:rsidRPr="005C667E" w:rsidRDefault="00AF3822" w:rsidP="00AF3822">
      <w:pPr>
        <w:rPr>
          <w:rFonts w:ascii="Times New Roman" w:hAnsi="Times New Roman"/>
          <w:lang w:val="en-GB"/>
        </w:rPr>
      </w:pPr>
      <w:r>
        <w:rPr>
          <w:rFonts w:ascii="Times New Roman" w:hAnsi="Times New Roman"/>
          <w:lang w:val="en-GB"/>
        </w:rPr>
        <w:t xml:space="preserve">where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rsidR="00AF3822" w:rsidRDefault="00AF3822" w:rsidP="00AF3822">
      <w:pPr>
        <w:rPr>
          <w:rFonts w:ascii="Times New Roman" w:hAnsi="Times New Roman"/>
          <w:b/>
          <w:lang w:val="en-GB"/>
        </w:rPr>
      </w:pPr>
    </w:p>
    <w:p w:rsidR="00AF3822" w:rsidRDefault="00AF3822" w:rsidP="00AF3822">
      <w:pPr>
        <w:rPr>
          <w:rFonts w:ascii="Times New Roman" w:hAnsi="Times New Roman"/>
          <w:lang w:val="en-GB"/>
        </w:rPr>
      </w:pPr>
      <w:r>
        <w:rPr>
          <w:rFonts w:ascii="Times New Roman" w:hAnsi="Times New Roman"/>
          <w:lang w:val="en-GB"/>
        </w:rPr>
        <w:t>Finally if a scattering path is defined, then a ‘.sca’ file must also be present whose format is described in Section 8.5.2.</w:t>
      </w:r>
    </w:p>
    <w:p w:rsidR="00AF3822" w:rsidRDefault="00AF3822" w:rsidP="00AF3822">
      <w:pPr>
        <w:rPr>
          <w:rFonts w:ascii="Times New Roman" w:hAnsi="Times New Roman"/>
          <w:b/>
          <w:lang w:val="en-GB"/>
        </w:rPr>
      </w:pPr>
    </w:p>
    <w:p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6</w:t>
      </w:r>
      <w:r w:rsidRPr="005C667E">
        <w:rPr>
          <w:rFonts w:ascii="Times New Roman" w:hAnsi="Times New Roman"/>
          <w:b/>
          <w:lang w:val="en-GB"/>
        </w:rPr>
        <w:t xml:space="preserve">. Post Processing of </w:t>
      </w:r>
      <w:r w:rsidRPr="00601AFE">
        <w:rPr>
          <w:rFonts w:ascii="Copperplate Gothic Light" w:hAnsi="Copperplate Gothic Light"/>
          <w:b/>
          <w:lang w:val="en-GB"/>
        </w:rPr>
        <w:t>Radtrans</w:t>
      </w:r>
      <w:r w:rsidRPr="005C667E">
        <w:rPr>
          <w:rFonts w:ascii="Times New Roman" w:hAnsi="Times New Roman"/>
          <w:b/>
          <w:lang w:val="en-GB"/>
        </w:rPr>
        <w:t xml:space="preserve"> Output Spectra</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r w:rsidRPr="00D121A7">
        <w:rPr>
          <w:rFonts w:ascii="Times New Roman" w:hAnsi="Times New Roman"/>
          <w:u w:val="single"/>
          <w:lang w:val="en-GB"/>
        </w:rPr>
        <w:t>Radtrans</w:t>
      </w:r>
      <w:r>
        <w:rPr>
          <w:rFonts w:ascii="Times New Roman" w:hAnsi="Times New Roman"/>
          <w:lang w:val="en-GB"/>
        </w:rPr>
        <w:t>:</w:t>
      </w:r>
    </w:p>
    <w:p w:rsidR="00AF3822" w:rsidRPr="005C667E" w:rsidRDefault="00AF3822" w:rsidP="00AF3822">
      <w:pPr>
        <w:ind w:left="720"/>
        <w:rPr>
          <w:rFonts w:ascii="Times New Roman" w:hAnsi="Times New Roman"/>
          <w:lang w:val="en-GB"/>
        </w:rPr>
      </w:pPr>
    </w:p>
    <w:p w:rsidR="00AF3822" w:rsidRPr="00003B57" w:rsidRDefault="00AF3822" w:rsidP="00AF3822">
      <w:pPr>
        <w:ind w:left="720"/>
        <w:rPr>
          <w:rFonts w:ascii="Times New Roman" w:hAnsi="Times New Roman"/>
          <w:u w:val="single"/>
          <w:lang w:val="en-GB"/>
        </w:rPr>
      </w:pPr>
      <w:r w:rsidRPr="00003B57">
        <w:rPr>
          <w:rFonts w:ascii="Times New Roman" w:hAnsi="Times New Roman"/>
          <w:u w:val="single"/>
          <w:lang w:val="en-GB"/>
        </w:rPr>
        <w:t>Conv_spec</w:t>
      </w:r>
    </w:p>
    <w:p w:rsidR="00AF3822" w:rsidRPr="00003B57" w:rsidRDefault="00AF3822" w:rsidP="00AF3822">
      <w:pPr>
        <w:ind w:left="720"/>
        <w:rPr>
          <w:rFonts w:ascii="Times New Roman" w:hAnsi="Times New Roman"/>
          <w:u w:val="single"/>
          <w:lang w:val="en-GB"/>
        </w:rPr>
      </w:pPr>
      <w:r w:rsidRPr="00003B57">
        <w:rPr>
          <w:rFonts w:ascii="Times New Roman" w:hAnsi="Times New Roman"/>
          <w:u w:val="single"/>
          <w:lang w:val="en-GB"/>
        </w:rPr>
        <w:t xml:space="preserve">Li_spec </w:t>
      </w:r>
    </w:p>
    <w:p w:rsidR="00AF3822" w:rsidRPr="00003B57" w:rsidRDefault="00AF3822" w:rsidP="00AF3822">
      <w:pPr>
        <w:ind w:left="720"/>
        <w:rPr>
          <w:rFonts w:ascii="Times New Roman" w:hAnsi="Times New Roman"/>
          <w:u w:val="single"/>
          <w:lang w:val="en-GB"/>
        </w:rPr>
      </w:pPr>
      <w:r w:rsidRPr="00003B57">
        <w:rPr>
          <w:rFonts w:ascii="Times New Roman" w:hAnsi="Times New Roman"/>
          <w:u w:val="single"/>
          <w:lang w:val="en-GB"/>
        </w:rPr>
        <w:t>Pl_spec</w:t>
      </w:r>
    </w:p>
    <w:p w:rsidR="00AF3822" w:rsidRDefault="00AF3822" w:rsidP="00AF3822">
      <w:pPr>
        <w:rPr>
          <w:rFonts w:ascii="Times New Roman" w:hAnsi="Times New Roman"/>
          <w:b/>
          <w:lang w:val="en-GB"/>
        </w:rPr>
      </w:pPr>
    </w:p>
    <w:p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r w:rsidRPr="00D121A7">
        <w:rPr>
          <w:rFonts w:ascii="Times New Roman" w:hAnsi="Times New Roman"/>
          <w:u w:val="single"/>
          <w:lang w:val="en-GB"/>
        </w:rPr>
        <w:t>Diskav</w:t>
      </w:r>
      <w:r>
        <w:rPr>
          <w:rFonts w:ascii="Times New Roman" w:hAnsi="Times New Roman"/>
          <w:lang w:val="en-GB"/>
        </w:rPr>
        <w:t xml:space="preserve"> may also be used to produce more specific output (described below).</w:t>
      </w:r>
    </w:p>
    <w:p w:rsidR="00AF3822" w:rsidRPr="005C667E" w:rsidRDefault="00AF3822" w:rsidP="00AF3822">
      <w:pPr>
        <w:rPr>
          <w:rFonts w:ascii="Times New Roman" w:hAnsi="Times New Roman"/>
          <w:b/>
          <w:lang w:val="en-GB"/>
        </w:rPr>
      </w:pPr>
    </w:p>
    <w:p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6.1 </w:t>
      </w:r>
      <w:r w:rsidRPr="001872E9">
        <w:rPr>
          <w:rFonts w:ascii="Times New Roman" w:hAnsi="Times New Roman"/>
          <w:b/>
          <w:u w:val="single"/>
          <w:lang w:val="en-GB"/>
        </w:rPr>
        <w:t>Conv_spec</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Conv_spec</w:t>
      </w:r>
      <w:r w:rsidRPr="005C667E">
        <w:rPr>
          <w:rFonts w:ascii="Times New Roman" w:hAnsi="Times New Roman"/>
          <w:lang w:val="en-GB"/>
        </w:rPr>
        <w:t xml:space="preserve"> convolves the output spectra with user specified instrument functions . The program is very similar to </w:t>
      </w:r>
      <w:r w:rsidRPr="00D121A7">
        <w:rPr>
          <w:rFonts w:ascii="Times New Roman" w:hAnsi="Times New Roman"/>
          <w:u w:val="single"/>
          <w:lang w:val="en-GB"/>
        </w:rPr>
        <w:t>Conv</w:t>
      </w:r>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manipulable.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r w:rsidRPr="00003B57">
        <w:rPr>
          <w:rFonts w:ascii="Times New Roman" w:hAnsi="Times New Roman"/>
          <w:u w:val="single"/>
          <w:lang w:val="en-GB"/>
        </w:rPr>
        <w:t>Radtrans</w:t>
      </w:r>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r w:rsidRPr="00003B57">
        <w:rPr>
          <w:rFonts w:ascii="Times New Roman" w:hAnsi="Times New Roman"/>
          <w:u w:val="single"/>
          <w:lang w:val="en-GB"/>
        </w:rPr>
        <w:t>Conv_spec</w:t>
      </w:r>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Triangular bin convolution</w:t>
      </w:r>
    </w:p>
    <w:p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bin convolution</w:t>
      </w:r>
    </w:p>
    <w:p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t>Sinc function convolution</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r w:rsidRPr="00003B57">
        <w:rPr>
          <w:rFonts w:ascii="Times New Roman" w:hAnsi="Times New Roman"/>
          <w:u w:val="single"/>
          <w:lang w:val="en-GB"/>
        </w:rPr>
        <w:t>Conv_spec</w:t>
      </w:r>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r>
        <w:rPr>
          <w:rFonts w:ascii="Times New Roman" w:hAnsi="Times New Roman"/>
          <w:lang w:val="en-GB"/>
        </w:rPr>
        <w:t>‘</w:t>
      </w:r>
      <w:r w:rsidRPr="005C667E">
        <w:rPr>
          <w:rFonts w:ascii="Times New Roman" w:hAnsi="Times New Roman"/>
          <w:lang w:val="en-GB"/>
        </w:rPr>
        <w:t>.ave</w:t>
      </w:r>
      <w:r>
        <w:rPr>
          <w:rFonts w:ascii="Times New Roman" w:hAnsi="Times New Roman"/>
          <w:lang w:val="en-GB"/>
        </w:rPr>
        <w:t>’</w:t>
      </w:r>
      <w:r w:rsidRPr="005C667E">
        <w:rPr>
          <w:rFonts w:ascii="Times New Roman" w:hAnsi="Times New Roman"/>
          <w:lang w:val="en-GB"/>
        </w:rPr>
        <w:t xml:space="preserve"> spectra always contain less points than the original .out spectra. The centres of these convolution shapes is at the same wavenumbers as the output spectra and </w:t>
      </w:r>
      <w:r w:rsidRPr="00003B57">
        <w:rPr>
          <w:rFonts w:ascii="Times New Roman" w:hAnsi="Times New Roman"/>
          <w:u w:val="single"/>
          <w:lang w:val="en-GB"/>
        </w:rPr>
        <w:t>Conv_spec</w:t>
      </w:r>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bin which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-1</w:t>
      </w:r>
      <w:r w:rsidRPr="005C667E">
        <w:rPr>
          <w:rFonts w:ascii="Times New Roman" w:hAnsi="Times New Roman"/>
          <w:lang w:val="en-GB"/>
        </w:rPr>
        <w:t xml:space="preserve">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rsidR="00AF3822" w:rsidRPr="005C667E" w:rsidRDefault="00AF3822" w:rsidP="00AF3822">
      <w:pP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driving file name? :testc1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FWHM, wavespace [0=wavenumber, 1=microns]:10,0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4=sinc ] :2</w:t>
      </w:r>
    </w:p>
    <w:p w:rsidR="00AF3822" w:rsidRPr="005C667E" w:rsidRDefault="00AF3822" w:rsidP="00AF3822">
      <w:pPr>
        <w:rPr>
          <w:rFonts w:ascii="Times New Roman" w:hAnsi="Times New Roman"/>
          <w:lang w:val="en-GB"/>
        </w:rPr>
      </w:pPr>
    </w:p>
    <w:p w:rsidR="00AF3822" w:rsidRPr="001872E9" w:rsidRDefault="00AF3822" w:rsidP="00AF3822">
      <w:pPr>
        <w:outlineLvl w:val="2"/>
        <w:rPr>
          <w:rFonts w:ascii="Times New Roman" w:hAnsi="Times New Roman"/>
          <w:b/>
          <w:lang w:val="en-GB"/>
        </w:rPr>
      </w:pPr>
      <w:r>
        <w:rPr>
          <w:rFonts w:ascii="Times New Roman" w:hAnsi="Times New Roman"/>
          <w:b/>
          <w:lang w:val="en-GB"/>
        </w:rPr>
        <w:br w:type="page"/>
      </w:r>
      <w:r w:rsidRPr="001872E9">
        <w:rPr>
          <w:rFonts w:ascii="Times New Roman" w:hAnsi="Times New Roman"/>
          <w:b/>
          <w:lang w:val="en-GB"/>
        </w:rPr>
        <w:lastRenderedPageBreak/>
        <w:t xml:space="preserve">6.2 </w:t>
      </w:r>
      <w:r w:rsidRPr="001872E9">
        <w:rPr>
          <w:rFonts w:ascii="Times New Roman" w:hAnsi="Times New Roman"/>
          <w:b/>
          <w:u w:val="single"/>
          <w:lang w:val="en-GB"/>
        </w:rPr>
        <w:t>Li_spec</w:t>
      </w:r>
    </w:p>
    <w:p w:rsidR="00AF3822"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Li_spec</w:t>
      </w:r>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rsidR="00AF3822" w:rsidRPr="005C667E" w:rsidRDefault="00AF3822" w:rsidP="00AF3822">
      <w:pPr>
        <w:rPr>
          <w:rFonts w:ascii="Times New Roman" w:hAnsi="Times New Roman"/>
          <w:lang w:val="en-GB"/>
        </w:rPr>
      </w:pPr>
    </w:p>
    <w:p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6.3 </w:t>
      </w:r>
      <w:r w:rsidRPr="001872E9">
        <w:rPr>
          <w:rFonts w:ascii="Times New Roman" w:hAnsi="Times New Roman"/>
          <w:b/>
          <w:u w:val="single"/>
          <w:lang w:val="en-GB"/>
        </w:rPr>
        <w:t>Pl_spec</w:t>
      </w:r>
    </w:p>
    <w:p w:rsidR="00AF3822"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Pl_spec</w:t>
      </w:r>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r>
        <w:rPr>
          <w:rFonts w:ascii="Times New Roman" w:hAnsi="Times New Roman"/>
          <w:lang w:val="en-GB"/>
        </w:rPr>
        <w:t xml:space="preserve">outpots </w:t>
      </w:r>
      <w:r w:rsidRPr="005C667E">
        <w:rPr>
          <w:rFonts w:ascii="Times New Roman" w:hAnsi="Times New Roman"/>
          <w:lang w:val="en-GB"/>
        </w:rPr>
        <w:t xml:space="preserve">spectra to a </w:t>
      </w:r>
      <w:r>
        <w:rPr>
          <w:rFonts w:ascii="Times New Roman" w:hAnsi="Times New Roman"/>
          <w:lang w:val="en-GB"/>
        </w:rPr>
        <w:t>an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rsidR="00AF3822" w:rsidRPr="005C667E" w:rsidRDefault="00AF3822" w:rsidP="00AF3822">
      <w:pP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rsidR="00AF3822" w:rsidRPr="005C667E" w:rsidRDefault="00AF3822" w:rsidP="00AF3822">
      <w:pP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original name of this file: testc1.drv</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5.000     :Vmin dV Npoints FWHM (BAND)</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2.000       : Additional codes PAR1 and PAR2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0             : type of convolution/model &amp; NCONT</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1   1           : number of layers, paths and gases</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6                                    : identifier for gas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 isotope ID and process parameter</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format of layer data</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layer baseH  delH   baseP      baseT   totam       pressure    temp   doppler</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absorber amounts and partial pressures</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continuum points if any</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0.000 0.00000E+00   0.000 0.36717E+25 0.10000E+01 296.000  0.0000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0.10000E-01            : Nlayers, model &amp; error limit, path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1   0.000  0.10000E+01  :     layer or path, emision temp, scale</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 number of filter profile points</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0.000                  : filter profile point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testc1.out</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:number of calculations</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0                        :type and # of parameters for calc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rsidR="00AF3822"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there are  1 calculations</w:t>
      </w:r>
    </w:p>
    <w:p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w:t>
      </w:r>
    </w:p>
    <w:p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Calculation :  1</w:t>
      </w:r>
    </w:p>
    <w:p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   1</w:t>
      </w:r>
    </w:p>
    <w:p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   1</w:t>
      </w:r>
    </w:p>
    <w:p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rsidR="00AF3822" w:rsidRPr="005C667E" w:rsidRDefault="00AF3822" w:rsidP="00AF3822">
      <w:pP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model type: 0,   1layers included</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rsidR="00AF3822" w:rsidRPr="005C667E" w:rsidRDefault="00AF3822" w:rsidP="00AF3822">
      <w:pPr>
        <w:rPr>
          <w:rFonts w:ascii="Times New Roman" w:hAnsi="Times New Roman"/>
          <w:lang w:val="en-GB"/>
        </w:rPr>
      </w:pPr>
      <w:r w:rsidRPr="005C667E">
        <w:rPr>
          <w:rFonts w:ascii="Times New Roman" w:hAnsi="Times New Roman"/>
          <w:lang w:val="en-GB"/>
        </w:rPr>
        <w:t>Thus this driver contains just one path which is a cell path for which the transmission is calculated (IMOD = 0) and comprises just one layer, LAYER=1.</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This options summarises the layers used in the spectral calculations and the number of gases used. The output in this case is:</w:t>
      </w:r>
    </w:p>
    <w:p w:rsidR="00AF3822" w:rsidRPr="005C667E" w:rsidRDefault="00AF3822" w:rsidP="00AF3822">
      <w:pP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gases</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1  identifier:  6   isotope id: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layer: 1  pressure: 0.10000E+01bars  temp: 296.00K</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amounts</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r w:rsidRPr="005C667E">
        <w:rPr>
          <w:rFonts w:ascii="Times New Roman" w:hAnsi="Times New Roman"/>
          <w:lang w:val="en-GB"/>
        </w:rPr>
        <w:t>.drv</w:t>
      </w:r>
      <w:r>
        <w:rPr>
          <w:rFonts w:ascii="Times New Roman" w:hAnsi="Times New Roman"/>
          <w:lang w:val="en-GB"/>
        </w:rPr>
        <w:t>’</w:t>
      </w:r>
      <w:r w:rsidRPr="005C667E">
        <w:rPr>
          <w:rFonts w:ascii="Times New Roman" w:hAnsi="Times New Roman"/>
          <w:lang w:val="en-GB"/>
        </w:rPr>
        <w:t xml:space="preserve"> file above is shown below.</w:t>
      </w:r>
    </w:p>
    <w:p w:rsidR="00AF3822" w:rsidRPr="005C667E" w:rsidRDefault="00AF3822" w:rsidP="00AF3822">
      <w:pP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absorbtion plot? [1-output] :y</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log plot? [Y/N] :n</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wavenumber ( x ) limits are:   1900.000  2000.000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0.88040E+00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Different options appear for different spectral calculations,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brightness temperatures may be plotted for radiance calculations. </w:t>
      </w:r>
    </w:p>
    <w:p w:rsidR="00AF3822" w:rsidRPr="005C667E" w:rsidRDefault="00AF3822" w:rsidP="00AF3822">
      <w:pPr>
        <w:rPr>
          <w:rFonts w:ascii="Times New Roman" w:hAnsi="Times New Roman"/>
          <w:u w:val="single"/>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rsidR="00AF3822" w:rsidRPr="005C667E" w:rsidRDefault="00AF3822" w:rsidP="00AF3822">
      <w:pPr>
        <w:rPr>
          <w:rFonts w:ascii="Times New Roman" w:hAnsi="Times New Roman"/>
          <w:u w:val="single"/>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spectra. However, this option also plots the PMR transmissions/emissions and weighting functions. This is the option which should be most commonly used. An example input session is shown below.</w:t>
      </w:r>
    </w:p>
    <w:p w:rsidR="00AF3822" w:rsidRPr="005C667E" w:rsidRDefault="00AF3822" w:rsidP="00AF3822">
      <w:pP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there are   1 calculations</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which one?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paths :</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path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absorbtion plot? [1-output] :y</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log plot? [Y/N] :n</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wavenumber ( x ) limits are:   1900.000  2000.000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0.88040E+00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rsidR="00AF3822" w:rsidRPr="005C667E" w:rsidRDefault="00AF3822" w:rsidP="00AF3822">
      <w:pPr>
        <w:rPr>
          <w:rFonts w:ascii="Times New Roman" w:hAnsi="Times New Roman"/>
          <w:u w:val="single"/>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rsidR="00AF3822" w:rsidRPr="005C667E" w:rsidRDefault="00AF3822" w:rsidP="00AF3822">
      <w:pP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there are   5 calculations</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which one? :5</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atmosphere calculations =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reflected atmosphere calcs =   3</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atmosphere calculations =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reflected atmosphere calcs =   3</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calcs :3</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:0.9</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:0.5</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:3</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calcs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calc :4</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 :5</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 :6000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brightness temperature? :y</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log plot? [Y/N] :n</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1998.850       1700.000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wavenumber ( x ) limits are:   1700.000  2299.850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0.26876E+03</w:t>
      </w:r>
    </w:p>
    <w:p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r w:rsidRPr="005C667E">
        <w:rPr>
          <w:rFonts w:ascii="Times New Roman" w:hAnsi="Times New Roman"/>
          <w:b/>
          <w:lang w:val="en-GB"/>
        </w:rPr>
        <w:t>reflatm</w:t>
      </w:r>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The calculated radiance spectra in this case are determined as:</w:t>
      </w:r>
    </w:p>
    <w:p w:rsidR="00AF3822" w:rsidRPr="005C667E" w:rsidRDefault="00AF3822" w:rsidP="00AF3822">
      <w:pPr>
        <w:rPr>
          <w:rFonts w:ascii="Times New Roman" w:hAnsi="Times New Roman"/>
          <w:lang w:val="en-GB"/>
        </w:rPr>
      </w:pPr>
    </w:p>
    <w:p w:rsidR="00AF3822" w:rsidRPr="005C667E" w:rsidRDefault="00AF3822" w:rsidP="00AF3822">
      <w:pPr>
        <w:jc w:val="center"/>
        <w:rPr>
          <w:rFonts w:ascii="Times New Roman" w:hAnsi="Times New Roman"/>
          <w:u w:val="single"/>
          <w:lang w:val="en-GB"/>
        </w:rPr>
      </w:pPr>
      <w:r w:rsidRPr="005C667E">
        <w:rPr>
          <w:rFonts w:ascii="Times New Roman" w:hAnsi="Times New Roman"/>
          <w:position w:val="-26"/>
          <w:lang w:val="en-GB"/>
        </w:rPr>
        <w:object w:dxaOrig="3440" w:dyaOrig="640">
          <v:shape id="_x0000_i1109" type="#_x0000_t75" style="width:172pt;height:32pt" o:ole="">
            <v:imagedata r:id="rId171" o:title=""/>
          </v:shape>
          <o:OLEObject Type="Embed" ProgID="Equation" ShapeID="_x0000_i1109" DrawAspect="Content" ObjectID="_1271151188" r:id="rId172">
            <o:FieldCodes>\* mergeformat</o:FieldCodes>
          </o:OLEObject>
        </w:object>
      </w:r>
    </w:p>
    <w:p w:rsidR="00AF3822" w:rsidRPr="005C667E" w:rsidRDefault="00AF3822" w:rsidP="00AF3822">
      <w:pPr>
        <w:rPr>
          <w:rFonts w:ascii="Times New Roman" w:hAnsi="Times New Roman"/>
          <w:lang w:val="en-GB"/>
        </w:rPr>
      </w:pPr>
      <w:r w:rsidRPr="005C667E">
        <w:rPr>
          <w:rFonts w:ascii="Times New Roman" w:hAnsi="Times New Roman"/>
          <w:lang w:val="en-GB"/>
        </w:rPr>
        <w:t>where:</w:t>
      </w:r>
    </w:p>
    <w:p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rsidR="00AF3822" w:rsidRPr="005C667E" w:rsidRDefault="00AF3822" w:rsidP="00AF3822">
      <w:pPr>
        <w:rPr>
          <w:rFonts w:ascii="Times New Roman" w:hAnsi="Times New Roman"/>
          <w:lang w:val="en-GB"/>
        </w:rPr>
      </w:pPr>
      <w:r w:rsidRPr="007F6D92">
        <w:rPr>
          <w:rFonts w:ascii="Times New Roman" w:hAnsi="Times New Roman"/>
          <w:i/>
          <w:lang w:val="en-GB"/>
        </w:rPr>
        <w:t>t</w:t>
      </w:r>
      <w:r w:rsidRPr="007F6D92">
        <w:rPr>
          <w:rFonts w:ascii="Times New Roman" w:hAnsi="Times New Roman"/>
          <w:i/>
          <w:position w:val="-4"/>
          <w:sz w:val="20"/>
          <w:lang w:val="en-GB"/>
        </w:rPr>
        <w:t>i</w:t>
      </w:r>
      <w:r w:rsidRPr="005C667E">
        <w:rPr>
          <w:rFonts w:ascii="Times New Roman" w:hAnsi="Times New Roman"/>
          <w:lang w:val="en-GB"/>
        </w:rPr>
        <w:t xml:space="preserve"> is the transmission from the sun to the </w:t>
      </w:r>
      <w:r w:rsidRPr="007F6D92">
        <w:rPr>
          <w:rFonts w:ascii="Times New Roman" w:hAnsi="Times New Roman"/>
          <w:i/>
          <w:lang w:val="en-GB"/>
        </w:rPr>
        <w:t>i</w:t>
      </w:r>
      <w:r w:rsidRPr="007F6D92">
        <w:rPr>
          <w:rFonts w:ascii="Times New Roman" w:hAnsi="Times New Roman"/>
          <w:szCs w:val="24"/>
          <w:vertAlign w:val="superscript"/>
          <w:lang w:val="en-GB"/>
        </w:rPr>
        <w:t>th</w:t>
      </w:r>
      <w:r>
        <w:rPr>
          <w:rFonts w:ascii="Times New Roman" w:hAnsi="Times New Roman"/>
          <w:lang w:val="en-GB"/>
        </w:rPr>
        <w:t xml:space="preserve"> reflecting layer and </w:t>
      </w:r>
      <w:r w:rsidRPr="005C667E">
        <w:rPr>
          <w:rFonts w:ascii="Times New Roman" w:hAnsi="Times New Roman"/>
          <w:lang w:val="en-GB"/>
        </w:rPr>
        <w:t>back to the instrument.</w:t>
      </w:r>
    </w:p>
    <w:p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rsidR="00AF3822" w:rsidRPr="005C667E" w:rsidRDefault="00AF3822" w:rsidP="00AF3822">
      <w:pPr>
        <w:jc w:val="center"/>
        <w:rPr>
          <w:rFonts w:ascii="Times New Roman" w:hAnsi="Times New Roman"/>
          <w:lang w:val="en-GB"/>
        </w:rPr>
      </w:pPr>
      <w:r w:rsidRPr="005C667E">
        <w:rPr>
          <w:rFonts w:ascii="Times New Roman" w:hAnsi="Times New Roman"/>
          <w:position w:val="-24"/>
          <w:lang w:val="en-GB"/>
        </w:rPr>
        <w:object w:dxaOrig="2280" w:dyaOrig="640">
          <v:shape id="_x0000_i1110" type="#_x0000_t75" style="width:114pt;height:32pt" o:ole="">
            <v:imagedata r:id="rId173" o:title=""/>
          </v:shape>
          <o:OLEObject Type="Embed" ProgID="Equation" ShapeID="_x0000_i1110" DrawAspect="Content" ObjectID="_1271151189" r:id="rId174">
            <o:FieldCodes>\* mergeformat</o:FieldCodes>
          </o:OLEObject>
        </w:objec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rsidR="00AF3822" w:rsidRDefault="00AF3822" w:rsidP="00AF3822">
      <w:pPr>
        <w:rPr>
          <w:rFonts w:ascii="Times New Roman" w:hAnsi="Times New Roman"/>
          <w:lang w:val="en-GB"/>
        </w:rPr>
      </w:pPr>
    </w:p>
    <w:p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6.4 </w:t>
      </w:r>
      <w:r w:rsidRPr="001872E9">
        <w:rPr>
          <w:rFonts w:ascii="Times New Roman" w:hAnsi="Times New Roman"/>
          <w:b/>
          <w:u w:val="single"/>
          <w:lang w:val="en-GB"/>
        </w:rPr>
        <w:t>Aground</w:t>
      </w:r>
    </w:p>
    <w:p w:rsidR="00AF3822" w:rsidRDefault="00AF3822" w:rsidP="00AF3822">
      <w:pPr>
        <w:rPr>
          <w:rFonts w:ascii="Times New Roman" w:hAnsi="Times New Roman"/>
          <w:lang w:val="en-GB"/>
        </w:rPr>
      </w:pPr>
    </w:p>
    <w:p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r w:rsidRPr="007F6D92">
        <w:rPr>
          <w:rFonts w:ascii="Times New Roman" w:hAnsi="Times New Roman"/>
          <w:u w:val="single"/>
          <w:lang w:val="en-GB"/>
        </w:rPr>
        <w:t xml:space="preserve">Addground </w:t>
      </w:r>
      <w:r>
        <w:rPr>
          <w:rFonts w:ascii="Times New Roman" w:hAnsi="Times New Roman"/>
          <w:lang w:val="en-GB"/>
        </w:rPr>
        <w:t>program without the use of intermediate ASCII files.</w:t>
      </w:r>
    </w:p>
    <w:p w:rsidR="00AF3822" w:rsidRDefault="00AF3822" w:rsidP="00AF3822">
      <w:pPr>
        <w:rPr>
          <w:rFonts w:ascii="Times New Roman" w:hAnsi="Times New Roman"/>
          <w:b/>
          <w:lang w:val="en-GB"/>
        </w:rPr>
      </w:pPr>
    </w:p>
    <w:p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6.5 </w:t>
      </w:r>
      <w:r w:rsidRPr="001872E9">
        <w:rPr>
          <w:rFonts w:ascii="Times New Roman" w:hAnsi="Times New Roman"/>
          <w:b/>
          <w:u w:val="single"/>
          <w:lang w:val="en-GB"/>
        </w:rPr>
        <w:t>Diskav</w:t>
      </w:r>
    </w:p>
    <w:p w:rsidR="00AF3822" w:rsidRDefault="00AF3822" w:rsidP="00AF3822">
      <w:pPr>
        <w:rPr>
          <w:rFonts w:ascii="Times New Roman" w:hAnsi="Times New Roman"/>
          <w:lang w:val="en-GB"/>
        </w:rPr>
      </w:pPr>
    </w:p>
    <w:p w:rsidR="00AF3822" w:rsidRDefault="00AF3822" w:rsidP="00AF3822">
      <w:pPr>
        <w:rPr>
          <w:rFonts w:ascii="Times New Roman" w:hAnsi="Times New Roman"/>
          <w:lang w:val="en-GB"/>
        </w:rPr>
      </w:pPr>
      <w:r>
        <w:rPr>
          <w:rFonts w:ascii="Times New Roman" w:hAnsi="Times New Roman"/>
          <w:lang w:val="en-GB"/>
        </w:rPr>
        <w:t xml:space="preserve">Program for numerically simulating disk-averaged spectra. The </w:t>
      </w:r>
      <w:r w:rsidRPr="007F6D92">
        <w:rPr>
          <w:rFonts w:ascii="Copperplate Gothic Light" w:hAnsi="Copperplate Gothic Light"/>
          <w:lang w:val="en-GB"/>
        </w:rPr>
        <w:t>Radtrans</w:t>
      </w:r>
      <w:r>
        <w:rPr>
          <w:rFonts w:ascii="Times New Roman" w:hAnsi="Times New Roman"/>
          <w:lang w:val="en-GB"/>
        </w:rPr>
        <w:t xml:space="preserve"> ‘.out’ file is assumed to contain thermal emission spectra calculated at a number of emission angles from a .pat file written by Write_diskpat. A Guassian Quadrature over emission angle is assumed with the angles and weights defined by </w:t>
      </w:r>
      <w:r w:rsidRPr="00D95676">
        <w:rPr>
          <w:rFonts w:ascii="Courier New" w:hAnsi="Courier New" w:cs="Courier New"/>
          <w:lang w:val="en-GB"/>
        </w:rPr>
        <w:t>getquad.f</w:t>
      </w:r>
      <w:r>
        <w:rPr>
          <w:rFonts w:ascii="Times New Roman" w:hAnsi="Times New Roman"/>
          <w:lang w:val="en-GB"/>
        </w:rPr>
        <w:t xml:space="preserve">. </w:t>
      </w:r>
      <w:r w:rsidRPr="007F6D92">
        <w:rPr>
          <w:rFonts w:ascii="Times New Roman" w:hAnsi="Times New Roman"/>
          <w:u w:val="single"/>
          <w:lang w:val="en-GB"/>
        </w:rPr>
        <w:t>Diskav</w:t>
      </w:r>
      <w:r>
        <w:rPr>
          <w:rFonts w:ascii="Times New Roman" w:hAnsi="Times New Roman"/>
          <w:lang w:val="en-GB"/>
        </w:rPr>
        <w:t xml:space="preserve"> simply combines the output spectra (which may also include ground radiances) using the weights specified by </w:t>
      </w:r>
      <w:r w:rsidRPr="00D95676">
        <w:rPr>
          <w:rFonts w:ascii="Courier New" w:hAnsi="Courier New" w:cs="Courier New"/>
          <w:lang w:val="en-GB"/>
        </w:rPr>
        <w:t>getquad.f</w:t>
      </w:r>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rsidR="00AF3822" w:rsidRDefault="00AF3822" w:rsidP="00AF3822">
      <w:pPr>
        <w:rPr>
          <w:rFonts w:ascii="Times New Roman" w:hAnsi="Times New Roman"/>
          <w:b/>
          <w:lang w:val="en-GB"/>
        </w:rPr>
      </w:pPr>
    </w:p>
    <w:p w:rsidR="00AF3822" w:rsidRDefault="00AF3822" w:rsidP="00AF3822">
      <w:pPr>
        <w:rPr>
          <w:rFonts w:ascii="Times New Roman" w:hAnsi="Times New Roman"/>
          <w:lang w:val="en-GB"/>
        </w:rPr>
      </w:pPr>
      <w:r w:rsidRPr="005C667E">
        <w:rPr>
          <w:rFonts w:ascii="Times New Roman" w:hAnsi="Times New Roman"/>
          <w:b/>
          <w:lang w:val="en-GB"/>
        </w:rPr>
        <w:br w:type="page"/>
      </w:r>
    </w:p>
    <w:p w:rsidR="00AF3822" w:rsidRPr="005C667E" w:rsidRDefault="00AF3822" w:rsidP="00AF3822">
      <w:pPr>
        <w:outlineLvl w:val="0"/>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 xml:space="preserve"> Setting up Spectral Data</w:t>
      </w:r>
    </w:p>
    <w:p w:rsidR="00AF3822" w:rsidRPr="005C667E" w:rsidRDefault="00AF3822" w:rsidP="00AF3822">
      <w:pPr>
        <w:rPr>
          <w:rFonts w:ascii="Times New Roman" w:hAnsi="Times New Roman"/>
          <w:b/>
          <w:lang w:val="en-GB"/>
        </w:rPr>
      </w:pPr>
    </w:p>
    <w:p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 Line data</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A number of programs are available for setting up and manipulating direct access line data bases. An overview of the software is shown in Fig.</w:t>
      </w:r>
      <w:r>
        <w:rPr>
          <w:rFonts w:ascii="Times New Roman" w:hAnsi="Times New Roman"/>
          <w:lang w:val="en-GB"/>
        </w:rPr>
        <w:t>7</w:t>
      </w:r>
      <w:r w:rsidRPr="005C667E">
        <w:rPr>
          <w:rFonts w:ascii="Times New Roman" w:hAnsi="Times New Roman"/>
          <w:lang w:val="en-GB"/>
        </w:rPr>
        <w:t>.1.</w:t>
      </w:r>
    </w:p>
    <w:p w:rsidR="00AF3822" w:rsidRPr="005C667E" w:rsidRDefault="00AF3822" w:rsidP="00AF3822">
      <w:pPr>
        <w:rPr>
          <w:rFonts w:ascii="Times New Roman" w:hAnsi="Times New Roman"/>
          <w:lang w:val="en-GB"/>
        </w:rPr>
      </w:pPr>
    </w:p>
    <w:p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.1. Overview of Linedata Manipulation Software</w:t>
      </w:r>
    </w:p>
    <w:p w:rsidR="00AF3822" w:rsidRPr="005C667E" w:rsidRDefault="00AF3822" w:rsidP="00AF3822">
      <w:pPr>
        <w:rPr>
          <w:rFonts w:ascii="Times New Roman" w:hAnsi="Times New Roman"/>
          <w:b/>
          <w:lang w:val="en-GB"/>
        </w:rPr>
      </w:pPr>
    </w:p>
    <w:p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r w:rsidRPr="001872E9">
        <w:rPr>
          <w:rFonts w:ascii="Times New Roman" w:hAnsi="Times New Roman"/>
          <w:b/>
          <w:u w:val="single"/>
          <w:lang w:val="en-GB"/>
        </w:rPr>
        <w:t>Makedb</w:t>
      </w:r>
    </w:p>
    <w:p w:rsidR="00AF3822" w:rsidRPr="005C667E" w:rsidRDefault="00AF3822" w:rsidP="00AF3822">
      <w:pPr>
        <w:rPr>
          <w:rFonts w:ascii="Times New Roman" w:hAnsi="Times New Roman"/>
          <w:lang w:val="en-GB"/>
        </w:rPr>
      </w:pPr>
      <w:r w:rsidRPr="005C667E">
        <w:rPr>
          <w:rFonts w:ascii="Times New Roman" w:hAnsi="Times New Roman"/>
          <w:lang w:val="en-GB"/>
        </w:rPr>
        <w:t>This is the central program of the system and transcribes sequential-access line data bases (eg HITRAN or GEISA) from files as copied from tape into direct access files containing one transition per record. The records are in FORTRAN character format as in the original data base and conversion to ASCII from EBCDIC is allowed. An index file is also produced consisting of one record corresponding to each record (transition) in the data base. This record contains a pointer to the data base record holding the next transition for this species (of any isotope). The program also produces a key file summarising the following information:</w:t>
      </w:r>
    </w:p>
    <w:p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the name of the data base file</w:t>
      </w:r>
    </w:p>
    <w:p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the name of the index file</w:t>
      </w:r>
    </w:p>
    <w:p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of the file describing the gases known to the </w:t>
      </w:r>
      <w:r w:rsidRPr="00855A79">
        <w:rPr>
          <w:rFonts w:ascii="Copperplate Gothic Light" w:hAnsi="Copperplate Gothic Light"/>
          <w:lang w:val="en-GB"/>
        </w:rPr>
        <w:t xml:space="preserve">Radtrans </w:t>
      </w:r>
      <w:r w:rsidRPr="005C667E">
        <w:rPr>
          <w:rFonts w:ascii="Times New Roman" w:hAnsi="Times New Roman"/>
          <w:lang w:val="en-GB"/>
        </w:rPr>
        <w:t>software</w:t>
      </w:r>
    </w:p>
    <w:p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the name of the file containing the translation between isotope identifiers in the data base used and those used by Radtran</w: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Thus only this key file has to be specified to identify the data base. Since HITRAN and GEISA use slightly different gas identifiers, </w:t>
      </w:r>
      <w:r w:rsidRPr="00003B57">
        <w:rPr>
          <w:rFonts w:ascii="Times New Roman" w:hAnsi="Times New Roman"/>
          <w:u w:val="single"/>
          <w:lang w:val="en-GB"/>
        </w:rPr>
        <w:t>Makedb</w:t>
      </w:r>
      <w:r w:rsidRPr="005C667E">
        <w:rPr>
          <w:rFonts w:ascii="Times New Roman" w:hAnsi="Times New Roman"/>
          <w:lang w:val="en-GB"/>
        </w:rPr>
        <w:t xml:space="preserve"> and all the subsequent </w:t>
      </w:r>
      <w:r w:rsidRPr="00003B57">
        <w:rPr>
          <w:rFonts w:ascii="Copperplate Gothic Light" w:hAnsi="Copperplate Gothic Light"/>
          <w:lang w:val="en-GB"/>
        </w:rPr>
        <w:t>Radtrans</w:t>
      </w:r>
      <w:r w:rsidRPr="005C667E">
        <w:rPr>
          <w:rFonts w:ascii="Times New Roman" w:hAnsi="Times New Roman"/>
          <w:lang w:val="en-GB"/>
        </w:rPr>
        <w:t xml:space="preserve"> software uses its own identification system, based on HITRAN so that </w:t>
      </w:r>
      <w:r w:rsidRPr="005C667E">
        <w:rPr>
          <w:rFonts w:ascii="Times New Roman" w:hAnsi="Times New Roman"/>
          <w:lang w:val="en-GB"/>
        </w:rPr>
        <w:lastRenderedPageBreak/>
        <w:t xml:space="preserve">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(Jan 1988) with extra ID</w:t>
      </w:r>
      <w:r w:rsidRPr="005C667E">
        <w:rPr>
          <w:rFonts w:ascii="Times New Roman" w:hAnsi="Times New Roman"/>
          <w:lang w:val="en-GB"/>
        </w:rPr>
        <w:t>s for gases not in the HITRAN compilation e</w:t>
      </w:r>
      <w:r>
        <w:rPr>
          <w:rFonts w:ascii="Times New Roman" w:hAnsi="Times New Roman"/>
          <w:lang w:val="en-GB"/>
        </w:rPr>
        <w:t>.</w:t>
      </w:r>
      <w:r w:rsidRPr="005C667E">
        <w:rPr>
          <w:rFonts w:ascii="Times New Roman" w:hAnsi="Times New Roman"/>
          <w:lang w:val="en-GB"/>
        </w:rPr>
        <w:t xml:space="preserve">g. those in the GEISA compilation. Isotope identifiers also agree as far as possible with HITRAN identifiers. Similar (1,2,3...n) identifiers have been defined for additional gases. </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b/>
          <w:lang w:val="en-GB"/>
        </w:rPr>
      </w:pPr>
      <w:r w:rsidRPr="00003B57">
        <w:rPr>
          <w:rFonts w:ascii="Times New Roman" w:hAnsi="Times New Roman"/>
          <w:u w:val="single"/>
          <w:lang w:val="en-GB"/>
        </w:rPr>
        <w:t>Makedb</w:t>
      </w:r>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r w:rsidRPr="00003B57">
        <w:rPr>
          <w:rFonts w:ascii="Times New Roman" w:hAnsi="Times New Roman"/>
          <w:u w:val="single"/>
          <w:lang w:val="en-GB"/>
        </w:rPr>
        <w:t>Cp_lines</w:t>
      </w:r>
      <w:r w:rsidRPr="005C667E">
        <w:rPr>
          <w:rFonts w:ascii="Times New Roman" w:hAnsi="Times New Roman"/>
          <w:lang w:val="en-GB"/>
        </w:rPr>
        <w:t xml:space="preserve"> into direct access data bases.</w:t>
      </w:r>
    </w:p>
    <w:p w:rsidR="00AF3822" w:rsidRPr="005C667E" w:rsidRDefault="00AF3822" w:rsidP="00AF3822">
      <w:pPr>
        <w:rPr>
          <w:rFonts w:ascii="Times New Roman" w:hAnsi="Times New Roman"/>
          <w:b/>
          <w:lang w:val="en-GB"/>
        </w:rPr>
      </w:pPr>
    </w:p>
    <w:p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p>
    <w:p w:rsidR="00AF3822" w:rsidRPr="005C667E" w:rsidRDefault="00AF3822" w:rsidP="00AF3822">
      <w:pPr>
        <w:rPr>
          <w:rFonts w:ascii="Times New Roman" w:hAnsi="Times New Roman"/>
          <w:lang w:val="en-GB"/>
        </w:rPr>
      </w:pPr>
      <w:r w:rsidRPr="005C667E">
        <w:rPr>
          <w:rFonts w:ascii="Times New Roman" w:hAnsi="Times New Roman"/>
          <w:lang w:val="en-GB"/>
        </w:rPr>
        <w:t>This program opens a line data base specified by an input key file name and lists the line data records directly to screen. The program prompts for a starting wavenumber and then lists all transitions from that point in the storage format until told to abort.</w:t>
      </w:r>
    </w:p>
    <w:p w:rsidR="00AF3822" w:rsidRPr="005C667E" w:rsidRDefault="00AF3822" w:rsidP="00AF3822">
      <w:pPr>
        <w:rPr>
          <w:rFonts w:ascii="Times New Roman" w:hAnsi="Times New Roman"/>
          <w:lang w:val="en-GB"/>
        </w:rPr>
      </w:pPr>
    </w:p>
    <w:p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r w:rsidRPr="001872E9">
        <w:rPr>
          <w:rFonts w:ascii="Times New Roman" w:hAnsi="Times New Roman"/>
          <w:b/>
          <w:u w:val="single"/>
          <w:lang w:val="en-GB"/>
        </w:rPr>
        <w:t>Check_index</w:t>
      </w:r>
    </w:p>
    <w:p w:rsidR="00AF3822" w:rsidRPr="005C667E" w:rsidRDefault="00AF3822" w:rsidP="00AF3822">
      <w:pPr>
        <w:rPr>
          <w:rFonts w:ascii="Times New Roman" w:hAnsi="Times New Roman"/>
          <w:lang w:val="en-GB"/>
        </w:rPr>
      </w:pPr>
      <w:r w:rsidRPr="00003B57">
        <w:rPr>
          <w:rFonts w:ascii="Times New Roman" w:hAnsi="Times New Roman"/>
          <w:u w:val="single"/>
          <w:lang w:val="en-GB"/>
        </w:rPr>
        <w:t>Check_index</w:t>
      </w:r>
      <w:r w:rsidRPr="005C667E">
        <w:rPr>
          <w:rFonts w:ascii="Times New Roman" w:hAnsi="Times New Roman"/>
          <w:lang w:val="en-GB"/>
        </w:rPr>
        <w:t xml:space="preserve"> opens a line data base specified by an input key file name and lists the index file records directly to screen. The program prompts for a starting wavenumber and then lists all transitions from that point in the storage format until told to abort.</w:t>
      </w:r>
    </w:p>
    <w:p w:rsidR="00AF3822" w:rsidRPr="005C667E" w:rsidRDefault="00AF3822" w:rsidP="00AF3822">
      <w:pPr>
        <w:rPr>
          <w:rFonts w:ascii="Times New Roman" w:hAnsi="Times New Roman"/>
          <w:lang w:val="en-GB"/>
        </w:rPr>
      </w:pPr>
    </w:p>
    <w:p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r w:rsidRPr="001872E9">
        <w:rPr>
          <w:rFonts w:ascii="Times New Roman" w:hAnsi="Times New Roman"/>
          <w:b/>
          <w:u w:val="single"/>
          <w:lang w:val="en-GB"/>
        </w:rPr>
        <w:t>Li_lines</w: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data base specified by an input key file name and lists selected line data directly to screen. The line data is read in by the subroutine </w:t>
      </w:r>
      <w:r w:rsidRPr="00003B57">
        <w:rPr>
          <w:rFonts w:ascii="Courier New" w:hAnsi="Courier New" w:cs="Courier New"/>
          <w:lang w:val="en-GB"/>
        </w:rPr>
        <w:t xml:space="preserve">lines.f </w:t>
      </w:r>
      <w:r w:rsidRPr="005C667E">
        <w:rPr>
          <w:rFonts w:ascii="Times New Roman" w:hAnsi="Times New Roman"/>
          <w:lang w:val="en-GB"/>
        </w:rPr>
        <w:t xml:space="preserve">which in turn reads in line data records with the subroutine </w:t>
      </w:r>
      <w:r w:rsidRPr="00003B57">
        <w:rPr>
          <w:rFonts w:ascii="Courier New" w:hAnsi="Courier New" w:cs="Courier New"/>
          <w:lang w:val="en-GB"/>
        </w:rPr>
        <w:t>rdline.f.</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r w:rsidRPr="00003B57">
        <w:rPr>
          <w:rFonts w:ascii="Courier New" w:hAnsi="Courier New" w:cs="Courier New"/>
          <w:lang w:val="en-GB"/>
        </w:rPr>
        <w:t>rdline.f</w:t>
      </w:r>
      <w:r w:rsidRPr="00003B57">
        <w:rPr>
          <w:rFonts w:ascii="Times New Roman" w:hAnsi="Times New Roman"/>
          <w:lang w:val="en-GB"/>
        </w:rPr>
        <w:t>.</w:t>
      </w:r>
      <w:r w:rsidRPr="005C667E">
        <w:rPr>
          <w:rFonts w:ascii="Times New Roman" w:hAnsi="Times New Roman"/>
          <w:lang w:val="en-GB"/>
        </w:rPr>
        <w:t xml:space="preserve"> Before listing the strengths therefore, </w:t>
      </w:r>
      <w:r w:rsidRPr="00003B57">
        <w:rPr>
          <w:rFonts w:ascii="Times New Roman" w:hAnsi="Times New Roman"/>
          <w:u w:val="single"/>
          <w:lang w:val="en-GB"/>
        </w:rPr>
        <w:t>Li_lines</w:t>
      </w:r>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as defined in the line data bases (see section 2.1). The program prompts for the required gases and the wavenumber range and then lists main line data parameters for these gases.</w:t>
      </w:r>
    </w:p>
    <w:p w:rsidR="00AF3822" w:rsidRPr="005C667E" w:rsidRDefault="00AF3822" w:rsidP="00AF3822">
      <w:pPr>
        <w:rPr>
          <w:rFonts w:ascii="Times New Roman" w:hAnsi="Times New Roman"/>
          <w:b/>
          <w:lang w:val="en-GB"/>
        </w:rPr>
      </w:pPr>
    </w:p>
    <w:p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7.1.5 </w:t>
      </w:r>
      <w:r w:rsidRPr="001872E9">
        <w:rPr>
          <w:rFonts w:ascii="Times New Roman" w:hAnsi="Times New Roman"/>
          <w:b/>
          <w:u w:val="single"/>
          <w:lang w:val="en-GB"/>
        </w:rPr>
        <w:t>Pl_lines</w:t>
      </w:r>
    </w:p>
    <w:p w:rsidR="00AF3822" w:rsidRPr="005C667E" w:rsidRDefault="00AF3822" w:rsidP="00AF3822">
      <w:pPr>
        <w:rPr>
          <w:rFonts w:ascii="Times New Roman" w:hAnsi="Times New Roman"/>
          <w:lang w:val="en-GB"/>
        </w:rPr>
      </w:pPr>
      <w:r w:rsidRPr="00003B57">
        <w:rPr>
          <w:rFonts w:ascii="Times New Roman" w:hAnsi="Times New Roman"/>
          <w:u w:val="single"/>
          <w:lang w:val="en-GB"/>
        </w:rPr>
        <w:t>Pl_lines</w:t>
      </w:r>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r w:rsidRPr="00855A79">
        <w:rPr>
          <w:rFonts w:ascii="Times New Roman" w:hAnsi="Times New Roman"/>
          <w:u w:val="single"/>
          <w:lang w:val="en-GB"/>
        </w:rPr>
        <w:t>Li_lines</w:t>
      </w:r>
      <w:r w:rsidRPr="005C667E">
        <w:rPr>
          <w:rFonts w:ascii="Times New Roman" w:hAnsi="Times New Roman"/>
          <w:lang w:val="en-GB"/>
        </w:rPr>
        <w:t>.</w:t>
      </w:r>
    </w:p>
    <w:p w:rsidR="00AF3822" w:rsidRPr="005C667E" w:rsidRDefault="00AF3822" w:rsidP="00AF3822">
      <w:pPr>
        <w:rPr>
          <w:rFonts w:ascii="Times New Roman" w:hAnsi="Times New Roman"/>
          <w:b/>
          <w:lang w:val="en-GB"/>
        </w:rPr>
      </w:pPr>
    </w:p>
    <w:p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7.1.6 </w:t>
      </w:r>
      <w:r w:rsidRPr="001872E9">
        <w:rPr>
          <w:rFonts w:ascii="Times New Roman" w:hAnsi="Times New Roman"/>
          <w:b/>
          <w:u w:val="single"/>
          <w:lang w:val="en-GB"/>
        </w:rPr>
        <w:t>Select</w: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data base created by </w:t>
      </w:r>
      <w:r w:rsidRPr="00855A79">
        <w:rPr>
          <w:rFonts w:ascii="Times New Roman" w:hAnsi="Times New Roman"/>
          <w:u w:val="single"/>
          <w:lang w:val="en-GB"/>
        </w:rPr>
        <w:t>Makedb</w:t>
      </w:r>
      <w:r w:rsidRPr="005C667E">
        <w:rPr>
          <w:rFonts w:ascii="Times New Roman" w:hAnsi="Times New Roman"/>
          <w:lang w:val="en-GB"/>
        </w:rPr>
        <w:t xml:space="preserve">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HITRAN or GEISA) specified by an input key file name and copies a specified subset of the line data base to a new sequential ASCII file. This file may then be modified and perhaps merged with new spectral lines before being turned back into a new direct access data base using </w:t>
      </w:r>
      <w:r w:rsidRPr="00855A79">
        <w:rPr>
          <w:rFonts w:ascii="Times New Roman" w:hAnsi="Times New Roman"/>
          <w:u w:val="single"/>
          <w:lang w:val="en-GB"/>
        </w:rPr>
        <w:t>Makedb</w:t>
      </w:r>
      <w:r w:rsidRPr="005C667E">
        <w:rPr>
          <w:rFonts w:ascii="Times New Roman" w:hAnsi="Times New Roman"/>
          <w:lang w:val="en-GB"/>
        </w:rPr>
        <w:t xml:space="preserve">. All lines or only selected lines between given wavenumber limits are copied.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 xml:space="preserve">strength limit. The strength limit for a particular gas or isotope is set so that the sum of strengths of omitted lines is less than n% of the total sum of strengths. This criteria is calculated by finding the number of lines in each decade of strength. Note that the strength limit can be set independently for each isotope or can be set for all of the isotopes to be included. In the latter case terrestrial isotopic abundances are assumed, i.e the strengths are used uncorrected. The logic behind this is that if the isotopic abundance may vary you want to treat them independently </w:t>
      </w:r>
      <w:r w:rsidRPr="005C667E">
        <w:rPr>
          <w:rFonts w:ascii="Times New Roman" w:hAnsi="Times New Roman"/>
          <w:lang w:val="en-GB"/>
        </w:rPr>
        <w:lastRenderedPageBreak/>
        <w:t>anyway. The line data may also be modified to have, for example, different line widths for comparison with other programs or to check details of the line data itself.</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Example input sequence:</w:t>
      </w:r>
    </w:p>
    <w:p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wavenumber limits :1400,1450</w:t>
      </w:r>
    </w:p>
    <w:p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bin size :10</w:t>
      </w:r>
    </w:p>
    <w:p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new file name :test</w:t>
      </w:r>
    </w:p>
    <w:p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set self broadened width to air broadened? :n</w:t>
      </w:r>
    </w:p>
    <w:p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multiply H2O air broadened width by 1.3? :n</w:t>
      </w:r>
    </w:p>
    <w:p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replace H2O air b. by delaye CO2-broadened data? :n</w:t>
      </w:r>
    </w:p>
    <w:p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generate linedata using PMR2 assumptions? :n</w:t>
      </w:r>
    </w:p>
    <w:p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generate linedata using Wedads assumptions? :n</w:t>
      </w:r>
    </w:p>
    <w:p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generate linedata using </w:t>
      </w:r>
      <w:r>
        <w:rPr>
          <w:rFonts w:ascii="Times New Roman" w:hAnsi="Times New Roman"/>
          <w:lang w:val="en-GB"/>
        </w:rPr>
        <w:t>Brunos</w:t>
      </w:r>
      <w:r w:rsidRPr="005C667E">
        <w:rPr>
          <w:rFonts w:ascii="Times New Roman" w:hAnsi="Times New Roman"/>
          <w:lang w:val="en-GB"/>
        </w:rPr>
        <w:t xml:space="preserve"> assumptions? :n</w:t>
      </w:r>
    </w:p>
    <w:p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generate linedata using all PMIRR assumptions? :n</w:t>
      </w:r>
    </w:p>
    <w:p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H2-He broaden PH3 for Jupiter</w:t>
      </w:r>
      <w:r w:rsidRPr="005C667E">
        <w:rPr>
          <w:rFonts w:ascii="Times New Roman" w:hAnsi="Times New Roman"/>
          <w:lang w:val="en-GB"/>
        </w:rPr>
        <w:t>? :n</w:t>
      </w:r>
    </w:p>
    <w:p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gas details</w:t>
      </w:r>
    </w:p>
    <w:p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gas id and isotope [0=all isotopes]</w:t>
      </w:r>
    </w:p>
    <w:p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ALL includes all gases, GO starts execution,</w:t>
      </w:r>
    </w:p>
    <w:p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gives summary</w:t>
      </w:r>
    </w:p>
    <w:p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ID ISO ? :1,0</w:t>
      </w:r>
    </w:p>
    <w:p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ID ISO ? :GO</w:t>
      </w:r>
    </w:p>
    <w:p w:rsidR="00AF3822" w:rsidRPr="005C667E" w:rsidRDefault="00AF3822" w:rsidP="00AF3822">
      <w:pPr>
        <w:ind w:left="720"/>
        <w:rPr>
          <w:rFonts w:ascii="Times New Roman" w:hAnsi="Times New Roman"/>
          <w:lang w:val="en-GB"/>
        </w:rPr>
      </w:pP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As can be seen, the new sequential file is called 'test' and contains linedata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data which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r w:rsidRPr="00855A79">
        <w:rPr>
          <w:rFonts w:ascii="Copperplate Gothic Light" w:hAnsi="Copperplate Gothic Light"/>
          <w:lang w:val="en-GB"/>
        </w:rPr>
        <w:t>Radtrans</w:t>
      </w:r>
      <w:r w:rsidRPr="005C667E">
        <w:rPr>
          <w:rFonts w:ascii="Times New Roman" w:hAnsi="Times New Roman"/>
          <w:lang w:val="en-GB"/>
        </w:rPr>
        <w:t xml:space="preserve"> (This data is not used in version 1.1). The last three operations are more obscure.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linedata equivalent to that used by PMR2, a non-overlapping line model developed by J.T.Schofield. Modifications are:</w:t>
      </w:r>
    </w:p>
    <w:p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temperature dependancies to 0.5.</w:t>
      </w:r>
    </w:p>
    <w:p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rsidR="00AF3822" w:rsidRPr="005C667E" w:rsidRDefault="00AF3822" w:rsidP="00AF3822">
      <w:pPr>
        <w:ind w:left="900" w:hanging="180"/>
        <w:rPr>
          <w:rFonts w:ascii="Times New Roman" w:hAnsi="Times New Roman"/>
          <w:lang w:val="en-GB"/>
        </w:rPr>
      </w:pPr>
    </w:p>
    <w:p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 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the temperature dependancies to those calculated by Yamamoto.</w:t>
      </w:r>
    </w:p>
    <w:p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rsidR="00AF3822" w:rsidRPr="005C667E" w:rsidRDefault="00AF3822" w:rsidP="00AF3822">
      <w:pPr>
        <w:ind w:left="900" w:hanging="180"/>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u w:val="single"/>
          <w:lang w:val="en-GB"/>
        </w:rPr>
        <w:lastRenderedPageBreak/>
        <w:t>Wedad Assumptions</w:t>
      </w:r>
      <w:r w:rsidRPr="005C667E">
        <w:rPr>
          <w:rFonts w:ascii="Times New Roman" w:hAnsi="Times New Roman"/>
          <w:lang w:val="en-GB"/>
        </w:rPr>
        <w:t xml:space="preserve"> - This operation generates linedata equivalent to that used by Wedad Adbou at JPL for some of the PMIRR intercomparison tests. Modifications are:</w:t>
      </w:r>
    </w:p>
    <w:p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temperature dependancies to 0.5.</w:t>
      </w:r>
    </w:p>
    <w:p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rsidR="00AF3822" w:rsidRPr="005C667E" w:rsidRDefault="00AF3822" w:rsidP="00AF3822">
      <w:pPr>
        <w:ind w:left="900" w:hanging="180"/>
        <w:rPr>
          <w:rFonts w:ascii="Times New Roman" w:hAnsi="Times New Roman"/>
          <w:lang w:val="en-GB"/>
        </w:rPr>
      </w:pPr>
    </w:p>
    <w:p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If the self broadened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the temperature dependancies to those calculated by Yamamoto.</w:t>
      </w:r>
    </w:p>
    <w:p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rsidR="00AF3822" w:rsidRDefault="00AF3822" w:rsidP="00AF3822">
      <w:pPr>
        <w:rPr>
          <w:rFonts w:ascii="Times New Roman" w:hAnsi="Times New Roman"/>
          <w:b/>
          <w:lang w:val="en-GB"/>
        </w:rPr>
      </w:pPr>
    </w:p>
    <w:p w:rsidR="00AF3822" w:rsidRPr="00D95676" w:rsidRDefault="00AF3822" w:rsidP="00AF3822">
      <w:pPr>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linewidths etc. for CIRS Jovian radiative transfer tests. </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Replace air broadened width and temperature dependence of water with Delaye calculated CO2 broadened value</w:t>
      </w:r>
    </w:p>
    <w:p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by temperature dependence of self broadening calculated from Delaye</w:t>
      </w:r>
    </w:p>
    <w:p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If self broadening is set to zero, substitute Delaye calculated value.</w:t>
      </w:r>
    </w:p>
    <w:p w:rsidR="00AF3822" w:rsidRPr="005C667E" w:rsidRDefault="00AF3822" w:rsidP="00AF3822">
      <w:pPr>
        <w:ind w:left="900" w:hanging="180"/>
        <w:rPr>
          <w:rFonts w:ascii="Times New Roman" w:hAnsi="Times New Roman"/>
          <w:lang w:val="en-GB"/>
        </w:rPr>
      </w:pPr>
    </w:p>
    <w:p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If self broadening is listed as zero, set it to that calculated by Yamamoto/1.013426</w:t>
      </w:r>
    </w:p>
    <w:p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by temperature dependence of self broadening calculated from Yamamoto</w:t>
      </w:r>
    </w:p>
    <w:p w:rsidR="00AF3822" w:rsidRDefault="00AF3822" w:rsidP="00AF3822">
      <w:pPr>
        <w:rPr>
          <w:rFonts w:ascii="Times New Roman" w:hAnsi="Times New Roman"/>
          <w:lang w:val="en-GB"/>
        </w:rPr>
      </w:pPr>
    </w:p>
    <w:p w:rsidR="00AF3822" w:rsidRDefault="00AF3822" w:rsidP="00AF3822">
      <w:pPr>
        <w:rPr>
          <w:rFonts w:ascii="Times New Roman" w:hAnsi="Times New Roman"/>
          <w:lang w:val="en-GB"/>
        </w:rPr>
      </w:pPr>
      <w:r w:rsidRPr="00D95676">
        <w:rPr>
          <w:rFonts w:ascii="Times New Roman" w:hAnsi="Times New Roman"/>
          <w:u w:val="single"/>
          <w:lang w:val="en-GB"/>
        </w:rPr>
        <w:t xml:space="preserve">H2-He broaden PH3 for Jupiter </w:t>
      </w:r>
      <w:r>
        <w:rPr>
          <w:rFonts w:ascii="Times New Roman" w:hAnsi="Times New Roman"/>
          <w:lang w:val="en-GB"/>
        </w:rPr>
        <w:t>– self-explanatory.</w:t>
      </w:r>
    </w:p>
    <w:p w:rsidR="00AF3822" w:rsidRPr="005C667E" w:rsidRDefault="00AF3822" w:rsidP="00AF3822">
      <w:pPr>
        <w:rPr>
          <w:rFonts w:ascii="Times New Roman" w:hAnsi="Times New Roman"/>
          <w:lang w:val="en-GB"/>
        </w:rPr>
      </w:pPr>
    </w:p>
    <w:p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7.1.7 </w:t>
      </w:r>
      <w:r w:rsidRPr="001872E9">
        <w:rPr>
          <w:rFonts w:ascii="Times New Roman" w:hAnsi="Times New Roman"/>
          <w:b/>
          <w:u w:val="single"/>
          <w:lang w:val="en-GB"/>
        </w:rPr>
        <w:t>Cp_lines</w:t>
      </w:r>
    </w:p>
    <w:p w:rsidR="00AF3822" w:rsidRPr="005C667E" w:rsidRDefault="00AF3822" w:rsidP="00AF3822">
      <w:pPr>
        <w:rPr>
          <w:rFonts w:ascii="Times New Roman" w:hAnsi="Times New Roman"/>
          <w:lang w:val="en-GB"/>
        </w:rPr>
      </w:pPr>
      <w:r w:rsidRPr="00855A79">
        <w:rPr>
          <w:rFonts w:ascii="Times New Roman" w:hAnsi="Times New Roman"/>
          <w:u w:val="single"/>
          <w:lang w:val="en-GB"/>
        </w:rPr>
        <w:t>Cp_lines</w:t>
      </w:r>
      <w:r w:rsidRPr="005C667E">
        <w:rPr>
          <w:rFonts w:ascii="Times New Roman" w:hAnsi="Times New Roman"/>
          <w:lang w:val="en-GB"/>
        </w:rPr>
        <w:t xml:space="preserve"> opens a line data base created by </w:t>
      </w:r>
      <w:r w:rsidRPr="00855A79">
        <w:rPr>
          <w:rFonts w:ascii="Times New Roman" w:hAnsi="Times New Roman"/>
          <w:u w:val="single"/>
          <w:lang w:val="en-GB"/>
        </w:rPr>
        <w:t>Makedb</w:t>
      </w:r>
      <w:r w:rsidRPr="005C667E">
        <w:rPr>
          <w:rFonts w:ascii="Times New Roman" w:hAnsi="Times New Roman"/>
          <w:lang w:val="en-GB"/>
        </w:rPr>
        <w:t xml:space="preserve"> (eg HITRAN or GEISA) specified by an input key file name and copies a specified subset of the line data base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rsidR="00AF3822" w:rsidRPr="005C667E" w:rsidRDefault="00AF3822" w:rsidP="00AF3822">
      <w:pPr>
        <w:rPr>
          <w:rFonts w:ascii="Times New Roman" w:hAnsi="Times New Roman"/>
          <w:b/>
          <w:lang w:val="en-GB"/>
        </w:rPr>
      </w:pPr>
    </w:p>
    <w:p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7.1.8 </w:t>
      </w:r>
      <w:r w:rsidRPr="001872E9">
        <w:rPr>
          <w:rFonts w:ascii="Times New Roman" w:hAnsi="Times New Roman"/>
          <w:b/>
          <w:u w:val="single"/>
          <w:lang w:val="en-GB"/>
        </w:rPr>
        <w:t>Summary</w: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data base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producues an ASCII output file called "summary.out" which summaries the content of the datebase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rsidR="00AF3822" w:rsidRPr="005C667E" w:rsidRDefault="00AF3822" w:rsidP="00AF3822">
      <w:pP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data base: hitran92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from DB file: /vol/local/linedata/hitran92.asc</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as defined in key: hitran92.key</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BIN:  1     1400.000 -  1410.000 cm-1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id iso    smin               smax        nlines</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1  0.47000E-26  0.27800E-19     29</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2  0.28800E-25  0.55200E-22     11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3  0.52400E-26  0.10300E-22     11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4  0.10370E-26  0.96180E-23     29</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total of      80  H2O     lines</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id iso    smin               smax        nlines</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3  0.94910E-26  0.70040E-25     40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4  0.50400E-26  0.19980E-25     13</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total of      53  CO2     lines</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id iso    smin               smax        nlines</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O3       3   1  0.10200E-24  0.29100E-23    280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total of     280  O3      lines</w:t>
      </w:r>
    </w:p>
    <w:p w:rsidR="00AF3822" w:rsidRPr="005C667E" w:rsidRDefault="00AF3822" w:rsidP="00AF3822">
      <w:pPr>
        <w:rPr>
          <w:rFonts w:ascii="Times New Roman" w:hAnsi="Times New Roman"/>
          <w:b/>
          <w:lang w:val="en-GB"/>
        </w:rPr>
      </w:pPr>
    </w:p>
    <w:p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7.1.9 </w:t>
      </w:r>
      <w:r w:rsidRPr="001872E9">
        <w:rPr>
          <w:rFonts w:ascii="Times New Roman" w:hAnsi="Times New Roman"/>
          <w:b/>
          <w:u w:val="single"/>
          <w:lang w:val="en-GB"/>
        </w:rPr>
        <w:t>Merge</w: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data base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data bases.</w:t>
      </w:r>
    </w:p>
    <w:p w:rsidR="00AF3822" w:rsidRPr="005C667E" w:rsidRDefault="00AF3822" w:rsidP="00AF3822">
      <w:pPr>
        <w:rPr>
          <w:rFonts w:ascii="Times New Roman" w:hAnsi="Times New Roman"/>
          <w:b/>
          <w:lang w:val="en-GB"/>
        </w:rPr>
      </w:pPr>
    </w:p>
    <w:p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.1.1</w:t>
      </w:r>
      <w:r>
        <w:rPr>
          <w:rFonts w:ascii="Times New Roman" w:hAnsi="Times New Roman"/>
          <w:b/>
          <w:lang w:val="en-GB"/>
        </w:rPr>
        <w:t>0</w:t>
      </w:r>
      <w:r w:rsidRPr="005C667E">
        <w:rPr>
          <w:rFonts w:ascii="Times New Roman" w:hAnsi="Times New Roman"/>
          <w:b/>
          <w:lang w:val="en-GB"/>
        </w:rPr>
        <w:t xml:space="preserve"> Line data Strengths and Absorber Amounts Units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r w:rsidRPr="00855A79">
        <w:rPr>
          <w:rFonts w:ascii="Times New Roman" w:hAnsi="Times New Roman"/>
          <w:u w:val="single"/>
          <w:lang w:val="en-GB"/>
        </w:rPr>
        <w:t>Radtrans</w:t>
      </w:r>
      <w:r w:rsidRPr="005C667E">
        <w:rPr>
          <w:rFonts w:ascii="Times New Roman" w:hAnsi="Times New Roman"/>
          <w:lang w:val="en-GB"/>
        </w:rPr>
        <w:t xml:space="preserve"> reads in line data from one of the data bases set up by </w:t>
      </w:r>
      <w:r w:rsidRPr="00855A79">
        <w:rPr>
          <w:rFonts w:ascii="Times New Roman" w:hAnsi="Times New Roman"/>
          <w:u w:val="single"/>
          <w:lang w:val="en-GB"/>
        </w:rPr>
        <w:t>Makedb</w:t>
      </w:r>
      <w:r w:rsidRPr="005C667E">
        <w:rPr>
          <w:rFonts w:ascii="Times New Roman" w:hAnsi="Times New Roman"/>
          <w:lang w:val="en-GB"/>
        </w:rPr>
        <w:t xml:space="preserve">, they do so using the subroutine </w:t>
      </w:r>
      <w:r w:rsidRPr="00855A79">
        <w:rPr>
          <w:rFonts w:ascii="Courier New" w:hAnsi="Courier New" w:cs="Courier New"/>
          <w:lang w:val="en-GB"/>
        </w:rPr>
        <w:t>lines.f</w:t>
      </w:r>
      <w:r w:rsidRPr="005C667E">
        <w:rPr>
          <w:rFonts w:ascii="Times New Roman" w:hAnsi="Times New Roman"/>
          <w:lang w:val="en-GB"/>
        </w:rPr>
        <w:t xml:space="preserve"> which in turn uses the subroutine </w:t>
      </w:r>
      <w:r w:rsidRPr="00855A79">
        <w:rPr>
          <w:rFonts w:ascii="Courier New" w:hAnsi="Courier New" w:cs="Courier New"/>
          <w:lang w:val="en-GB"/>
        </w:rPr>
        <w:t>rdline.f.</w:t>
      </w:r>
      <w:r w:rsidRPr="005C667E">
        <w:rPr>
          <w:rFonts w:ascii="Times New Roman" w:hAnsi="Times New Roman"/>
          <w:lang w:val="en-GB"/>
        </w:rPr>
        <w:t xml:space="preserve"> The units of line strength in the line databases are the 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r w:rsidRPr="00855A79">
        <w:rPr>
          <w:rFonts w:ascii="Courier New" w:hAnsi="Courier New" w:cs="Courier New"/>
          <w:lang w:val="en-GB"/>
        </w:rPr>
        <w:t>rdline.f</w:t>
      </w:r>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Thus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amounts which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rsidR="00AF3822" w:rsidRPr="005C667E" w:rsidRDefault="00AF3822" w:rsidP="00AF3822">
      <w:pPr>
        <w:rPr>
          <w:rFonts w:ascii="Times New Roman" w:hAnsi="Times New Roman"/>
          <w:b/>
          <w:lang w:val="en-GB"/>
        </w:rPr>
      </w:pPr>
    </w:p>
    <w:p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 Band Data</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lang w:val="en-GB"/>
        </w:rPr>
      </w:pPr>
      <w:r w:rsidRPr="00855A79">
        <w:rPr>
          <w:rFonts w:ascii="Copperplate Gothic Light" w:hAnsi="Copperplate Gothic Light"/>
          <w:lang w:val="en-GB"/>
        </w:rPr>
        <w:t>Radtrans</w:t>
      </w:r>
      <w:r>
        <w:rPr>
          <w:rFonts w:ascii="Times New Roman" w:hAnsi="Times New Roman"/>
          <w:lang w:val="en-GB"/>
        </w:rPr>
        <w:t xml:space="preserve"> </w:t>
      </w:r>
      <w:r w:rsidRPr="005C667E">
        <w:rPr>
          <w:rFonts w:ascii="Times New Roman" w:hAnsi="Times New Roman"/>
          <w:lang w:val="en-GB"/>
        </w:rPr>
        <w:t xml:space="preserve">contains some spectral models which use band data instead of line data. When these routines are used, the spectral data must be read in from a band parameter file which has a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suffix. This band data file may be generated either by statistical analysis of line data in the HITRAN or GEISA databases or calculated from low resolution laboratory experiments. For every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has the following format:</w:t>
      </w:r>
    </w:p>
    <w:p w:rsidR="00AF3822" w:rsidRPr="005C667E" w:rsidRDefault="00AF3822" w:rsidP="00AF3822">
      <w:pP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Original file name : 5jupiter5.ban</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Originator : Pat Irwin</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Date : 25/10/94</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sources :</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lastRenderedPageBreak/>
        <w:t xml:space="preserve"> Gas :   6  1 HITRAN92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11  0 "</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6  3 "</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28  0 "</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33  0 "</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1  0 "</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Makeband</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VMIN =  1800.00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DELV =     5.00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FWHM =     5.00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NPOINT =    61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NGAS =   6</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6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11  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6  3</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28  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33  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1  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gas :   6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V0       dV       Kv(T0)    delta/AD0      y0           El       SFB</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1800.00    5.00 0.52856E-03 0.88439E+03 0.26271E+03 0.14892E+04 0.13373E+01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1805.00    5.00 0.11291E-02 0.91134E+03 0.27025E+03 0.14911E+04 0.13193E+01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1810.00    5.00 0.12633E-03 0.11360E+04 0.45271E+03 0.16362E+04 0.13533E+01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1815.00    5.00 0.38263E-03 0.12947E+04 0.37365E+03 0.16080E+04 0.13393E+01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1820.00    5.00 0.89474E-03 0.93499E+03 0.25684E+03 0.15506E+04 0.13320E+01</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position w:val="-4"/>
          <w:lang w:val="en-GB"/>
        </w:rPr>
        <w:object w:dxaOrig="220" w:dyaOrig="260">
          <v:shape id="_x0000_i1112" type="#_x0000_t75" style="width:11pt;height:13pt" o:ole="">
            <v:imagedata r:id="rId176" o:title=""/>
          </v:shape>
          <o:OLEObject Type="Embed" ProgID="Equation" ShapeID="_x0000_i1112" DrawAspect="Content" ObjectID="_1271151190" r:id="rId177">
            <o:FieldCodes>\* mergeformat</o:FieldCodes>
          </o:OLEObject>
        </w:object>
      </w:r>
      <w:r w:rsidRPr="005C667E">
        <w:rPr>
          <w:rFonts w:ascii="Times New Roman" w:hAnsi="Times New Roman"/>
          <w:lang w:val="en-GB"/>
        </w:rPr>
        <w:tab/>
      </w:r>
      <w:r w:rsidRPr="005C667E">
        <w:rPr>
          <w:rFonts w:ascii="Times New Roman" w:hAnsi="Times New Roman"/>
          <w:position w:val="-4"/>
          <w:lang w:val="en-GB"/>
        </w:rPr>
        <w:object w:dxaOrig="360" w:dyaOrig="260">
          <v:shape id="_x0000_i1113" type="#_x0000_t75" style="width:18pt;height:13pt" o:ole="">
            <v:imagedata r:id="rId178" o:title=""/>
          </v:shape>
          <o:OLEObject Type="Embed" ProgID="Equation" ShapeID="_x0000_i1113" DrawAspect="Content" ObjectID="_1271151191" r:id="rId179">
            <o:FieldCodes>\* mergeformat</o:FieldCodes>
          </o:OLEObject>
        </w:object>
      </w:r>
      <w:r w:rsidRPr="005C667E">
        <w:rPr>
          <w:rFonts w:ascii="Times New Roman" w:hAnsi="Times New Roman"/>
          <w:lang w:val="en-GB"/>
        </w:rPr>
        <w:tab/>
      </w:r>
      <w:r w:rsidRPr="005C667E">
        <w:rPr>
          <w:rFonts w:ascii="Times New Roman" w:hAnsi="Times New Roman"/>
          <w:position w:val="-12"/>
          <w:lang w:val="en-GB"/>
        </w:rPr>
        <w:object w:dxaOrig="680" w:dyaOrig="360">
          <v:shape id="_x0000_i1114" type="#_x0000_t75" style="width:34pt;height:18pt" o:ole="">
            <v:imagedata r:id="rId180" o:title=""/>
          </v:shape>
          <o:OLEObject Type="Embed" ProgID="Equation" ShapeID="_x0000_i1114" DrawAspect="Content" ObjectID="_1271151192" r:id="rId181">
            <o:FieldCodes>\* mergeformat</o:FieldCodes>
          </o:OLEObject>
        </w:object>
      </w:r>
      <w:r w:rsidRPr="005C667E">
        <w:rPr>
          <w:rFonts w:ascii="Times New Roman" w:hAnsi="Times New Roman"/>
          <w:lang w:val="en-GB"/>
        </w:rPr>
        <w:tab/>
      </w:r>
      <w:r w:rsidRPr="005C667E">
        <w:rPr>
          <w:rFonts w:ascii="Times New Roman" w:hAnsi="Times New Roman"/>
          <w:position w:val="-8"/>
          <w:lang w:val="en-GB"/>
        </w:rPr>
        <w:object w:dxaOrig="660" w:dyaOrig="320">
          <v:shape id="_x0000_i1115" type="#_x0000_t75" style="width:33pt;height:16pt" o:ole="">
            <v:imagedata r:id="rId182" o:title=""/>
          </v:shape>
          <o:OLEObject Type="Embed" ProgID="Equation" ShapeID="_x0000_i1115" DrawAspect="Content" ObjectID="_1271151193" r:id="rId183">
            <o:FieldCodes>\* mergeformat</o:FieldCodes>
          </o:OLEObject>
        </w:object>
      </w:r>
      <w:r w:rsidRPr="005C667E">
        <w:rPr>
          <w:rFonts w:ascii="Times New Roman" w:hAnsi="Times New Roman"/>
          <w:lang w:val="en-GB"/>
        </w:rPr>
        <w:tab/>
      </w:r>
      <w:r w:rsidRPr="005C667E">
        <w:rPr>
          <w:rFonts w:ascii="Times New Roman" w:hAnsi="Times New Roman"/>
          <w:position w:val="-10"/>
          <w:lang w:val="en-GB"/>
        </w:rPr>
        <w:object w:dxaOrig="240" w:dyaOrig="300">
          <v:shape id="_x0000_i1116" type="#_x0000_t75" style="width:12pt;height:15pt" o:ole="">
            <v:imagedata r:id="rId184" o:title=""/>
          </v:shape>
          <o:OLEObject Type="Embed" ProgID="Equation" ShapeID="_x0000_i1116" DrawAspect="Content" ObjectID="_1271151194" r:id="rId185">
            <o:FieldCodes>\* mergeformat</o:FieldCodes>
          </o:OLEObject>
        </w:object>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where:</w:t>
      </w:r>
    </w:p>
    <w:p w:rsidR="00AF3822" w:rsidRPr="005C667E" w:rsidRDefault="00AF3822" w:rsidP="00AF3822">
      <w:pPr>
        <w:ind w:left="720" w:hanging="360"/>
        <w:rPr>
          <w:rFonts w:ascii="Times New Roman" w:hAnsi="Times New Roman"/>
          <w:lang w:val="en-GB"/>
        </w:rPr>
      </w:pPr>
      <w:r w:rsidRPr="005C667E">
        <w:rPr>
          <w:rFonts w:ascii="Times New Roman" w:hAnsi="Times New Roman"/>
          <w:position w:val="-4"/>
          <w:lang w:val="en-GB"/>
        </w:rPr>
        <w:object w:dxaOrig="220" w:dyaOrig="260">
          <v:shape id="_x0000_i1117" type="#_x0000_t75" style="width:11pt;height:13pt" o:ole="">
            <v:imagedata r:id="rId186" o:title=""/>
          </v:shape>
          <o:OLEObject Type="Embed" ProgID="Equation" ShapeID="_x0000_i1117" DrawAspect="Content" ObjectID="_1271151195" r:id="rId187">
            <o:FieldCodes>\* mergeformat</o:FieldCodes>
          </o:OLEObject>
        </w:object>
      </w:r>
      <w:r w:rsidRPr="005C667E">
        <w:rPr>
          <w:rFonts w:ascii="Times New Roman" w:hAnsi="Times New Roman"/>
          <w:lang w:val="en-GB"/>
        </w:rPr>
        <w:t xml:space="preserve"> is the central wavenumber of the bin</w:t>
      </w:r>
    </w:p>
    <w:p w:rsidR="00AF3822" w:rsidRPr="005C667E" w:rsidRDefault="00AF3822" w:rsidP="00AF3822">
      <w:pPr>
        <w:ind w:left="720" w:hanging="360"/>
        <w:rPr>
          <w:rFonts w:ascii="Times New Roman" w:hAnsi="Times New Roman"/>
          <w:lang w:val="en-GB"/>
        </w:rPr>
      </w:pPr>
      <w:r w:rsidRPr="005C667E">
        <w:rPr>
          <w:rFonts w:ascii="Times New Roman" w:hAnsi="Times New Roman"/>
          <w:position w:val="-4"/>
          <w:lang w:val="en-GB"/>
        </w:rPr>
        <w:object w:dxaOrig="360" w:dyaOrig="260">
          <v:shape id="_x0000_i1118" type="#_x0000_t75" style="width:18pt;height:13pt" o:ole="">
            <v:imagedata r:id="rId188" o:title=""/>
          </v:shape>
          <o:OLEObject Type="Embed" ProgID="Equation" ShapeID="_x0000_i1118" DrawAspect="Content" ObjectID="_1271151196" r:id="rId189">
            <o:FieldCodes>\* mergeformat</o:FieldCodes>
          </o:OLEObject>
        </w:object>
      </w:r>
      <w:r w:rsidRPr="005C667E">
        <w:rPr>
          <w:rFonts w:ascii="Times New Roman" w:hAnsi="Times New Roman"/>
          <w:lang w:val="en-GB"/>
        </w:rPr>
        <w:t xml:space="preserve"> is the width of the bin in wavenumbers</w:t>
      </w:r>
    </w:p>
    <w:p w:rsidR="00AF3822" w:rsidRPr="005C667E" w:rsidRDefault="00AF3822" w:rsidP="00AF3822">
      <w:pPr>
        <w:ind w:left="720" w:hanging="360"/>
        <w:rPr>
          <w:rFonts w:ascii="Times New Roman" w:hAnsi="Times New Roman"/>
          <w:lang w:val="en-GB"/>
        </w:rPr>
      </w:pPr>
      <w:r w:rsidRPr="005C667E">
        <w:rPr>
          <w:rFonts w:ascii="Times New Roman" w:hAnsi="Times New Roman"/>
          <w:position w:val="-12"/>
          <w:lang w:val="en-GB"/>
        </w:rPr>
        <w:object w:dxaOrig="680" w:dyaOrig="360">
          <v:shape id="_x0000_i1119" type="#_x0000_t75" style="width:34pt;height:18pt" o:ole="">
            <v:imagedata r:id="rId190" o:title=""/>
          </v:shape>
          <o:OLEObject Type="Embed" ProgID="Equation" ShapeID="_x0000_i1119" DrawAspect="Content" ObjectID="_1271151197" r:id="rId191">
            <o:FieldCodes>\* mergeformat</o:FieldCodes>
          </o:OLEObject>
        </w:object>
      </w:r>
      <w:r w:rsidRPr="005C667E">
        <w:rPr>
          <w:rFonts w:ascii="Times New Roman" w:hAnsi="Times New Roman"/>
          <w:lang w:val="en-GB"/>
        </w:rPr>
        <w:t xml:space="preserve"> is 10</w:t>
      </w:r>
      <w:r w:rsidRPr="005C667E">
        <w:rPr>
          <w:rFonts w:ascii="Times New Roman" w:hAnsi="Times New Roman"/>
          <w:position w:val="6"/>
          <w:sz w:val="18"/>
          <w:lang w:val="en-GB"/>
        </w:rPr>
        <w:t>20</w:t>
      </w:r>
      <w:r w:rsidRPr="005C667E">
        <w:rPr>
          <w:rFonts w:ascii="Times New Roman" w:hAnsi="Times New Roman"/>
          <w:lang w:val="en-GB"/>
        </w:rPr>
        <w:t xml:space="preserve"> </w:t>
      </w:r>
      <w:r w:rsidRPr="005C667E">
        <w:rPr>
          <w:rFonts w:ascii="Times New Roman" w:hAnsi="Times New Roman"/>
          <w:position w:val="-2"/>
          <w:lang w:val="en-GB"/>
        </w:rPr>
        <w:object w:dxaOrig="200" w:dyaOrig="180">
          <v:shape id="_x0000_i1120" type="#_x0000_t75" style="width:10pt;height:9pt" o:ole="">
            <v:imagedata r:id="rId192" o:title=""/>
          </v:shape>
          <o:OLEObject Type="Embed" ProgID="Equation" ShapeID="_x0000_i1120" DrawAspect="Content" ObjectID="_1271151198" r:id="rId193">
            <o:FieldCodes>\* mergeformat</o:FieldCodes>
          </o:OLEObject>
        </w:object>
      </w:r>
      <w:r w:rsidRPr="005C667E">
        <w:rPr>
          <w:rFonts w:ascii="Times New Roman" w:hAnsi="Times New Roman"/>
          <w:lang w:val="en-GB"/>
        </w:rPr>
        <w:t xml:space="preserve"> the mean absorption coefficient at </w:t>
      </w:r>
      <w:r w:rsidRPr="005C667E">
        <w:rPr>
          <w:rFonts w:ascii="Times New Roman" w:hAnsi="Times New Roman"/>
          <w:position w:val="-10"/>
          <w:lang w:val="en-GB"/>
        </w:rPr>
        <w:object w:dxaOrig="260" w:dyaOrig="300">
          <v:shape id="_x0000_i1121" type="#_x0000_t75" style="width:13pt;height:15pt" o:ole="">
            <v:imagedata r:id="rId194" o:title=""/>
          </v:shape>
          <o:OLEObject Type="Embed" ProgID="Equation" ShapeID="_x0000_i1121" DrawAspect="Content" ObjectID="_1271151199" r:id="rId195">
            <o:FieldCodes>\* mergeformat</o:FieldCodes>
          </o:OLEObject>
        </w:object>
      </w:r>
      <w:r w:rsidRPr="005C667E">
        <w:rPr>
          <w:rFonts w:ascii="Times New Roman" w:hAnsi="Times New Roman"/>
          <w:lang w:val="en-GB"/>
        </w:rPr>
        <w:t xml:space="preserve"> = 296K (units of absorption are (molecule cm</w:t>
      </w:r>
      <w:r w:rsidRPr="005C667E">
        <w:rPr>
          <w:rFonts w:ascii="Times New Roman" w:hAnsi="Times New Roman"/>
          <w:position w:val="6"/>
          <w:sz w:val="18"/>
          <w:lang w:val="en-GB"/>
        </w:rPr>
        <w:t>-2</w:t>
      </w:r>
      <w:r w:rsidRPr="005C667E">
        <w:rPr>
          <w:rFonts w:ascii="Times New Roman" w:hAnsi="Times New Roman"/>
          <w:lang w:val="en-GB"/>
        </w:rPr>
        <w:t>)</w:t>
      </w:r>
      <w:r w:rsidRPr="005C667E">
        <w:rPr>
          <w:rFonts w:ascii="Times New Roman" w:hAnsi="Times New Roman"/>
          <w:position w:val="6"/>
          <w:sz w:val="18"/>
          <w:lang w:val="en-GB"/>
        </w:rPr>
        <w:t>-1</w:t>
      </w:r>
      <w:r w:rsidRPr="005C667E">
        <w:rPr>
          <w:rFonts w:ascii="Times New Roman" w:hAnsi="Times New Roman"/>
          <w:lang w:val="en-GB"/>
        </w:rPr>
        <w:t>)</w:t>
      </w:r>
    </w:p>
    <w:p w:rsidR="00AF3822" w:rsidRPr="005C667E" w:rsidRDefault="00AF3822" w:rsidP="00AF3822">
      <w:pPr>
        <w:ind w:left="720" w:hanging="360"/>
        <w:rPr>
          <w:rFonts w:ascii="Times New Roman" w:hAnsi="Times New Roman"/>
          <w:lang w:val="en-GB"/>
        </w:rPr>
      </w:pPr>
      <w:r w:rsidRPr="005C667E">
        <w:rPr>
          <w:rFonts w:ascii="Times New Roman" w:hAnsi="Times New Roman"/>
          <w:position w:val="-8"/>
          <w:lang w:val="en-GB"/>
        </w:rPr>
        <w:object w:dxaOrig="660" w:dyaOrig="320">
          <v:shape id="_x0000_i1122" type="#_x0000_t75" style="width:33pt;height:16pt" o:ole="">
            <v:imagedata r:id="rId196" o:title=""/>
          </v:shape>
          <o:OLEObject Type="Embed" ProgID="Equation" ShapeID="_x0000_i1122" DrawAspect="Content" ObjectID="_1271151200" r:id="rId197">
            <o:FieldCodes>\* mergeformat</o:FieldCodes>
          </o:OLEObject>
        </w:object>
      </w:r>
      <w:r w:rsidRPr="005C667E">
        <w:rPr>
          <w:rFonts w:ascii="Times New Roman" w:hAnsi="Times New Roman"/>
          <w:lang w:val="en-GB"/>
        </w:rPr>
        <w:t xml:space="preserve"> is the mean line spacing </w:t>
      </w:r>
      <w:r w:rsidRPr="005C667E">
        <w:rPr>
          <w:rFonts w:ascii="Times New Roman" w:hAnsi="Times New Roman"/>
          <w:position w:val="-4"/>
          <w:lang w:val="en-GB"/>
        </w:rPr>
        <w:object w:dxaOrig="200" w:dyaOrig="240">
          <v:shape id="_x0000_i1123" type="#_x0000_t75" style="width:10pt;height:12pt" o:ole="">
            <v:imagedata r:id="rId198" o:title=""/>
          </v:shape>
          <o:OLEObject Type="Embed" ProgID="Equation" ShapeID="_x0000_i1123" DrawAspect="Content" ObjectID="_1271151201" r:id="rId199">
            <o:FieldCodes>\* mergeformat</o:FieldCodes>
          </o:OLEObject>
        </w:object>
      </w:r>
      <w:r w:rsidRPr="005C667E">
        <w:rPr>
          <w:rFonts w:ascii="Times New Roman" w:hAnsi="Times New Roman"/>
          <w:lang w:val="en-GB"/>
        </w:rPr>
        <w:t xml:space="preserve"> over the mean Doppler width coefficient </w:t>
      </w:r>
      <w:r w:rsidRPr="005C667E">
        <w:rPr>
          <w:rFonts w:ascii="Times New Roman" w:hAnsi="Times New Roman"/>
          <w:position w:val="-8"/>
          <w:lang w:val="en-GB"/>
        </w:rPr>
        <w:object w:dxaOrig="320" w:dyaOrig="320">
          <v:shape id="_x0000_i1124" type="#_x0000_t75" style="width:16pt;height:16pt" o:ole="">
            <v:imagedata r:id="rId200" o:title=""/>
          </v:shape>
          <o:OLEObject Type="Embed" ProgID="Equation" ShapeID="_x0000_i1124" DrawAspect="Content" ObjectID="_1271151202" r:id="rId201">
            <o:FieldCodes>\* mergeformat</o:FieldCodes>
          </o:OLEObject>
        </w:object>
      </w:r>
      <w:r w:rsidRPr="005C667E">
        <w:rPr>
          <w:rFonts w:ascii="Times New Roman" w:hAnsi="Times New Roman"/>
          <w:lang w:val="en-GB"/>
        </w:rPr>
        <w:t>.</w:t>
      </w:r>
    </w:p>
    <w:p w:rsidR="00AF3822" w:rsidRPr="005C667E" w:rsidRDefault="00AF3822" w:rsidP="00AF3822">
      <w:pPr>
        <w:ind w:left="720" w:hanging="360"/>
        <w:rPr>
          <w:rFonts w:ascii="Times New Roman" w:hAnsi="Times New Roman"/>
          <w:lang w:val="en-GB"/>
        </w:rPr>
      </w:pPr>
      <w:r w:rsidRPr="005C667E">
        <w:rPr>
          <w:rFonts w:ascii="Times New Roman" w:hAnsi="Times New Roman"/>
          <w:position w:val="-10"/>
          <w:lang w:val="en-GB"/>
        </w:rPr>
        <w:object w:dxaOrig="1240" w:dyaOrig="340">
          <v:shape id="_x0000_i1125" type="#_x0000_t75" style="width:62pt;height:17pt" o:ole="">
            <v:imagedata r:id="rId202" o:title=""/>
          </v:shape>
          <o:OLEObject Type="Embed" ProgID="Equation" ShapeID="_x0000_i1125" DrawAspect="Content" ObjectID="_1271151203" r:id="rId203">
            <o:FieldCodes>\* mergeformat</o:FieldCodes>
          </o:OLEObject>
        </w:object>
      </w:r>
      <w:r w:rsidRPr="005C667E">
        <w:rPr>
          <w:rFonts w:ascii="Times New Roman" w:hAnsi="Times New Roman"/>
          <w:lang w:val="en-GB"/>
        </w:rPr>
        <w:t xml:space="preserve"> is the mean self-broadened Lorentz width at </w:t>
      </w:r>
      <w:r w:rsidRPr="005C667E">
        <w:rPr>
          <w:rFonts w:ascii="Times New Roman" w:hAnsi="Times New Roman"/>
          <w:position w:val="-10"/>
          <w:lang w:val="en-GB"/>
        </w:rPr>
        <w:object w:dxaOrig="260" w:dyaOrig="300">
          <v:shape id="_x0000_i1126" type="#_x0000_t75" style="width:13pt;height:15pt" o:ole="">
            <v:imagedata r:id="rId204" o:title=""/>
          </v:shape>
          <o:OLEObject Type="Embed" ProgID="Equation" ShapeID="_x0000_i1126" DrawAspect="Content" ObjectID="_1271151204" r:id="rId205">
            <o:FieldCodes>\* mergeformat</o:FieldCodes>
          </o:OLEObject>
        </w:object>
      </w:r>
      <w:r w:rsidRPr="005C667E">
        <w:rPr>
          <w:rFonts w:ascii="Times New Roman" w:hAnsi="Times New Roman"/>
          <w:lang w:val="en-GB"/>
        </w:rPr>
        <w:t xml:space="preserve">, </w:t>
      </w:r>
      <w:r w:rsidRPr="005C667E">
        <w:rPr>
          <w:rFonts w:ascii="Times New Roman" w:hAnsi="Times New Roman"/>
          <w:position w:val="-10"/>
          <w:lang w:val="en-GB"/>
        </w:rPr>
        <w:object w:dxaOrig="280" w:dyaOrig="300">
          <v:shape id="_x0000_i1127" type="#_x0000_t75" style="width:14pt;height:15pt" o:ole="">
            <v:imagedata r:id="rId206" o:title=""/>
          </v:shape>
          <o:OLEObject Type="Embed" ProgID="Equation" ShapeID="_x0000_i1127" DrawAspect="Content" ObjectID="_1271151205" r:id="rId207">
            <o:FieldCodes>\* mergeformat</o:FieldCodes>
          </o:OLEObject>
        </w:object>
      </w:r>
      <w:r w:rsidRPr="005C667E">
        <w:rPr>
          <w:rFonts w:ascii="Times New Roman" w:hAnsi="Times New Roman"/>
          <w:lang w:val="en-GB"/>
        </w:rPr>
        <w:t xml:space="preserve"> (= 1 atm) over the mean doppler width coefficient.</w:t>
      </w:r>
    </w:p>
    <w:p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rsidR="00AF3822" w:rsidRPr="005C667E" w:rsidRDefault="00AF3822" w:rsidP="00AF3822">
      <w:pPr>
        <w:ind w:left="720" w:hanging="360"/>
        <w:rPr>
          <w:rFonts w:ascii="Times New Roman" w:hAnsi="Times New Roman"/>
          <w:lang w:val="en-GB"/>
        </w:rPr>
      </w:pPr>
      <w:r w:rsidRPr="005C667E">
        <w:rPr>
          <w:rFonts w:ascii="Times New Roman" w:hAnsi="Times New Roman"/>
          <w:position w:val="-8"/>
          <w:lang w:val="en-GB"/>
        </w:rPr>
        <w:object w:dxaOrig="320" w:dyaOrig="320">
          <v:shape id="_x0000_i1128" type="#_x0000_t75" style="width:16pt;height:16pt" o:ole="">
            <v:imagedata r:id="rId208" o:title=""/>
          </v:shape>
          <o:OLEObject Type="Embed" ProgID="Equation" ShapeID="_x0000_i1128" DrawAspect="Content" ObjectID="_1271151206" r:id="rId209">
            <o:FieldCodes>\* mergeformat</o:FieldCodes>
          </o:OLEObject>
        </w:object>
      </w:r>
      <w:r w:rsidRPr="005C667E">
        <w:rPr>
          <w:rFonts w:ascii="Times New Roman" w:hAnsi="Times New Roman"/>
          <w:lang w:val="en-GB"/>
        </w:rPr>
        <w:t xml:space="preserve"> is the Doppler width coefficient for the bin which depends only on the mean wavenumber of the bin and the molecular mass. The Doppler width at temperature </w:t>
      </w:r>
      <w:r w:rsidRPr="005C667E">
        <w:rPr>
          <w:rFonts w:ascii="Times New Roman" w:hAnsi="Times New Roman"/>
          <w:i/>
          <w:lang w:val="en-GB"/>
        </w:rPr>
        <w:t>T</w:t>
      </w:r>
      <w:r w:rsidRPr="005C667E">
        <w:rPr>
          <w:rFonts w:ascii="Times New Roman" w:hAnsi="Times New Roman"/>
          <w:lang w:val="en-GB"/>
        </w:rPr>
        <w:t xml:space="preserve"> is then found from: </w:t>
      </w:r>
      <w:r w:rsidRPr="005C667E">
        <w:rPr>
          <w:rFonts w:ascii="Times New Roman" w:hAnsi="Times New Roman"/>
          <w:position w:val="-8"/>
          <w:lang w:val="en-GB"/>
        </w:rPr>
        <w:object w:dxaOrig="1240" w:dyaOrig="320">
          <v:shape id="_x0000_i1129" type="#_x0000_t75" style="width:62pt;height:16pt" o:ole="">
            <v:imagedata r:id="rId210" o:title=""/>
          </v:shape>
          <o:OLEObject Type="Embed" ProgID="Equation" ShapeID="_x0000_i1129" DrawAspect="Content" ObjectID="_1271151207" r:id="rId211">
            <o:FieldCodes>\* mergeformat</o:FieldCodes>
          </o:OLEObject>
        </w:objec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file has the following format:</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5jupiter5.ban</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/plan/linedata/gas_info.dat</w:t>
      </w:r>
    </w:p>
    <w:p w:rsidR="00AF3822" w:rsidRPr="005C667E" w:rsidRDefault="00AF3822" w:rsidP="00AF3822">
      <w:pPr>
        <w:rPr>
          <w:rFonts w:ascii="Times New Roman" w:hAnsi="Times New Roman"/>
          <w:lang w:val="en-GB"/>
        </w:rPr>
      </w:pPr>
    </w:p>
    <w:p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7.2.1 </w:t>
      </w:r>
      <w:r w:rsidRPr="001872E9">
        <w:rPr>
          <w:rFonts w:ascii="Times New Roman" w:hAnsi="Times New Roman"/>
          <w:b/>
          <w:u w:val="single"/>
          <w:lang w:val="en-GB"/>
        </w:rPr>
        <w:t>Makeband</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data in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files may come either from laboratory experiments or from analysis of line data bases. The program which performs this latter function is </w:t>
      </w:r>
      <w:r w:rsidRPr="00855A79">
        <w:rPr>
          <w:rFonts w:ascii="Times New Roman" w:hAnsi="Times New Roman"/>
          <w:u w:val="single"/>
          <w:lang w:val="en-GB"/>
        </w:rPr>
        <w:t>Makeband</w:t>
      </w:r>
      <w:r w:rsidRPr="005C667E">
        <w:rPr>
          <w:rFonts w:ascii="Times New Roman" w:hAnsi="Times New Roman"/>
          <w:lang w:val="en-GB"/>
        </w:rPr>
        <w:t xml:space="preserve"> which also generates a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file. The band parameters defined above are derived from the linedata as follows: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320" w:dyaOrig="840">
          <v:shape id="_x0000_i1130" type="#_x0000_t75" style="width:116pt;height:42pt" o:ole="">
            <v:imagedata r:id="rId212" o:title=""/>
          </v:shape>
          <o:OLEObject Type="Embed" ProgID="Equation" ShapeID="_x0000_i1130" DrawAspect="Content" ObjectID="_1271151208" r:id="rId213">
            <o:FieldCodes>\* mergeformat</o:FieldCodes>
          </o:OLEObject>
        </w:object>
      </w:r>
    </w:p>
    <w:p w:rsidR="00AF3822" w:rsidRPr="005C667E" w:rsidRDefault="00AF3822" w:rsidP="00AF3822">
      <w:pPr>
        <w:rPr>
          <w:rFonts w:ascii="Times New Roman" w:hAnsi="Times New Roman"/>
          <w:lang w:val="en-GB"/>
        </w:rPr>
      </w:pPr>
      <w:r w:rsidRPr="005C667E">
        <w:rPr>
          <w:rFonts w:ascii="Times New Roman" w:hAnsi="Times New Roman"/>
          <w:lang w:val="en-GB"/>
        </w:rPr>
        <w:t>where</w:t>
      </w:r>
      <w:r w:rsidRPr="005C667E">
        <w:rPr>
          <w:rFonts w:ascii="Times New Roman" w:hAnsi="Times New Roman"/>
          <w:lang w:val="en-GB"/>
        </w:rPr>
        <w:tab/>
      </w:r>
      <w:r w:rsidRPr="005C667E">
        <w:rPr>
          <w:rFonts w:ascii="Times New Roman" w:hAnsi="Times New Roman"/>
          <w:position w:val="-14"/>
          <w:lang w:val="en-GB"/>
        </w:rPr>
        <w:object w:dxaOrig="960" w:dyaOrig="380">
          <v:shape id="_x0000_i1131" type="#_x0000_t75" style="width:48pt;height:19pt" o:ole="">
            <v:imagedata r:id="rId214" o:title=""/>
          </v:shape>
          <o:OLEObject Type="Embed" ProgID="Equation" ShapeID="_x0000_i1131" DrawAspect="Content" ObjectID="_1271151209" r:id="rId215">
            <o:FieldCodes>\* mergeformat</o:FieldCodes>
          </o:OLEObject>
        </w:object>
      </w:r>
      <w:r w:rsidRPr="005C667E">
        <w:rPr>
          <w:rFonts w:ascii="Times New Roman" w:hAnsi="Times New Roman"/>
          <w:lang w:val="en-GB"/>
        </w:rPr>
        <w:t xml:space="preserve"> is the sum of the line strengths and the mean line spacing is defined as </w:t>
      </w:r>
      <w:r w:rsidRPr="005C667E">
        <w:rPr>
          <w:rFonts w:ascii="Times New Roman" w:hAnsi="Times New Roman"/>
          <w:position w:val="-22"/>
          <w:lang w:val="en-GB"/>
        </w:rPr>
        <w:object w:dxaOrig="800" w:dyaOrig="600">
          <v:shape id="_x0000_i1132" type="#_x0000_t75" style="width:40pt;height:30pt" o:ole="">
            <v:imagedata r:id="rId216" o:title=""/>
          </v:shape>
          <o:OLEObject Type="Embed" ProgID="Equation" ShapeID="_x0000_i1132" DrawAspect="Content" ObjectID="_1271151210" r:id="rId217">
            <o:FieldCodes>\* mergeformat</o:FieldCodes>
          </o:OLEObject>
        </w:object>
      </w:r>
      <w:r w:rsidRPr="005C667E">
        <w:rPr>
          <w:rFonts w:ascii="Times New Roman" w:hAnsi="Times New Roman"/>
          <w:lang w:val="en-GB"/>
        </w:rPr>
        <w:t>.</w:t>
      </w:r>
    </w:p>
    <w:p w:rsidR="00AF3822" w:rsidRPr="005C667E" w:rsidRDefault="00AF3822" w:rsidP="00AF3822">
      <w:pPr>
        <w:rPr>
          <w:rFonts w:ascii="Times New Roman" w:hAnsi="Times New Roman"/>
          <w:lang w:val="en-GB"/>
        </w:rPr>
      </w:pPr>
      <w:r w:rsidRPr="005C667E">
        <w:rPr>
          <w:rFonts w:ascii="Times New Roman" w:hAnsi="Times New Roman"/>
          <w:lang w:val="en-GB"/>
        </w:rPr>
        <w:t>The mean Doppler width coefficient depends on the mean wavenumber and absorber molecular weight (g) only through the equation:</w:t>
      </w:r>
    </w:p>
    <w:p w:rsidR="00AF3822" w:rsidRPr="005C667E" w:rsidRDefault="00AF3822" w:rsidP="00AF3822">
      <w:pPr>
        <w:jc w:val="left"/>
        <w:rPr>
          <w:rFonts w:ascii="Times New Roman" w:hAnsi="Times New Roman"/>
          <w:lang w:val="en-GB"/>
        </w:rPr>
      </w:pPr>
    </w:p>
    <w:p w:rsidR="00AF3822" w:rsidRPr="005C667E" w:rsidRDefault="00AF3822" w:rsidP="00AF3822">
      <w:pPr>
        <w:jc w:val="center"/>
        <w:rPr>
          <w:rFonts w:ascii="Times New Roman" w:hAnsi="Times New Roman"/>
          <w:lang w:val="en-GB"/>
        </w:rPr>
      </w:pPr>
      <w:r w:rsidRPr="005C667E">
        <w:rPr>
          <w:rFonts w:ascii="Times New Roman" w:hAnsi="Times New Roman"/>
          <w:position w:val="-24"/>
          <w:lang w:val="en-GB"/>
        </w:rPr>
        <w:object w:dxaOrig="1980" w:dyaOrig="620">
          <v:shape id="_x0000_i1133" type="#_x0000_t75" style="width:99pt;height:31pt" o:ole="">
            <v:imagedata r:id="rId218" o:title=""/>
          </v:shape>
          <o:OLEObject Type="Embed" ProgID="Equation" ShapeID="_x0000_i1133" DrawAspect="Content" ObjectID="_1271151211" r:id="rId219">
            <o:FieldCodes>\* mergeformat</o:FieldCodes>
          </o:OLEObject>
        </w:object>
      </w:r>
    </w:p>
    <w:p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Malkmus distributions have different definitions of </w:t>
      </w:r>
      <w:r w:rsidRPr="005C667E">
        <w:rPr>
          <w:rFonts w:ascii="Times New Roman" w:hAnsi="Times New Roman"/>
          <w:position w:val="-8"/>
          <w:lang w:val="en-GB"/>
        </w:rPr>
        <w:object w:dxaOrig="320" w:dyaOrig="280">
          <v:shape id="_x0000_i1134" type="#_x0000_t75" style="width:16pt;height:14pt" o:ole="">
            <v:imagedata r:id="rId220" o:title=""/>
          </v:shape>
          <o:OLEObject Type="Embed" ProgID="Equation" ShapeID="_x0000_i1134" DrawAspect="Content" ObjectID="_1271151212" r:id="rId221">
            <o:FieldCodes>\* mergeformat</o:FieldCodes>
          </o:OLEObject>
        </w:object>
      </w:r>
      <w:r w:rsidRPr="005C667E">
        <w:rPr>
          <w:rFonts w:ascii="Times New Roman" w:hAnsi="Times New Roman"/>
          <w:lang w:val="en-GB"/>
        </w:rPr>
        <w:t xml:space="preserve"> with the Malkmus value being 4 times smaller. Using the Goody definition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1380" w:dyaOrig="660">
          <v:shape id="_x0000_i1135" type="#_x0000_t75" style="width:69pt;height:33pt" o:ole="">
            <v:imagedata r:id="rId222" o:title=""/>
          </v:shape>
          <o:OLEObject Type="Embed" ProgID="Equation" ShapeID="_x0000_i1135" DrawAspect="Content" ObjectID="_1271151213" r:id="rId223">
            <o:FieldCodes>\* mergeformat</o:FieldCodes>
          </o:OLEObject>
        </w:objec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5C667E">
        <w:rPr>
          <w:rFonts w:ascii="Times New Roman" w:hAnsi="Times New Roman"/>
          <w:position w:val="-22"/>
          <w:lang w:val="en-GB"/>
        </w:rPr>
        <w:object w:dxaOrig="1880" w:dyaOrig="560">
          <v:shape id="_x0000_i1136" type="#_x0000_t75" style="width:94pt;height:28pt" o:ole="">
            <v:imagedata r:id="rId224" o:title=""/>
          </v:shape>
          <o:OLEObject Type="Embed" ProgID="Equation" ShapeID="_x0000_i1136" DrawAspect="Content" ObjectID="_1271151214" r:id="rId225">
            <o:FieldCodes>\* mergeformat</o:FieldCodes>
          </o:OLEObject>
        </w:object>
      </w:r>
      <w:r w:rsidRPr="005C667E">
        <w:rPr>
          <w:rFonts w:ascii="Times New Roman" w:hAnsi="Times New Roman"/>
          <w:lang w:val="en-GB"/>
        </w:rPr>
        <w:t xml:space="preserve">. When using this table to calculate Malkmus bands, the value of </w:t>
      </w:r>
      <w:r w:rsidRPr="005C667E">
        <w:rPr>
          <w:rFonts w:ascii="Times New Roman" w:hAnsi="Times New Roman"/>
          <w:position w:val="-8"/>
          <w:lang w:val="en-GB"/>
        </w:rPr>
        <w:object w:dxaOrig="320" w:dyaOrig="320">
          <v:shape id="_x0000_i1137" type="#_x0000_t75" style="width:16pt;height:16pt" o:ole="">
            <v:imagedata r:id="rId226" o:title=""/>
          </v:shape>
          <o:OLEObject Type="Embed" ProgID="Equation" ShapeID="_x0000_i1137" DrawAspect="Content" ObjectID="_1271151215" r:id="rId227">
            <o:FieldCodes>\* mergeformat</o:FieldCodes>
          </o:OLEObject>
        </w:object>
      </w:r>
      <w:r w:rsidRPr="005C667E">
        <w:rPr>
          <w:rFonts w:ascii="Times New Roman" w:hAnsi="Times New Roman"/>
          <w:lang w:val="en-GB"/>
        </w:rPr>
        <w:t xml:space="preserve"> must thus first be divided by 4.</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960" w:dyaOrig="660">
          <v:shape id="_x0000_i1138" type="#_x0000_t75" style="width:98pt;height:33pt" o:ole="">
            <v:imagedata r:id="rId228" o:title=""/>
          </v:shape>
          <o:OLEObject Type="Embed" ProgID="Equation" ShapeID="_x0000_i1138" DrawAspect="Content" ObjectID="_1271151216" r:id="rId229">
            <o:FieldCodes>\* mergeformat</o:FieldCodes>
          </o:OLEObject>
        </w:object>
      </w:r>
    </w:p>
    <w:p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300" w:dyaOrig="660">
          <v:shape id="_x0000_i1139" type="#_x0000_t75" style="width:65pt;height:33pt" o:ole="">
            <v:imagedata r:id="rId230" o:title=""/>
          </v:shape>
          <o:OLEObject Type="Embed" ProgID="Equation" ShapeID="_x0000_i1139" DrawAspect="Content" ObjectID="_1271151217" r:id="rId231">
            <o:FieldCodes>\* mergeformat</o:FieldCodes>
          </o:OLEObject>
        </w:objec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855A79">
        <w:rPr>
          <w:rFonts w:ascii="Times New Roman" w:hAnsi="Times New Roman"/>
          <w:u w:val="single"/>
          <w:lang w:val="en-GB"/>
        </w:rPr>
        <w:t>Makeband</w:t>
      </w:r>
      <w:r w:rsidRPr="005C667E">
        <w:rPr>
          <w:rFonts w:ascii="Times New Roman" w:hAnsi="Times New Roman"/>
          <w:lang w:val="en-GB"/>
        </w:rPr>
        <w:t xml:space="preserve"> is a user-interacti</w:t>
      </w:r>
      <w:r>
        <w:rPr>
          <w:rFonts w:ascii="Times New Roman" w:hAnsi="Times New Roman"/>
          <w:lang w:val="en-GB"/>
        </w:rPr>
        <w:t>ve program which is fairly self-</w:t>
      </w:r>
      <w:r w:rsidRPr="005C667E">
        <w:rPr>
          <w:rFonts w:ascii="Times New Roman" w:hAnsi="Times New Roman"/>
          <w:lang w:val="en-GB"/>
        </w:rPr>
        <w:t xml:space="preserve">explanatory. The input session used to create the band parameter file in the example is shown below. N.B. Gas Ids are </w:t>
      </w:r>
      <w:r w:rsidRPr="00855A79">
        <w:rPr>
          <w:rFonts w:ascii="Copperplate Gothic Light" w:hAnsi="Copperplate Gothic Light"/>
          <w:lang w:val="en-GB"/>
        </w:rPr>
        <w:t>Radtrans</w:t>
      </w:r>
      <w:r w:rsidRPr="005C667E">
        <w:rPr>
          <w:rFonts w:ascii="Times New Roman" w:hAnsi="Times New Roman"/>
          <w:lang w:val="en-GB"/>
        </w:rPr>
        <w:t xml:space="preserve"> IDs.</w:t>
      </w:r>
    </w:p>
    <w:p w:rsidR="00AF3822" w:rsidRPr="005C667E" w:rsidRDefault="00AF3822" w:rsidP="00AF3822">
      <w:pPr>
        <w:rPr>
          <w:rFonts w:ascii="Times New Roman" w:hAnsi="Times New Roman"/>
          <w:b/>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lbl key file :/home/oxpln3/plan/linedata/hitran92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data base</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Vmin, Vmax, DelV, FWHM :1800,2100,5,5</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gases :6</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:6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:11 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3</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:6 3</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Gas :            4</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:33 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5</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:28 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6</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:1 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file :5jupiter5</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%writing output</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Originator :Pat Irwin</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Date :15/10/94</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6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6  3</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  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Corrected line treatment in Makeband</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%calculation complete</w: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are under-sampled. Nyquist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rsidR="00AF3822" w:rsidRPr="005C667E" w:rsidRDefault="00AF3822" w:rsidP="00AF3822">
      <w:pPr>
        <w:rPr>
          <w:rFonts w:ascii="Times New Roman" w:hAnsi="Times New Roman"/>
          <w:lang w:val="en-GB"/>
        </w:rPr>
      </w:pPr>
    </w:p>
    <w:p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r w:rsidRPr="00855A79">
        <w:rPr>
          <w:rFonts w:ascii="Times New Roman" w:hAnsi="Times New Roman"/>
          <w:b/>
          <w:u w:val="single"/>
          <w:lang w:val="en-GB"/>
        </w:rPr>
        <w:t>Convert_data</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routines written by Kim Strong for fitting band parameters to laboratory measurements produce an output which is similar but not identical to the .ban format used by </w:t>
      </w:r>
      <w:r w:rsidRPr="00855A79">
        <w:rPr>
          <w:rFonts w:ascii="Times New Roman" w:hAnsi="Times New Roman"/>
          <w:u w:val="single"/>
          <w:lang w:val="en-GB"/>
        </w:rPr>
        <w:t>Radtrans</w:t>
      </w:r>
      <w:r w:rsidRPr="005C667E">
        <w:rPr>
          <w:rFonts w:ascii="Times New Roman" w:hAnsi="Times New Roman"/>
          <w:lang w:val="en-GB"/>
        </w:rPr>
        <w:t xml:space="preserve">. The output from Kim’s routines can be converted using </w:t>
      </w:r>
      <w:r w:rsidRPr="00855A79">
        <w:rPr>
          <w:rFonts w:ascii="Times New Roman" w:hAnsi="Times New Roman"/>
          <w:u w:val="single"/>
          <w:lang w:val="en-GB"/>
        </w:rPr>
        <w:t>Convert_data.</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format has to be hard-coded into </w:t>
      </w:r>
      <w:r w:rsidRPr="00855A79">
        <w:rPr>
          <w:rFonts w:ascii="Times New Roman" w:hAnsi="Times New Roman"/>
          <w:u w:val="single"/>
          <w:lang w:val="en-GB"/>
        </w:rPr>
        <w:t>Convert_data</w:t>
      </w:r>
      <w:r w:rsidRPr="005C667E">
        <w:rPr>
          <w:rFonts w:ascii="Times New Roman" w:hAnsi="Times New Roman"/>
          <w:lang w:val="en-GB"/>
        </w:rPr>
        <w:t xml:space="preserve">. In particular, </w:t>
      </w:r>
      <w:r w:rsidRPr="00855A79">
        <w:rPr>
          <w:rFonts w:ascii="Times New Roman" w:hAnsi="Times New Roman"/>
          <w:u w:val="single"/>
          <w:lang w:val="en-GB"/>
        </w:rPr>
        <w:t>Convert_data</w:t>
      </w:r>
      <w:r w:rsidRPr="005C667E">
        <w:rPr>
          <w:rFonts w:ascii="Times New Roman" w:hAnsi="Times New Roman"/>
          <w:lang w:val="en-GB"/>
        </w:rPr>
        <w:t xml:space="preserve"> is currently set up to convert the fits made of Simon Calcutt’s NH</w:t>
      </w:r>
      <w:r w:rsidRPr="00855A79">
        <w:rPr>
          <w:rFonts w:ascii="Times New Roman" w:hAnsi="Times New Roman"/>
          <w:szCs w:val="24"/>
          <w:vertAlign w:val="subscript"/>
          <w:lang w:val="en-GB"/>
        </w:rPr>
        <w:t>3</w:t>
      </w:r>
      <w:r w:rsidRPr="005C667E">
        <w:rPr>
          <w:rFonts w:ascii="Times New Roman" w:hAnsi="Times New Roman"/>
          <w:lang w:val="en-GB"/>
        </w:rPr>
        <w:t xml:space="preserve"> data by Kam Sihra which do not include an SFB parameter. Thus the code will have to be modified to cope with any subsequent changes to the output from Kim’s routines.</w:t>
      </w:r>
    </w:p>
    <w:p w:rsidR="00AF3822" w:rsidRPr="005C667E" w:rsidRDefault="00AF3822" w:rsidP="00AF3822">
      <w:pPr>
        <w:rPr>
          <w:rFonts w:ascii="Times New Roman" w:hAnsi="Times New Roman"/>
          <w:lang w:val="en-GB"/>
        </w:rPr>
      </w:pPr>
    </w:p>
    <w:p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.3 Correlated-k data</w:t>
      </w:r>
    </w:p>
    <w:p w:rsidR="00AF3822" w:rsidRPr="005C667E" w:rsidRDefault="00AF3822" w:rsidP="00AF3822">
      <w:pPr>
        <w:rPr>
          <w:rFonts w:ascii="Times New Roman" w:hAnsi="Times New Roman"/>
          <w:lang w:val="en-GB"/>
        </w:rPr>
      </w:pPr>
    </w:p>
    <w:p w:rsidR="00AF3822" w:rsidRDefault="00AF3822" w:rsidP="00AF3822">
      <w:pPr>
        <w:rPr>
          <w:rFonts w:ascii="Times New Roman" w:hAnsi="Times New Roman"/>
          <w:lang w:val="en-GB"/>
        </w:rPr>
      </w:pPr>
      <w:r w:rsidRPr="00855A79">
        <w:rPr>
          <w:rFonts w:ascii="Times New Roman" w:hAnsi="Times New Roman"/>
          <w:u w:val="single"/>
          <w:lang w:val="en-GB"/>
        </w:rPr>
        <w:t>Radtrans</w:t>
      </w:r>
      <w:r w:rsidRPr="005C667E">
        <w:rPr>
          <w:rFonts w:ascii="Times New Roman" w:hAnsi="Times New Roman"/>
          <w:lang w:val="en-GB"/>
        </w:rPr>
        <w:t xml:space="preserve"> may also operate with pre-calculated correlated-k tables. These are created by the program </w:t>
      </w:r>
      <w:r w:rsidRPr="00855A79">
        <w:rPr>
          <w:rFonts w:ascii="Times New Roman" w:hAnsi="Times New Roman"/>
          <w:u w:val="single"/>
          <w:lang w:val="en-GB"/>
        </w:rPr>
        <w:t>Calc_ntable</w:t>
      </w:r>
      <w:r w:rsidRPr="005C667E">
        <w:rPr>
          <w:rFonts w:ascii="Times New Roman" w:hAnsi="Times New Roman"/>
          <w:lang w:val="en-GB"/>
        </w:rPr>
        <w:t xml:space="preserve"> </w:t>
      </w:r>
      <w:r>
        <w:rPr>
          <w:rFonts w:ascii="Times New Roman" w:hAnsi="Times New Roman"/>
          <w:lang w:val="en-GB"/>
        </w:rPr>
        <w:t xml:space="preserve">(line data) and </w:t>
      </w:r>
      <w:r w:rsidRPr="009006B9">
        <w:rPr>
          <w:rFonts w:ascii="Times New Roman" w:hAnsi="Times New Roman"/>
          <w:u w:val="single"/>
          <w:lang w:val="en-GB"/>
        </w:rPr>
        <w:t>Band_ktable</w:t>
      </w:r>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r w:rsidRPr="00855A79">
        <w:rPr>
          <w:rFonts w:ascii="Times New Roman" w:hAnsi="Times New Roman"/>
          <w:u w:val="single"/>
          <w:lang w:val="en-GB"/>
        </w:rPr>
        <w:t>Read_table</w:t>
      </w:r>
      <w:r>
        <w:rPr>
          <w:rFonts w:ascii="Times New Roman" w:hAnsi="Times New Roman"/>
          <w:lang w:val="en-GB"/>
        </w:rPr>
        <w:t xml:space="preserve">. </w:t>
      </w:r>
    </w:p>
    <w:p w:rsidR="00AF3822" w:rsidRPr="005C667E" w:rsidRDefault="00AF3822" w:rsidP="00AF3822">
      <w:pPr>
        <w:rPr>
          <w:rFonts w:ascii="Times New Roman" w:hAnsi="Times New Roman"/>
          <w:lang w:val="en-GB"/>
        </w:rPr>
      </w:pPr>
    </w:p>
    <w:p w:rsidR="00AF3822" w:rsidRPr="005C667E" w:rsidRDefault="00AF3822" w:rsidP="00AF3822">
      <w:pPr>
        <w:outlineLvl w:val="1"/>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.4 Gas Continua</w:t>
      </w:r>
    </w:p>
    <w:p w:rsidR="00AF3822" w:rsidRPr="005C667E" w:rsidRDefault="00AF3822" w:rsidP="00AF3822">
      <w:pPr>
        <w:rPr>
          <w:rFonts w:ascii="Times New Roman" w:hAnsi="Times New Roman"/>
          <w:lang w:val="en-GB"/>
        </w:rPr>
      </w:pPr>
    </w:p>
    <w:p w:rsidR="00AF3822"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r w:rsidRPr="00855A79">
        <w:rPr>
          <w:rFonts w:ascii="Copperplate Gothic Light" w:hAnsi="Copperplate Gothic Light"/>
          <w:lang w:val="en-GB"/>
        </w:rPr>
        <w:t>Radtrans</w:t>
      </w:r>
      <w:r w:rsidRPr="005C667E">
        <w:rPr>
          <w:rFonts w:ascii="Times New Roman" w:hAnsi="Times New Roman"/>
          <w:lang w:val="en-GB"/>
        </w:rPr>
        <w:t xml:space="preserve"> [</w:t>
      </w:r>
      <w:r>
        <w:rPr>
          <w:rFonts w:ascii="Times New Roman" w:hAnsi="Times New Roman"/>
          <w:lang w:val="en-GB"/>
        </w:rPr>
        <w:t>R12</w:t>
      </w:r>
      <w:r w:rsidRPr="005C667E">
        <w:rPr>
          <w:rFonts w:ascii="Times New Roman" w:hAnsi="Times New Roman"/>
          <w:lang w:val="en-GB"/>
        </w:rPr>
        <w:t>,1</w:t>
      </w:r>
      <w:r>
        <w:rPr>
          <w:rFonts w:ascii="Times New Roman" w:hAnsi="Times New Roman"/>
          <w:lang w:val="en-GB"/>
        </w:rPr>
        <w:t>3</w:t>
      </w:r>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Pr="005C667E">
        <w:rPr>
          <w:rFonts w:ascii="Times New Roman" w:hAnsi="Times New Roman"/>
          <w:lang w:val="en-GB"/>
        </w:rPr>
        <w:t>Furthermore, the subroutine gascon.f is already built into the code which should be easily modified to include other continuum absorptions in the near future. At present this includes 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Karkoschka (1994) and Fink </w:t>
      </w:r>
      <w:r w:rsidRPr="005C667E">
        <w:rPr>
          <w:rFonts w:ascii="Times New Roman" w:hAnsi="Times New Roman"/>
          <w:i/>
          <w:lang w:val="en-GB"/>
        </w:rPr>
        <w:t>et al.</w:t>
      </w:r>
      <w:r w:rsidRPr="005C667E">
        <w:rPr>
          <w:rFonts w:ascii="Times New Roman" w:hAnsi="Times New Roman"/>
          <w:lang w:val="en-GB"/>
        </w:rPr>
        <w:t xml:space="preserve"> (1997).</w:t>
      </w:r>
    </w:p>
    <w:p w:rsidR="00AF3822" w:rsidRPr="001872E9" w:rsidRDefault="00AF3822" w:rsidP="00AF3822">
      <w:pPr>
        <w:pStyle w:val="Heading1"/>
        <w:rPr>
          <w:rFonts w:ascii="Times New Roman" w:hAnsi="Times New Roman"/>
          <w:b/>
          <w:u w:val="none"/>
          <w:lang w:val="en-GB"/>
        </w:rPr>
      </w:pPr>
      <w:r>
        <w:rPr>
          <w:lang w:val="en-GB"/>
        </w:rPr>
        <w:br w:type="page"/>
      </w:r>
      <w:r w:rsidRPr="001872E9">
        <w:rPr>
          <w:rFonts w:ascii="Times New Roman" w:hAnsi="Times New Roman"/>
          <w:b/>
          <w:u w:val="none"/>
          <w:lang w:val="en-GB"/>
        </w:rPr>
        <w:lastRenderedPageBreak/>
        <w:t>8. Scattering</w:t>
      </w:r>
    </w:p>
    <w:p w:rsidR="00AF3822" w:rsidRDefault="00AF3822" w:rsidP="00AF3822">
      <w:pPr>
        <w:pStyle w:val="body"/>
        <w:jc w:val="both"/>
        <w:rPr>
          <w:rFonts w:ascii="Times New Roman" w:hAnsi="Times New Roman"/>
          <w:lang w:val="en-GB"/>
        </w:rPr>
      </w:pPr>
      <w:r w:rsidRPr="00513290">
        <w:rPr>
          <w:rFonts w:ascii="Copperplate Gothic Light" w:hAnsi="Copperplate Gothic Light"/>
          <w:lang w:val="en-GB"/>
        </w:rPr>
        <w:t>Radtrans</w:t>
      </w:r>
      <w:r>
        <w:rPr>
          <w:rFonts w:ascii="Times New Roman" w:hAnsi="Times New Roman"/>
          <w:lang w:val="en-GB"/>
        </w:rPr>
        <w:t xml:space="preserve"> allows the calculation of thermal emission and reflected sunshine in a multiply-scattering atmosphere through the use of the Matrix Operator Method (also known as Doubling and Adding). This section has been compiled from previous technical reports [R16, R17] to describe </w:t>
      </w:r>
      <w:r w:rsidRPr="00513290">
        <w:rPr>
          <w:rFonts w:ascii="Copperplate Gothic Light" w:hAnsi="Copperplate Gothic Light"/>
          <w:lang w:val="en-GB"/>
        </w:rPr>
        <w:t xml:space="preserve">Radtrans </w:t>
      </w:r>
      <w:r>
        <w:rPr>
          <w:rFonts w:ascii="Times New Roman" w:hAnsi="Times New Roman"/>
          <w:lang w:val="en-GB"/>
        </w:rPr>
        <w:t xml:space="preserve">scattering calculations in one place and also to emphasise how it fits within </w:t>
      </w:r>
      <w:r w:rsidRPr="00513290">
        <w:rPr>
          <w:rFonts w:ascii="Copperplate Gothic Light" w:hAnsi="Copperplate Gothic Light"/>
          <w:lang w:val="en-GB"/>
        </w:rPr>
        <w:t>Radtrans</w:t>
      </w:r>
      <w:r>
        <w:rPr>
          <w:rFonts w:ascii="Times New Roman" w:hAnsi="Times New Roman"/>
          <w:lang w:val="en-GB"/>
        </w:rPr>
        <w:t>. [R15] gives a general introduction to scattering in planetary atmospheres.</w:t>
      </w:r>
    </w:p>
    <w:p w:rsidR="00AF3822" w:rsidRPr="007E25C2" w:rsidRDefault="00AF3822" w:rsidP="00AF3822">
      <w:pPr>
        <w:pStyle w:val="body"/>
        <w:outlineLvl w:val="1"/>
        <w:rPr>
          <w:rFonts w:ascii="Times New Roman" w:hAnsi="Times New Roman"/>
          <w:b/>
          <w:lang w:val="en-GB"/>
        </w:rPr>
      </w:pPr>
      <w:r>
        <w:rPr>
          <w:rFonts w:ascii="Times New Roman" w:hAnsi="Times New Roman"/>
          <w:b/>
          <w:lang w:val="en-GB"/>
        </w:rPr>
        <w:t>8.1 Phase Functions and N</w:t>
      </w:r>
      <w:r w:rsidRPr="007E25C2">
        <w:rPr>
          <w:rFonts w:ascii="Times New Roman" w:hAnsi="Times New Roman"/>
          <w:b/>
          <w:lang w:val="en-GB"/>
        </w:rPr>
        <w:t>ormalisation</w:t>
      </w:r>
    </w:p>
    <w:p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ing cases such as Rayleigh scattering this is a simple function of cos</w:t>
      </w:r>
      <w:r w:rsidRPr="00EA5B35">
        <w:rPr>
          <w:rFonts w:ascii="Times New Roman" w:hAnsi="Times New Roman"/>
        </w:rPr>
        <w:t></w:t>
      </w:r>
      <w:r w:rsidRPr="00EA5B35">
        <w:rPr>
          <w:rFonts w:ascii="Symbol" w:hAnsi="Symbol"/>
          <w:i/>
        </w:rPr>
        <w:t></w:t>
      </w:r>
      <w:r w:rsidRPr="00EA5B35">
        <w:rPr>
          <w:rFonts w:ascii="Times New Roman" w:hAnsi="Times New Roman"/>
        </w:rPr>
        <w:t xml:space="preserve">. In </w:t>
      </w:r>
      <w:r w:rsidRPr="00EA5B35">
        <w:rPr>
          <w:rFonts w:ascii="Copperplate Gothic Light" w:hAnsi="Copperplate Gothic Light"/>
        </w:rPr>
        <w:t>Radtrans</w:t>
      </w:r>
      <w:r w:rsidRPr="00EA5B35">
        <w:rPr>
          <w:rFonts w:ascii="Times New Roman" w:hAnsi="Times New Roman"/>
        </w:rPr>
        <w:t xml:space="preserve">, the phase function is calculated by the routine </w:t>
      </w:r>
      <w:r w:rsidRPr="00EA5B35">
        <w:rPr>
          <w:rFonts w:ascii="Courier New" w:hAnsi="Courier New" w:cs="Courier New"/>
        </w:rPr>
        <w:t>phase1.f</w:t>
      </w:r>
      <w:r w:rsidRPr="00EA5B35">
        <w:rPr>
          <w:rFonts w:ascii="Times New Roman" w:hAnsi="Times New Roman"/>
        </w:rPr>
        <w:t xml:space="preserve">. To conserve energy in the model we need some sort of normalisation. The one chosen for </w:t>
      </w:r>
      <w:r w:rsidRPr="00EA5B35">
        <w:rPr>
          <w:rFonts w:ascii="Copperplate Gothic Light" w:hAnsi="Copperplate Gothic Light"/>
        </w:rPr>
        <w:t>Radtrans</w:t>
      </w:r>
      <w:r w:rsidRPr="00EA5B35">
        <w:rPr>
          <w:rFonts w:ascii="Times New Roman" w:hAnsi="Times New Roman"/>
        </w:rPr>
        <w:t xml:space="preserve"> is that:</w:t>
      </w:r>
    </w:p>
    <w:p w:rsidR="00AF3822" w:rsidRDefault="00AF3822" w:rsidP="00AF3822">
      <w:pPr>
        <w:pStyle w:val="equation"/>
        <w:tabs>
          <w:tab w:val="clear" w:pos="8640"/>
          <w:tab w:val="right" w:pos="8222"/>
        </w:tabs>
      </w:pPr>
      <w:r>
        <w:tab/>
      </w:r>
      <w:r>
        <w:rPr>
          <w:position w:val="-16"/>
        </w:rPr>
        <w:object w:dxaOrig="2740" w:dyaOrig="420">
          <v:shape id="_x0000_i1140" type="#_x0000_t75" style="width:137pt;height:21pt" o:ole="">
            <v:imagedata r:id="rId232" o:title=""/>
          </v:shape>
          <o:OLEObject Type="Embed" ProgID="Equation.2" ShapeID="_x0000_i1140" DrawAspect="Content" ObjectID="_1271151218" r:id="rId233"/>
        </w:object>
      </w:r>
      <w:r>
        <w:tab/>
      </w:r>
    </w:p>
    <w:p w:rsidR="00AF3822" w:rsidRPr="00EA5B35" w:rsidRDefault="00AF3822" w:rsidP="00AF3822">
      <w:pPr>
        <w:pStyle w:val="body"/>
        <w:rPr>
          <w:rFonts w:ascii="Times New Roman" w:hAnsi="Times New Roman"/>
        </w:rPr>
      </w:pPr>
      <w:r w:rsidRPr="00EA5B35">
        <w:rPr>
          <w:rFonts w:ascii="Times New Roman" w:hAnsi="Times New Roman"/>
        </w:rPr>
        <w:t>or</w:t>
      </w:r>
    </w:p>
    <w:p w:rsidR="00AF3822" w:rsidRPr="00C82834" w:rsidRDefault="00AF3822" w:rsidP="00AF3822">
      <w:pPr>
        <w:pStyle w:val="equation"/>
        <w:tabs>
          <w:tab w:val="clear" w:pos="8640"/>
          <w:tab w:val="right" w:pos="8222"/>
        </w:tabs>
        <w:rPr>
          <w:rFonts w:ascii="Times New Roman" w:hAnsi="Times New Roman"/>
        </w:rPr>
      </w:pPr>
      <w:r>
        <w:tab/>
      </w:r>
      <w:r>
        <w:rPr>
          <w:position w:val="-24"/>
        </w:rPr>
        <w:object w:dxaOrig="1520" w:dyaOrig="580">
          <v:shape id="_x0000_i1141" type="#_x0000_t75" style="width:76pt;height:29pt" o:ole="">
            <v:imagedata r:id="rId234" o:title=""/>
          </v:shape>
          <o:OLEObject Type="Embed" ProgID="Equation.2" ShapeID="_x0000_i1141" DrawAspect="Content" ObjectID="_1271151219" r:id="rId235"/>
        </w:object>
      </w:r>
      <w:r>
        <w:tab/>
      </w:r>
    </w:p>
    <w:p w:rsidR="00AF3822" w:rsidRPr="00EA5B35" w:rsidRDefault="00AF3822" w:rsidP="00AF3822">
      <w:pPr>
        <w:pStyle w:val="body"/>
        <w:rPr>
          <w:rFonts w:ascii="Times New Roman" w:hAnsi="Times New Roman"/>
        </w:rPr>
      </w:pPr>
      <w:r w:rsidRPr="00EA5B35">
        <w:rPr>
          <w:rFonts w:ascii="Times New Roman" w:hAnsi="Times New Roman"/>
        </w:rPr>
        <w:t xml:space="preserve">where </w:t>
      </w:r>
      <w:r w:rsidRPr="00EA5B35">
        <w:rPr>
          <w:rFonts w:ascii="Symbol" w:hAnsi="Symbol"/>
          <w:i/>
        </w:rPr>
        <w:t></w:t>
      </w:r>
      <w:r w:rsidRPr="00EA5B35">
        <w:rPr>
          <w:rFonts w:ascii="Times New Roman" w:hAnsi="Times New Roman"/>
        </w:rPr>
        <w:t>= cos</w:t>
      </w:r>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r w:rsidRPr="00EA5B35">
        <w:rPr>
          <w:rFonts w:ascii="Copperplate Gothic Light" w:hAnsi="Copperplate Gothic Light"/>
        </w:rPr>
        <w:t>Radtrans</w:t>
      </w:r>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 xml:space="preserve">calc_pmat6.f </w:t>
      </w:r>
      <w:r w:rsidRPr="00EA5B35">
        <w:rPr>
          <w:rFonts w:ascii="Times New Roman" w:hAnsi="Times New Roman"/>
        </w:rPr>
        <w:t>:</w:t>
      </w:r>
    </w:p>
    <w:p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2"/>
        </w:rPr>
        <w:object w:dxaOrig="2440" w:dyaOrig="520">
          <v:shape id="_x0000_i1142" type="#_x0000_t75" style="width:122pt;height:26pt" o:ole="">
            <v:imagedata r:id="rId236" o:title=""/>
          </v:shape>
          <o:OLEObject Type="Embed" ProgID="Equation.2" ShapeID="_x0000_i1142" DrawAspect="Content" ObjectID="_1271151220" r:id="rId237"/>
        </w:object>
      </w:r>
      <w:r w:rsidRPr="00C82834">
        <w:rPr>
          <w:rFonts w:ascii="Times New Roman" w:hAnsi="Times New Roman"/>
        </w:rPr>
        <w:tab/>
      </w:r>
    </w:p>
    <w:p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e the normalisation requirement</w:t>
      </w:r>
      <w:r w:rsidRPr="00EA5B35">
        <w:rPr>
          <w:rFonts w:ascii="Times New Roman" w:hAnsi="Times New Roman"/>
        </w:rPr>
        <w:t xml:space="preserve"> reduces to just:</w:t>
      </w:r>
    </w:p>
    <w:p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4"/>
        </w:rPr>
        <w:object w:dxaOrig="3140" w:dyaOrig="580">
          <v:shape id="_x0000_i1143" type="#_x0000_t75" style="width:157pt;height:29pt" o:ole="">
            <v:imagedata r:id="rId238" o:title=""/>
          </v:shape>
          <o:OLEObject Type="Embed" ProgID="Equation.2" ShapeID="_x0000_i1143" DrawAspect="Content" ObjectID="_1271151221" r:id="rId239"/>
        </w:object>
      </w:r>
      <w:r w:rsidRPr="00C82834">
        <w:rPr>
          <w:rFonts w:ascii="Times New Roman" w:hAnsi="Times New Roman"/>
        </w:rPr>
        <w:tab/>
      </w:r>
    </w:p>
    <w:p w:rsidR="00AF3822" w:rsidRPr="00EA5B35" w:rsidRDefault="00AF3822" w:rsidP="00AF3822">
      <w:pPr>
        <w:pStyle w:val="body"/>
        <w:jc w:val="both"/>
        <w:rPr>
          <w:rFonts w:ascii="Times New Roman" w:hAnsi="Times New Roman"/>
        </w:rPr>
      </w:pPr>
      <w:r w:rsidRPr="00EA5B35">
        <w:rPr>
          <w:rFonts w:ascii="Times New Roman" w:hAnsi="Times New Roman"/>
        </w:rPr>
        <w:t xml:space="preserve">Of course the </w:t>
      </w:r>
      <w:r w:rsidRPr="00EA5B35">
        <w:rPr>
          <w:rFonts w:ascii="Copperplate Gothic Light" w:hAnsi="Copperplate Gothic Light"/>
        </w:rPr>
        <w:t>Radtrans</w:t>
      </w:r>
      <w:r w:rsidRPr="00EA5B35">
        <w:rPr>
          <w:rFonts w:ascii="Times New Roman" w:hAnsi="Times New Roman"/>
        </w:rPr>
        <w:t xml:space="preserve"> scattering code uses numerical techniques to evaluate the radiative transfer and in particular the integration over zenith angles above is simplified by using Lobatto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sidRPr="00EA5B35">
        <w:rPr>
          <w:rFonts w:ascii="Times New Roman" w:hAnsi="Times New Roman"/>
        </w:rPr>
        <w:t></w:t>
      </w:r>
      <w:r>
        <w:rPr>
          <w:rFonts w:ascii="Times New Roman" w:hAnsi="Times New Roman"/>
        </w:rPr>
        <w:t xml:space="preserve"> </w:t>
      </w:r>
      <w:r w:rsidRPr="00EA5B35">
        <w:rPr>
          <w:rFonts w:ascii="Times New Roman" w:hAnsi="Times New Roman"/>
        </w:rPr>
        <w:t xml:space="preserve">direction called </w:t>
      </w:r>
      <w:r w:rsidRPr="00EA5B35">
        <w:rPr>
          <w:rFonts w:ascii="Times New Roman" w:hAnsi="Times New Roman"/>
          <w:position w:val="-10"/>
        </w:rPr>
        <w:object w:dxaOrig="980" w:dyaOrig="260">
          <v:shape id="_x0000_i1144" type="#_x0000_t75" style="width:49pt;height:13pt" o:ole="">
            <v:imagedata r:id="rId240" o:title=""/>
          </v:shape>
          <o:OLEObject Type="Embed" ProgID="Equation.2" ShapeID="_x0000_i1144" DrawAspect="Content" ObjectID="_1271151222" r:id="rId241"/>
        </w:object>
      </w:r>
      <w:r w:rsidRPr="00EA5B35">
        <w:rPr>
          <w:rFonts w:ascii="Times New Roman" w:hAnsi="Times New Roman"/>
        </w:rPr>
        <w:t xml:space="preserve"> and one where the incident and scattered radiation are in opposite directions called </w:t>
      </w:r>
      <w:r w:rsidRPr="00EA5B35">
        <w:rPr>
          <w:rFonts w:ascii="Times New Roman" w:hAnsi="Times New Roman"/>
          <w:position w:val="-10"/>
        </w:rPr>
        <w:object w:dxaOrig="980" w:dyaOrig="260">
          <v:shape id="_x0000_i1145" type="#_x0000_t75" style="width:49pt;height:13pt" o:ole="">
            <v:imagedata r:id="rId242" o:title=""/>
          </v:shape>
          <o:OLEObject Type="Embed" ProgID="Equation.2" ShapeID="_x0000_i1145" DrawAspect="Content" ObjectID="_1271151223" r:id="rId243"/>
        </w:object>
      </w:r>
      <w:r>
        <w:rPr>
          <w:rFonts w:ascii="Times New Roman" w:hAnsi="Times New Roman"/>
        </w:rPr>
        <w:t>. By symmetry argu</w:t>
      </w:r>
      <w:r w:rsidRPr="00EA5B35">
        <w:rPr>
          <w:rFonts w:ascii="Times New Roman" w:hAnsi="Times New Roman"/>
        </w:rPr>
        <w:t xml:space="preserve">ments, </w:t>
      </w:r>
      <w:r w:rsidRPr="00EA5B35">
        <w:rPr>
          <w:rFonts w:ascii="Times New Roman" w:hAnsi="Times New Roman"/>
          <w:position w:val="-8"/>
        </w:rPr>
        <w:object w:dxaOrig="680" w:dyaOrig="240">
          <v:shape id="_x0000_i1146" type="#_x0000_t75" style="width:34pt;height:12pt" o:ole="">
            <v:imagedata r:id="rId244" o:title=""/>
          </v:shape>
          <o:OLEObject Type="Embed" ProgID="Equation.2" ShapeID="_x0000_i1146" DrawAspect="Content" ObjectID="_1271151224" r:id="rId245"/>
        </w:object>
      </w:r>
      <w:r w:rsidRPr="00EA5B35">
        <w:rPr>
          <w:rFonts w:ascii="Times New Roman" w:hAnsi="Times New Roman"/>
        </w:rPr>
        <w:t xml:space="preserve"> and </w:t>
      </w:r>
      <w:r w:rsidRPr="00EA5B35">
        <w:rPr>
          <w:rFonts w:ascii="Times New Roman" w:hAnsi="Times New Roman"/>
          <w:position w:val="-8"/>
        </w:rPr>
        <w:object w:dxaOrig="680" w:dyaOrig="240">
          <v:shape id="_x0000_i1147" type="#_x0000_t75" style="width:34pt;height:12pt" o:ole="">
            <v:imagedata r:id="rId246" o:title=""/>
          </v:shape>
          <o:OLEObject Type="Embed" ProgID="Equation.2" ShapeID="_x0000_i1147" DrawAspect="Content" ObjectID="_1271151225" r:id="rId247"/>
        </w:object>
      </w:r>
      <w:r w:rsidRPr="00EA5B35">
        <w:rPr>
          <w:rFonts w:ascii="Times New Roman" w:hAnsi="Times New Roman"/>
        </w:rPr>
        <w:t>. The normalisation requirements then become:</w:t>
      </w:r>
    </w:p>
    <w:p w:rsidR="00AF3822" w:rsidRDefault="00AF3822" w:rsidP="00AF3822">
      <w:pPr>
        <w:pStyle w:val="equation"/>
        <w:tabs>
          <w:tab w:val="clear" w:pos="8640"/>
          <w:tab w:val="right" w:pos="8222"/>
        </w:tabs>
      </w:pPr>
      <w:r>
        <w:tab/>
      </w:r>
      <w:r>
        <w:rPr>
          <w:position w:val="-24"/>
        </w:rPr>
        <w:object w:dxaOrig="5880" w:dyaOrig="540">
          <v:shape id="_x0000_i1148" type="#_x0000_t75" style="width:294pt;height:27pt" o:ole="">
            <v:imagedata r:id="rId248" o:title=""/>
          </v:shape>
          <o:OLEObject Type="Embed" ProgID="Equation.2" ShapeID="_x0000_i1148" DrawAspect="Content" ObjectID="_1271151226" r:id="rId249"/>
        </w:object>
      </w:r>
      <w:r>
        <w:tab/>
      </w:r>
    </w:p>
    <w:p w:rsidR="00AF3822" w:rsidRPr="00EA5B35" w:rsidRDefault="00AF3822" w:rsidP="00AF3822">
      <w:pPr>
        <w:pStyle w:val="body"/>
        <w:jc w:val="both"/>
        <w:rPr>
          <w:rFonts w:ascii="Times New Roman" w:hAnsi="Times New Roman"/>
        </w:rPr>
      </w:pPr>
      <w:r w:rsidRPr="00EA5B35">
        <w:rPr>
          <w:rFonts w:ascii="Times New Roman" w:hAnsi="Times New Roman"/>
        </w:rPr>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w:t>
      </w:r>
      <w:r w:rsidRPr="00EA5B35">
        <w:rPr>
          <w:rFonts w:ascii="Times New Roman" w:hAnsi="Times New Roman"/>
        </w:rPr>
        <w:lastRenderedPageBreak/>
        <w:t xml:space="preserve">highly unphysical results such as negative reflectivities for thick clouds. Hence renormalisation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i.e. </w:t>
      </w:r>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r w:rsidRPr="00EA5B35">
        <w:rPr>
          <w:rFonts w:ascii="Times New Roman" w:hAnsi="Times New Roman"/>
          <w:i/>
        </w:rPr>
        <w:t xml:space="preserve">=1 </w:t>
      </w:r>
      <w:r w:rsidRPr="00EA5B35">
        <w:rPr>
          <w:rFonts w:ascii="Times New Roman" w:hAnsi="Times New Roman"/>
        </w:rPr>
        <w:t>where:</w:t>
      </w:r>
    </w:p>
    <w:p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2"/>
        </w:rPr>
        <w:object w:dxaOrig="1760" w:dyaOrig="520">
          <v:shape id="_x0000_i1149" type="#_x0000_t75" style="width:88pt;height:26pt" o:ole="">
            <v:imagedata r:id="rId250" o:title=""/>
          </v:shape>
          <o:OLEObject Type="Embed" ProgID="Equation.2" ShapeID="_x0000_i1149" DrawAspect="Content" ObjectID="_1271151227" r:id="rId251"/>
        </w:object>
      </w:r>
      <w:r w:rsidRPr="00C82834">
        <w:rPr>
          <w:rFonts w:ascii="Times New Roman" w:hAnsi="Times New Roman"/>
        </w:rPr>
        <w:t xml:space="preserve"> , </w:t>
      </w:r>
      <w:r w:rsidRPr="00C82834">
        <w:rPr>
          <w:rFonts w:ascii="Times New Roman" w:hAnsi="Times New Roman"/>
          <w:position w:val="-22"/>
        </w:rPr>
        <w:object w:dxaOrig="1760" w:dyaOrig="520">
          <v:shape id="_x0000_i1150" type="#_x0000_t75" style="width:88pt;height:26pt" o:ole="">
            <v:imagedata r:id="rId252" o:title=""/>
          </v:shape>
          <o:OLEObject Type="Embed" ProgID="Equation.2" ShapeID="_x0000_i1150" DrawAspect="Content" ObjectID="_1271151228" r:id="rId253"/>
        </w:object>
      </w:r>
      <w:r w:rsidRPr="00C82834">
        <w:rPr>
          <w:rFonts w:ascii="Times New Roman" w:hAnsi="Times New Roman"/>
        </w:rPr>
        <w:tab/>
      </w:r>
    </w:p>
    <w:p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r w:rsidRPr="00513290">
        <w:rPr>
          <w:rFonts w:ascii="Times New Roman" w:hAnsi="Times New Roman"/>
          <w:i/>
        </w:rPr>
        <w:t>f</w:t>
      </w:r>
      <w:r w:rsidRPr="00513290">
        <w:rPr>
          <w:rFonts w:ascii="Times New Roman" w:hAnsi="Times New Roman"/>
          <w:i/>
          <w:vertAlign w:val="subscript"/>
        </w:rPr>
        <w:t>ij</w:t>
      </w:r>
      <w:r w:rsidRPr="00EA5B35">
        <w:rPr>
          <w:rFonts w:ascii="Times New Roman" w:hAnsi="Times New Roman"/>
        </w:rPr>
        <w:t xml:space="preserve"> which is found iteratively for the zeroth order Fourier component and ensures that </w:t>
      </w:r>
      <w:r w:rsidRPr="00EA5B35">
        <w:rPr>
          <w:rFonts w:ascii="Times New Roman" w:hAnsi="Times New Roman"/>
          <w:position w:val="-12"/>
        </w:rPr>
        <w:object w:dxaOrig="1600" w:dyaOrig="320">
          <v:shape id="_x0000_i1151" type="#_x0000_t75" style="width:80pt;height:16pt" o:ole="">
            <v:imagedata r:id="rId254" o:title=""/>
          </v:shape>
          <o:OLEObject Type="Embed" ProgID="Equation.2" ShapeID="_x0000_i1151" DrawAspect="Content" ObjectID="_1271151229" r:id="rId255"/>
        </w:object>
      </w:r>
      <w:r w:rsidRPr="00EA5B35">
        <w:rPr>
          <w:rFonts w:ascii="Times New Roman" w:hAnsi="Times New Roman"/>
        </w:rPr>
        <w:t>:</w:t>
      </w:r>
    </w:p>
    <w:p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Pr="00C82834">
        <w:rPr>
          <w:rFonts w:ascii="Times New Roman" w:hAnsi="Times New Roman"/>
          <w:b/>
          <w:position w:val="-10"/>
        </w:rPr>
        <w:object w:dxaOrig="1920" w:dyaOrig="260">
          <v:shape id="_x0000_i1152" type="#_x0000_t75" style="width:96pt;height:13pt" o:ole="">
            <v:imagedata r:id="rId256" o:title=""/>
          </v:shape>
          <o:OLEObject Type="Embed" ProgID="Equation.2" ShapeID="_x0000_i1152" DrawAspect="Content" ObjectID="_1271151230" r:id="rId257"/>
        </w:object>
      </w:r>
      <w:r w:rsidRPr="00C82834">
        <w:rPr>
          <w:rFonts w:ascii="Times New Roman" w:hAnsi="Times New Roman"/>
        </w:rPr>
        <w:tab/>
        <w:t>(</w:t>
      </w:r>
      <w:r>
        <w:rPr>
          <w:rFonts w:ascii="Times New Roman" w:hAnsi="Times New Roman"/>
        </w:rPr>
        <w:t>8.</w:t>
      </w:r>
      <w:r w:rsidRPr="00C82834">
        <w:rPr>
          <w:rFonts w:ascii="Times New Roman" w:hAnsi="Times New Roman"/>
        </w:rPr>
        <w:t>7)</w:t>
      </w:r>
    </w:p>
    <w:p w:rsidR="00AF3822" w:rsidRDefault="00AF3822" w:rsidP="00AF3822">
      <w:pPr>
        <w:pStyle w:val="body"/>
        <w:outlineLvl w:val="2"/>
        <w:rPr>
          <w:rFonts w:ascii="Times New Roman" w:hAnsi="Times New Roman"/>
          <w:b/>
        </w:rPr>
      </w:pPr>
      <w:r>
        <w:rPr>
          <w:rFonts w:ascii="Times New Roman" w:hAnsi="Times New Roman"/>
          <w:b/>
        </w:rPr>
        <w:t xml:space="preserve">8.1.1 Phase functions used in </w:t>
      </w:r>
      <w:r w:rsidRPr="00FF4519">
        <w:rPr>
          <w:rFonts w:ascii="Copperplate Gothic Light" w:hAnsi="Copperplate Gothic Light"/>
          <w:b/>
        </w:rPr>
        <w:t>Radtrans</w:t>
      </w:r>
    </w:p>
    <w:p w:rsidR="00AF3822" w:rsidRPr="00EA5B35" w:rsidRDefault="00AF3822" w:rsidP="00AF3822">
      <w:pPr>
        <w:pStyle w:val="body"/>
        <w:jc w:val="both"/>
        <w:rPr>
          <w:rFonts w:ascii="Times New Roman" w:hAnsi="Times New Roman"/>
        </w:rPr>
      </w:pPr>
      <w:r w:rsidRPr="00EA5B35">
        <w:rPr>
          <w:rFonts w:ascii="Times New Roman" w:hAnsi="Times New Roman"/>
        </w:rPr>
        <w:t>The simplest quasi-realistic phase function available is the Henyey-Greenstein phase function:</w:t>
      </w:r>
    </w:p>
    <w:p w:rsidR="00AF3822" w:rsidRDefault="00AF3822" w:rsidP="00AF3822">
      <w:pPr>
        <w:jc w:val="center"/>
      </w:pPr>
      <w:r>
        <w:rPr>
          <w:position w:val="-24"/>
        </w:rPr>
        <w:object w:dxaOrig="2340" w:dyaOrig="520">
          <v:shape id="_x0000_i1153" type="#_x0000_t75" style="width:117pt;height:26pt" o:ole="">
            <v:imagedata r:id="rId258" o:title=""/>
          </v:shape>
          <o:OLEObject Type="Embed" ProgID="Equation.2" ShapeID="_x0000_i1153" DrawAspect="Content" ObjectID="_1271151231" r:id="rId259"/>
        </w:object>
      </w:r>
    </w:p>
    <w:p w:rsidR="00AF3822" w:rsidRPr="00EA5B35" w:rsidRDefault="00AF3822" w:rsidP="00AF3822">
      <w:pPr>
        <w:pStyle w:val="body"/>
        <w:jc w:val="both"/>
        <w:rPr>
          <w:rFonts w:ascii="Times New Roman" w:hAnsi="Times New Roman"/>
        </w:rPr>
      </w:pPr>
      <w:r w:rsidRPr="00EA5B35">
        <w:rPr>
          <w:rFonts w:ascii="Times New Roman" w:hAnsi="Times New Roman"/>
        </w:rPr>
        <w:t xml:space="preserve">where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normalisation:</w:t>
      </w:r>
    </w:p>
    <w:p w:rsidR="00AF3822" w:rsidRDefault="00AF3822" w:rsidP="00AF3822">
      <w:pPr>
        <w:jc w:val="center"/>
      </w:pPr>
      <w:r>
        <w:rPr>
          <w:position w:val="-18"/>
        </w:rPr>
        <w:object w:dxaOrig="2280" w:dyaOrig="460">
          <v:shape id="_x0000_i1154" type="#_x0000_t75" style="width:114pt;height:23pt" o:ole="">
            <v:imagedata r:id="rId260" o:title=""/>
          </v:shape>
          <o:OLEObject Type="Embed" ProgID="Equation.2" ShapeID="_x0000_i1154" DrawAspect="Content" ObjectID="_1271151232" r:id="rId261"/>
        </w:object>
      </w:r>
    </w:p>
    <w:p w:rsidR="00AF3822" w:rsidRPr="00EA5B35" w:rsidRDefault="00AF3822" w:rsidP="00AF3822">
      <w:pPr>
        <w:pStyle w:val="body"/>
        <w:jc w:val="both"/>
        <w:rPr>
          <w:rFonts w:ascii="Times New Roman" w:hAnsi="Times New Roman"/>
        </w:rPr>
      </w:pPr>
      <w:r w:rsidRPr="00EA5B35">
        <w:rPr>
          <w:rFonts w:ascii="Times New Roman" w:hAnsi="Times New Roman"/>
        </w:rPr>
        <w:t>This function is easy to use and has only one defining parameter but is actually not always very practical since most scatterers have both a forward- and back-scattering peak. Hence a more general purpose function is a combined Henyey-Greenstein function:</w:t>
      </w:r>
    </w:p>
    <w:p w:rsidR="00AF3822" w:rsidRDefault="00AF3822" w:rsidP="00AF3822">
      <w:pPr>
        <w:jc w:val="center"/>
      </w:pPr>
      <w:r>
        <w:rPr>
          <w:position w:val="-28"/>
        </w:rPr>
        <w:object w:dxaOrig="4860" w:dyaOrig="640">
          <v:shape id="_x0000_i1155" type="#_x0000_t75" style="width:243pt;height:32pt" o:ole="">
            <v:imagedata r:id="rId262" o:title=""/>
          </v:shape>
          <o:OLEObject Type="Embed" ProgID="Equation.2" ShapeID="_x0000_i1155" DrawAspect="Content" ObjectID="_1271151233" r:id="rId263"/>
        </w:object>
      </w:r>
    </w:p>
    <w:p w:rsidR="00AF3822" w:rsidRPr="00EA5B35" w:rsidRDefault="00AF3822" w:rsidP="00AF3822">
      <w:pPr>
        <w:pStyle w:val="body"/>
        <w:jc w:val="both"/>
        <w:rPr>
          <w:rFonts w:ascii="Times New Roman" w:hAnsi="Times New Roman"/>
        </w:rPr>
      </w:pPr>
      <w:r w:rsidRPr="00EA5B35">
        <w:rPr>
          <w:rFonts w:ascii="Times New Roman" w:hAnsi="Times New Roman"/>
        </w:rPr>
        <w:t xml:space="preserve">where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r w:rsidRPr="00EA5B35">
        <w:rPr>
          <w:rFonts w:ascii="Copperplate Gothic Light" w:hAnsi="Copperplate Gothic Light"/>
        </w:rPr>
        <w:t>Radtrans</w:t>
      </w:r>
      <w:r w:rsidRPr="00EA5B35">
        <w:rPr>
          <w:rFonts w:ascii="Times New Roman" w:hAnsi="Times New Roman"/>
        </w:rPr>
        <w:t xml:space="preserve">. To be specific, in </w:t>
      </w:r>
      <w:r w:rsidRPr="00EA5B35">
        <w:rPr>
          <w:rFonts w:ascii="Copperplate Gothic Light" w:hAnsi="Copperplate Gothic Light"/>
        </w:rPr>
        <w:t>Radtrans</w:t>
      </w:r>
      <w:r w:rsidRPr="00EA5B35">
        <w:rPr>
          <w:rFonts w:ascii="Times New Roman" w:hAnsi="Times New Roman"/>
        </w:rPr>
        <w:t>:</w:t>
      </w:r>
    </w:p>
    <w:p w:rsidR="00AF3822" w:rsidRDefault="00AF3822" w:rsidP="00AF3822">
      <w:pPr>
        <w:jc w:val="center"/>
      </w:pPr>
      <w:r>
        <w:rPr>
          <w:position w:val="-36"/>
        </w:rPr>
        <w:object w:dxaOrig="560" w:dyaOrig="780">
          <v:shape id="_x0000_i1156" type="#_x0000_t75" style="width:28pt;height:39pt" o:ole="">
            <v:imagedata r:id="rId264" o:title=""/>
          </v:shape>
          <o:OLEObject Type="Embed" ProgID="Equation.2" ShapeID="_x0000_i1156" DrawAspect="Content" ObjectID="_1271151234" r:id="rId265"/>
        </w:object>
      </w:r>
    </w:p>
    <w:p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rsidR="00AF3822" w:rsidRPr="001F7B2D" w:rsidRDefault="00AF3822" w:rsidP="00AF3822">
      <w:pPr>
        <w:pStyle w:val="body"/>
        <w:outlineLvl w:val="1"/>
        <w:rPr>
          <w:rFonts w:ascii="Times New Roman" w:hAnsi="Times New Roman"/>
          <w:b/>
        </w:rPr>
      </w:pPr>
      <w:r w:rsidRPr="001F7B2D">
        <w:rPr>
          <w:rFonts w:ascii="Times New Roman" w:hAnsi="Times New Roman"/>
          <w:b/>
        </w:rPr>
        <w:t>8.2 Fourier Decomposition</w:t>
      </w:r>
    </w:p>
    <w:p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 analysed to determine the Fourier coefficients by the routine </w:t>
      </w:r>
      <w:r w:rsidRPr="00513290">
        <w:rPr>
          <w:rFonts w:ascii="Courier New" w:hAnsi="Courier New" w:cs="Courier New"/>
        </w:rPr>
        <w:t>rephase.f</w:t>
      </w:r>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rsidR="00AF3822" w:rsidRDefault="00AF3822" w:rsidP="00AF3822">
      <w:pPr>
        <w:pStyle w:val="equation"/>
        <w:tabs>
          <w:tab w:val="clear" w:pos="8640"/>
          <w:tab w:val="right" w:pos="8222"/>
        </w:tabs>
      </w:pPr>
      <w:r>
        <w:lastRenderedPageBreak/>
        <w:tab/>
      </w:r>
      <w:r>
        <w:rPr>
          <w:position w:val="-22"/>
        </w:rPr>
        <w:object w:dxaOrig="1660" w:dyaOrig="520">
          <v:shape id="_x0000_i1157" type="#_x0000_t75" style="width:83pt;height:26pt" o:ole="">
            <v:imagedata r:id="rId266" o:title=""/>
          </v:shape>
          <o:OLEObject Type="Embed" ProgID="Equation.2" ShapeID="_x0000_i1157" DrawAspect="Content" ObjectID="_1271151235" r:id="rId267"/>
        </w:object>
      </w:r>
      <w:r>
        <w:tab/>
        <w:t>(</w:t>
      </w:r>
      <w:r w:rsidRPr="00AC20FE">
        <w:rPr>
          <w:rFonts w:ascii="Times New Roman" w:hAnsi="Times New Roman"/>
        </w:rPr>
        <w:t>1</w:t>
      </w:r>
      <w:r>
        <w:rPr>
          <w:rFonts w:ascii="Times New Roman" w:hAnsi="Times New Roman"/>
        </w:rPr>
        <w:t>)</w:t>
      </w:r>
    </w:p>
    <w:p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ourier components of the phase function at fixed incident and scattered zenith angles, i.e:</w:t>
      </w:r>
    </w:p>
    <w:p w:rsidR="00AF3822" w:rsidRDefault="00AF3822" w:rsidP="00AF3822">
      <w:pPr>
        <w:pStyle w:val="equation"/>
        <w:tabs>
          <w:tab w:val="clear" w:pos="4140"/>
          <w:tab w:val="clear" w:pos="8640"/>
          <w:tab w:val="center" w:pos="2520"/>
          <w:tab w:val="center" w:pos="5670"/>
          <w:tab w:val="right" w:pos="8080"/>
        </w:tabs>
      </w:pPr>
      <w:r>
        <w:tab/>
      </w:r>
      <w:r w:rsidRPr="00513290">
        <w:rPr>
          <w:position w:val="-38"/>
        </w:rPr>
        <w:object w:dxaOrig="2960" w:dyaOrig="880">
          <v:shape id="_x0000_i1158" type="#_x0000_t75" style="width:148pt;height:44pt" o:ole="">
            <v:imagedata r:id="rId268" o:title=""/>
          </v:shape>
          <o:OLEObject Type="Embed" ProgID="Equation.DSMT4" ShapeID="_x0000_i1158" DrawAspect="Content" ObjectID="_1271151236" r:id="rId269"/>
        </w:object>
      </w:r>
      <w:r>
        <w:tab/>
      </w:r>
      <w:r w:rsidRPr="00513290">
        <w:rPr>
          <w:position w:val="-38"/>
        </w:rPr>
        <w:object w:dxaOrig="2940" w:dyaOrig="880">
          <v:shape id="_x0000_i1159" type="#_x0000_t75" style="width:147pt;height:44pt" o:ole="">
            <v:imagedata r:id="rId270" o:title=""/>
          </v:shape>
          <o:OLEObject Type="Embed" ProgID="Equation.DSMT4" ShapeID="_x0000_i1159" DrawAspect="Content" ObjectID="_1271151237" r:id="rId271"/>
        </w:object>
      </w:r>
      <w:r>
        <w:tab/>
      </w:r>
    </w:p>
    <w:p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rsidR="00AF3822" w:rsidRDefault="00AF3822" w:rsidP="00AF3822">
      <w:pPr>
        <w:pStyle w:val="equation"/>
        <w:tabs>
          <w:tab w:val="clear" w:pos="8640"/>
          <w:tab w:val="right" w:pos="8222"/>
        </w:tabs>
      </w:pPr>
      <w:r>
        <w:tab/>
      </w:r>
      <w:r>
        <w:rPr>
          <w:position w:val="-22"/>
        </w:rPr>
        <w:object w:dxaOrig="3080" w:dyaOrig="540">
          <v:shape id="_x0000_i1160" type="#_x0000_t75" style="width:154pt;height:27pt" o:ole="">
            <v:imagedata r:id="rId272" o:title=""/>
          </v:shape>
          <o:OLEObject Type="Embed" ProgID="Equation.2" ShapeID="_x0000_i1160" DrawAspect="Content" ObjectID="_1271151238" r:id="rId273"/>
        </w:object>
      </w:r>
      <w:r>
        <w:tab/>
      </w:r>
    </w:p>
    <w:p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r w:rsidRPr="00AC20FE">
        <w:rPr>
          <w:rFonts w:ascii="Times New Roman" w:hAnsi="Times New Roman"/>
          <w:i/>
        </w:rPr>
        <w:t>b</w:t>
      </w:r>
      <w:r w:rsidRPr="00513290">
        <w:rPr>
          <w:rFonts w:ascii="Times New Roman" w:hAnsi="Times New Roman"/>
          <w:vertAlign w:val="subscript"/>
        </w:rPr>
        <w:t>r</w:t>
      </w:r>
      <w:r w:rsidRPr="00513290">
        <w:rPr>
          <w:rFonts w:ascii="Times New Roman" w:hAnsi="Times New Roman"/>
        </w:rPr>
        <w:t xml:space="preserve"> and </w:t>
      </w:r>
      <w:r w:rsidRPr="00AC20FE">
        <w:rPr>
          <w:rFonts w:ascii="Times New Roman" w:hAnsi="Times New Roman"/>
          <w:i/>
        </w:rPr>
        <w:t>c</w:t>
      </w:r>
      <w:r w:rsidRPr="00513290">
        <w:rPr>
          <w:rFonts w:ascii="Times New Roman" w:hAnsi="Times New Roman"/>
          <w:vertAlign w:val="subscript"/>
        </w:rPr>
        <w:t>r</w:t>
      </w:r>
      <w:r w:rsidRPr="00513290">
        <w:rPr>
          <w:rFonts w:ascii="Times New Roman" w:hAnsi="Times New Roman"/>
        </w:rPr>
        <w:t xml:space="preserve"> are then found from the calculated phase angle components </w:t>
      </w:r>
      <w:r w:rsidRPr="00AC20FE">
        <w:rPr>
          <w:rFonts w:ascii="Times New Roman" w:hAnsi="Times New Roman"/>
          <w:i/>
        </w:rPr>
        <w:t>a</w:t>
      </w:r>
      <w:r w:rsidRPr="00513290">
        <w:rPr>
          <w:rFonts w:ascii="Times New Roman" w:hAnsi="Times New Roman"/>
          <w:vertAlign w:val="subscript"/>
        </w:rPr>
        <w:t>n</w:t>
      </w:r>
      <w:r w:rsidRPr="00513290">
        <w:rPr>
          <w:rFonts w:ascii="Times New Roman" w:hAnsi="Times New Roman"/>
        </w:rPr>
        <w:t xml:space="preserve"> from the matrix equations: </w:t>
      </w:r>
      <w:r w:rsidRPr="00513290">
        <w:rPr>
          <w:rFonts w:ascii="Times New Roman" w:hAnsi="Times New Roman"/>
          <w:b/>
        </w:rPr>
        <w:t>b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rsidR="00AF3822" w:rsidRDefault="00AF3822" w:rsidP="00AF3822">
      <w:pPr>
        <w:pStyle w:val="equation"/>
        <w:tabs>
          <w:tab w:val="clear" w:pos="8640"/>
          <w:tab w:val="right" w:pos="8222"/>
        </w:tabs>
      </w:pPr>
      <w:r>
        <w:tab/>
      </w:r>
      <w:r>
        <w:rPr>
          <w:position w:val="-56"/>
        </w:rPr>
        <w:object w:dxaOrig="2320" w:dyaOrig="1220">
          <v:shape id="_x0000_i1161" type="#_x0000_t75" style="width:116pt;height:61pt" o:ole="">
            <v:imagedata r:id="rId274" o:title=""/>
          </v:shape>
          <o:OLEObject Type="Embed" ProgID="Equation.2" ShapeID="_x0000_i1161" DrawAspect="Content" ObjectID="_1271151239" r:id="rId275"/>
        </w:object>
      </w:r>
      <w:r>
        <w:tab/>
      </w:r>
    </w:p>
    <w:p w:rsidR="00AF3822" w:rsidRDefault="00AF3822" w:rsidP="00AF3822">
      <w:pPr>
        <w:pStyle w:val="body"/>
        <w:jc w:val="both"/>
        <w:rPr>
          <w:rFonts w:ascii="Times New Roman" w:hAnsi="Times New Roman"/>
        </w:rPr>
      </w:pPr>
      <w:r w:rsidRPr="00513290">
        <w:rPr>
          <w:rFonts w:ascii="Times New Roman" w:hAnsi="Times New Roman"/>
        </w:rPr>
        <w:t xml:space="preserve">and these integrations are performed once by </w:t>
      </w:r>
      <w:r w:rsidRPr="00513290">
        <w:rPr>
          <w:rFonts w:ascii="Courier New" w:hAnsi="Courier New" w:cs="Courier New"/>
        </w:rPr>
        <w:t>ftable.f</w:t>
      </w:r>
      <w:r w:rsidRPr="00513290">
        <w:rPr>
          <w:rFonts w:ascii="Times New Roman" w:hAnsi="Times New Roman"/>
        </w:rPr>
        <w:t xml:space="preserve"> using a simple trapezium rule code and stored.</w:t>
      </w:r>
    </w:p>
    <w:p w:rsidR="00AF3822" w:rsidRPr="001F7B2D" w:rsidRDefault="00AF3822" w:rsidP="00AF3822">
      <w:pPr>
        <w:pStyle w:val="body"/>
        <w:outlineLvl w:val="1"/>
        <w:rPr>
          <w:rFonts w:ascii="Times New Roman" w:hAnsi="Times New Roman"/>
          <w:b/>
        </w:rPr>
      </w:pPr>
      <w:r>
        <w:rPr>
          <w:rFonts w:ascii="Times New Roman" w:hAnsi="Times New Roman"/>
          <w:b/>
        </w:rPr>
        <w:t>8.3 Doubling and adding</w:t>
      </w:r>
    </w:p>
    <w:p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r w:rsidRPr="00513290">
        <w:rPr>
          <w:rFonts w:ascii="Times New Roman" w:hAnsi="Times New Roman"/>
          <w:i/>
          <w:vertAlign w:val="subscript"/>
        </w:rPr>
        <w:t>i</w:t>
      </w:r>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rsidR="00AF3822" w:rsidRDefault="00AF3822" w:rsidP="00AF3822">
      <w:pPr>
        <w:pStyle w:val="equation"/>
        <w:tabs>
          <w:tab w:val="clear" w:pos="8640"/>
          <w:tab w:val="right" w:pos="8222"/>
        </w:tabs>
      </w:pPr>
      <w:r>
        <w:tab/>
      </w:r>
      <w:r>
        <w:object w:dxaOrig="6880" w:dyaOrig="580">
          <v:shape id="_x0000_i1162" type="#_x0000_t75" style="width:344pt;height:29pt" o:ole="">
            <v:imagedata r:id="rId276" o:title=""/>
          </v:shape>
          <o:OLEObject Type="Embed" ProgID="Equation.2" ShapeID="_x0000_i1162" DrawAspect="Content" ObjectID="_1271151240" r:id="rId277"/>
        </w:object>
      </w:r>
      <w:r>
        <w:tab/>
      </w:r>
      <w:r w:rsidRPr="00AC20FE">
        <w:rPr>
          <w:rFonts w:ascii="Times New Roman" w:hAnsi="Times New Roman"/>
        </w:rPr>
        <w:t>(2)</w:t>
      </w:r>
    </w:p>
    <w:p w:rsidR="00AF3822" w:rsidRPr="00513290" w:rsidRDefault="00AF3822" w:rsidP="00AF3822">
      <w:pPr>
        <w:pStyle w:val="body"/>
        <w:jc w:val="both"/>
        <w:rPr>
          <w:rFonts w:ascii="Times New Roman" w:hAnsi="Times New Roman"/>
        </w:rPr>
      </w:pPr>
      <w:r w:rsidRPr="00513290">
        <w:rPr>
          <w:rFonts w:ascii="Times New Roman" w:hAnsi="Times New Roman"/>
        </w:rPr>
        <w:t xml:space="preserve">where the extra </w:t>
      </w:r>
      <w:r w:rsidRPr="00513290">
        <w:rPr>
          <w:rFonts w:ascii="Symbol" w:hAnsi="Symbol"/>
          <w:i/>
        </w:rPr>
        <w:t></w:t>
      </w:r>
      <w:r w:rsidRPr="00513290">
        <w:rPr>
          <w:rFonts w:ascii="Times New Roman" w:hAnsi="Times New Roman"/>
        </w:rPr>
        <w:t xml:space="preserve"> factor is due to the illumination angle geometry. similarly</w:t>
      </w:r>
    </w:p>
    <w:p w:rsidR="00AF3822" w:rsidRDefault="00AF3822" w:rsidP="00AF3822">
      <w:pPr>
        <w:pStyle w:val="equation"/>
        <w:tabs>
          <w:tab w:val="clear" w:pos="8640"/>
          <w:tab w:val="right" w:pos="8222"/>
        </w:tabs>
      </w:pPr>
      <w:r>
        <w:tab/>
      </w:r>
      <w:r>
        <w:rPr>
          <w:position w:val="-24"/>
        </w:rPr>
        <w:object w:dxaOrig="6960" w:dyaOrig="580">
          <v:shape id="_x0000_i1163" type="#_x0000_t75" style="width:348pt;height:29pt" o:ole="">
            <v:imagedata r:id="rId278" o:title=""/>
          </v:shape>
          <o:OLEObject Type="Embed" ProgID="Equation.2" ShapeID="_x0000_i1163" DrawAspect="Content" ObjectID="_1271151241" r:id="rId279"/>
        </w:object>
      </w:r>
      <w:r>
        <w:tab/>
      </w:r>
    </w:p>
    <w:p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rsidR="00AF3822" w:rsidRDefault="00AF3822" w:rsidP="00AF3822">
      <w:pPr>
        <w:pStyle w:val="equation"/>
        <w:tabs>
          <w:tab w:val="clear" w:pos="8640"/>
          <w:tab w:val="right" w:pos="8222"/>
        </w:tabs>
      </w:pPr>
      <w:r>
        <w:rPr>
          <w:position w:val="-6"/>
        </w:rPr>
        <w:object w:dxaOrig="173" w:dyaOrig="220">
          <v:shape id="_x0000_i1164" type="#_x0000_t75" style="width:9pt;height:11pt" o:ole="">
            <v:imagedata r:id="rId280" o:title=""/>
          </v:shape>
          <o:OLEObject Type="Embed" ProgID="Equation.2" ShapeID="_x0000_i1164" DrawAspect="Content" ObjectID="_1271151242" r:id="rId281"/>
        </w:object>
      </w:r>
      <w:r>
        <w:tab/>
      </w:r>
      <w:r>
        <w:rPr>
          <w:position w:val="-38"/>
        </w:rPr>
        <w:object w:dxaOrig="7120" w:dyaOrig="860">
          <v:shape id="_x0000_i1165" type="#_x0000_t75" style="width:356pt;height:43pt" o:ole="">
            <v:imagedata r:id="rId282" o:title=""/>
          </v:shape>
          <o:OLEObject Type="Embed" ProgID="Equation.2" ShapeID="_x0000_i1165" DrawAspect="Content" ObjectID="_1271151243" r:id="rId283"/>
        </w:object>
      </w:r>
      <w:r>
        <w:tab/>
      </w:r>
    </w:p>
    <w:p w:rsidR="00AF3822" w:rsidRPr="00513290" w:rsidRDefault="00AF3822" w:rsidP="00AF3822">
      <w:pPr>
        <w:pStyle w:val="body"/>
        <w:jc w:val="both"/>
        <w:rPr>
          <w:rFonts w:ascii="Times New Roman" w:hAnsi="Times New Roman"/>
        </w:rPr>
      </w:pPr>
      <w:r w:rsidRPr="00513290">
        <w:rPr>
          <w:rFonts w:ascii="Times New Roman" w:hAnsi="Times New Roman"/>
        </w:rPr>
        <w:lastRenderedPageBreak/>
        <w:t>where the integrals over the cross-terms average out leaving just the diagonal elements, forming the required Fourier series. In practice of course, the integral over zenith angle is replaced by the Lobatto quadrature scheme:</w:t>
      </w:r>
    </w:p>
    <w:p w:rsidR="00AF3822" w:rsidRDefault="00AF3822" w:rsidP="00AF3822">
      <w:pPr>
        <w:pStyle w:val="equation"/>
        <w:tabs>
          <w:tab w:val="clear" w:pos="8640"/>
          <w:tab w:val="right" w:pos="8222"/>
        </w:tabs>
      </w:pPr>
      <w:r>
        <w:tab/>
      </w:r>
      <w:r>
        <w:rPr>
          <w:position w:val="-36"/>
        </w:rPr>
        <w:object w:dxaOrig="2640" w:dyaOrig="800">
          <v:shape id="_x0000_i1166" type="#_x0000_t75" style="width:132pt;height:40pt" o:ole="">
            <v:imagedata r:id="rId284" o:title=""/>
          </v:shape>
          <o:OLEObject Type="Embed" ProgID="Equation.2" ShapeID="_x0000_i1166" DrawAspect="Content" ObjectID="_1271151244" r:id="rId285"/>
        </w:object>
      </w:r>
      <w:r>
        <w:tab/>
      </w:r>
    </w:p>
    <w:p w:rsidR="00AF3822" w:rsidRPr="00513290" w:rsidRDefault="00AF3822" w:rsidP="00AF3822">
      <w:pPr>
        <w:pStyle w:val="body"/>
        <w:rPr>
          <w:rFonts w:ascii="Times New Roman" w:hAnsi="Times New Roman"/>
        </w:rPr>
      </w:pPr>
      <w:r w:rsidRPr="00513290">
        <w:rPr>
          <w:rFonts w:ascii="Times New Roman" w:hAnsi="Times New Roman"/>
        </w:rPr>
        <w:t>and thus the integral equations are replaced by matrix equations:</w:t>
      </w:r>
    </w:p>
    <w:p w:rsidR="00AF3822" w:rsidRDefault="00AF3822" w:rsidP="00AF3822">
      <w:pPr>
        <w:pStyle w:val="equation"/>
        <w:tabs>
          <w:tab w:val="clear" w:pos="8640"/>
          <w:tab w:val="right" w:pos="8222"/>
        </w:tabs>
      </w:pPr>
      <w:r>
        <w:tab/>
      </w:r>
      <w:r>
        <w:rPr>
          <w:position w:val="-22"/>
        </w:rPr>
        <w:object w:dxaOrig="1520" w:dyaOrig="540">
          <v:shape id="_x0000_i1167" type="#_x0000_t75" style="width:76pt;height:27pt" o:ole="">
            <v:imagedata r:id="rId286" o:title=""/>
          </v:shape>
          <o:OLEObject Type="Embed" ProgID="Equation.2" ShapeID="_x0000_i1167" DrawAspect="Content" ObjectID="_1271151245" r:id="rId287"/>
        </w:object>
      </w:r>
      <w:r>
        <w:tab/>
      </w:r>
    </w:p>
    <w:p w:rsidR="00AF3822" w:rsidRDefault="00AF3822" w:rsidP="00AF3822">
      <w:pPr>
        <w:pStyle w:val="equation"/>
        <w:tabs>
          <w:tab w:val="clear" w:pos="8640"/>
          <w:tab w:val="right" w:pos="8222"/>
        </w:tabs>
      </w:pPr>
      <w:r>
        <w:tab/>
      </w:r>
      <w:r>
        <w:rPr>
          <w:position w:val="-22"/>
        </w:rPr>
        <w:object w:dxaOrig="1520" w:dyaOrig="520">
          <v:shape id="_x0000_i1168" type="#_x0000_t75" style="width:76pt;height:26pt" o:ole="">
            <v:imagedata r:id="rId288" o:title=""/>
          </v:shape>
          <o:OLEObject Type="Embed" ProgID="Equation.2" ShapeID="_x0000_i1168" DrawAspect="Content" ObjectID="_1271151246" r:id="rId289"/>
        </w:object>
      </w:r>
      <w:r>
        <w:tab/>
      </w:r>
    </w:p>
    <w:p w:rsidR="00AF3822" w:rsidRDefault="00AF3822" w:rsidP="00AF3822">
      <w:pPr>
        <w:pStyle w:val="equation"/>
        <w:tabs>
          <w:tab w:val="clear" w:pos="8640"/>
          <w:tab w:val="right" w:pos="8222"/>
        </w:tabs>
      </w:pPr>
      <w:r>
        <w:tab/>
      </w:r>
      <w:r>
        <w:rPr>
          <w:position w:val="-22"/>
        </w:rPr>
        <w:object w:dxaOrig="1540" w:dyaOrig="540">
          <v:shape id="_x0000_i1169" type="#_x0000_t75" style="width:77pt;height:27pt" o:ole="">
            <v:imagedata r:id="rId290" o:title=""/>
          </v:shape>
          <o:OLEObject Type="Embed" ProgID="Equation.2" ShapeID="_x0000_i1169" DrawAspect="Content" ObjectID="_1271151247" r:id="rId291"/>
        </w:object>
      </w:r>
      <w:r>
        <w:tab/>
      </w:r>
    </w:p>
    <w:p w:rsidR="00AF3822" w:rsidRPr="00513290" w:rsidRDefault="00AF3822" w:rsidP="00AF3822">
      <w:pPr>
        <w:pStyle w:val="body"/>
        <w:rPr>
          <w:rFonts w:ascii="Times New Roman" w:hAnsi="Times New Roman"/>
        </w:rPr>
      </w:pPr>
      <w:r w:rsidRPr="00513290">
        <w:rPr>
          <w:rFonts w:ascii="Times New Roman" w:hAnsi="Times New Roman"/>
        </w:rPr>
        <w:t>which may be rearranged to give:</w:t>
      </w:r>
    </w:p>
    <w:p w:rsidR="00AF3822" w:rsidRDefault="00AF3822" w:rsidP="00AF3822">
      <w:pPr>
        <w:pStyle w:val="equation"/>
        <w:tabs>
          <w:tab w:val="clear" w:pos="8640"/>
          <w:tab w:val="right" w:pos="8222"/>
        </w:tabs>
      </w:pPr>
      <w:r>
        <w:tab/>
      </w:r>
      <w:r>
        <w:rPr>
          <w:position w:val="-44"/>
        </w:rPr>
        <w:object w:dxaOrig="2600" w:dyaOrig="1000">
          <v:shape id="_x0000_i1170" type="#_x0000_t75" style="width:130pt;height:50pt" o:ole="">
            <v:imagedata r:id="rId292" o:title=""/>
          </v:shape>
          <o:OLEObject Type="Embed" ProgID="Equation.2" ShapeID="_x0000_i1170" DrawAspect="Content" ObjectID="_1271151248" r:id="rId293"/>
        </w:object>
      </w:r>
      <w:r>
        <w:tab/>
      </w:r>
    </w:p>
    <w:p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r w:rsidRPr="00513290">
        <w:rPr>
          <w:rFonts w:ascii="Courier New" w:hAnsi="Courier New" w:cs="Courier New"/>
        </w:rPr>
        <w:t>add.f</w:t>
      </w:r>
      <w:r w:rsidRPr="00513290">
        <w:rPr>
          <w:rFonts w:ascii="Times New Roman" w:hAnsi="Times New Roman"/>
        </w:rPr>
        <w:t xml:space="preserve"> does where the subscripts become:</w:t>
      </w:r>
    </w:p>
    <w:p w:rsidR="00AF3822" w:rsidRDefault="00AF3822" w:rsidP="00AF3822">
      <w:pPr>
        <w:pStyle w:val="equation"/>
        <w:tabs>
          <w:tab w:val="clear" w:pos="8640"/>
          <w:tab w:val="right" w:pos="8222"/>
        </w:tabs>
      </w:pPr>
      <w:r>
        <w:tab/>
      </w:r>
      <w:r>
        <w:rPr>
          <w:position w:val="-44"/>
        </w:rPr>
        <w:object w:dxaOrig="2760" w:dyaOrig="1000">
          <v:shape id="_x0000_i1171" type="#_x0000_t75" style="width:138pt;height:50pt" o:ole="">
            <v:imagedata r:id="rId294" o:title=""/>
          </v:shape>
          <o:OLEObject Type="Embed" ProgID="Equation.2" ShapeID="_x0000_i1171" DrawAspect="Content" ObjectID="_1271151249" r:id="rId295"/>
        </w:object>
      </w:r>
      <w:r>
        <w:tab/>
      </w:r>
    </w:p>
    <w:p w:rsidR="00AF3822" w:rsidRPr="00513290" w:rsidRDefault="00AF3822" w:rsidP="00AF3822">
      <w:pPr>
        <w:pStyle w:val="body"/>
        <w:rPr>
          <w:rFonts w:ascii="Times New Roman" w:hAnsi="Times New Roman"/>
        </w:rPr>
      </w:pPr>
      <w:r w:rsidRPr="00513290">
        <w:rPr>
          <w:rFonts w:ascii="Times New Roman" w:hAnsi="Times New Roman"/>
        </w:rPr>
        <w:t xml:space="preserve">which looks a lot simpler! </w:t>
      </w:r>
    </w:p>
    <w:p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Pr="00513290">
        <w:rPr>
          <w:rFonts w:ascii="Times New Roman" w:hAnsi="Times New Roman"/>
          <w:position w:val="-8"/>
        </w:rPr>
        <w:object w:dxaOrig="1380" w:dyaOrig="240">
          <v:shape id="_x0000_i1172" type="#_x0000_t75" style="width:69pt;height:12pt" o:ole="">
            <v:imagedata r:id="rId296" o:title=""/>
          </v:shape>
          <o:OLEObject Type="Embed" ProgID="Equation.2" ShapeID="_x0000_i1172" DrawAspect="Content" ObjectID="_1271151250" r:id="rId297"/>
        </w:object>
      </w:r>
      <w:r w:rsidRPr="00513290">
        <w:rPr>
          <w:rFonts w:ascii="Times New Roman" w:hAnsi="Times New Roman"/>
        </w:rPr>
        <w:t>then:</w:t>
      </w:r>
    </w:p>
    <w:p w:rsidR="00AF3822" w:rsidRDefault="00AF3822" w:rsidP="00AF3822">
      <w:pPr>
        <w:pStyle w:val="equation"/>
        <w:tabs>
          <w:tab w:val="clear" w:pos="8640"/>
          <w:tab w:val="right" w:pos="8222"/>
        </w:tabs>
      </w:pPr>
      <w:r>
        <w:tab/>
      </w:r>
      <w:r>
        <w:rPr>
          <w:position w:val="-28"/>
        </w:rPr>
        <w:object w:dxaOrig="2740" w:dyaOrig="660">
          <v:shape id="_x0000_i1173" type="#_x0000_t75" style="width:137pt;height:33pt" o:ole="">
            <v:imagedata r:id="rId298" o:title=""/>
          </v:shape>
          <o:OLEObject Type="Embed" ProgID="Equation.2" ShapeID="_x0000_i1173" DrawAspect="Content" ObjectID="_1271151251" r:id="rId299"/>
        </w:object>
      </w:r>
      <w:r>
        <w:tab/>
      </w:r>
    </w:p>
    <w:p w:rsidR="00AF3822" w:rsidRPr="00513290" w:rsidRDefault="00AF3822" w:rsidP="00AF3822">
      <w:pPr>
        <w:pStyle w:val="body"/>
        <w:rPr>
          <w:rFonts w:ascii="Times New Roman" w:hAnsi="Times New Roman"/>
        </w:rPr>
      </w:pPr>
      <w:r w:rsidRPr="00513290">
        <w:rPr>
          <w:rFonts w:ascii="Times New Roman" w:hAnsi="Times New Roman"/>
        </w:rPr>
        <w:t xml:space="preserve">where </w:t>
      </w:r>
    </w:p>
    <w:p w:rsidR="00AF3822" w:rsidRDefault="00AF3822" w:rsidP="00AF3822">
      <w:pPr>
        <w:pStyle w:val="equation"/>
      </w:pPr>
      <w:r>
        <w:tab/>
      </w:r>
      <w:r>
        <w:rPr>
          <w:position w:val="-76"/>
        </w:rPr>
        <w:object w:dxaOrig="1940" w:dyaOrig="1620">
          <v:shape id="_x0000_i1174" type="#_x0000_t75" style="width:97pt;height:81pt" o:ole="">
            <v:imagedata r:id="rId300" o:title=""/>
          </v:shape>
          <o:OLEObject Type="Embed" ProgID="Equation.2" ShapeID="_x0000_i1174" DrawAspect="Content" ObjectID="_1271151252" r:id="rId301"/>
        </w:object>
      </w:r>
      <w:r>
        <w:t xml:space="preserve">,   </w:t>
      </w:r>
      <w:r>
        <w:rPr>
          <w:position w:val="-76"/>
        </w:rPr>
        <w:object w:dxaOrig="1920" w:dyaOrig="1620">
          <v:shape id="_x0000_i1175" type="#_x0000_t75" style="width:96pt;height:81pt" o:ole="">
            <v:imagedata r:id="rId302" o:title=""/>
          </v:shape>
          <o:OLEObject Type="Embed" ProgID="Equation.2" ShapeID="_x0000_i1175" DrawAspect="Content" ObjectID="_1271151253" r:id="rId303"/>
        </w:object>
      </w:r>
      <w:r>
        <w:tab/>
      </w:r>
    </w:p>
    <w:p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Pr="00513290">
        <w:rPr>
          <w:rFonts w:ascii="Times New Roman" w:hAnsi="Times New Roman"/>
          <w:position w:val="-8"/>
        </w:rPr>
        <w:object w:dxaOrig="540" w:dyaOrig="240">
          <v:shape id="_x0000_i1176" type="#_x0000_t75" style="width:27pt;height:12pt" o:ole="">
            <v:imagedata r:id="rId304" o:title=""/>
          </v:shape>
          <o:OLEObject Type="Embed" ProgID="Equation.2" ShapeID="_x0000_i1176" DrawAspect="Content" ObjectID="_1271151254" r:id="rId305"/>
        </w:object>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 xml:space="preserve">s with the </w:t>
      </w:r>
      <w:r>
        <w:rPr>
          <w:rFonts w:ascii="Times New Roman" w:hAnsi="Times New Roman"/>
        </w:rPr>
        <w:lastRenderedPageBreak/>
        <w:t>integration over azi</w:t>
      </w:r>
      <w:r w:rsidRPr="00513290">
        <w:rPr>
          <w:rFonts w:ascii="Times New Roman" w:hAnsi="Times New Roman"/>
        </w:rPr>
        <w:t>muth angle factors (see Eq. 14) and the C matrix contains the weights required for this matrix version of an integral equation.</w:t>
      </w:r>
    </w:p>
    <w:p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zeroth order only. Then:</w:t>
      </w:r>
    </w:p>
    <w:p w:rsidR="00AF3822" w:rsidRDefault="00AF3822" w:rsidP="00AF3822">
      <w:pPr>
        <w:pStyle w:val="equation"/>
        <w:tabs>
          <w:tab w:val="clear" w:pos="8640"/>
          <w:tab w:val="right" w:pos="8222"/>
        </w:tabs>
      </w:pPr>
      <w:r>
        <w:tab/>
      </w:r>
      <w:r>
        <w:rPr>
          <w:position w:val="-62"/>
        </w:rPr>
        <w:object w:dxaOrig="4100" w:dyaOrig="1340">
          <v:shape id="_x0000_i1177" type="#_x0000_t75" style="width:205pt;height:67pt" o:ole="">
            <v:imagedata r:id="rId306" o:title=""/>
          </v:shape>
          <o:OLEObject Type="Embed" ProgID="Equation.2" ShapeID="_x0000_i1177" DrawAspect="Content" ObjectID="_1271151255" r:id="rId307"/>
        </w:object>
      </w:r>
      <w:r>
        <w:tab/>
      </w:r>
    </w:p>
    <w:p w:rsidR="00AF3822" w:rsidRDefault="00AF3822" w:rsidP="00AF3822">
      <w:pPr>
        <w:pStyle w:val="equation"/>
        <w:tabs>
          <w:tab w:val="clear" w:pos="8640"/>
          <w:tab w:val="right" w:pos="8222"/>
        </w:tabs>
      </w:pPr>
      <w:r>
        <w:tab/>
      </w:r>
      <w:r>
        <w:rPr>
          <w:position w:val="-62"/>
        </w:rPr>
        <w:object w:dxaOrig="6080" w:dyaOrig="1340">
          <v:shape id="_x0000_i1178" type="#_x0000_t75" style="width:304pt;height:67pt" o:ole="">
            <v:imagedata r:id="rId308" o:title=""/>
          </v:shape>
          <o:OLEObject Type="Embed" ProgID="Equation.2" ShapeID="_x0000_i1178" DrawAspect="Content" ObjectID="_1271151256" r:id="rId309"/>
        </w:object>
      </w:r>
      <w:r>
        <w:tab/>
      </w:r>
    </w:p>
    <w:p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rsidR="00AF3822" w:rsidRPr="001F7B2D" w:rsidRDefault="00AF3822" w:rsidP="00AF3822">
      <w:pPr>
        <w:pStyle w:val="body"/>
        <w:outlineLvl w:val="2"/>
        <w:rPr>
          <w:rFonts w:ascii="Times New Roman" w:hAnsi="Times New Roman"/>
          <w:b/>
        </w:rPr>
      </w:pPr>
      <w:r w:rsidRPr="001F7B2D">
        <w:rPr>
          <w:rFonts w:ascii="Times New Roman" w:hAnsi="Times New Roman"/>
          <w:b/>
        </w:rPr>
        <w:t>8.3.1 Quadrature details</w:t>
      </w:r>
    </w:p>
    <w:p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Pr="00EA5B35">
        <w:rPr>
          <w:rFonts w:ascii="Times New Roman" w:hAnsi="Times New Roman"/>
          <w:position w:val="-8"/>
        </w:rPr>
        <w:object w:dxaOrig="1480" w:dyaOrig="280">
          <v:shape id="_x0000_i1179" type="#_x0000_t75" style="width:74pt;height:14pt" o:ole="">
            <v:imagedata r:id="rId310" o:title=""/>
          </v:shape>
          <o:OLEObject Type="Embed" ProgID="Equation.2" ShapeID="_x0000_i1179" DrawAspect="Content" ObjectID="_1271151257" r:id="rId311"/>
        </w:object>
      </w:r>
      <w:r w:rsidRPr="00EA5B35">
        <w:rPr>
          <w:rFonts w:ascii="Times New Roman" w:hAnsi="Times New Roman"/>
        </w:rPr>
        <w:t xml:space="preserve"> and leaving at </w:t>
      </w:r>
      <w:r w:rsidRPr="00EA5B35">
        <w:rPr>
          <w:rFonts w:ascii="Times New Roman" w:hAnsi="Times New Roman"/>
          <w:position w:val="-8"/>
        </w:rPr>
        <w:object w:dxaOrig="1620" w:dyaOrig="280">
          <v:shape id="_x0000_i1180" type="#_x0000_t75" style="width:81pt;height:14pt" o:ole="">
            <v:imagedata r:id="rId312" o:title=""/>
          </v:shape>
          <o:OLEObject Type="Embed" ProgID="Equation.2" ShapeID="_x0000_i1180" DrawAspect="Content" ObjectID="_1271151258" r:id="rId313"/>
        </w:object>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rsidR="00AF3822" w:rsidRDefault="00AF3822" w:rsidP="00AF3822">
      <w:pPr>
        <w:spacing w:before="120"/>
        <w:jc w:val="center"/>
      </w:pPr>
      <w:r>
        <w:rPr>
          <w:position w:val="-22"/>
        </w:rPr>
        <w:object w:dxaOrig="2920" w:dyaOrig="520">
          <v:shape id="_x0000_i1181" type="#_x0000_t75" style="width:146pt;height:26pt" o:ole="">
            <v:imagedata r:id="rId314" o:title=""/>
          </v:shape>
          <o:OLEObject Type="Embed" ProgID="Equation.2" ShapeID="_x0000_i1181" DrawAspect="Content" ObjectID="_1271151259" r:id="rId315"/>
        </w:object>
      </w:r>
    </w:p>
    <w:p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rsidR="00AF3822" w:rsidRDefault="00AF3822" w:rsidP="00AF3822">
      <w:pPr>
        <w:jc w:val="center"/>
      </w:pPr>
      <w:r>
        <w:rPr>
          <w:position w:val="-18"/>
        </w:rPr>
        <w:object w:dxaOrig="2280" w:dyaOrig="460">
          <v:shape id="_x0000_i1182" type="#_x0000_t75" style="width:114pt;height:23pt" o:ole="">
            <v:imagedata r:id="rId316" o:title=""/>
          </v:shape>
          <o:OLEObject Type="Embed" ProgID="Equation.2" ShapeID="_x0000_i1182" DrawAspect="Content" ObjectID="_1271151260" r:id="rId317"/>
        </w:object>
      </w:r>
    </w:p>
    <w:p w:rsidR="00AF3822" w:rsidRPr="00EA5B35" w:rsidRDefault="00AF3822" w:rsidP="00AF3822">
      <w:pPr>
        <w:rPr>
          <w:rFonts w:ascii="Times New Roman" w:hAnsi="Times New Roman"/>
        </w:rPr>
      </w:pPr>
      <w:r w:rsidRPr="00EA5B35">
        <w:rPr>
          <w:rFonts w:ascii="Times New Roman" w:hAnsi="Times New Roman"/>
        </w:rPr>
        <w:t xml:space="preserve">for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l&gt;0</w:t>
      </w:r>
      <w:r w:rsidRPr="00EA5B35">
        <w:rPr>
          <w:rFonts w:ascii="Times New Roman" w:hAnsi="Times New Roman"/>
        </w:rPr>
        <w:t xml:space="preserve"> :</w:t>
      </w:r>
    </w:p>
    <w:p w:rsidR="00AF3822" w:rsidRDefault="00AF3822" w:rsidP="00AF3822">
      <w:pPr>
        <w:jc w:val="center"/>
      </w:pPr>
      <w:r>
        <w:rPr>
          <w:position w:val="-18"/>
        </w:rPr>
        <w:object w:dxaOrig="2600" w:dyaOrig="460">
          <v:shape id="_x0000_i1183" type="#_x0000_t75" style="width:130pt;height:23pt" o:ole="">
            <v:imagedata r:id="rId318" o:title=""/>
          </v:shape>
          <o:OLEObject Type="Embed" ProgID="Equation.2" ShapeID="_x0000_i1183" DrawAspect="Content" ObjectID="_1271151261" r:id="rId319"/>
        </w:object>
      </w:r>
    </w:p>
    <w:p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xml:space="preserve">. Thus the PM coefficients calculated above may be used in </w:t>
      </w:r>
      <w:r w:rsidRPr="00EA5B35">
        <w:rPr>
          <w:rFonts w:ascii="Times New Roman" w:hAnsi="Times New Roman"/>
          <w:i/>
        </w:rPr>
        <w:t>N+1</w:t>
      </w:r>
      <w:r w:rsidRPr="00EA5B35">
        <w:rPr>
          <w:rFonts w:ascii="Times New Roman" w:hAnsi="Times New Roman"/>
        </w:rPr>
        <w:t xml:space="preserve"> independent radiative transfer equations and the final radiances calculated at the end by combining all the components.</w:t>
      </w:r>
    </w:p>
    <w:p w:rsidR="00AF3822" w:rsidRPr="00EA5B35" w:rsidRDefault="00AF3822" w:rsidP="00AF3822">
      <w:pPr>
        <w:pStyle w:val="body"/>
        <w:jc w:val="both"/>
        <w:rPr>
          <w:rFonts w:ascii="Times New Roman" w:hAnsi="Times New Roman"/>
        </w:rPr>
      </w:pPr>
      <w:r w:rsidRPr="00EA5B35">
        <w:rPr>
          <w:rFonts w:ascii="Times New Roman" w:hAnsi="Times New Roman"/>
        </w:rPr>
        <w:t>The second quadrature takes place over zenith angle. Checking the fit here is more problematic but a good place to start is to ensure that the integral of the phase function over solid angle is close to unity. i.e.:</w:t>
      </w:r>
    </w:p>
    <w:p w:rsidR="00AF3822" w:rsidRDefault="00AF3822" w:rsidP="00AF3822">
      <w:pPr>
        <w:pStyle w:val="body"/>
        <w:jc w:val="center"/>
      </w:pPr>
      <w:r>
        <w:rPr>
          <w:position w:val="-22"/>
        </w:rPr>
        <w:object w:dxaOrig="4100" w:dyaOrig="520">
          <v:shape id="_x0000_i1184" type="#_x0000_t75" style="width:205pt;height:26pt" o:ole="">
            <v:imagedata r:id="rId320" o:title=""/>
          </v:shape>
          <o:OLEObject Type="Embed" ProgID="Equation.2" ShapeID="_x0000_i1184" DrawAspect="Content" ObjectID="_1271151262" r:id="rId321"/>
        </w:object>
      </w:r>
    </w:p>
    <w:p w:rsidR="00AF3822" w:rsidRDefault="00AF3822" w:rsidP="00AF3822">
      <w:pPr>
        <w:pStyle w:val="body"/>
        <w:jc w:val="center"/>
      </w:pPr>
      <w:r>
        <w:rPr>
          <w:position w:val="-22"/>
        </w:rPr>
        <w:object w:dxaOrig="3960" w:dyaOrig="520">
          <v:shape id="_x0000_i1185" type="#_x0000_t75" style="width:198pt;height:26pt" o:ole="">
            <v:imagedata r:id="rId322" o:title=""/>
          </v:shape>
          <o:OLEObject Type="Embed" ProgID="Equation.2" ShapeID="_x0000_i1185" DrawAspect="Content" ObjectID="_1271151263" r:id="rId323"/>
        </w:object>
      </w:r>
    </w:p>
    <w:p w:rsidR="00AF3822" w:rsidRPr="00EA5B35" w:rsidRDefault="00AF3822" w:rsidP="00AF3822">
      <w:pPr>
        <w:pStyle w:val="body"/>
        <w:rPr>
          <w:rFonts w:ascii="Times New Roman" w:hAnsi="Times New Roman"/>
        </w:rPr>
      </w:pPr>
      <w:r w:rsidRPr="00EA5B35">
        <w:rPr>
          <w:rFonts w:ascii="Times New Roman" w:hAnsi="Times New Roman"/>
        </w:rPr>
        <w:t>i.e.:</w:t>
      </w:r>
    </w:p>
    <w:p w:rsidR="00AF3822" w:rsidRDefault="00AF3822" w:rsidP="00AF3822">
      <w:pPr>
        <w:pStyle w:val="body"/>
        <w:jc w:val="center"/>
      </w:pPr>
      <w:r>
        <w:rPr>
          <w:position w:val="-18"/>
        </w:rPr>
        <w:object w:dxaOrig="1560" w:dyaOrig="460">
          <v:shape id="_x0000_i1186" type="#_x0000_t75" style="width:78pt;height:23pt" o:ole="">
            <v:imagedata r:id="rId324" o:title=""/>
          </v:shape>
          <o:OLEObject Type="Embed" ProgID="Equation.2" ShapeID="_x0000_i1186" DrawAspect="Content" ObjectID="_1271151264" r:id="rId325"/>
        </w:object>
      </w:r>
    </w:p>
    <w:p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0 are identically zero and hence the normalisation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Guassian-Lobatto quadrature which allows computation of radiances at </w:t>
      </w:r>
      <w:r w:rsidRPr="00EA5B35">
        <w:rPr>
          <w:rFonts w:ascii="Symbol" w:hAnsi="Symbol"/>
          <w:i/>
        </w:rPr>
        <w:t></w:t>
      </w:r>
      <w:r w:rsidRPr="00EA5B35">
        <w:rPr>
          <w:rFonts w:ascii="Times New Roman" w:hAnsi="Times New Roman"/>
        </w:rPr>
        <w:t>=±1, integrates as:</w:t>
      </w:r>
    </w:p>
    <w:p w:rsidR="00AF3822" w:rsidRDefault="00AF3822" w:rsidP="00AF3822">
      <w:pPr>
        <w:pStyle w:val="body"/>
        <w:jc w:val="center"/>
      </w:pPr>
      <w:r>
        <w:rPr>
          <w:position w:val="-22"/>
        </w:rPr>
        <w:object w:dxaOrig="1020" w:dyaOrig="520">
          <v:shape id="_x0000_i1187" type="#_x0000_t75" style="width:51pt;height:26pt" o:ole="">
            <v:imagedata r:id="rId326" o:title=""/>
          </v:shape>
          <o:OLEObject Type="Embed" ProgID="Equation.2" ShapeID="_x0000_i1187" DrawAspect="Content" ObjectID="_1271151265" r:id="rId327"/>
        </w:object>
      </w:r>
      <w:r>
        <w:t xml:space="preserve"> , </w:t>
      </w:r>
      <w:r>
        <w:rPr>
          <w:position w:val="-22"/>
        </w:rPr>
        <w:object w:dxaOrig="1060" w:dyaOrig="520">
          <v:shape id="_x0000_i1188" type="#_x0000_t75" style="width:53pt;height:26pt" o:ole="">
            <v:imagedata r:id="rId328" o:title=""/>
          </v:shape>
          <o:OLEObject Type="Embed" ProgID="Equation.2" ShapeID="_x0000_i1188" DrawAspect="Content" ObjectID="_1271151266" r:id="rId329"/>
        </w:object>
      </w:r>
    </w:p>
    <w:p w:rsidR="00AF3822" w:rsidRDefault="00AF3822" w:rsidP="00AF3822">
      <w:pPr>
        <w:pStyle w:val="body"/>
        <w:jc w:val="both"/>
        <w:rPr>
          <w:rFonts w:ascii="Times New Roman" w:hAnsi="Times New Roman"/>
        </w:rPr>
      </w:pPr>
      <w:r w:rsidRPr="00EA5B35">
        <w:rPr>
          <w:rFonts w:ascii="Times New Roman" w:hAnsi="Times New Roman"/>
        </w:rPr>
        <w:t xml:space="preserve">Clearly we want to ensure that </w:t>
      </w:r>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r w:rsidRPr="00EA5B35">
        <w:rPr>
          <w:rFonts w:ascii="Times New Roman" w:hAnsi="Times New Roman"/>
          <w:i/>
        </w:rPr>
        <w:t xml:space="preserve">=1 </w:t>
      </w:r>
      <w:r w:rsidRPr="00EA5B35">
        <w:rPr>
          <w:rFonts w:ascii="Times New Roman" w:hAnsi="Times New Roman"/>
        </w:rPr>
        <w:t xml:space="preserve">and this is exactly what the renormalisation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Pr="00EA5B35">
        <w:rPr>
          <w:rFonts w:ascii="Times New Roman" w:hAnsi="Times New Roman"/>
          <w:position w:val="-12"/>
        </w:rPr>
        <w:object w:dxaOrig="1600" w:dyaOrig="320">
          <v:shape id="_x0000_i1189" type="#_x0000_t75" style="width:80pt;height:16pt" o:ole="">
            <v:imagedata r:id="rId330" o:title=""/>
          </v:shape>
          <o:OLEObject Type="Embed" ProgID="Equation.2" ShapeID="_x0000_i1189" DrawAspect="Content" ObjectID="_1271151267" r:id="rId331"/>
        </w:object>
      </w:r>
      <w:r w:rsidRPr="00EA5B35">
        <w:rPr>
          <w:rFonts w:ascii="Times New Roman" w:hAnsi="Times New Roman"/>
        </w:rPr>
        <w:t xml:space="preserve">. Such an approach is sensible for  highly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rsidR="00AF3822" w:rsidRPr="001F7B2D" w:rsidRDefault="00AF3822" w:rsidP="00AF3822">
      <w:pPr>
        <w:pStyle w:val="body"/>
        <w:outlineLvl w:val="1"/>
        <w:rPr>
          <w:rFonts w:ascii="Times New Roman" w:hAnsi="Times New Roman"/>
          <w:b/>
        </w:rPr>
      </w:pPr>
      <w:r w:rsidRPr="001F7B2D">
        <w:rPr>
          <w:rFonts w:ascii="Times New Roman" w:hAnsi="Times New Roman"/>
          <w:b/>
        </w:rPr>
        <w:t>8.4 Miscellaneous Calculation Details</w:t>
      </w:r>
    </w:p>
    <w:p w:rsidR="00AF3822" w:rsidRPr="00513290" w:rsidRDefault="00AF3822" w:rsidP="00AF3822">
      <w:pPr>
        <w:pStyle w:val="body"/>
        <w:jc w:val="both"/>
        <w:rPr>
          <w:rFonts w:ascii="Times New Roman" w:hAnsi="Times New Roman"/>
        </w:rPr>
      </w:pPr>
      <w:r w:rsidRPr="00513290">
        <w:rPr>
          <w:rFonts w:ascii="Times New Roman" w:hAnsi="Times New Roman"/>
        </w:rPr>
        <w:t>Final points about averaging and so on are as follows. For a Lambertian reflecting layer, the matrix is defined as, for zeroth order Fourier component only as:</w:t>
      </w:r>
    </w:p>
    <w:p w:rsidR="00AF3822" w:rsidRDefault="00AF3822" w:rsidP="00AF3822">
      <w:pPr>
        <w:pStyle w:val="equation"/>
        <w:tabs>
          <w:tab w:val="clear" w:pos="8640"/>
          <w:tab w:val="right" w:pos="8222"/>
        </w:tabs>
      </w:pPr>
      <w:r>
        <w:tab/>
      </w:r>
      <w:r>
        <w:rPr>
          <w:position w:val="-76"/>
        </w:rPr>
        <w:object w:dxaOrig="3100" w:dyaOrig="1620">
          <v:shape id="_x0000_i1190" type="#_x0000_t75" style="width:155pt;height:81pt" o:ole="">
            <v:imagedata r:id="rId332" o:title=""/>
          </v:shape>
          <o:OLEObject Type="Embed" ProgID="Equation.2" ShapeID="_x0000_i1190" DrawAspect="Content" ObjectID="_1271151268" r:id="rId333"/>
        </w:object>
      </w:r>
      <w:r>
        <w:tab/>
      </w:r>
    </w:p>
    <w:p w:rsidR="00AF3822" w:rsidRPr="00513290" w:rsidRDefault="00AF3822" w:rsidP="00AF3822">
      <w:pPr>
        <w:pStyle w:val="body"/>
        <w:jc w:val="both"/>
        <w:rPr>
          <w:rFonts w:ascii="Times New Roman" w:hAnsi="Times New Roman"/>
        </w:rPr>
      </w:pPr>
      <w:r w:rsidRPr="00513290">
        <w:rPr>
          <w:rFonts w:ascii="Times New Roman" w:hAnsi="Times New Roman"/>
        </w:rPr>
        <w:t>And for incident sunlight which is clearly an irradiance from a specific zenith and azimuth angle, the incident radiance vector is defined as:</w:t>
      </w:r>
    </w:p>
    <w:p w:rsidR="00AF3822" w:rsidRDefault="00AF3822" w:rsidP="00AF3822">
      <w:pPr>
        <w:pStyle w:val="equation"/>
        <w:tabs>
          <w:tab w:val="clear" w:pos="8640"/>
          <w:tab w:val="right" w:pos="8222"/>
        </w:tabs>
      </w:pPr>
      <w:r>
        <w:tab/>
      </w:r>
      <w:r>
        <w:rPr>
          <w:position w:val="-48"/>
        </w:rPr>
        <w:object w:dxaOrig="1180" w:dyaOrig="1060">
          <v:shape id="_x0000_i1191" type="#_x0000_t75" style="width:59pt;height:53pt" o:ole="">
            <v:imagedata r:id="rId334" o:title=""/>
          </v:shape>
          <o:OLEObject Type="Embed" ProgID="Equation.2" ShapeID="_x0000_i1191" DrawAspect="Content" ObjectID="_1271151269" r:id="rId335"/>
        </w:object>
      </w:r>
      <w:r>
        <w:tab/>
      </w:r>
    </w:p>
    <w:p w:rsidR="00AF3822" w:rsidRDefault="00AF3822" w:rsidP="00AF3822">
      <w:pPr>
        <w:pStyle w:val="body"/>
        <w:jc w:val="both"/>
        <w:rPr>
          <w:rFonts w:ascii="Times New Roman" w:hAnsi="Times New Roman"/>
        </w:rPr>
      </w:pPr>
      <w:r>
        <w:rPr>
          <w:rFonts w:ascii="Times New Roman" w:hAnsi="Times New Roman"/>
        </w:rPr>
        <w:t>where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rsidR="00AF3822" w:rsidRDefault="00AF3822" w:rsidP="00AF3822">
      <w:pPr>
        <w:pStyle w:val="body"/>
        <w:rPr>
          <w:rFonts w:ascii="Times New Roman" w:hAnsi="Times New Roman"/>
        </w:rPr>
      </w:pPr>
    </w:p>
    <w:p w:rsidR="00AF3822" w:rsidRPr="005C667E" w:rsidRDefault="00AF3822" w:rsidP="00AF3822">
      <w:pPr>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8.5</w:t>
      </w:r>
      <w:r w:rsidRPr="005C667E">
        <w:rPr>
          <w:rFonts w:ascii="Times New Roman" w:hAnsi="Times New Roman"/>
          <w:b/>
          <w:lang w:val="en-GB"/>
        </w:rPr>
        <w:t xml:space="preserve"> </w:t>
      </w:r>
      <w:r>
        <w:rPr>
          <w:rFonts w:ascii="Times New Roman" w:hAnsi="Times New Roman"/>
          <w:b/>
          <w:lang w:val="en-GB"/>
        </w:rPr>
        <w:t xml:space="preserve">Calculating scattering properties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‘.pat’ path file, then</w:t>
      </w:r>
      <w:r w:rsidRPr="005C667E">
        <w:rPr>
          <w:rFonts w:ascii="Times New Roman" w:hAnsi="Times New Roman"/>
          <w:lang w:val="en-GB"/>
        </w:rPr>
        <w:t xml:space="preserve"> for </w:t>
      </w:r>
      <w:r>
        <w:rPr>
          <w:rFonts w:ascii="Times New Roman" w:hAnsi="Times New Roman"/>
          <w:lang w:val="en-GB"/>
        </w:rPr>
        <w:t xml:space="preserve">the </w:t>
      </w:r>
      <w:r w:rsidRPr="00AD2560">
        <w:rPr>
          <w:rFonts w:ascii="Times New Roman" w:hAnsi="Times New Roman"/>
          <w:u w:val="single"/>
          <w:lang w:val="en-GB"/>
        </w:rPr>
        <w:t>Radtrans</w:t>
      </w:r>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 discussed previously. However </w:t>
      </w:r>
      <w:r w:rsidRPr="00AD2560">
        <w:rPr>
          <w:rFonts w:ascii="Times New Roman" w:hAnsi="Times New Roman"/>
          <w:u w:val="single"/>
          <w:lang w:val="en-GB"/>
        </w:rPr>
        <w:t>Radtrans</w:t>
      </w:r>
      <w:r w:rsidRPr="005C667E">
        <w:rPr>
          <w:rFonts w:ascii="Times New Roman" w:hAnsi="Times New Roman"/>
          <w:lang w:val="en-GB"/>
        </w:rPr>
        <w:t xml:space="preserve"> also needs to know how to calculate the phase function of the aerosols and how to integrate over the solid angles. All these details are contained in the </w:t>
      </w:r>
      <w:r>
        <w:rPr>
          <w:rFonts w:ascii="Times New Roman" w:hAnsi="Times New Roman"/>
          <w:lang w:val="en-GB"/>
        </w:rPr>
        <w:t>‘</w:t>
      </w:r>
      <w:r w:rsidRPr="005C667E">
        <w:rPr>
          <w:rFonts w:ascii="Times New Roman" w:hAnsi="Times New Roman"/>
          <w:lang w:val="en-GB"/>
        </w:rPr>
        <w:t>.sca</w:t>
      </w:r>
      <w:r>
        <w:rPr>
          <w:rFonts w:ascii="Times New Roman" w:hAnsi="Times New Roman"/>
          <w:lang w:val="en-GB"/>
        </w:rPr>
        <w:t>’</w:t>
      </w:r>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 However 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r w:rsidRPr="00AD2560">
        <w:rPr>
          <w:rFonts w:ascii="Times New Roman" w:hAnsi="Times New Roman"/>
          <w:u w:val="single"/>
          <w:lang w:val="en-GB"/>
        </w:rPr>
        <w:t>Makephase</w:t>
      </w:r>
      <w:r w:rsidRPr="005C667E">
        <w:rPr>
          <w:rFonts w:ascii="Times New Roman" w:hAnsi="Times New Roman"/>
          <w:lang w:val="en-GB"/>
        </w:rPr>
        <w:t xml:space="preserve">. It should be noted that </w:t>
      </w:r>
      <w:r w:rsidRPr="00AD2560">
        <w:rPr>
          <w:rFonts w:ascii="Times New Roman" w:hAnsi="Times New Roman"/>
          <w:u w:val="single"/>
          <w:lang w:val="en-GB"/>
        </w:rPr>
        <w:t>Makephase</w:t>
      </w:r>
      <w:r w:rsidRPr="005C667E">
        <w:rPr>
          <w:rFonts w:ascii="Times New Roman" w:hAnsi="Times New Roman"/>
          <w:lang w:val="en-GB"/>
        </w:rPr>
        <w:t xml:space="preserve"> also writes the extinction cross-section and single scattering albedo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w:t>
      </w:r>
    </w:p>
    <w:p w:rsidR="00AF3822" w:rsidRDefault="00AF3822" w:rsidP="00AF3822">
      <w:pPr>
        <w:rPr>
          <w:rFonts w:ascii="Times New Roman" w:hAnsi="Times New Roman"/>
          <w:lang w:val="en-GB"/>
        </w:rPr>
      </w:pPr>
    </w:p>
    <w:p w:rsidR="00AF3822" w:rsidRPr="00B251C5" w:rsidRDefault="00AF3822" w:rsidP="00AF3822">
      <w:pPr>
        <w:outlineLvl w:val="2"/>
        <w:rPr>
          <w:rFonts w:ascii="Times New Roman" w:hAnsi="Times New Roman"/>
          <w:b/>
          <w:lang w:val="en-GB"/>
        </w:rPr>
      </w:pPr>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r w:rsidRPr="00B251C5">
        <w:rPr>
          <w:rFonts w:ascii="Times New Roman" w:hAnsi="Times New Roman"/>
          <w:b/>
          <w:u w:val="single"/>
          <w:lang w:val="en-GB"/>
        </w:rPr>
        <w:t>Makephase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AD2560">
        <w:rPr>
          <w:rFonts w:ascii="Times New Roman" w:hAnsi="Times New Roman"/>
          <w:u w:val="single"/>
          <w:lang w:val="en-GB"/>
        </w:rPr>
        <w:t>Makephase</w:t>
      </w:r>
      <w:r w:rsidRPr="005C667E">
        <w:rPr>
          <w:rFonts w:ascii="Times New Roman" w:hAnsi="Times New Roman"/>
          <w:lang w:val="en-GB"/>
        </w:rPr>
        <w:t xml:space="preserve"> is an interactive program which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i.e. composition, radius, size distribution)</w:t>
      </w:r>
      <w:r w:rsidRPr="005C667E">
        <w:rPr>
          <w:rFonts w:ascii="Times New Roman" w:hAnsi="Times New Roman"/>
          <w:lang w:val="en-GB"/>
        </w:rPr>
        <w:t>:</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modes :</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(start / end / delta)</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           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Log-Normal distribution</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Henyey-Greenstein scattering</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rsidR="00AF3822" w:rsidRPr="005C667E" w:rsidRDefault="00AF3822" w:rsidP="00AF3822">
      <w:pPr>
        <w:rPr>
          <w:rFonts w:ascii="Times New Roman" w:hAnsi="Times New Roman"/>
          <w:u w:val="single"/>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rsidR="00AF3822" w:rsidRPr="005C667E" w:rsidRDefault="00AF3822" w:rsidP="00AF3822">
      <w:pPr>
        <w:rPr>
          <w:rFonts w:ascii="Times New Roman" w:hAnsi="Times New Roman"/>
          <w:lang w:val="en-GB"/>
        </w:rPr>
      </w:pPr>
    </w:p>
    <w:p w:rsidR="00AF3822" w:rsidRPr="005C667E" w:rsidRDefault="00AF3822" w:rsidP="00AF3822">
      <w:pPr>
        <w:jc w:val="center"/>
        <w:rPr>
          <w:rFonts w:ascii="Times New Roman" w:hAnsi="Times New Roman"/>
          <w:lang w:val="en-GB"/>
        </w:rPr>
      </w:pPr>
      <w:r w:rsidRPr="005C667E">
        <w:rPr>
          <w:rFonts w:ascii="Times New Roman" w:hAnsi="Times New Roman"/>
          <w:position w:val="-8"/>
          <w:lang w:val="en-GB"/>
        </w:rPr>
        <w:object w:dxaOrig="1880" w:dyaOrig="320">
          <v:shape id="_x0000_i1192" type="#_x0000_t75" style="width:94pt;height:16pt" o:ole="">
            <v:imagedata r:id="rId336" o:title=""/>
          </v:shape>
          <o:OLEObject Type="Embed" ProgID="Equation" ShapeID="_x0000_i1192" DrawAspect="Content" ObjectID="_1271151270" r:id="rId337">
            <o:FieldCodes>\* mergeformat</o:FieldCodes>
          </o:OLEObject>
        </w:object>
      </w:r>
    </w:p>
    <w:p w:rsidR="00AF3822" w:rsidRPr="005C667E" w:rsidRDefault="00AF3822" w:rsidP="00AF3822">
      <w:pPr>
        <w:rPr>
          <w:rFonts w:ascii="Times New Roman" w:hAnsi="Times New Roman"/>
          <w:u w:val="single"/>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r w:rsidRPr="00601AFE">
        <w:rPr>
          <w:rFonts w:ascii="Times New Roman" w:hAnsi="Times New Roman"/>
          <w:i/>
          <w:lang w:val="en-GB"/>
        </w:rPr>
        <w:t>a</w:t>
      </w:r>
      <w:r w:rsidRPr="005C667E">
        <w:rPr>
          <w:rFonts w:ascii="Times New Roman" w:hAnsi="Times New Roman"/>
          <w:lang w:val="en-GB"/>
        </w:rPr>
        <w:t xml:space="preserve"> is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r w:rsidRPr="00AD2560">
        <w:rPr>
          <w:rFonts w:ascii="Times New Roman" w:hAnsi="Times New Roman"/>
          <w:i/>
          <w:lang w:val="en-GB"/>
        </w:rPr>
        <w:t>a</w:t>
      </w:r>
      <w:r w:rsidRPr="005C667E">
        <w:rPr>
          <w:rFonts w:ascii="Times New Roman" w:hAnsi="Times New Roman"/>
          <w:lang w:val="en-GB"/>
        </w:rPr>
        <w:t xml:space="preserve"> and </w:t>
      </w:r>
      <w:r w:rsidRPr="00AD2560">
        <w:rPr>
          <w:rFonts w:ascii="Times New Roman" w:hAnsi="Times New Roman"/>
          <w:i/>
          <w:lang w:val="en-GB"/>
        </w:rPr>
        <w:t>b</w:t>
      </w:r>
      <w:r w:rsidRPr="005C667E">
        <w:rPr>
          <w:rFonts w:ascii="Times New Roman" w:hAnsi="Times New Roman"/>
          <w:lang w:val="en-GB"/>
        </w:rPr>
        <w:t xml:space="preserve">. </w:t>
      </w: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rsidR="00AF3822" w:rsidRPr="005C667E" w:rsidRDefault="00AF3822" w:rsidP="00AF3822">
      <w:pPr>
        <w:rPr>
          <w:rFonts w:ascii="Times New Roman" w:hAnsi="Times New Roman"/>
          <w:u w:val="single"/>
          <w:lang w:val="en-GB"/>
        </w:rPr>
      </w:pPr>
      <w:r w:rsidRPr="005C667E">
        <w:rPr>
          <w:rFonts w:ascii="Times New Roman" w:hAnsi="Times New Roman"/>
          <w:lang w:val="en-GB"/>
        </w:rPr>
        <w:t xml:space="preserve">The user may then let </w:t>
      </w:r>
      <w:r w:rsidRPr="00AD2560">
        <w:rPr>
          <w:rFonts w:ascii="Times New Roman" w:hAnsi="Times New Roman"/>
          <w:u w:val="single"/>
          <w:lang w:val="en-GB"/>
        </w:rPr>
        <w:t>Makephase</w:t>
      </w:r>
      <w:r w:rsidRPr="005C667E">
        <w:rPr>
          <w:rFonts w:ascii="Times New Roman" w:hAnsi="Times New Roman"/>
          <w:lang w:val="en-GB"/>
        </w:rPr>
        <w:t xml:space="preserve"> select the integration range over the radius distribution to determine the mean phase function or may set it manually</w:t>
      </w:r>
    </w:p>
    <w:p w:rsidR="00AF3822" w:rsidRPr="005C667E" w:rsidRDefault="00AF3822" w:rsidP="00AF3822">
      <w:pPr>
        <w:rPr>
          <w:rFonts w:ascii="Times New Roman" w:hAnsi="Times New Roman"/>
          <w:u w:val="single"/>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extinction cross-section and single scattering albedo are calculated automatically and written to a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w:t>
      </w:r>
    </w:p>
    <w:p w:rsidR="00AF3822" w:rsidRPr="005C667E" w:rsidRDefault="00AF3822" w:rsidP="00AF3822">
      <w:pPr>
        <w:rPr>
          <w:rFonts w:ascii="Times New Roman" w:hAnsi="Times New Roman"/>
          <w:u w:val="single"/>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Log-Normal distribution</w:t>
      </w:r>
    </w:p>
    <w:p w:rsidR="00AF3822" w:rsidRPr="005C667E" w:rsidRDefault="00AF3822" w:rsidP="00AF3822">
      <w:pPr>
        <w:rPr>
          <w:rFonts w:ascii="Times New Roman" w:hAnsi="Times New Roman"/>
          <w:u w:val="single"/>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rsidR="00AF3822" w:rsidRPr="005C667E" w:rsidRDefault="00AF3822" w:rsidP="00AF3822">
      <w:pPr>
        <w:rPr>
          <w:rFonts w:ascii="Times New Roman" w:hAnsi="Times New Roman"/>
          <w:lang w:val="en-GB"/>
        </w:rPr>
      </w:pPr>
    </w:p>
    <w:p w:rsidR="00AF3822" w:rsidRPr="005C667E" w:rsidRDefault="00AF3822" w:rsidP="00AF3822">
      <w:pPr>
        <w:jc w:val="center"/>
        <w:rPr>
          <w:rFonts w:ascii="Times New Roman" w:hAnsi="Times New Roman"/>
          <w:u w:val="single"/>
          <w:lang w:val="en-GB"/>
        </w:rPr>
      </w:pPr>
      <w:r w:rsidRPr="005C667E">
        <w:rPr>
          <w:rFonts w:ascii="Times New Roman" w:hAnsi="Times New Roman"/>
          <w:position w:val="-22"/>
          <w:lang w:val="en-GB"/>
        </w:rPr>
        <w:object w:dxaOrig="3480" w:dyaOrig="560">
          <v:shape id="_x0000_i1193" type="#_x0000_t75" style="width:174pt;height:28pt" o:ole="">
            <v:imagedata r:id="rId338" o:title=""/>
          </v:shape>
          <o:OLEObject Type="Embed" ProgID="Equation" ShapeID="_x0000_i1193" DrawAspect="Content" ObjectID="_1271151271" r:id="rId339">
            <o:FieldCodes>\* mergeformat</o:FieldCodes>
          </o:OLEObject>
        </w:object>
      </w:r>
    </w:p>
    <w:p w:rsidR="00AF3822" w:rsidRPr="005C667E" w:rsidRDefault="00AF3822" w:rsidP="00AF3822">
      <w:pPr>
        <w:rPr>
          <w:rFonts w:ascii="Times New Roman" w:hAnsi="Times New Roman"/>
          <w:u w:val="single"/>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may be thought of as the mean value of ln(</w:t>
      </w:r>
      <w:r w:rsidRPr="00AD2560">
        <w:rPr>
          <w:rFonts w:ascii="Times New Roman" w:hAnsi="Times New Roman"/>
          <w:i/>
          <w:lang w:val="en-GB"/>
        </w:rPr>
        <w:t>r</w:t>
      </w:r>
      <w:r w:rsidRPr="005C667E">
        <w:rPr>
          <w:rFonts w:ascii="Times New Roman" w:hAnsi="Times New Roman"/>
          <w:lang w:val="en-GB"/>
        </w:rPr>
        <w:t>)/ln(</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The extinction cross-section and single scattering albedo are calculated automatically and written to a .xsc file.</w:t>
      </w:r>
    </w:p>
    <w:p w:rsidR="00AF3822" w:rsidRPr="005C667E" w:rsidRDefault="00AF3822" w:rsidP="00AF3822">
      <w:pPr>
        <w:rPr>
          <w:rFonts w:ascii="Times New Roman" w:hAnsi="Times New Roman"/>
          <w:u w:val="single"/>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r w:rsidRPr="00AD2560">
        <w:rPr>
          <w:rFonts w:ascii="Times New Roman" w:hAnsi="Times New Roman"/>
          <w:u w:val="single"/>
          <w:lang w:val="en-GB"/>
        </w:rPr>
        <w:t>Makephase</w:t>
      </w:r>
      <w:r w:rsidRPr="005C667E">
        <w:rPr>
          <w:rFonts w:ascii="Times New Roman" w:hAnsi="Times New Roman"/>
          <w:lang w:val="en-GB"/>
        </w:rPr>
        <w:t xml:space="preserve"> prompts the user for the extinction cross-section and single scattering albedo at each wavelength</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5) Henyey-Greenstein scattering</w:t>
      </w:r>
    </w:p>
    <w:p w:rsidR="00AF3822" w:rsidRPr="005C667E" w:rsidRDefault="00AF3822" w:rsidP="00AF3822">
      <w:pPr>
        <w:rPr>
          <w:rFonts w:ascii="Times New Roman" w:hAnsi="Times New Roman"/>
          <w:lang w:val="en-GB"/>
        </w:rPr>
      </w:pPr>
    </w:p>
    <w:p w:rsidR="00AF3822" w:rsidRDefault="00AF3822" w:rsidP="00AF3822">
      <w:pPr>
        <w:rPr>
          <w:rFonts w:ascii="Times New Roman" w:hAnsi="Times New Roman"/>
          <w:lang w:val="en-GB"/>
        </w:rPr>
      </w:pPr>
      <w:r>
        <w:rPr>
          <w:rFonts w:ascii="Times New Roman" w:hAnsi="Times New Roman"/>
          <w:lang w:val="en-GB"/>
        </w:rPr>
        <w:t>The Henyey-Greenstein phase function (a useful parameterised approximation to real phase functions) was described earlier and is defined as:</w:t>
      </w:r>
    </w:p>
    <w:p w:rsidR="00AF3822" w:rsidRPr="005C667E" w:rsidRDefault="00AF3822" w:rsidP="00AF3822">
      <w:pPr>
        <w:jc w:val="center"/>
        <w:rPr>
          <w:rFonts w:ascii="Times New Roman" w:hAnsi="Times New Roman"/>
          <w:lang w:val="en-GB"/>
        </w:rPr>
      </w:pPr>
      <w:r w:rsidRPr="005C667E">
        <w:rPr>
          <w:rFonts w:ascii="Times New Roman" w:hAnsi="Times New Roman"/>
          <w:position w:val="-126"/>
          <w:lang w:val="en-GB"/>
        </w:rPr>
        <w:object w:dxaOrig="6940" w:dyaOrig="2620">
          <v:shape id="_x0000_i1194" type="#_x0000_t75" style="width:347pt;height:131pt" o:ole="">
            <v:imagedata r:id="rId340" o:title=""/>
          </v:shape>
          <o:OLEObject Type="Embed" ProgID="Equation" ShapeID="_x0000_i1194" DrawAspect="Content" ObjectID="_1271151272" r:id="rId341">
            <o:FieldCodes>\* mergeformat</o:FieldCodes>
          </o:OLEObject>
        </w:object>
      </w:r>
    </w:p>
    <w:p w:rsidR="00AF3822" w:rsidRPr="005C667E" w:rsidRDefault="00AF3822" w:rsidP="00AF3822">
      <w:pPr>
        <w:rPr>
          <w:rFonts w:ascii="Times New Roman" w:hAnsi="Times New Roman"/>
          <w:b/>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where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AD2560">
        <w:rPr>
          <w:rFonts w:ascii="Times New Roman" w:hAnsi="Times New Roman"/>
          <w:u w:val="single"/>
          <w:lang w:val="en-GB"/>
        </w:rPr>
        <w:t>Makephase</w:t>
      </w:r>
      <w:r w:rsidRPr="005C667E">
        <w:rPr>
          <w:rFonts w:ascii="Times New Roman" w:hAnsi="Times New Roman"/>
          <w:lang w:val="en-GB"/>
        </w:rPr>
        <w:t xml:space="preserve"> again prompts for the extinction cross section and single scattering albedo.</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rsidR="00AF3822" w:rsidRPr="005C667E" w:rsidRDefault="00AF3822" w:rsidP="00AF3822">
      <w:pPr>
        <w:jc w:val="center"/>
        <w:rPr>
          <w:rFonts w:ascii="Times New Roman" w:hAnsi="Times New Roman"/>
          <w:lang w:val="en-GB"/>
        </w:rPr>
      </w:pPr>
      <w:r w:rsidRPr="005C667E">
        <w:rPr>
          <w:rFonts w:ascii="Times New Roman" w:hAnsi="Times New Roman"/>
          <w:position w:val="-110"/>
          <w:lang w:val="en-GB"/>
        </w:rPr>
        <w:object w:dxaOrig="2420" w:dyaOrig="2160">
          <v:shape id="_x0000_i1195" type="#_x0000_t75" style="width:121pt;height:108pt" o:ole="">
            <v:imagedata r:id="rId342" o:title=""/>
          </v:shape>
          <o:OLEObject Type="Embed" ProgID="Equation" ShapeID="_x0000_i1195" DrawAspect="Content" ObjectID="_1271151273" r:id="rId343">
            <o:FieldCodes>\* mergeformat</o:FieldCodes>
          </o:OLEObject>
        </w:objec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r w:rsidRPr="00AD2560">
        <w:rPr>
          <w:rFonts w:ascii="Symbol" w:hAnsi="Symbol"/>
          <w:i/>
          <w:lang w:val="en-GB"/>
        </w:rPr>
        <w:t></w:t>
      </w:r>
      <w:r w:rsidRPr="005C667E">
        <w:rPr>
          <w:rFonts w:ascii="Times New Roman" w:hAnsi="Times New Roman"/>
          <w:lang w:val="en-GB"/>
        </w:rPr>
        <w:t xml:space="preserve"> ,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r w:rsidRPr="00105742">
        <w:rPr>
          <w:rFonts w:ascii="Times New Roman" w:hAnsi="Times New Roman"/>
          <w:i/>
          <w:position w:val="-4"/>
          <w:sz w:val="20"/>
          <w:lang w:val="en-GB"/>
        </w:rPr>
        <w:t>sca</w:t>
      </w:r>
      <w:r w:rsidRPr="005C667E">
        <w:rPr>
          <w:rFonts w:ascii="Times New Roman" w:hAnsi="Times New Roman"/>
          <w:lang w:val="en-GB"/>
        </w:rPr>
        <w:t xml:space="preserve"> is the scattering efficiency factor which is the ratio of the scattering x-section to the geometrical x-section. By conservation of energy:</w:t>
      </w:r>
    </w:p>
    <w:p w:rsidR="00AF3822" w:rsidRPr="005C667E" w:rsidRDefault="00AF3822" w:rsidP="00AF3822">
      <w:pPr>
        <w:rPr>
          <w:rFonts w:ascii="Times New Roman" w:hAnsi="Times New Roman"/>
          <w:lang w:val="en-GB"/>
        </w:rPr>
      </w:pPr>
    </w:p>
    <w:p w:rsidR="00AF3822" w:rsidRPr="005C667E" w:rsidRDefault="00AF3822" w:rsidP="00AF3822">
      <w:pPr>
        <w:jc w:val="center"/>
        <w:rPr>
          <w:rFonts w:ascii="Times New Roman" w:hAnsi="Times New Roman"/>
          <w:lang w:val="en-GB"/>
        </w:rPr>
      </w:pPr>
      <w:r w:rsidRPr="005C667E">
        <w:rPr>
          <w:rFonts w:ascii="Times New Roman" w:hAnsi="Times New Roman"/>
          <w:position w:val="-46"/>
          <w:lang w:val="en-GB"/>
        </w:rPr>
        <w:object w:dxaOrig="3320" w:dyaOrig="1040">
          <v:shape id="_x0000_i1196" type="#_x0000_t75" style="width:166pt;height:52pt" o:ole="">
            <v:imagedata r:id="rId344" o:title=""/>
          </v:shape>
          <o:OLEObject Type="Embed" ProgID="Equation" ShapeID="_x0000_i1196" DrawAspect="Content" ObjectID="_1271151274" r:id="rId345">
            <o:FieldCodes>\* mergeformat</o:FieldCodes>
          </o:OLEObject>
        </w:object>
      </w:r>
    </w:p>
    <w:p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r w:rsidRPr="00105742">
        <w:rPr>
          <w:rFonts w:ascii="Times New Roman" w:hAnsi="Times New Roman"/>
          <w:i/>
          <w:position w:val="-4"/>
          <w:sz w:val="20"/>
          <w:lang w:val="en-GB"/>
        </w:rPr>
        <w:t>ext</w:t>
      </w:r>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rsidR="00AF3822" w:rsidRPr="005C667E" w:rsidRDefault="00AF3822" w:rsidP="00AF3822">
      <w:pPr>
        <w:jc w:val="left"/>
        <w:rPr>
          <w:rFonts w:ascii="Times New Roman" w:hAnsi="Times New Roman"/>
          <w:lang w:val="en-GB"/>
        </w:rPr>
      </w:pPr>
    </w:p>
    <w:p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rsidR="00AF3822" w:rsidRDefault="00AF3822" w:rsidP="00AF3822">
      <w:pPr>
        <w:jc w:val="left"/>
        <w:rPr>
          <w:rFonts w:ascii="Times New Roman" w:hAnsi="Times New Roman"/>
          <w:lang w:val="en-GB"/>
        </w:rPr>
      </w:pPr>
    </w:p>
    <w:p w:rsidR="00AF3822" w:rsidRPr="00B251C5" w:rsidRDefault="00AF3822" w:rsidP="00AF3822">
      <w:pPr>
        <w:outlineLvl w:val="2"/>
        <w:rPr>
          <w:rFonts w:ascii="Times New Roman" w:hAnsi="Times New Roman"/>
          <w:b/>
          <w:lang w:val="en-GB"/>
        </w:rPr>
      </w:pPr>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Format of ‘.sca’ file.</w:t>
      </w:r>
    </w:p>
    <w:p w:rsidR="00AF3822"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‘.pat’ file</w:t>
      </w:r>
      <w:r w:rsidRPr="005C667E">
        <w:rPr>
          <w:rFonts w:ascii="Times New Roman" w:hAnsi="Times New Roman"/>
          <w:lang w:val="en-GB"/>
        </w:rPr>
        <w:t xml:space="preserve">, then a scattering </w:t>
      </w:r>
      <w:r>
        <w:rPr>
          <w:rFonts w:ascii="Times New Roman" w:hAnsi="Times New Roman"/>
          <w:lang w:val="en-GB"/>
        </w:rPr>
        <w:t>‘</w:t>
      </w:r>
      <w:r w:rsidRPr="005C667E">
        <w:rPr>
          <w:rFonts w:ascii="Times New Roman" w:hAnsi="Times New Roman"/>
          <w:lang w:val="en-GB"/>
        </w:rPr>
        <w:t>.sca</w:t>
      </w:r>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rsidR="00AF3822" w:rsidRPr="005C667E" w:rsidRDefault="00AF3822" w:rsidP="00AF3822">
      <w:pP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LOBATTO.DAT generated by Testlob    18/11/94</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3.784971655960363E-002  7.566327910711329E-002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0.113332349888654       7.522988661327083E-002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0.188165825654151       7.436558405320763E-002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0.261921504390139       7.307532206213684E-002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0.334176927804947       7.136648893356323E-002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0.404518200290651       6.924887923879364E-002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0.472542436198248       6.673461588649052E-002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0.537859990923905       6.383809986245448E-002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0.600096702575684       6.057592108845711E-002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0.658896148204803       5.696651339530945E-002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0.713921568917289       5.303148882011104E-002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0.764857292175293       4.878216609358788E-002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0.811413731158588       4.432398443333577E-002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0.853316624328711       3.944781980769774E-002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0.890346703886177       3.485291182131400E-002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0.922246795926299       2.863839588550722E-002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0.948912561286221       2.528072619188358E-002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0.970082573462594       1.693047310774074E-002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0.985752649473397       1.542868909873032E-002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0.995737073151015       6.230266387428623E-003</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isol</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5.2   </w:t>
      </w:r>
      <w:r>
        <w:rPr>
          <w:rFonts w:ascii="Times New Roman" w:hAnsi="Times New Roman"/>
          <w:lang w:val="en-GB"/>
        </w:rPr>
        <w:t xml:space="preserve">                               </w:t>
      </w:r>
      <w:r w:rsidRPr="005C667E">
        <w:rPr>
          <w:rFonts w:ascii="Times New Roman" w:hAnsi="Times New Roman"/>
          <w:lang w:val="en-GB"/>
        </w:rPr>
        <w:t>! dist</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w:t>
      </w:r>
      <w:r>
        <w:rPr>
          <w:rFonts w:ascii="Times New Roman" w:hAnsi="Times New Roman"/>
          <w:lang w:val="en-GB"/>
        </w:rPr>
        <w:t xml:space="preserve"> </w:t>
      </w:r>
      <w:r w:rsidRPr="005C667E">
        <w:rPr>
          <w:rFonts w:ascii="Times New Roman" w:hAnsi="Times New Roman"/>
          <w:lang w:val="en-GB"/>
        </w:rPr>
        <w:t>! lowbc</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  </w:t>
      </w:r>
      <w:r>
        <w:rPr>
          <w:rFonts w:ascii="Times New Roman" w:hAnsi="Times New Roman"/>
          <w:lang w:val="en-GB"/>
        </w:rPr>
        <w:t xml:space="preserve">                               </w:t>
      </w:r>
      <w:r w:rsidRPr="005C667E">
        <w:rPr>
          <w:rFonts w:ascii="Times New Roman" w:hAnsi="Times New Roman"/>
          <w:lang w:val="en-GB"/>
        </w:rPr>
        <w:t xml:space="preserve"> ! galb</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42.0, 0.0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 </w:t>
      </w:r>
      <w:r>
        <w:rPr>
          <w:rFonts w:ascii="Times New Roman" w:hAnsi="Times New Roman"/>
          <w:lang w:val="en-GB"/>
        </w:rPr>
        <w:t>sol_ang,emiss_ang</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0.0 </w:t>
      </w:r>
      <w:r>
        <w:rPr>
          <w:rFonts w:ascii="Times New Roman" w:hAnsi="Times New Roman"/>
          <w:lang w:val="en-GB"/>
        </w:rPr>
        <w:t xml:space="preserve">                               </w:t>
      </w:r>
      <w:r w:rsidRPr="005C667E">
        <w:rPr>
          <w:rFonts w:ascii="Times New Roman" w:hAnsi="Times New Roman"/>
          <w:lang w:val="en-GB"/>
        </w:rPr>
        <w:t xml:space="preserve">  ! aphi</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nf (azimuth orders)</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 ncont</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iscat(1)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norm(1)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ncons(1)</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iscat(2)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norm(2)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ncons(2)</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iscat(3)</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norm(3)</w:t>
      </w:r>
    </w:p>
    <w:p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ncons(3)</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cos(theta) and the weights to use in the </w:t>
      </w:r>
      <w:r>
        <w:rPr>
          <w:rFonts w:ascii="Times New Roman" w:hAnsi="Times New Roman"/>
          <w:lang w:val="en-GB"/>
        </w:rPr>
        <w:t>G</w:t>
      </w:r>
      <w:r w:rsidRPr="005C667E">
        <w:rPr>
          <w:rFonts w:ascii="Times New Roman" w:hAnsi="Times New Roman"/>
          <w:lang w:val="en-GB"/>
        </w:rPr>
        <w:t>aussian-Lobatto quadrature. The remaining pa</w:t>
      </w:r>
      <w:r>
        <w:rPr>
          <w:rFonts w:ascii="Times New Roman" w:hAnsi="Times New Roman"/>
          <w:lang w:val="en-GB"/>
        </w:rPr>
        <w:t>rameters are defined as follows:</w:t>
      </w:r>
    </w:p>
    <w:p w:rsidR="00AF3822" w:rsidRPr="005C667E" w:rsidRDefault="00AF3822" w:rsidP="00AF3822">
      <w:pPr>
        <w:rPr>
          <w:rFonts w:ascii="Times New Roman" w:hAnsi="Times New Roman"/>
          <w:lang w:val="en-GB"/>
        </w:rPr>
      </w:pPr>
    </w:p>
    <w:p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isol</w:t>
      </w:r>
      <w:r w:rsidRPr="005C667E">
        <w:rPr>
          <w:rFonts w:ascii="Times New Roman" w:hAnsi="Times New Roman"/>
          <w:lang w:val="en-GB"/>
        </w:rPr>
        <w:tab/>
        <w:t>integer</w:t>
      </w:r>
      <w:r w:rsidRPr="005C667E">
        <w:rPr>
          <w:rFonts w:ascii="Times New Roman" w:hAnsi="Times New Roman"/>
          <w:lang w:val="en-GB"/>
        </w:rPr>
        <w:tab/>
        <w:t xml:space="preserve">Sunlight switch. </w:t>
      </w:r>
    </w:p>
    <w:p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dist</w:t>
      </w:r>
      <w:r w:rsidRPr="005C667E">
        <w:rPr>
          <w:rFonts w:ascii="Times New Roman" w:hAnsi="Times New Roman"/>
          <w:lang w:val="en-GB"/>
        </w:rPr>
        <w:tab/>
        <w:t>real</w:t>
      </w:r>
      <w:r w:rsidRPr="005C667E">
        <w:rPr>
          <w:rFonts w:ascii="Times New Roman" w:hAnsi="Times New Roman"/>
          <w:lang w:val="en-GB"/>
        </w:rPr>
        <w:tab/>
        <w:t>Distance of planet from sun in AU</w:t>
      </w:r>
    </w:p>
    <w:p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lowbc</w:t>
      </w:r>
      <w:r w:rsidRPr="005C667E">
        <w:rPr>
          <w:rFonts w:ascii="Times New Roman" w:hAnsi="Times New Roman"/>
          <w:lang w:val="en-GB"/>
        </w:rPr>
        <w:tab/>
        <w:t>integer</w:t>
      </w:r>
      <w:r w:rsidRPr="005C667E">
        <w:rPr>
          <w:rFonts w:ascii="Times New Roman" w:hAnsi="Times New Roman"/>
          <w:lang w:val="en-GB"/>
        </w:rPr>
        <w:tab/>
        <w:t>Lower boundary condition identifier:</w:t>
      </w:r>
    </w:p>
    <w:p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thermally emitting boundary</w:t>
      </w:r>
    </w:p>
    <w:p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Lambertian reflecting boundary</w:t>
      </w:r>
    </w:p>
    <w:p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galb</w:t>
      </w:r>
      <w:r w:rsidRPr="005C667E">
        <w:rPr>
          <w:rFonts w:ascii="Times New Roman" w:hAnsi="Times New Roman"/>
          <w:lang w:val="en-GB"/>
        </w:rPr>
        <w:tab/>
        <w:t>real</w:t>
      </w:r>
      <w:r w:rsidRPr="005C667E">
        <w:rPr>
          <w:rFonts w:ascii="Times New Roman" w:hAnsi="Times New Roman"/>
          <w:lang w:val="en-GB"/>
        </w:rPr>
        <w:tab/>
        <w:t>Albedo of lower boundary</w:t>
      </w:r>
    </w:p>
    <w:p w:rsidR="00AF3822"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sol_ang</w:t>
      </w:r>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emiss_ang</w:t>
      </w:r>
      <w:r>
        <w:rPr>
          <w:rFonts w:ascii="Times New Roman" w:hAnsi="Times New Roman"/>
          <w:lang w:val="en-GB"/>
        </w:rPr>
        <w:tab/>
        <w:t>real</w:t>
      </w:r>
      <w:r>
        <w:rPr>
          <w:rFonts w:ascii="Times New Roman" w:hAnsi="Times New Roman"/>
          <w:lang w:val="en-GB"/>
        </w:rPr>
        <w:tab/>
        <w:t>Viewing, or emission, zenith angle</w:t>
      </w:r>
    </w:p>
    <w:p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aphi</w:t>
      </w:r>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nf</w:t>
      </w:r>
      <w:r w:rsidRPr="005C667E">
        <w:rPr>
          <w:rFonts w:ascii="Times New Roman" w:hAnsi="Times New Roman"/>
          <w:lang w:val="en-GB"/>
        </w:rPr>
        <w:tab/>
        <w:t>integer</w:t>
      </w:r>
      <w:r w:rsidRPr="005C667E">
        <w:rPr>
          <w:rFonts w:ascii="Times New Roman" w:hAnsi="Times New Roman"/>
          <w:lang w:val="en-GB"/>
        </w:rPr>
        <w:tab/>
        <w:t>Number of orders in azimuth fourier</w:t>
      </w:r>
      <w:r>
        <w:rPr>
          <w:rFonts w:ascii="Times New Roman" w:hAnsi="Times New Roman"/>
          <w:lang w:val="en-GB"/>
        </w:rPr>
        <w:t xml:space="preserve"> </w:t>
      </w:r>
      <w:r w:rsidRPr="005C667E">
        <w:rPr>
          <w:rFonts w:ascii="Times New Roman" w:hAnsi="Times New Roman"/>
          <w:lang w:val="en-GB"/>
        </w:rPr>
        <w:t>expansion. 0 = azimuthally symmetric</w:t>
      </w:r>
    </w:p>
    <w:p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ncont</w:t>
      </w:r>
      <w:r w:rsidRPr="005C667E">
        <w:rPr>
          <w:rFonts w:ascii="Times New Roman" w:hAnsi="Times New Roman"/>
          <w:lang w:val="en-GB"/>
        </w:rPr>
        <w:tab/>
        <w:t>integer</w:t>
      </w:r>
      <w:r w:rsidRPr="005C667E">
        <w:rPr>
          <w:rFonts w:ascii="Times New Roman" w:hAnsi="Times New Roman"/>
          <w:lang w:val="en-GB"/>
        </w:rPr>
        <w:tab/>
        <w:t>Number of scattering modes</w:t>
      </w:r>
    </w:p>
    <w:p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iscat</w:t>
      </w:r>
      <w:r w:rsidRPr="005C667E">
        <w:rPr>
          <w:rFonts w:ascii="Times New Roman" w:hAnsi="Times New Roman"/>
          <w:lang w:val="en-GB"/>
        </w:rPr>
        <w:tab/>
        <w:t>integer</w:t>
      </w:r>
      <w:r w:rsidRPr="005C667E">
        <w:rPr>
          <w:rFonts w:ascii="Times New Roman" w:hAnsi="Times New Roman"/>
          <w:lang w:val="en-GB"/>
        </w:rPr>
        <w:tab/>
        <w:t>Phase function identifier</w:t>
      </w:r>
    </w:p>
    <w:p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=Henyey-Greenstein -</w:t>
      </w:r>
    </w:p>
    <w:p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lastRenderedPageBreak/>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5 = Henyey-Greenstein pretabulated phase functions</w:t>
      </w:r>
    </w:p>
    <w:p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norm</w:t>
      </w:r>
      <w:r w:rsidRPr="005C667E">
        <w:rPr>
          <w:rFonts w:ascii="Times New Roman" w:hAnsi="Times New Roman"/>
          <w:lang w:val="en-GB"/>
        </w:rPr>
        <w:tab/>
        <w:t>integer</w:t>
      </w:r>
      <w:r w:rsidRPr="005C667E">
        <w:rPr>
          <w:rFonts w:ascii="Times New Roman" w:hAnsi="Times New Roman"/>
          <w:lang w:val="en-GB"/>
        </w:rPr>
        <w:tab/>
        <w:t>Normalization identifier:</w:t>
      </w:r>
    </w:p>
    <w:p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 Barkstrom</w:t>
      </w:r>
    </w:p>
    <w:p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ncons</w:t>
      </w:r>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cons</w:t>
      </w:r>
      <w:r w:rsidRPr="005C667E">
        <w:rPr>
          <w:rFonts w:ascii="Times New Roman" w:hAnsi="Times New Roman"/>
          <w:lang w:val="en-GB"/>
        </w:rPr>
        <w:tab/>
        <w:t>real(10)</w:t>
      </w:r>
      <w:r w:rsidRPr="005C667E">
        <w:rPr>
          <w:rFonts w:ascii="Times New Roman" w:hAnsi="Times New Roman"/>
          <w:lang w:val="en-GB"/>
        </w:rPr>
        <w:tab/>
        <w:t>List of ncons constants</w:t>
      </w:r>
    </w:p>
    <w:p w:rsidR="00AF3822" w:rsidRPr="005C667E" w:rsidRDefault="00AF3822" w:rsidP="00AF3822">
      <w:pPr>
        <w:rPr>
          <w:rFonts w:ascii="Times New Roman" w:hAnsi="Times New Roman"/>
          <w:lang w:val="en-GB"/>
        </w:rPr>
      </w:pPr>
    </w:p>
    <w:p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iscat &gt; 3 then ncons and cons are replaced by the name of the phase function file </w:t>
      </w:r>
      <w:r>
        <w:rPr>
          <w:rFonts w:ascii="Times New Roman" w:hAnsi="Times New Roman"/>
          <w:lang w:val="en-GB"/>
        </w:rPr>
        <w:t xml:space="preserve">(created by </w:t>
      </w:r>
      <w:r w:rsidRPr="00601AFE">
        <w:rPr>
          <w:rFonts w:ascii="Times New Roman" w:hAnsi="Times New Roman"/>
          <w:u w:val="single"/>
          <w:lang w:val="en-GB"/>
        </w:rPr>
        <w:t>Makephase</w:t>
      </w:r>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rsidR="00AF3822" w:rsidRPr="005C667E" w:rsidRDefault="00AF3822" w:rsidP="00AF3822">
      <w:pPr>
        <w:rPr>
          <w:rFonts w:ascii="Times New Roman" w:hAnsi="Times New Roman"/>
          <w:lang w:val="en-GB"/>
        </w:rPr>
      </w:pPr>
    </w:p>
    <w:p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isol</w:t>
      </w:r>
    </w:p>
    <w:p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5.2</w:t>
      </w:r>
      <w:r w:rsidRPr="005C667E">
        <w:rPr>
          <w:rFonts w:ascii="Times New Roman" w:hAnsi="Times New Roman"/>
          <w:lang w:val="en-GB"/>
        </w:rPr>
        <w:tab/>
        <w:t>! dist</w:t>
      </w:r>
    </w:p>
    <w:p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lowbc</w:t>
      </w:r>
    </w:p>
    <w:p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1.0</w:t>
      </w:r>
      <w:r w:rsidRPr="005C667E">
        <w:rPr>
          <w:rFonts w:ascii="Times New Roman" w:hAnsi="Times New Roman"/>
          <w:lang w:val="en-GB"/>
        </w:rPr>
        <w:tab/>
        <w:t>! galb</w:t>
      </w:r>
    </w:p>
    <w:p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42.0, 0.0</w:t>
      </w:r>
      <w:r>
        <w:rPr>
          <w:rFonts w:ascii="Times New Roman" w:hAnsi="Times New Roman"/>
          <w:lang w:val="en-GB"/>
        </w:rPr>
        <w:tab/>
        <w:t>! sol_ang,emiss_ang</w:t>
      </w:r>
    </w:p>
    <w:p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0.0</w:t>
      </w:r>
      <w:r w:rsidRPr="005C667E">
        <w:rPr>
          <w:rFonts w:ascii="Times New Roman" w:hAnsi="Times New Roman"/>
          <w:lang w:val="en-GB"/>
        </w:rPr>
        <w:tab/>
        <w:t>! aphi</w:t>
      </w:r>
    </w:p>
    <w:p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0</w:t>
      </w:r>
      <w:r w:rsidRPr="005C667E">
        <w:rPr>
          <w:rFonts w:ascii="Times New Roman" w:hAnsi="Times New Roman"/>
          <w:lang w:val="en-GB"/>
        </w:rPr>
        <w:tab/>
        <w:t>! nf (azimuth orders)</w:t>
      </w:r>
    </w:p>
    <w:p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3</w:t>
      </w:r>
      <w:r w:rsidRPr="005C667E">
        <w:rPr>
          <w:rFonts w:ascii="Times New Roman" w:hAnsi="Times New Roman"/>
          <w:lang w:val="en-GB"/>
        </w:rPr>
        <w:tab/>
        <w:t>! ncont</w:t>
      </w:r>
    </w:p>
    <w:p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4</w:t>
      </w:r>
      <w:r w:rsidRPr="005C667E">
        <w:rPr>
          <w:rFonts w:ascii="Times New Roman" w:hAnsi="Times New Roman"/>
          <w:lang w:val="en-GB"/>
        </w:rPr>
        <w:tab/>
        <w:t>! iscat(1)</w:t>
      </w:r>
    </w:p>
    <w:p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norm(1)</w:t>
      </w:r>
    </w:p>
    <w:p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PHASE1.DAT</w:t>
      </w:r>
      <w:r w:rsidRPr="005C667E">
        <w:rPr>
          <w:rFonts w:ascii="Times New Roman" w:hAnsi="Times New Roman"/>
          <w:lang w:val="en-GB"/>
        </w:rPr>
        <w:tab/>
        <w:t>! phase(1)</w:t>
      </w:r>
    </w:p>
    <w:p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iscat(2)</w:t>
      </w:r>
    </w:p>
    <w:p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norm(2)</w:t>
      </w:r>
    </w:p>
    <w:p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PHASE2.DAT</w:t>
      </w:r>
      <w:r w:rsidRPr="005C667E">
        <w:rPr>
          <w:rFonts w:ascii="Times New Roman" w:hAnsi="Times New Roman"/>
          <w:lang w:val="en-GB"/>
        </w:rPr>
        <w:tab/>
        <w:t>! phase(2)</w:t>
      </w:r>
    </w:p>
    <w:p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iscat(3)</w:t>
      </w:r>
    </w:p>
    <w:p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norm(3)</w:t>
      </w:r>
    </w:p>
    <w:p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PHASE3.DAT</w:t>
      </w:r>
      <w:r w:rsidRPr="005C667E">
        <w:rPr>
          <w:rFonts w:ascii="Times New Roman" w:hAnsi="Times New Roman"/>
          <w:lang w:val="en-GB"/>
        </w:rPr>
        <w:tab/>
        <w:t>! phase(3)</w:t>
      </w:r>
    </w:p>
    <w:p w:rsidR="00AF3822" w:rsidRPr="005C667E" w:rsidRDefault="00AF3822" w:rsidP="00AF3822">
      <w:pPr>
        <w:rPr>
          <w:rFonts w:ascii="Times New Roman" w:hAnsi="Times New Roman"/>
          <w:lang w:val="en-GB"/>
        </w:rPr>
      </w:pPr>
    </w:p>
    <w:p w:rsidR="00AF3822" w:rsidRPr="005C667E" w:rsidRDefault="00AF3822" w:rsidP="00AF3822">
      <w:pPr>
        <w:jc w:val="left"/>
        <w:rPr>
          <w:rFonts w:ascii="Times New Roman" w:hAnsi="Times New Roman"/>
          <w:lang w:val="en-GB"/>
        </w:rPr>
      </w:pPr>
    </w:p>
    <w:p w:rsidR="00AF3822" w:rsidRPr="001F7B2D" w:rsidRDefault="00AF3822" w:rsidP="00AF3822">
      <w:pPr>
        <w:pStyle w:val="body"/>
        <w:rPr>
          <w:rFonts w:ascii="Times New Roman" w:hAnsi="Times New Roman"/>
          <w:lang w:val="en-GB"/>
        </w:rPr>
      </w:pPr>
    </w:p>
    <w:p w:rsidR="00AF3822" w:rsidRPr="00EA5B35" w:rsidRDefault="00AF3822" w:rsidP="00AF3822">
      <w:pPr>
        <w:rPr>
          <w:rFonts w:ascii="Times New Roman" w:hAnsi="Times New Roman"/>
        </w:rPr>
      </w:pPr>
    </w:p>
    <w:p w:rsidR="00AF3822" w:rsidRDefault="00AF3822" w:rsidP="00AF3822">
      <w:pPr>
        <w:outlineLvl w:val="0"/>
        <w:rPr>
          <w:rFonts w:ascii="Times New Roman" w:hAnsi="Times New Roman"/>
          <w:b/>
          <w:lang w:val="en-GB"/>
        </w:rPr>
      </w:pPr>
      <w:r>
        <w:rPr>
          <w:rFonts w:ascii="Times New Roman" w:hAnsi="Times New Roman"/>
          <w:lang w:val="en-GB"/>
        </w:rPr>
        <w:br w:type="page"/>
      </w:r>
      <w:r>
        <w:rPr>
          <w:rFonts w:ascii="Times New Roman" w:hAnsi="Times New Roman"/>
          <w:b/>
          <w:lang w:val="en-GB"/>
        </w:rPr>
        <w:lastRenderedPageBreak/>
        <w:t xml:space="preserve">Appendix A. </w:t>
      </w:r>
      <w:r w:rsidRPr="00855A79">
        <w:rPr>
          <w:rFonts w:ascii="Copperplate Gothic Light" w:hAnsi="Copperplate Gothic Light"/>
          <w:b/>
          <w:lang w:val="en-GB"/>
        </w:rPr>
        <w:t>Radtrans</w:t>
      </w:r>
      <w:r>
        <w:rPr>
          <w:rFonts w:ascii="Times New Roman" w:hAnsi="Times New Roman"/>
          <w:b/>
          <w:lang w:val="en-GB"/>
        </w:rPr>
        <w:t xml:space="preserve"> gas ID codes</w:t>
      </w:r>
    </w:p>
    <w:p w:rsidR="00AF3822" w:rsidRDefault="00AF3822" w:rsidP="00AF3822">
      <w:pPr>
        <w:rPr>
          <w:rFonts w:ascii="Times New Roman" w:hAnsi="Times New Roman"/>
          <w:b/>
          <w:lang w:val="en-GB"/>
        </w:rPr>
      </w:pPr>
    </w:p>
    <w:p w:rsidR="00AF3822" w:rsidRDefault="00AF3822" w:rsidP="00AF3822">
      <w:pPr>
        <w:rPr>
          <w:rFonts w:ascii="Times New Roman" w:hAnsi="Times New Roman"/>
          <w:lang w:val="en-GB"/>
        </w:rPr>
      </w:pPr>
      <w:r w:rsidRPr="005C667E">
        <w:rPr>
          <w:rFonts w:ascii="Times New Roman" w:hAnsi="Times New Roman"/>
          <w:lang w:val="en-GB"/>
        </w:rPr>
        <w:t xml:space="preserve">Since HITRAN and GEISA use slightly different gas identifiers, </w:t>
      </w:r>
      <w:r w:rsidRPr="00F81749">
        <w:rPr>
          <w:rFonts w:ascii="Copperplate Gothic Light" w:hAnsi="Copperplate Gothic Light"/>
          <w:lang w:val="en-GB"/>
        </w:rPr>
        <w:t>Radtrans</w:t>
      </w:r>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e</w:t>
      </w:r>
      <w:r>
        <w:rPr>
          <w:rFonts w:ascii="Times New Roman" w:hAnsi="Times New Roman"/>
          <w:lang w:val="en-GB"/>
        </w:rPr>
        <w:t>.</w:t>
      </w:r>
      <w:r w:rsidRPr="005C667E">
        <w:rPr>
          <w:rFonts w:ascii="Times New Roman" w:hAnsi="Times New Roman"/>
          <w:lang w:val="en-GB"/>
        </w:rPr>
        <w:t>g.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p>
    <w:p w:rsidR="00AF3822" w:rsidRDefault="00AF3822" w:rsidP="00AF3822">
      <w:pPr>
        <w:rPr>
          <w:rFonts w:ascii="Times New Roman" w:hAnsi="Times New Roman"/>
          <w:b/>
          <w:lang w:val="en-GB"/>
        </w:rPr>
      </w:pPr>
    </w:p>
    <w:p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0" w:type="auto"/>
        <w:tblLayout w:type="fixed"/>
        <w:tblCellMar>
          <w:left w:w="80" w:type="dxa"/>
          <w:right w:w="80" w:type="dxa"/>
        </w:tblCellMar>
        <w:tblLook w:val="0000" w:firstRow="0" w:lastRow="0" w:firstColumn="0" w:lastColumn="0" w:noHBand="0" w:noVBand="0"/>
      </w:tblPr>
      <w:tblGrid>
        <w:gridCol w:w="1380"/>
        <w:gridCol w:w="1080"/>
        <w:gridCol w:w="1130"/>
        <w:gridCol w:w="1080"/>
        <w:gridCol w:w="1080"/>
        <w:gridCol w:w="1170"/>
        <w:gridCol w:w="1440"/>
      </w:tblGrid>
      <w:tr w:rsidR="00AF3822" w:rsidRPr="005C667E">
        <w:tblPrEx>
          <w:tblCellMar>
            <w:top w:w="0" w:type="dxa"/>
            <w:bottom w:w="0" w:type="dxa"/>
          </w:tblCellMar>
        </w:tblPrEx>
        <w:trPr>
          <w:cantSplit/>
        </w:trPr>
        <w:tc>
          <w:tcPr>
            <w:tcW w:w="1380" w:type="dxa"/>
            <w:tcBorders>
              <w:top w:val="double" w:sz="6" w:space="0" w:color="auto"/>
              <w:left w:val="doub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RADTRAN ID</w:t>
            </w:r>
          </w:p>
        </w:tc>
        <w:tc>
          <w:tcPr>
            <w:tcW w:w="1080" w:type="dxa"/>
            <w:tcBorders>
              <w:top w:val="doub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Gas</w:t>
            </w:r>
          </w:p>
        </w:tc>
        <w:tc>
          <w:tcPr>
            <w:tcW w:w="1130" w:type="dxa"/>
            <w:tcBorders>
              <w:top w:val="doub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Hitran 92</w:t>
            </w:r>
          </w:p>
          <w:p w:rsidR="00AF3822" w:rsidRPr="005C667E" w:rsidRDefault="00AF382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Geisa92</w:t>
            </w:r>
          </w:p>
          <w:p w:rsidR="00AF3822" w:rsidRPr="005C667E" w:rsidRDefault="00AF382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Geisa97</w:t>
            </w:r>
          </w:p>
          <w:p w:rsidR="00AF3822" w:rsidRPr="005C667E" w:rsidRDefault="00AF382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Number of </w:t>
            </w:r>
          </w:p>
          <w:p w:rsidR="00AF3822" w:rsidRPr="005C667E" w:rsidRDefault="00AF382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Isotopes</w:t>
            </w:r>
          </w:p>
        </w:tc>
      </w:tr>
      <w:tr w:rsidR="00AF3822" w:rsidRPr="005C667E">
        <w:tblPrEx>
          <w:tblCellMar>
            <w:top w:w="0" w:type="dxa"/>
            <w:bottom w:w="0" w:type="dxa"/>
          </w:tblCellMar>
        </w:tblPrEx>
        <w:trPr>
          <w:cantSplit/>
        </w:trPr>
        <w:tc>
          <w:tcPr>
            <w:tcW w:w="1380" w:type="dxa"/>
            <w:tcBorders>
              <w:top w:val="doub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p>
        </w:tc>
        <w:tc>
          <w:tcPr>
            <w:tcW w:w="1130" w:type="dxa"/>
            <w:tcBorders>
              <w:top w:val="doub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170" w:type="dxa"/>
            <w:tcBorders>
              <w:top w:val="doub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doub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161,181,171,162,182</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9</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626,636,628,627,638,637,828,728,838</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3</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666,668,686,667,676</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r w:rsidRPr="005C667E">
              <w:rPr>
                <w:rFonts w:ascii="Times New Roman" w:hAnsi="Times New Roman"/>
                <w:lang w:val="en-GB"/>
              </w:rPr>
              <w:t>O</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446,456,546,448,447</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CO</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6</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26,36,28,27,38,37</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4</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6</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211,311,212</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7</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66,68,67</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NO</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8</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46,56,48</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SO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9</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626,646</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NO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646</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NH</w:t>
            </w:r>
            <w:r w:rsidRPr="005C667E">
              <w:rPr>
                <w:rFonts w:ascii="Times New Roman" w:hAnsi="Times New Roman"/>
                <w:position w:val="-4"/>
                <w:sz w:val="20"/>
                <w:lang w:val="en-GB"/>
              </w:rPr>
              <w:t>3</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411,511</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HNO</w:t>
            </w:r>
            <w:r w:rsidRPr="005C667E">
              <w:rPr>
                <w:rFonts w:ascii="Times New Roman" w:hAnsi="Times New Roman"/>
                <w:position w:val="-4"/>
                <w:sz w:val="20"/>
                <w:lang w:val="en-GB"/>
              </w:rPr>
              <w:t>3</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146</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OH</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61,81,62</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HF</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19</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HCL</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16</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15,17</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HBr</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17</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19,11</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HI</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18</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17</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ClO</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19</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56,76</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OCS</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7</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622,624,632,822,623,634,722</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CO</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126,136,128</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HOCl</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32</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165,167</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33</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33</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44</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HCN</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27</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124,134,125</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3</w:t>
            </w:r>
            <w:r w:rsidRPr="005C667E">
              <w:rPr>
                <w:rFonts w:ascii="Times New Roman" w:hAnsi="Times New Roman"/>
                <w:lang w:val="en-GB"/>
              </w:rPr>
              <w:t>CL</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34</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34</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215,217</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35</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35</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166</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lastRenderedPageBreak/>
              <w:t>26</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221,231</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H6</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226,236</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PH</w:t>
            </w:r>
            <w:r w:rsidRPr="005C667E">
              <w:rPr>
                <w:rFonts w:ascii="Times New Roman" w:hAnsi="Times New Roman"/>
                <w:position w:val="-4"/>
                <w:sz w:val="20"/>
                <w:lang w:val="en-GB"/>
              </w:rPr>
              <w:t>3</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131</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N</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n/a</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29</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224</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4</w:t>
            </w:r>
            <w:r w:rsidRPr="005C667E">
              <w:rPr>
                <w:rFonts w:ascii="Times New Roman" w:hAnsi="Times New Roman"/>
                <w:lang w:val="en-GB"/>
              </w:rPr>
              <w:t>H</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n/a</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30</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211</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HC</w:t>
            </w:r>
            <w:r w:rsidRPr="005C667E">
              <w:rPr>
                <w:rFonts w:ascii="Times New Roman" w:hAnsi="Times New Roman"/>
                <w:position w:val="-4"/>
                <w:sz w:val="20"/>
                <w:lang w:val="en-GB"/>
              </w:rPr>
              <w:t>3</w:t>
            </w:r>
            <w:r w:rsidRPr="005C667E">
              <w:rPr>
                <w:rFonts w:ascii="Times New Roman" w:hAnsi="Times New Roman"/>
                <w:lang w:val="en-GB"/>
              </w:rPr>
              <w:t>N</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n/a</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31</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124</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4</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n/a</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25</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211,311</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33</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GeH</w:t>
            </w:r>
            <w:r w:rsidRPr="005C667E">
              <w:rPr>
                <w:rFonts w:ascii="Times New Roman" w:hAnsi="Times New Roman"/>
                <w:position w:val="-4"/>
                <w:sz w:val="20"/>
                <w:lang w:val="en-GB"/>
              </w:rPr>
              <w:t>4</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n/a</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26</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411</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34</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3</w:t>
            </w:r>
            <w:r w:rsidRPr="005C667E">
              <w:rPr>
                <w:rFonts w:ascii="Times New Roman" w:hAnsi="Times New Roman"/>
                <w:lang w:val="en-GB"/>
              </w:rPr>
              <w:t>H</w:t>
            </w:r>
            <w:r w:rsidRPr="005C667E">
              <w:rPr>
                <w:rFonts w:ascii="Times New Roman" w:hAnsi="Times New Roman"/>
                <w:position w:val="-4"/>
                <w:sz w:val="20"/>
                <w:lang w:val="en-GB"/>
              </w:rPr>
              <w:t>8</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n/a</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28</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211</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35</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HCOOH</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37</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37</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261</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36</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S</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36</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36</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121,131,141</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37</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COF</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38</w:t>
            </w:r>
          </w:p>
        </w:tc>
        <w:tc>
          <w:tcPr>
            <w:tcW w:w="108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38</w:t>
            </w:r>
          </w:p>
        </w:tc>
        <w:tc>
          <w:tcPr>
            <w:tcW w:w="1170" w:type="dxa"/>
            <w:tcBorders>
              <w:top w:val="single" w:sz="6" w:space="0" w:color="auto"/>
              <w:left w:val="single" w:sz="6" w:space="0" w:color="auto"/>
              <w:bottom w:val="sing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269</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38</w:t>
            </w:r>
          </w:p>
        </w:tc>
        <w:tc>
          <w:tcPr>
            <w:tcW w:w="108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SF</w:t>
            </w:r>
            <w:r w:rsidRPr="005C667E">
              <w:rPr>
                <w:rFonts w:ascii="Times New Roman" w:hAnsi="Times New Roman"/>
                <w:position w:val="-4"/>
                <w:sz w:val="20"/>
                <w:lang w:val="en-GB"/>
              </w:rPr>
              <w:t>6</w:t>
            </w:r>
          </w:p>
        </w:tc>
        <w:tc>
          <w:tcPr>
            <w:tcW w:w="113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39</w:t>
            </w:r>
          </w:p>
        </w:tc>
        <w:tc>
          <w:tcPr>
            <w:tcW w:w="108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39</w:t>
            </w:r>
          </w:p>
        </w:tc>
        <w:tc>
          <w:tcPr>
            <w:tcW w:w="117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29</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39</w:t>
            </w:r>
          </w:p>
        </w:tc>
        <w:tc>
          <w:tcPr>
            <w:tcW w:w="108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n/a</w:t>
            </w:r>
          </w:p>
        </w:tc>
        <w:tc>
          <w:tcPr>
            <w:tcW w:w="108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n/a</w:t>
            </w:r>
          </w:p>
        </w:tc>
        <w:tc>
          <w:tcPr>
            <w:tcW w:w="108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n/a</w:t>
            </w:r>
          </w:p>
        </w:tc>
        <w:tc>
          <w:tcPr>
            <w:tcW w:w="117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doub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11,12</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40</w:t>
            </w:r>
          </w:p>
        </w:tc>
        <w:tc>
          <w:tcPr>
            <w:tcW w:w="108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He</w:t>
            </w:r>
          </w:p>
        </w:tc>
        <w:tc>
          <w:tcPr>
            <w:tcW w:w="113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n/a</w:t>
            </w:r>
          </w:p>
        </w:tc>
        <w:tc>
          <w:tcPr>
            <w:tcW w:w="108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n/a</w:t>
            </w:r>
          </w:p>
        </w:tc>
        <w:tc>
          <w:tcPr>
            <w:tcW w:w="108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n/a</w:t>
            </w:r>
          </w:p>
        </w:tc>
        <w:tc>
          <w:tcPr>
            <w:tcW w:w="117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4</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41</w:t>
            </w:r>
          </w:p>
        </w:tc>
        <w:tc>
          <w:tcPr>
            <w:tcW w:w="108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AsH</w:t>
            </w:r>
            <w:r w:rsidRPr="005C667E">
              <w:rPr>
                <w:rFonts w:ascii="Times New Roman" w:hAnsi="Times New Roman"/>
                <w:vertAlign w:val="subscript"/>
                <w:lang w:val="en-GB"/>
              </w:rPr>
              <w:t>3</w:t>
            </w:r>
          </w:p>
        </w:tc>
        <w:tc>
          <w:tcPr>
            <w:tcW w:w="113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n/a</w:t>
            </w:r>
          </w:p>
        </w:tc>
        <w:tc>
          <w:tcPr>
            <w:tcW w:w="108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n/a</w:t>
            </w:r>
          </w:p>
        </w:tc>
        <w:tc>
          <w:tcPr>
            <w:tcW w:w="108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n/a</w:t>
            </w:r>
          </w:p>
        </w:tc>
        <w:tc>
          <w:tcPr>
            <w:tcW w:w="117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181</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42</w:t>
            </w:r>
          </w:p>
        </w:tc>
        <w:tc>
          <w:tcPr>
            <w:tcW w:w="108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vertAlign w:val="subscript"/>
                <w:lang w:val="en-GB"/>
              </w:rPr>
              <w:t>3</w:t>
            </w:r>
            <w:r w:rsidRPr="005C667E">
              <w:rPr>
                <w:rFonts w:ascii="Times New Roman" w:hAnsi="Times New Roman"/>
                <w:lang w:val="en-GB"/>
              </w:rPr>
              <w:t>H</w:t>
            </w:r>
            <w:r w:rsidRPr="005C667E">
              <w:rPr>
                <w:rFonts w:ascii="Times New Roman" w:hAnsi="Times New Roman"/>
                <w:vertAlign w:val="subscript"/>
                <w:lang w:val="en-GB"/>
              </w:rPr>
              <w:t>4</w:t>
            </w:r>
          </w:p>
        </w:tc>
        <w:tc>
          <w:tcPr>
            <w:tcW w:w="113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n/a</w:t>
            </w:r>
          </w:p>
        </w:tc>
        <w:tc>
          <w:tcPr>
            <w:tcW w:w="108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40</w:t>
            </w:r>
          </w:p>
        </w:tc>
        <w:tc>
          <w:tcPr>
            <w:tcW w:w="108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40</w:t>
            </w:r>
          </w:p>
        </w:tc>
        <w:tc>
          <w:tcPr>
            <w:tcW w:w="117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211</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43</w:t>
            </w:r>
          </w:p>
        </w:tc>
        <w:tc>
          <w:tcPr>
            <w:tcW w:w="108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ClONO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n/a</w:t>
            </w:r>
          </w:p>
        </w:tc>
        <w:tc>
          <w:tcPr>
            <w:tcW w:w="108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n/a</w:t>
            </w:r>
          </w:p>
        </w:tc>
        <w:tc>
          <w:tcPr>
            <w:tcW w:w="108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42</w:t>
            </w:r>
          </w:p>
        </w:tc>
        <w:tc>
          <w:tcPr>
            <w:tcW w:w="117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doub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564,764</w:t>
            </w:r>
          </w:p>
        </w:tc>
      </w:tr>
      <w:tr w:rsidR="00AF3822" w:rsidRPr="005C667E">
        <w:tblPrEx>
          <w:tblCellMar>
            <w:top w:w="0" w:type="dxa"/>
            <w:bottom w:w="0" w:type="dxa"/>
          </w:tblCellMar>
        </w:tblPrEx>
        <w:trPr>
          <w:cantSplit/>
        </w:trPr>
        <w:tc>
          <w:tcPr>
            <w:tcW w:w="1380" w:type="dxa"/>
            <w:tcBorders>
              <w:top w:val="single" w:sz="6" w:space="0" w:color="auto"/>
              <w:left w:val="doub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44</w:t>
            </w:r>
          </w:p>
        </w:tc>
        <w:tc>
          <w:tcPr>
            <w:tcW w:w="108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HO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n/a</w:t>
            </w:r>
          </w:p>
        </w:tc>
        <w:tc>
          <w:tcPr>
            <w:tcW w:w="108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n/a</w:t>
            </w:r>
          </w:p>
        </w:tc>
        <w:tc>
          <w:tcPr>
            <w:tcW w:w="108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41</w:t>
            </w:r>
          </w:p>
        </w:tc>
        <w:tc>
          <w:tcPr>
            <w:tcW w:w="1170" w:type="dxa"/>
            <w:tcBorders>
              <w:top w:val="single" w:sz="6" w:space="0" w:color="auto"/>
              <w:left w:val="single" w:sz="6" w:space="0" w:color="auto"/>
              <w:bottom w:val="double" w:sz="6" w:space="0" w:color="auto"/>
              <w:right w:val="single" w:sz="6" w:space="0" w:color="auto"/>
            </w:tcBorders>
          </w:tcPr>
          <w:p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rsidR="00AF3822" w:rsidRPr="005C667E" w:rsidRDefault="00AF3822" w:rsidP="00AF3822">
            <w:pPr>
              <w:rPr>
                <w:rFonts w:ascii="Times New Roman" w:hAnsi="Times New Roman"/>
                <w:lang w:val="en-GB"/>
              </w:rPr>
            </w:pPr>
            <w:r w:rsidRPr="005C667E">
              <w:rPr>
                <w:rFonts w:ascii="Times New Roman" w:hAnsi="Times New Roman"/>
                <w:lang w:val="en-GB"/>
              </w:rPr>
              <w:t>166</w:t>
            </w:r>
          </w:p>
        </w:tc>
      </w:tr>
    </w:tbl>
    <w:p w:rsidR="00AF3822" w:rsidRPr="005C667E" w:rsidRDefault="00AF3822" w:rsidP="00AF3822">
      <w:pPr>
        <w:rPr>
          <w:rFonts w:ascii="Times New Roman" w:hAnsi="Times New Roman"/>
          <w:lang w:val="en-GB"/>
        </w:rPr>
      </w:pPr>
    </w:p>
    <w:p w:rsidR="00AF3822" w:rsidRPr="007B04F5" w:rsidRDefault="00AF3822" w:rsidP="00AF3822">
      <w:pPr>
        <w:rPr>
          <w:rFonts w:ascii="Times New Roman" w:hAnsi="Times New Roman"/>
          <w:lang w:val="en-GB"/>
        </w:rPr>
      </w:pPr>
    </w:p>
    <w:sectPr w:rsidR="00AF3822" w:rsidRPr="007B04F5">
      <w:headerReference w:type="default" r:id="rId346"/>
      <w:pgSz w:w="11880" w:h="16820"/>
      <w:pgMar w:top="1440" w:right="1800" w:bottom="1440" w:left="180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C128A4">
      <w:r>
        <w:separator/>
      </w:r>
    </w:p>
  </w:endnote>
  <w:endnote w:type="continuationSeparator" w:id="0">
    <w:p w:rsidR="00000000" w:rsidRDefault="00C12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Geneva">
    <w:panose1 w:val="020B0503030404040204"/>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opperplate Gothic Light">
    <w:panose1 w:val="020E0507020206020404"/>
    <w:charset w:val="00"/>
    <w:family w:val="auto"/>
    <w:pitch w:val="variable"/>
    <w:sig w:usb0="00000003" w:usb1="00000000" w:usb2="00000000" w:usb3="00000000" w:csb0="00000001" w:csb1="00000000"/>
  </w:font>
  <w:font w:name="Copperplate Gothic Bold">
    <w:panose1 w:val="020E07050202060204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3822" w:rsidRDefault="00AF3822">
    <w:pPr>
      <w:pStyle w:val="Footer"/>
      <w:widowControl w:val="0"/>
      <w:tabs>
        <w:tab w:val="clear" w:pos="4320"/>
        <w:tab w:val="clear" w:pos="8640"/>
        <w:tab w:val="right" w:pos="8280"/>
      </w:tabs>
    </w:pPr>
    <w:r>
      <w:t>NIMS/OX/PGJI/SW/136</w:t>
    </w:r>
    <w:r>
      <w:tab/>
      <w:t>Atmospheric, Oceanic and Planetary Physics, Oxford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C128A4">
      <w:r>
        <w:separator/>
      </w:r>
    </w:p>
  </w:footnote>
  <w:footnote w:type="continuationSeparator" w:id="0">
    <w:p w:rsidR="00000000" w:rsidRDefault="00C128A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3822" w:rsidRDefault="00AF3822">
    <w:pPr>
      <w:pStyle w:val="Header"/>
      <w:widowControl w:val="0"/>
      <w:pBdr>
        <w:bottom w:val="single" w:sz="6" w:space="0" w:color="auto"/>
      </w:pBdr>
    </w:pPr>
    <w:r>
      <w:t>OXFORD PLANETARY GROUP</w:t>
    </w:r>
    <w:r>
      <w:tab/>
    </w:r>
  </w:p>
  <w:p w:rsidR="00AF3822" w:rsidRDefault="00AF3822">
    <w:pPr>
      <w:pStyle w:val="Header"/>
      <w:widowControl w:val="0"/>
      <w:pBdr>
        <w:bottom w:val="single" w:sz="6" w:space="0" w:color="auto"/>
      </w:pBdr>
    </w:pPr>
    <w:r>
      <w:t>Radtrans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3822" w:rsidRDefault="00AF3822">
    <w:pPr>
      <w:pStyle w:val="Header"/>
      <w:widowControl w:val="0"/>
      <w:pBdr>
        <w:bottom w:val="single" w:sz="6" w:space="0" w:color="auto"/>
      </w:pBdr>
    </w:pPr>
    <w:r>
      <w:t>OXFORD PLANETARY GROUP</w:t>
    </w:r>
    <w:r>
      <w:tab/>
    </w:r>
    <w:r>
      <w:tab/>
    </w:r>
    <w:r>
      <w:pgNum/>
    </w:r>
  </w:p>
  <w:p w:rsidR="00AF3822" w:rsidRDefault="00AF3822">
    <w:pPr>
      <w:pStyle w:val="Header"/>
      <w:widowControl w:val="0"/>
      <w:pBdr>
        <w:bottom w:val="single" w:sz="6" w:space="0" w:color="auto"/>
      </w:pBdr>
    </w:pPr>
    <w:r>
      <w:t>Radtrans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CF9"/>
    <w:rsid w:val="00AF3822"/>
    <w:rsid w:val="00C128A4"/>
  </w:rsids>
  <m:mathPr>
    <m:mathFont m:val="Cambria Math"/>
    <m:brkBin m:val="before"/>
    <m:brkBinSub m:val="--"/>
    <m:smallFrac m:val="0"/>
    <m:dispDef m:val="0"/>
    <m:lMargin m:val="0"/>
    <m:rMargin m:val="0"/>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none" strokecolor="none"/>
    </o:shapedefaults>
    <o:shapelayout v:ext="edit">
      <o:idmap v:ext="edit" data="1"/>
      <o:rules v:ext="edit">
        <o:r id="V:Rule2" type="arc" idref="#_x0000_s1190"/>
        <o:r id="V:Rule3" type="arc" idref="#_x0000_s1192"/>
        <o:r id="V:Rule4" type="arc" idref="#_x0000_s1195"/>
        <o:r id="V:Rule5" type="arc" idref="#_x0000_s1196"/>
        <o:r id="V:Rule6" type="arc" idref="#_x0000_s1198"/>
        <o:r id="V:Rule7" type="arc" idref="#_x0000_s1199"/>
        <o:r id="V:Rule13" type="arc" idref="#_x0000_s1207"/>
      </o:rules>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targetScreenSz w:val="800x600"/>
</w:webSettings>
</file>

<file path=word/_rels/document.xml.rels><?xml version="1.0" encoding="UTF-8" standalone="yes"?>
<Relationships xmlns="http://schemas.openxmlformats.org/package/2006/relationships"><Relationship Id="rId106" Type="http://schemas.openxmlformats.org/officeDocument/2006/relationships/oleObject" Target="embeddings/oleObject47.bin"/><Relationship Id="rId107" Type="http://schemas.openxmlformats.org/officeDocument/2006/relationships/image" Target="media/image51.emf"/><Relationship Id="rId108" Type="http://schemas.openxmlformats.org/officeDocument/2006/relationships/oleObject" Target="embeddings/oleObject48.bin"/><Relationship Id="rId109" Type="http://schemas.openxmlformats.org/officeDocument/2006/relationships/image" Target="media/image52.emf"/><Relationship Id="rId345" Type="http://schemas.openxmlformats.org/officeDocument/2006/relationships/oleObject" Target="embeddings/oleObject166.bin"/><Relationship Id="rId346" Type="http://schemas.openxmlformats.org/officeDocument/2006/relationships/header" Target="header2.xml"/><Relationship Id="rId347" Type="http://schemas.openxmlformats.org/officeDocument/2006/relationships/fontTable" Target="fontTable.xml"/><Relationship Id="rId348" Type="http://schemas.openxmlformats.org/officeDocument/2006/relationships/theme" Target="theme/theme1.xml"/><Relationship Id="rId70" Type="http://schemas.openxmlformats.org/officeDocument/2006/relationships/oleObject" Target="embeddings/oleObject29.bin"/><Relationship Id="rId71" Type="http://schemas.openxmlformats.org/officeDocument/2006/relationships/image" Target="media/image33.emf"/><Relationship Id="rId72" Type="http://schemas.openxmlformats.org/officeDocument/2006/relationships/oleObject" Target="embeddings/oleObject30.bin"/><Relationship Id="rId73" Type="http://schemas.openxmlformats.org/officeDocument/2006/relationships/image" Target="media/image34.emf"/><Relationship Id="rId74" Type="http://schemas.openxmlformats.org/officeDocument/2006/relationships/oleObject" Target="embeddings/oleObject31.bin"/><Relationship Id="rId75" Type="http://schemas.openxmlformats.org/officeDocument/2006/relationships/image" Target="media/image35.emf"/><Relationship Id="rId76" Type="http://schemas.openxmlformats.org/officeDocument/2006/relationships/oleObject" Target="embeddings/oleObject32.bin"/><Relationship Id="rId77" Type="http://schemas.openxmlformats.org/officeDocument/2006/relationships/image" Target="media/image36.emf"/><Relationship Id="rId78" Type="http://schemas.openxmlformats.org/officeDocument/2006/relationships/oleObject" Target="embeddings/oleObject33.bin"/><Relationship Id="rId79" Type="http://schemas.openxmlformats.org/officeDocument/2006/relationships/image" Target="media/image37.emf"/><Relationship Id="rId170" Type="http://schemas.openxmlformats.org/officeDocument/2006/relationships/oleObject" Target="embeddings/oleObject79.bin"/><Relationship Id="rId171" Type="http://schemas.openxmlformats.org/officeDocument/2006/relationships/image" Target="media/image83.emf"/><Relationship Id="rId172" Type="http://schemas.openxmlformats.org/officeDocument/2006/relationships/oleObject" Target="embeddings/oleObject80.bin"/><Relationship Id="rId173" Type="http://schemas.openxmlformats.org/officeDocument/2006/relationships/image" Target="media/image84.emf"/><Relationship Id="rId174" Type="http://schemas.openxmlformats.org/officeDocument/2006/relationships/oleObject" Target="embeddings/oleObject81.bin"/><Relationship Id="rId175" Type="http://schemas.openxmlformats.org/officeDocument/2006/relationships/image" Target="media/image85.wmf"/><Relationship Id="rId176" Type="http://schemas.openxmlformats.org/officeDocument/2006/relationships/image" Target="media/image86.emf"/><Relationship Id="rId177" Type="http://schemas.openxmlformats.org/officeDocument/2006/relationships/oleObject" Target="embeddings/oleObject82.bin"/><Relationship Id="rId178" Type="http://schemas.openxmlformats.org/officeDocument/2006/relationships/image" Target="media/image87.emf"/><Relationship Id="rId179" Type="http://schemas.openxmlformats.org/officeDocument/2006/relationships/oleObject" Target="embeddings/oleObject83.bin"/><Relationship Id="rId260" Type="http://schemas.openxmlformats.org/officeDocument/2006/relationships/image" Target="media/image128.emf"/><Relationship Id="rId10" Type="http://schemas.openxmlformats.org/officeDocument/2006/relationships/image" Target="media/image1.emf"/><Relationship Id="rId11" Type="http://schemas.openxmlformats.org/officeDocument/2006/relationships/image" Target="media/image2.emf"/><Relationship Id="rId12" Type="http://schemas.openxmlformats.org/officeDocument/2006/relationships/oleObject" Target="embeddings/oleObject1.bin"/><Relationship Id="rId13" Type="http://schemas.openxmlformats.org/officeDocument/2006/relationships/image" Target="media/image3.emf"/><Relationship Id="rId14" Type="http://schemas.openxmlformats.org/officeDocument/2006/relationships/oleObject" Target="embeddings/oleObject2.bin"/><Relationship Id="rId15" Type="http://schemas.openxmlformats.org/officeDocument/2006/relationships/image" Target="media/image4.emf"/><Relationship Id="rId16" Type="http://schemas.openxmlformats.org/officeDocument/2006/relationships/oleObject" Target="embeddings/oleObject3.bin"/><Relationship Id="rId17" Type="http://schemas.openxmlformats.org/officeDocument/2006/relationships/image" Target="media/image5.emf"/><Relationship Id="rId18" Type="http://schemas.openxmlformats.org/officeDocument/2006/relationships/oleObject" Target="embeddings/oleObject4.bin"/><Relationship Id="rId19" Type="http://schemas.openxmlformats.org/officeDocument/2006/relationships/image" Target="media/image6.emf"/><Relationship Id="rId261" Type="http://schemas.openxmlformats.org/officeDocument/2006/relationships/oleObject" Target="embeddings/oleObject124.bin"/><Relationship Id="rId262" Type="http://schemas.openxmlformats.org/officeDocument/2006/relationships/image" Target="media/image129.emf"/><Relationship Id="rId263" Type="http://schemas.openxmlformats.org/officeDocument/2006/relationships/oleObject" Target="embeddings/oleObject125.bin"/><Relationship Id="rId264" Type="http://schemas.openxmlformats.org/officeDocument/2006/relationships/image" Target="media/image130.emf"/><Relationship Id="rId110" Type="http://schemas.openxmlformats.org/officeDocument/2006/relationships/oleObject" Target="embeddings/oleObject49.bin"/><Relationship Id="rId111" Type="http://schemas.openxmlformats.org/officeDocument/2006/relationships/image" Target="media/image53.emf"/><Relationship Id="rId112" Type="http://schemas.openxmlformats.org/officeDocument/2006/relationships/oleObject" Target="embeddings/oleObject50.bin"/><Relationship Id="rId113" Type="http://schemas.openxmlformats.org/officeDocument/2006/relationships/image" Target="media/image54.emf"/><Relationship Id="rId114" Type="http://schemas.openxmlformats.org/officeDocument/2006/relationships/oleObject" Target="embeddings/oleObject51.bin"/><Relationship Id="rId115" Type="http://schemas.openxmlformats.org/officeDocument/2006/relationships/image" Target="media/image55.emf"/><Relationship Id="rId116" Type="http://schemas.openxmlformats.org/officeDocument/2006/relationships/oleObject" Target="embeddings/oleObject52.bin"/><Relationship Id="rId117" Type="http://schemas.openxmlformats.org/officeDocument/2006/relationships/image" Target="media/image56.emf"/><Relationship Id="rId118" Type="http://schemas.openxmlformats.org/officeDocument/2006/relationships/oleObject" Target="embeddings/oleObject53.bin"/><Relationship Id="rId119" Type="http://schemas.openxmlformats.org/officeDocument/2006/relationships/image" Target="media/image57.emf"/><Relationship Id="rId200" Type="http://schemas.openxmlformats.org/officeDocument/2006/relationships/image" Target="media/image98.emf"/><Relationship Id="rId201" Type="http://schemas.openxmlformats.org/officeDocument/2006/relationships/oleObject" Target="embeddings/oleObject94.bin"/><Relationship Id="rId202" Type="http://schemas.openxmlformats.org/officeDocument/2006/relationships/image" Target="media/image99.emf"/><Relationship Id="rId203" Type="http://schemas.openxmlformats.org/officeDocument/2006/relationships/oleObject" Target="embeddings/oleObject95.bin"/><Relationship Id="rId204" Type="http://schemas.openxmlformats.org/officeDocument/2006/relationships/image" Target="media/image100.emf"/><Relationship Id="rId205" Type="http://schemas.openxmlformats.org/officeDocument/2006/relationships/oleObject" Target="embeddings/oleObject96.bin"/><Relationship Id="rId206" Type="http://schemas.openxmlformats.org/officeDocument/2006/relationships/image" Target="media/image101.emf"/><Relationship Id="rId207" Type="http://schemas.openxmlformats.org/officeDocument/2006/relationships/oleObject" Target="embeddings/oleObject97.bin"/><Relationship Id="rId208" Type="http://schemas.openxmlformats.org/officeDocument/2006/relationships/image" Target="media/image102.emf"/><Relationship Id="rId209" Type="http://schemas.openxmlformats.org/officeDocument/2006/relationships/oleObject" Target="embeddings/oleObject98.bin"/><Relationship Id="rId265" Type="http://schemas.openxmlformats.org/officeDocument/2006/relationships/oleObject" Target="embeddings/oleObject126.bin"/><Relationship Id="rId266" Type="http://schemas.openxmlformats.org/officeDocument/2006/relationships/image" Target="media/image131.emf"/><Relationship Id="rId267" Type="http://schemas.openxmlformats.org/officeDocument/2006/relationships/oleObject" Target="embeddings/oleObject127.bin"/><Relationship Id="rId268" Type="http://schemas.openxmlformats.org/officeDocument/2006/relationships/image" Target="media/image132.wmf"/><Relationship Id="rId269" Type="http://schemas.openxmlformats.org/officeDocument/2006/relationships/oleObject" Target="embeddings/oleObject128.bin"/><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80" Type="http://schemas.openxmlformats.org/officeDocument/2006/relationships/oleObject" Target="embeddings/oleObject34.bin"/><Relationship Id="rId81" Type="http://schemas.openxmlformats.org/officeDocument/2006/relationships/image" Target="media/image38.emf"/><Relationship Id="rId82" Type="http://schemas.openxmlformats.org/officeDocument/2006/relationships/oleObject" Target="embeddings/oleObject35.bin"/><Relationship Id="rId83" Type="http://schemas.openxmlformats.org/officeDocument/2006/relationships/image" Target="media/image39.emf"/><Relationship Id="rId84" Type="http://schemas.openxmlformats.org/officeDocument/2006/relationships/oleObject" Target="embeddings/oleObject36.bin"/><Relationship Id="rId85" Type="http://schemas.openxmlformats.org/officeDocument/2006/relationships/image" Target="media/image40.emf"/><Relationship Id="rId86" Type="http://schemas.openxmlformats.org/officeDocument/2006/relationships/oleObject" Target="embeddings/oleObject37.bin"/><Relationship Id="rId87" Type="http://schemas.openxmlformats.org/officeDocument/2006/relationships/image" Target="media/image41.emf"/><Relationship Id="rId88" Type="http://schemas.openxmlformats.org/officeDocument/2006/relationships/oleObject" Target="embeddings/oleObject38.bin"/><Relationship Id="rId89" Type="http://schemas.openxmlformats.org/officeDocument/2006/relationships/image" Target="media/image42.emf"/><Relationship Id="rId180" Type="http://schemas.openxmlformats.org/officeDocument/2006/relationships/image" Target="media/image88.emf"/><Relationship Id="rId181" Type="http://schemas.openxmlformats.org/officeDocument/2006/relationships/oleObject" Target="embeddings/oleObject84.bin"/><Relationship Id="rId182" Type="http://schemas.openxmlformats.org/officeDocument/2006/relationships/image" Target="media/image89.emf"/><Relationship Id="rId183" Type="http://schemas.openxmlformats.org/officeDocument/2006/relationships/oleObject" Target="embeddings/oleObject85.bin"/><Relationship Id="rId184" Type="http://schemas.openxmlformats.org/officeDocument/2006/relationships/image" Target="media/image90.emf"/><Relationship Id="rId185" Type="http://schemas.openxmlformats.org/officeDocument/2006/relationships/oleObject" Target="embeddings/oleObject86.bin"/><Relationship Id="rId186" Type="http://schemas.openxmlformats.org/officeDocument/2006/relationships/image" Target="media/image91.emf"/><Relationship Id="rId187" Type="http://schemas.openxmlformats.org/officeDocument/2006/relationships/oleObject" Target="embeddings/oleObject87.bin"/><Relationship Id="rId188" Type="http://schemas.openxmlformats.org/officeDocument/2006/relationships/image" Target="media/image92.emf"/><Relationship Id="rId189" Type="http://schemas.openxmlformats.org/officeDocument/2006/relationships/oleObject" Target="embeddings/oleObject88.bin"/><Relationship Id="rId270" Type="http://schemas.openxmlformats.org/officeDocument/2006/relationships/image" Target="media/image133.wmf"/><Relationship Id="rId20" Type="http://schemas.openxmlformats.org/officeDocument/2006/relationships/oleObject" Target="embeddings/oleObject5.bin"/><Relationship Id="rId21" Type="http://schemas.openxmlformats.org/officeDocument/2006/relationships/image" Target="media/image7.emf"/><Relationship Id="rId22" Type="http://schemas.openxmlformats.org/officeDocument/2006/relationships/oleObject" Target="embeddings/oleObject6.bin"/><Relationship Id="rId23" Type="http://schemas.openxmlformats.org/officeDocument/2006/relationships/image" Target="media/image8.emf"/><Relationship Id="rId24" Type="http://schemas.openxmlformats.org/officeDocument/2006/relationships/oleObject" Target="embeddings/oleObject7.bin"/><Relationship Id="rId25" Type="http://schemas.openxmlformats.org/officeDocument/2006/relationships/image" Target="media/image9.wmf"/><Relationship Id="rId26" Type="http://schemas.openxmlformats.org/officeDocument/2006/relationships/image" Target="media/image10.emf"/><Relationship Id="rId27" Type="http://schemas.openxmlformats.org/officeDocument/2006/relationships/oleObject" Target="embeddings/oleObject8.bin"/><Relationship Id="rId28" Type="http://schemas.openxmlformats.org/officeDocument/2006/relationships/image" Target="media/image11.wmf"/><Relationship Id="rId29" Type="http://schemas.openxmlformats.org/officeDocument/2006/relationships/image" Target="media/image12.emf"/><Relationship Id="rId271" Type="http://schemas.openxmlformats.org/officeDocument/2006/relationships/oleObject" Target="embeddings/oleObject129.bin"/><Relationship Id="rId272" Type="http://schemas.openxmlformats.org/officeDocument/2006/relationships/image" Target="media/image134.emf"/><Relationship Id="rId273" Type="http://schemas.openxmlformats.org/officeDocument/2006/relationships/oleObject" Target="embeddings/oleObject130.bin"/><Relationship Id="rId274" Type="http://schemas.openxmlformats.org/officeDocument/2006/relationships/image" Target="media/image135.emf"/><Relationship Id="rId120" Type="http://schemas.openxmlformats.org/officeDocument/2006/relationships/oleObject" Target="embeddings/oleObject54.bin"/><Relationship Id="rId121" Type="http://schemas.openxmlformats.org/officeDocument/2006/relationships/image" Target="media/image58.emf"/><Relationship Id="rId122" Type="http://schemas.openxmlformats.org/officeDocument/2006/relationships/oleObject" Target="embeddings/oleObject55.bin"/><Relationship Id="rId123" Type="http://schemas.openxmlformats.org/officeDocument/2006/relationships/image" Target="media/image59.emf"/><Relationship Id="rId124" Type="http://schemas.openxmlformats.org/officeDocument/2006/relationships/oleObject" Target="embeddings/oleObject56.bin"/><Relationship Id="rId125" Type="http://schemas.openxmlformats.org/officeDocument/2006/relationships/image" Target="media/image60.emf"/><Relationship Id="rId126" Type="http://schemas.openxmlformats.org/officeDocument/2006/relationships/oleObject" Target="embeddings/oleObject57.bin"/><Relationship Id="rId127" Type="http://schemas.openxmlformats.org/officeDocument/2006/relationships/image" Target="media/image61.emf"/><Relationship Id="rId128" Type="http://schemas.openxmlformats.org/officeDocument/2006/relationships/oleObject" Target="embeddings/oleObject58.bin"/><Relationship Id="rId129" Type="http://schemas.openxmlformats.org/officeDocument/2006/relationships/image" Target="media/image62.wmf"/><Relationship Id="rId210" Type="http://schemas.openxmlformats.org/officeDocument/2006/relationships/image" Target="media/image103.emf"/><Relationship Id="rId211" Type="http://schemas.openxmlformats.org/officeDocument/2006/relationships/oleObject" Target="embeddings/oleObject99.bin"/><Relationship Id="rId212" Type="http://schemas.openxmlformats.org/officeDocument/2006/relationships/image" Target="media/image104.emf"/><Relationship Id="rId213" Type="http://schemas.openxmlformats.org/officeDocument/2006/relationships/oleObject" Target="embeddings/oleObject100.bin"/><Relationship Id="rId214" Type="http://schemas.openxmlformats.org/officeDocument/2006/relationships/image" Target="media/image105.emf"/><Relationship Id="rId215" Type="http://schemas.openxmlformats.org/officeDocument/2006/relationships/oleObject" Target="embeddings/oleObject101.bin"/><Relationship Id="rId216" Type="http://schemas.openxmlformats.org/officeDocument/2006/relationships/image" Target="media/image106.emf"/><Relationship Id="rId217" Type="http://schemas.openxmlformats.org/officeDocument/2006/relationships/oleObject" Target="embeddings/oleObject102.bin"/><Relationship Id="rId218" Type="http://schemas.openxmlformats.org/officeDocument/2006/relationships/image" Target="media/image107.emf"/><Relationship Id="rId219" Type="http://schemas.openxmlformats.org/officeDocument/2006/relationships/oleObject" Target="embeddings/oleObject103.bin"/><Relationship Id="rId275" Type="http://schemas.openxmlformats.org/officeDocument/2006/relationships/oleObject" Target="embeddings/oleObject131.bin"/><Relationship Id="rId276" Type="http://schemas.openxmlformats.org/officeDocument/2006/relationships/image" Target="media/image136.emf"/><Relationship Id="rId277" Type="http://schemas.openxmlformats.org/officeDocument/2006/relationships/oleObject" Target="embeddings/oleObject132.bin"/><Relationship Id="rId278" Type="http://schemas.openxmlformats.org/officeDocument/2006/relationships/image" Target="media/image137.emf"/><Relationship Id="rId279" Type="http://schemas.openxmlformats.org/officeDocument/2006/relationships/oleObject" Target="embeddings/oleObject133.bin"/><Relationship Id="rId300" Type="http://schemas.openxmlformats.org/officeDocument/2006/relationships/image" Target="media/image148.emf"/><Relationship Id="rId301" Type="http://schemas.openxmlformats.org/officeDocument/2006/relationships/oleObject" Target="embeddings/oleObject144.bin"/><Relationship Id="rId302" Type="http://schemas.openxmlformats.org/officeDocument/2006/relationships/image" Target="media/image149.emf"/><Relationship Id="rId303" Type="http://schemas.openxmlformats.org/officeDocument/2006/relationships/oleObject" Target="embeddings/oleObject145.bin"/><Relationship Id="rId304" Type="http://schemas.openxmlformats.org/officeDocument/2006/relationships/image" Target="media/image150.emf"/><Relationship Id="rId305" Type="http://schemas.openxmlformats.org/officeDocument/2006/relationships/oleObject" Target="embeddings/oleObject146.bin"/><Relationship Id="rId306" Type="http://schemas.openxmlformats.org/officeDocument/2006/relationships/image" Target="media/image151.emf"/><Relationship Id="rId307" Type="http://schemas.openxmlformats.org/officeDocument/2006/relationships/oleObject" Target="embeddings/oleObject147.bin"/><Relationship Id="rId308" Type="http://schemas.openxmlformats.org/officeDocument/2006/relationships/image" Target="media/image152.emf"/><Relationship Id="rId309" Type="http://schemas.openxmlformats.org/officeDocument/2006/relationships/oleObject" Target="embeddings/oleObject148.bin"/><Relationship Id="rId90" Type="http://schemas.openxmlformats.org/officeDocument/2006/relationships/oleObject" Target="embeddings/oleObject39.bin"/><Relationship Id="rId91" Type="http://schemas.openxmlformats.org/officeDocument/2006/relationships/image" Target="media/image43.emf"/><Relationship Id="rId92" Type="http://schemas.openxmlformats.org/officeDocument/2006/relationships/oleObject" Target="embeddings/oleObject40.bin"/><Relationship Id="rId93" Type="http://schemas.openxmlformats.org/officeDocument/2006/relationships/image" Target="media/image44.emf"/><Relationship Id="rId94" Type="http://schemas.openxmlformats.org/officeDocument/2006/relationships/oleObject" Target="embeddings/oleObject41.bin"/><Relationship Id="rId95" Type="http://schemas.openxmlformats.org/officeDocument/2006/relationships/image" Target="media/image45.emf"/><Relationship Id="rId96" Type="http://schemas.openxmlformats.org/officeDocument/2006/relationships/oleObject" Target="embeddings/oleObject42.bin"/><Relationship Id="rId97" Type="http://schemas.openxmlformats.org/officeDocument/2006/relationships/image" Target="media/image46.emf"/><Relationship Id="rId98" Type="http://schemas.openxmlformats.org/officeDocument/2006/relationships/oleObject" Target="embeddings/oleObject43.bin"/><Relationship Id="rId99" Type="http://schemas.openxmlformats.org/officeDocument/2006/relationships/image" Target="media/image47.emf"/><Relationship Id="rId190" Type="http://schemas.openxmlformats.org/officeDocument/2006/relationships/image" Target="media/image93.emf"/><Relationship Id="rId191" Type="http://schemas.openxmlformats.org/officeDocument/2006/relationships/oleObject" Target="embeddings/oleObject89.bin"/><Relationship Id="rId192" Type="http://schemas.openxmlformats.org/officeDocument/2006/relationships/image" Target="media/image94.emf"/><Relationship Id="rId193" Type="http://schemas.openxmlformats.org/officeDocument/2006/relationships/oleObject" Target="embeddings/oleObject90.bin"/><Relationship Id="rId194" Type="http://schemas.openxmlformats.org/officeDocument/2006/relationships/image" Target="media/image95.emf"/><Relationship Id="rId195" Type="http://schemas.openxmlformats.org/officeDocument/2006/relationships/oleObject" Target="embeddings/oleObject91.bin"/><Relationship Id="rId196" Type="http://schemas.openxmlformats.org/officeDocument/2006/relationships/image" Target="media/image96.emf"/><Relationship Id="rId197" Type="http://schemas.openxmlformats.org/officeDocument/2006/relationships/oleObject" Target="embeddings/oleObject92.bin"/><Relationship Id="rId198" Type="http://schemas.openxmlformats.org/officeDocument/2006/relationships/image" Target="media/image97.emf"/><Relationship Id="rId199" Type="http://schemas.openxmlformats.org/officeDocument/2006/relationships/oleObject" Target="embeddings/oleObject93.bin"/><Relationship Id="rId280" Type="http://schemas.openxmlformats.org/officeDocument/2006/relationships/image" Target="media/image138.emf"/><Relationship Id="rId30" Type="http://schemas.openxmlformats.org/officeDocument/2006/relationships/oleObject" Target="embeddings/oleObject9.bin"/><Relationship Id="rId31" Type="http://schemas.openxmlformats.org/officeDocument/2006/relationships/image" Target="media/image13.emf"/><Relationship Id="rId32" Type="http://schemas.openxmlformats.org/officeDocument/2006/relationships/oleObject" Target="embeddings/oleObject10.bin"/><Relationship Id="rId33" Type="http://schemas.openxmlformats.org/officeDocument/2006/relationships/image" Target="media/image14.emf"/><Relationship Id="rId34" Type="http://schemas.openxmlformats.org/officeDocument/2006/relationships/oleObject" Target="embeddings/oleObject11.bin"/><Relationship Id="rId35" Type="http://schemas.openxmlformats.org/officeDocument/2006/relationships/image" Target="media/image15.emf"/><Relationship Id="rId36" Type="http://schemas.openxmlformats.org/officeDocument/2006/relationships/oleObject" Target="embeddings/oleObject12.bin"/><Relationship Id="rId37" Type="http://schemas.openxmlformats.org/officeDocument/2006/relationships/image" Target="media/image16.emf"/><Relationship Id="rId38" Type="http://schemas.openxmlformats.org/officeDocument/2006/relationships/oleObject" Target="embeddings/oleObject13.bin"/><Relationship Id="rId39" Type="http://schemas.openxmlformats.org/officeDocument/2006/relationships/image" Target="media/image17.emf"/><Relationship Id="rId281" Type="http://schemas.openxmlformats.org/officeDocument/2006/relationships/oleObject" Target="embeddings/oleObject134.bin"/><Relationship Id="rId282" Type="http://schemas.openxmlformats.org/officeDocument/2006/relationships/image" Target="media/image139.emf"/><Relationship Id="rId283" Type="http://schemas.openxmlformats.org/officeDocument/2006/relationships/oleObject" Target="embeddings/oleObject135.bin"/><Relationship Id="rId284" Type="http://schemas.openxmlformats.org/officeDocument/2006/relationships/image" Target="media/image140.emf"/><Relationship Id="rId130" Type="http://schemas.openxmlformats.org/officeDocument/2006/relationships/oleObject" Target="embeddings/oleObject59.bin"/><Relationship Id="rId131" Type="http://schemas.openxmlformats.org/officeDocument/2006/relationships/image" Target="media/image63.emf"/><Relationship Id="rId132" Type="http://schemas.openxmlformats.org/officeDocument/2006/relationships/oleObject" Target="embeddings/oleObject60.bin"/><Relationship Id="rId133" Type="http://schemas.openxmlformats.org/officeDocument/2006/relationships/image" Target="media/image64.emf"/><Relationship Id="rId220" Type="http://schemas.openxmlformats.org/officeDocument/2006/relationships/image" Target="media/image108.emf"/><Relationship Id="rId221" Type="http://schemas.openxmlformats.org/officeDocument/2006/relationships/oleObject" Target="embeddings/oleObject104.bin"/><Relationship Id="rId222" Type="http://schemas.openxmlformats.org/officeDocument/2006/relationships/image" Target="media/image109.emf"/><Relationship Id="rId223" Type="http://schemas.openxmlformats.org/officeDocument/2006/relationships/oleObject" Target="embeddings/oleObject105.bin"/><Relationship Id="rId224" Type="http://schemas.openxmlformats.org/officeDocument/2006/relationships/image" Target="media/image110.emf"/><Relationship Id="rId225" Type="http://schemas.openxmlformats.org/officeDocument/2006/relationships/oleObject" Target="embeddings/oleObject106.bin"/><Relationship Id="rId226" Type="http://schemas.openxmlformats.org/officeDocument/2006/relationships/image" Target="media/image111.emf"/><Relationship Id="rId227" Type="http://schemas.openxmlformats.org/officeDocument/2006/relationships/oleObject" Target="embeddings/oleObject107.bin"/><Relationship Id="rId228" Type="http://schemas.openxmlformats.org/officeDocument/2006/relationships/image" Target="media/image112.emf"/><Relationship Id="rId229" Type="http://schemas.openxmlformats.org/officeDocument/2006/relationships/oleObject" Target="embeddings/oleObject108.bin"/><Relationship Id="rId134" Type="http://schemas.openxmlformats.org/officeDocument/2006/relationships/oleObject" Target="embeddings/oleObject61.bin"/><Relationship Id="rId135" Type="http://schemas.openxmlformats.org/officeDocument/2006/relationships/image" Target="media/image65.emf"/><Relationship Id="rId136" Type="http://schemas.openxmlformats.org/officeDocument/2006/relationships/oleObject" Target="embeddings/oleObject62.bin"/><Relationship Id="rId137" Type="http://schemas.openxmlformats.org/officeDocument/2006/relationships/image" Target="media/image66.wmf"/><Relationship Id="rId138" Type="http://schemas.openxmlformats.org/officeDocument/2006/relationships/oleObject" Target="embeddings/oleObject63.bin"/><Relationship Id="rId139" Type="http://schemas.openxmlformats.org/officeDocument/2006/relationships/image" Target="media/image67.wmf"/><Relationship Id="rId285" Type="http://schemas.openxmlformats.org/officeDocument/2006/relationships/oleObject" Target="embeddings/oleObject136.bin"/><Relationship Id="rId286" Type="http://schemas.openxmlformats.org/officeDocument/2006/relationships/image" Target="media/image141.emf"/><Relationship Id="rId287" Type="http://schemas.openxmlformats.org/officeDocument/2006/relationships/oleObject" Target="embeddings/oleObject137.bin"/><Relationship Id="rId288" Type="http://schemas.openxmlformats.org/officeDocument/2006/relationships/image" Target="media/image142.emf"/><Relationship Id="rId289" Type="http://schemas.openxmlformats.org/officeDocument/2006/relationships/oleObject" Target="embeddings/oleObject138.bin"/><Relationship Id="rId310" Type="http://schemas.openxmlformats.org/officeDocument/2006/relationships/image" Target="media/image153.emf"/><Relationship Id="rId311" Type="http://schemas.openxmlformats.org/officeDocument/2006/relationships/oleObject" Target="embeddings/oleObject149.bin"/><Relationship Id="rId312" Type="http://schemas.openxmlformats.org/officeDocument/2006/relationships/image" Target="media/image154.emf"/><Relationship Id="rId313" Type="http://schemas.openxmlformats.org/officeDocument/2006/relationships/oleObject" Target="embeddings/oleObject150.bin"/><Relationship Id="rId314" Type="http://schemas.openxmlformats.org/officeDocument/2006/relationships/image" Target="media/image155.emf"/><Relationship Id="rId315" Type="http://schemas.openxmlformats.org/officeDocument/2006/relationships/oleObject" Target="embeddings/oleObject151.bin"/><Relationship Id="rId316" Type="http://schemas.openxmlformats.org/officeDocument/2006/relationships/image" Target="media/image156.emf"/><Relationship Id="rId317" Type="http://schemas.openxmlformats.org/officeDocument/2006/relationships/oleObject" Target="embeddings/oleObject152.bin"/><Relationship Id="rId318" Type="http://schemas.openxmlformats.org/officeDocument/2006/relationships/image" Target="media/image157.emf"/><Relationship Id="rId319" Type="http://schemas.openxmlformats.org/officeDocument/2006/relationships/oleObject" Target="embeddings/oleObject153.bin"/><Relationship Id="rId290" Type="http://schemas.openxmlformats.org/officeDocument/2006/relationships/image" Target="media/image143.emf"/><Relationship Id="rId291" Type="http://schemas.openxmlformats.org/officeDocument/2006/relationships/oleObject" Target="embeddings/oleObject139.bin"/><Relationship Id="rId292" Type="http://schemas.openxmlformats.org/officeDocument/2006/relationships/image" Target="media/image144.emf"/><Relationship Id="rId293" Type="http://schemas.openxmlformats.org/officeDocument/2006/relationships/oleObject" Target="embeddings/oleObject140.bin"/><Relationship Id="rId294" Type="http://schemas.openxmlformats.org/officeDocument/2006/relationships/image" Target="media/image145.emf"/><Relationship Id="rId295" Type="http://schemas.openxmlformats.org/officeDocument/2006/relationships/oleObject" Target="embeddings/oleObject141.bin"/><Relationship Id="rId296" Type="http://schemas.openxmlformats.org/officeDocument/2006/relationships/image" Target="media/image146.emf"/><Relationship Id="rId40" Type="http://schemas.openxmlformats.org/officeDocument/2006/relationships/oleObject" Target="embeddings/oleObject14.bin"/><Relationship Id="rId41" Type="http://schemas.openxmlformats.org/officeDocument/2006/relationships/image" Target="media/image18.emf"/><Relationship Id="rId42" Type="http://schemas.openxmlformats.org/officeDocument/2006/relationships/oleObject" Target="embeddings/oleObject15.bin"/><Relationship Id="rId43" Type="http://schemas.openxmlformats.org/officeDocument/2006/relationships/image" Target="media/image19.emf"/><Relationship Id="rId44" Type="http://schemas.openxmlformats.org/officeDocument/2006/relationships/oleObject" Target="embeddings/oleObject16.bin"/><Relationship Id="rId45" Type="http://schemas.openxmlformats.org/officeDocument/2006/relationships/image" Target="media/image20.emf"/><Relationship Id="rId46" Type="http://schemas.openxmlformats.org/officeDocument/2006/relationships/oleObject" Target="embeddings/oleObject17.bin"/><Relationship Id="rId47" Type="http://schemas.openxmlformats.org/officeDocument/2006/relationships/image" Target="media/image21.emf"/><Relationship Id="rId48" Type="http://schemas.openxmlformats.org/officeDocument/2006/relationships/oleObject" Target="embeddings/oleObject18.bin"/><Relationship Id="rId49" Type="http://schemas.openxmlformats.org/officeDocument/2006/relationships/image" Target="media/image22.emf"/><Relationship Id="rId297" Type="http://schemas.openxmlformats.org/officeDocument/2006/relationships/oleObject" Target="embeddings/oleObject142.bin"/><Relationship Id="rId298" Type="http://schemas.openxmlformats.org/officeDocument/2006/relationships/image" Target="media/image147.emf"/><Relationship Id="rId299" Type="http://schemas.openxmlformats.org/officeDocument/2006/relationships/oleObject" Target="embeddings/oleObject143.bin"/><Relationship Id="rId140" Type="http://schemas.openxmlformats.org/officeDocument/2006/relationships/oleObject" Target="embeddings/oleObject64.bin"/><Relationship Id="rId141" Type="http://schemas.openxmlformats.org/officeDocument/2006/relationships/image" Target="media/image68.emf"/><Relationship Id="rId142" Type="http://schemas.openxmlformats.org/officeDocument/2006/relationships/oleObject" Target="embeddings/oleObject65.bin"/><Relationship Id="rId143" Type="http://schemas.openxmlformats.org/officeDocument/2006/relationships/image" Target="media/image69.emf"/><Relationship Id="rId144" Type="http://schemas.openxmlformats.org/officeDocument/2006/relationships/oleObject" Target="embeddings/oleObject66.bin"/><Relationship Id="rId145" Type="http://schemas.openxmlformats.org/officeDocument/2006/relationships/image" Target="media/image70.emf"/><Relationship Id="rId146" Type="http://schemas.openxmlformats.org/officeDocument/2006/relationships/oleObject" Target="embeddings/oleObject67.bin"/><Relationship Id="rId147" Type="http://schemas.openxmlformats.org/officeDocument/2006/relationships/image" Target="media/image71.emf"/><Relationship Id="rId148" Type="http://schemas.openxmlformats.org/officeDocument/2006/relationships/oleObject" Target="embeddings/oleObject68.bin"/><Relationship Id="rId149" Type="http://schemas.openxmlformats.org/officeDocument/2006/relationships/image" Target="media/image72.wmf"/><Relationship Id="rId230" Type="http://schemas.openxmlformats.org/officeDocument/2006/relationships/image" Target="media/image113.emf"/><Relationship Id="rId231" Type="http://schemas.openxmlformats.org/officeDocument/2006/relationships/oleObject" Target="embeddings/oleObject109.bin"/><Relationship Id="rId232" Type="http://schemas.openxmlformats.org/officeDocument/2006/relationships/image" Target="media/image114.emf"/><Relationship Id="rId233" Type="http://schemas.openxmlformats.org/officeDocument/2006/relationships/oleObject" Target="embeddings/oleObject110.bin"/><Relationship Id="rId234" Type="http://schemas.openxmlformats.org/officeDocument/2006/relationships/image" Target="media/image115.emf"/><Relationship Id="rId235" Type="http://schemas.openxmlformats.org/officeDocument/2006/relationships/oleObject" Target="embeddings/oleObject111.bin"/><Relationship Id="rId236" Type="http://schemas.openxmlformats.org/officeDocument/2006/relationships/image" Target="media/image116.emf"/><Relationship Id="rId237" Type="http://schemas.openxmlformats.org/officeDocument/2006/relationships/oleObject" Target="embeddings/oleObject112.bin"/><Relationship Id="rId238" Type="http://schemas.openxmlformats.org/officeDocument/2006/relationships/image" Target="media/image117.emf"/><Relationship Id="rId239" Type="http://schemas.openxmlformats.org/officeDocument/2006/relationships/oleObject" Target="embeddings/oleObject113.bin"/><Relationship Id="rId320" Type="http://schemas.openxmlformats.org/officeDocument/2006/relationships/image" Target="media/image158.emf"/><Relationship Id="rId321" Type="http://schemas.openxmlformats.org/officeDocument/2006/relationships/oleObject" Target="embeddings/oleObject154.bin"/><Relationship Id="rId322" Type="http://schemas.openxmlformats.org/officeDocument/2006/relationships/image" Target="media/image159.emf"/><Relationship Id="rId323" Type="http://schemas.openxmlformats.org/officeDocument/2006/relationships/oleObject" Target="embeddings/oleObject155.bin"/><Relationship Id="rId324" Type="http://schemas.openxmlformats.org/officeDocument/2006/relationships/image" Target="media/image160.emf"/><Relationship Id="rId325" Type="http://schemas.openxmlformats.org/officeDocument/2006/relationships/oleObject" Target="embeddings/oleObject156.bin"/><Relationship Id="rId326" Type="http://schemas.openxmlformats.org/officeDocument/2006/relationships/image" Target="media/image161.emf"/><Relationship Id="rId327" Type="http://schemas.openxmlformats.org/officeDocument/2006/relationships/oleObject" Target="embeddings/oleObject157.bin"/><Relationship Id="rId328" Type="http://schemas.openxmlformats.org/officeDocument/2006/relationships/image" Target="media/image162.emf"/><Relationship Id="rId329" Type="http://schemas.openxmlformats.org/officeDocument/2006/relationships/oleObject" Target="embeddings/oleObject158.bin"/><Relationship Id="rId50" Type="http://schemas.openxmlformats.org/officeDocument/2006/relationships/oleObject" Target="embeddings/oleObject19.bin"/><Relationship Id="rId51" Type="http://schemas.openxmlformats.org/officeDocument/2006/relationships/image" Target="media/image23.emf"/><Relationship Id="rId52" Type="http://schemas.openxmlformats.org/officeDocument/2006/relationships/oleObject" Target="embeddings/oleObject20.bin"/><Relationship Id="rId53" Type="http://schemas.openxmlformats.org/officeDocument/2006/relationships/image" Target="media/image24.emf"/><Relationship Id="rId54" Type="http://schemas.openxmlformats.org/officeDocument/2006/relationships/oleObject" Target="embeddings/oleObject21.bin"/><Relationship Id="rId55" Type="http://schemas.openxmlformats.org/officeDocument/2006/relationships/image" Target="media/image25.emf"/><Relationship Id="rId56" Type="http://schemas.openxmlformats.org/officeDocument/2006/relationships/oleObject" Target="embeddings/oleObject22.bin"/><Relationship Id="rId57" Type="http://schemas.openxmlformats.org/officeDocument/2006/relationships/image" Target="media/image26.emf"/><Relationship Id="rId58" Type="http://schemas.openxmlformats.org/officeDocument/2006/relationships/oleObject" Target="embeddings/oleObject23.bin"/><Relationship Id="rId59" Type="http://schemas.openxmlformats.org/officeDocument/2006/relationships/image" Target="media/image27.emf"/><Relationship Id="rId150" Type="http://schemas.openxmlformats.org/officeDocument/2006/relationships/oleObject" Target="embeddings/oleObject69.bin"/><Relationship Id="rId151" Type="http://schemas.openxmlformats.org/officeDocument/2006/relationships/image" Target="media/image73.emf"/><Relationship Id="rId152" Type="http://schemas.openxmlformats.org/officeDocument/2006/relationships/oleObject" Target="embeddings/oleObject70.bin"/><Relationship Id="rId153" Type="http://schemas.openxmlformats.org/officeDocument/2006/relationships/image" Target="media/image74.emf"/><Relationship Id="rId154" Type="http://schemas.openxmlformats.org/officeDocument/2006/relationships/oleObject" Target="embeddings/oleObject71.bin"/><Relationship Id="rId155" Type="http://schemas.openxmlformats.org/officeDocument/2006/relationships/image" Target="media/image75.emf"/><Relationship Id="rId156" Type="http://schemas.openxmlformats.org/officeDocument/2006/relationships/oleObject" Target="embeddings/oleObject72.bin"/><Relationship Id="rId157" Type="http://schemas.openxmlformats.org/officeDocument/2006/relationships/image" Target="media/image76.emf"/><Relationship Id="rId158" Type="http://schemas.openxmlformats.org/officeDocument/2006/relationships/oleObject" Target="embeddings/oleObject73.bin"/><Relationship Id="rId159" Type="http://schemas.openxmlformats.org/officeDocument/2006/relationships/image" Target="media/image77.emf"/><Relationship Id="rId240" Type="http://schemas.openxmlformats.org/officeDocument/2006/relationships/image" Target="media/image118.emf"/><Relationship Id="rId241" Type="http://schemas.openxmlformats.org/officeDocument/2006/relationships/oleObject" Target="embeddings/oleObject114.bin"/><Relationship Id="rId242" Type="http://schemas.openxmlformats.org/officeDocument/2006/relationships/image" Target="media/image119.emf"/><Relationship Id="rId243" Type="http://schemas.openxmlformats.org/officeDocument/2006/relationships/oleObject" Target="embeddings/oleObject115.bin"/><Relationship Id="rId244" Type="http://schemas.openxmlformats.org/officeDocument/2006/relationships/image" Target="media/image120.emf"/><Relationship Id="rId245" Type="http://schemas.openxmlformats.org/officeDocument/2006/relationships/oleObject" Target="embeddings/oleObject116.bin"/><Relationship Id="rId246" Type="http://schemas.openxmlformats.org/officeDocument/2006/relationships/image" Target="media/image121.emf"/><Relationship Id="rId247" Type="http://schemas.openxmlformats.org/officeDocument/2006/relationships/oleObject" Target="embeddings/oleObject117.bin"/><Relationship Id="rId248" Type="http://schemas.openxmlformats.org/officeDocument/2006/relationships/image" Target="media/image122.emf"/><Relationship Id="rId249" Type="http://schemas.openxmlformats.org/officeDocument/2006/relationships/oleObject" Target="embeddings/oleObject118.bin"/><Relationship Id="rId330" Type="http://schemas.openxmlformats.org/officeDocument/2006/relationships/image" Target="media/image163.emf"/><Relationship Id="rId331" Type="http://schemas.openxmlformats.org/officeDocument/2006/relationships/oleObject" Target="embeddings/oleObject159.bin"/><Relationship Id="rId332" Type="http://schemas.openxmlformats.org/officeDocument/2006/relationships/image" Target="media/image164.emf"/><Relationship Id="rId333" Type="http://schemas.openxmlformats.org/officeDocument/2006/relationships/oleObject" Target="embeddings/oleObject160.bin"/><Relationship Id="rId334" Type="http://schemas.openxmlformats.org/officeDocument/2006/relationships/image" Target="media/image165.emf"/><Relationship Id="rId335" Type="http://schemas.openxmlformats.org/officeDocument/2006/relationships/oleObject" Target="embeddings/oleObject161.bin"/><Relationship Id="rId336" Type="http://schemas.openxmlformats.org/officeDocument/2006/relationships/image" Target="media/image166.emf"/><Relationship Id="rId337" Type="http://schemas.openxmlformats.org/officeDocument/2006/relationships/oleObject" Target="embeddings/oleObject162.bin"/><Relationship Id="rId338" Type="http://schemas.openxmlformats.org/officeDocument/2006/relationships/image" Target="media/image167.emf"/><Relationship Id="rId339" Type="http://schemas.openxmlformats.org/officeDocument/2006/relationships/oleObject" Target="embeddings/oleObject163.bin"/><Relationship Id="rId60" Type="http://schemas.openxmlformats.org/officeDocument/2006/relationships/oleObject" Target="embeddings/oleObject24.bin"/><Relationship Id="rId61" Type="http://schemas.openxmlformats.org/officeDocument/2006/relationships/image" Target="media/image28.emf"/><Relationship Id="rId62" Type="http://schemas.openxmlformats.org/officeDocument/2006/relationships/oleObject" Target="embeddings/oleObject25.bin"/><Relationship Id="rId63" Type="http://schemas.openxmlformats.org/officeDocument/2006/relationships/image" Target="media/image29.emf"/><Relationship Id="rId64" Type="http://schemas.openxmlformats.org/officeDocument/2006/relationships/oleObject" Target="embeddings/oleObject26.bin"/><Relationship Id="rId65" Type="http://schemas.openxmlformats.org/officeDocument/2006/relationships/image" Target="media/image30.emf"/><Relationship Id="rId66" Type="http://schemas.openxmlformats.org/officeDocument/2006/relationships/oleObject" Target="embeddings/oleObject27.bin"/><Relationship Id="rId67" Type="http://schemas.openxmlformats.org/officeDocument/2006/relationships/image" Target="media/image31.emf"/><Relationship Id="rId68" Type="http://schemas.openxmlformats.org/officeDocument/2006/relationships/oleObject" Target="embeddings/oleObject28.bin"/><Relationship Id="rId69" Type="http://schemas.openxmlformats.org/officeDocument/2006/relationships/image" Target="media/image32.emf"/><Relationship Id="rId160" Type="http://schemas.openxmlformats.org/officeDocument/2006/relationships/oleObject" Target="embeddings/oleObject74.bin"/><Relationship Id="rId161" Type="http://schemas.openxmlformats.org/officeDocument/2006/relationships/image" Target="media/image78.emf"/><Relationship Id="rId162" Type="http://schemas.openxmlformats.org/officeDocument/2006/relationships/oleObject" Target="embeddings/oleObject75.bin"/><Relationship Id="rId163" Type="http://schemas.openxmlformats.org/officeDocument/2006/relationships/image" Target="media/image79.emf"/><Relationship Id="rId164" Type="http://schemas.openxmlformats.org/officeDocument/2006/relationships/oleObject" Target="embeddings/oleObject76.bin"/><Relationship Id="rId165" Type="http://schemas.openxmlformats.org/officeDocument/2006/relationships/image" Target="media/image80.emf"/><Relationship Id="rId166" Type="http://schemas.openxmlformats.org/officeDocument/2006/relationships/oleObject" Target="embeddings/oleObject77.bin"/><Relationship Id="rId167" Type="http://schemas.openxmlformats.org/officeDocument/2006/relationships/image" Target="media/image81.emf"/><Relationship Id="rId168" Type="http://schemas.openxmlformats.org/officeDocument/2006/relationships/oleObject" Target="embeddings/oleObject78.bin"/><Relationship Id="rId169" Type="http://schemas.openxmlformats.org/officeDocument/2006/relationships/image" Target="media/image82.emf"/><Relationship Id="rId250" Type="http://schemas.openxmlformats.org/officeDocument/2006/relationships/image" Target="media/image123.emf"/><Relationship Id="rId251" Type="http://schemas.openxmlformats.org/officeDocument/2006/relationships/oleObject" Target="embeddings/oleObject119.bin"/><Relationship Id="rId252" Type="http://schemas.openxmlformats.org/officeDocument/2006/relationships/image" Target="media/image124.emf"/><Relationship Id="rId253" Type="http://schemas.openxmlformats.org/officeDocument/2006/relationships/oleObject" Target="embeddings/oleObject120.bin"/><Relationship Id="rId254" Type="http://schemas.openxmlformats.org/officeDocument/2006/relationships/image" Target="media/image125.emf"/><Relationship Id="rId255" Type="http://schemas.openxmlformats.org/officeDocument/2006/relationships/oleObject" Target="embeddings/oleObject121.bin"/><Relationship Id="rId256" Type="http://schemas.openxmlformats.org/officeDocument/2006/relationships/image" Target="media/image126.emf"/><Relationship Id="rId257" Type="http://schemas.openxmlformats.org/officeDocument/2006/relationships/oleObject" Target="embeddings/oleObject122.bin"/><Relationship Id="rId258" Type="http://schemas.openxmlformats.org/officeDocument/2006/relationships/image" Target="media/image127.emf"/><Relationship Id="rId259" Type="http://schemas.openxmlformats.org/officeDocument/2006/relationships/oleObject" Target="embeddings/oleObject123.bin"/><Relationship Id="rId340" Type="http://schemas.openxmlformats.org/officeDocument/2006/relationships/image" Target="media/image168.emf"/><Relationship Id="rId341" Type="http://schemas.openxmlformats.org/officeDocument/2006/relationships/oleObject" Target="embeddings/oleObject164.bin"/><Relationship Id="rId342" Type="http://schemas.openxmlformats.org/officeDocument/2006/relationships/image" Target="media/image169.emf"/><Relationship Id="rId343" Type="http://schemas.openxmlformats.org/officeDocument/2006/relationships/oleObject" Target="embeddings/oleObject165.bin"/><Relationship Id="rId344" Type="http://schemas.openxmlformats.org/officeDocument/2006/relationships/image" Target="media/image170.emf"/><Relationship Id="rId100" Type="http://schemas.openxmlformats.org/officeDocument/2006/relationships/oleObject" Target="embeddings/oleObject44.bin"/><Relationship Id="rId101" Type="http://schemas.openxmlformats.org/officeDocument/2006/relationships/image" Target="media/image48.emf"/><Relationship Id="rId102" Type="http://schemas.openxmlformats.org/officeDocument/2006/relationships/oleObject" Target="embeddings/oleObject45.bin"/><Relationship Id="rId103" Type="http://schemas.openxmlformats.org/officeDocument/2006/relationships/image" Target="media/image49.emf"/><Relationship Id="rId104" Type="http://schemas.openxmlformats.org/officeDocument/2006/relationships/oleObject" Target="embeddings/oleObject46.bin"/><Relationship Id="rId105" Type="http://schemas.openxmlformats.org/officeDocument/2006/relationships/image" Target="media/image5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69</Pages>
  <Words>18642</Words>
  <Characters>106262</Characters>
  <Application>Microsoft Macintosh Word</Application>
  <DocSecurity>0</DocSecurity>
  <Lines>885</Lines>
  <Paragraphs>249</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124655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Patrick Irwin</cp:lastModifiedBy>
  <cp:revision>2</cp:revision>
  <cp:lastPrinted>2004-07-01T15:40:00Z</cp:lastPrinted>
  <dcterms:created xsi:type="dcterms:W3CDTF">2012-04-30T11:45:00Z</dcterms:created>
  <dcterms:modified xsi:type="dcterms:W3CDTF">2012-04-30T11:45:00Z</dcterms:modified>
</cp:coreProperties>
</file>