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righ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</w:rPr>
        <w:t>Кононов Д. С .</w:t>
      </w:r>
    </w:p>
    <w:p>
      <w:pPr>
        <w:pStyle w:val="Normal"/>
        <w:spacing w:before="0" w:after="0"/>
        <w:jc w:val="righ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</w:rPr>
        <w:t>ВПР31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Компьютер, хранящий конфиденциальную информацию о разработках предприятия.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1. 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Компьюютер — устройство или система, способная выполнять заданную, чётко определённую, изменяемую последовательность операций. Это чаще всего операции численных расчётов и манипулирования данными, однако сюда относятся и операции ввода-вывода.</w:t>
      </w:r>
    </w:p>
    <w:p>
      <w:pPr>
        <w:pStyle w:val="Normal"/>
        <w:rPr>
          <w:rFonts w:ascii="Times New Roman" w:hAnsi="Times New Roman" w:cs="Times New Roman"/>
          <w:spacing w:val="2"/>
          <w:sz w:val="24"/>
          <w:szCs w:val="24"/>
          <w:highlight w:val="white"/>
        </w:rPr>
      </w:pPr>
      <w:r>
        <w:rPr>
          <w:rFonts w:cs="Times New Roman" w:ascii="Times New Roman" w:hAnsi="Times New Roman"/>
          <w:spacing w:val="2"/>
          <w:sz w:val="24"/>
          <w:szCs w:val="24"/>
          <w:shd w:fill="FFFFFF" w:val="clear"/>
        </w:rPr>
        <w:t>Конфиденциальность — это комплекс мер по предотвращению утечки и разглашения той или иной информации.</w:t>
      </w:r>
    </w:p>
    <w:p>
      <w:pPr>
        <w:pStyle w:val="Normal"/>
        <w:rPr/>
      </w:pPr>
      <w:r>
        <w:rPr>
          <w:rStyle w:val="W"/>
          <w:rFonts w:cs="Times New Roman" w:ascii="Times New Roman" w:hAnsi="Times New Roman"/>
          <w:bCs/>
          <w:sz w:val="24"/>
          <w:szCs w:val="24"/>
          <w:shd w:fill="FFFFFF" w:val="clear"/>
        </w:rPr>
        <w:t>Разработка</w:t>
      </w:r>
      <w:r>
        <w:rPr>
          <w:rFonts w:cs="Times New Roman" w:ascii="Times New Roman" w:hAnsi="Times New Roman"/>
          <w:bCs/>
          <w:sz w:val="24"/>
          <w:szCs w:val="24"/>
          <w:shd w:fill="FFFFFF" w:val="clear"/>
        </w:rPr>
        <w:t> </w:t>
      </w:r>
      <w:r>
        <w:rPr>
          <w:rStyle w:val="W"/>
          <w:rFonts w:cs="Times New Roman" w:ascii="Times New Roman" w:hAnsi="Times New Roman"/>
          <w:bCs/>
          <w:sz w:val="24"/>
          <w:szCs w:val="24"/>
          <w:shd w:fill="FFFFFF" w:val="clear"/>
        </w:rPr>
        <w:t>программного</w:t>
      </w:r>
      <w:r>
        <w:rPr>
          <w:rFonts w:cs="Times New Roman" w:ascii="Times New Roman" w:hAnsi="Times New Roman"/>
          <w:bCs/>
          <w:sz w:val="24"/>
          <w:szCs w:val="24"/>
          <w:shd w:fill="FFFFFF" w:val="clear"/>
        </w:rPr>
        <w:t> </w:t>
      </w:r>
      <w:r>
        <w:rPr>
          <w:rStyle w:val="W"/>
          <w:rFonts w:cs="Times New Roman" w:ascii="Times New Roman" w:hAnsi="Times New Roman"/>
          <w:bCs/>
          <w:sz w:val="24"/>
          <w:szCs w:val="24"/>
          <w:shd w:fill="FFFFFF" w:val="clear"/>
        </w:rPr>
        <w:t>обеспечения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 — </w:t>
      </w:r>
      <w:r>
        <w:rPr>
          <w:rStyle w:val="W"/>
          <w:rFonts w:cs="Times New Roman" w:ascii="Times New Roman" w:hAnsi="Times New Roman"/>
          <w:sz w:val="24"/>
          <w:szCs w:val="24"/>
          <w:shd w:fill="FFFFFF" w:val="clear"/>
        </w:rPr>
        <w:t>это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 </w:t>
      </w:r>
      <w:r>
        <w:rPr>
          <w:rStyle w:val="W"/>
          <w:rFonts w:cs="Times New Roman" w:ascii="Times New Roman" w:hAnsi="Times New Roman"/>
          <w:sz w:val="24"/>
          <w:szCs w:val="24"/>
          <w:shd w:fill="FFFFFF" w:val="clear"/>
        </w:rPr>
        <w:t>род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 </w:t>
      </w:r>
      <w:r>
        <w:rPr>
          <w:rStyle w:val="W"/>
          <w:rFonts w:cs="Times New Roman" w:ascii="Times New Roman" w:hAnsi="Times New Roman"/>
          <w:sz w:val="24"/>
          <w:szCs w:val="24"/>
          <w:shd w:fill="FFFFFF" w:val="clear"/>
        </w:rPr>
        <w:t>деятельности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 </w:t>
      </w:r>
      <w:r>
        <w:rPr>
          <w:rStyle w:val="W"/>
          <w:rFonts w:cs="Times New Roman" w:ascii="Times New Roman" w:hAnsi="Times New Roman"/>
          <w:sz w:val="24"/>
          <w:szCs w:val="24"/>
          <w:shd w:fill="FFFFFF" w:val="clear"/>
        </w:rPr>
        <w:t>и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 </w:t>
      </w:r>
      <w:r>
        <w:rPr>
          <w:rStyle w:val="W"/>
          <w:rFonts w:cs="Times New Roman" w:ascii="Times New Roman" w:hAnsi="Times New Roman"/>
          <w:sz w:val="24"/>
          <w:szCs w:val="24"/>
          <w:shd w:fill="FFFFFF" w:val="clear"/>
        </w:rPr>
        <w:t>процесс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, </w:t>
      </w:r>
      <w:r>
        <w:rPr>
          <w:rStyle w:val="W"/>
          <w:rFonts w:cs="Times New Roman" w:ascii="Times New Roman" w:hAnsi="Times New Roman"/>
          <w:sz w:val="24"/>
          <w:szCs w:val="24"/>
          <w:shd w:fill="FFFFFF" w:val="clear"/>
        </w:rPr>
        <w:t>направленный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 </w:t>
      </w:r>
      <w:r>
        <w:rPr>
          <w:rStyle w:val="W"/>
          <w:rFonts w:cs="Times New Roman" w:ascii="Times New Roman" w:hAnsi="Times New Roman"/>
          <w:sz w:val="24"/>
          <w:szCs w:val="24"/>
          <w:shd w:fill="FFFFFF" w:val="clear"/>
        </w:rPr>
        <w:t>на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 </w:t>
      </w:r>
      <w:r>
        <w:rPr>
          <w:rStyle w:val="W"/>
          <w:rFonts w:cs="Times New Roman" w:ascii="Times New Roman" w:hAnsi="Times New Roman"/>
          <w:sz w:val="24"/>
          <w:szCs w:val="24"/>
          <w:shd w:fill="FFFFFF" w:val="clear"/>
        </w:rPr>
        <w:t>создание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 </w:t>
      </w:r>
      <w:r>
        <w:rPr>
          <w:rStyle w:val="W"/>
          <w:rFonts w:cs="Times New Roman" w:ascii="Times New Roman" w:hAnsi="Times New Roman"/>
          <w:sz w:val="24"/>
          <w:szCs w:val="24"/>
          <w:shd w:fill="FFFFFF" w:val="clear"/>
        </w:rPr>
        <w:t>и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 </w:t>
      </w:r>
      <w:r>
        <w:rPr>
          <w:rStyle w:val="W"/>
          <w:rFonts w:cs="Times New Roman" w:ascii="Times New Roman" w:hAnsi="Times New Roman"/>
          <w:sz w:val="24"/>
          <w:szCs w:val="24"/>
          <w:shd w:fill="FFFFFF" w:val="clear"/>
        </w:rPr>
        <w:t>поддержание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 </w:t>
      </w:r>
      <w:r>
        <w:rPr>
          <w:rStyle w:val="W"/>
          <w:rFonts w:cs="Times New Roman" w:ascii="Times New Roman" w:hAnsi="Times New Roman"/>
          <w:sz w:val="24"/>
          <w:szCs w:val="24"/>
          <w:shd w:fill="FFFFFF" w:val="clear"/>
        </w:rPr>
        <w:t>работоспособности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, </w:t>
      </w:r>
      <w:r>
        <w:rPr>
          <w:rStyle w:val="W"/>
          <w:rFonts w:cs="Times New Roman" w:ascii="Times New Roman" w:hAnsi="Times New Roman"/>
          <w:sz w:val="24"/>
          <w:szCs w:val="24"/>
          <w:shd w:fill="FFFFFF" w:val="clear"/>
        </w:rPr>
        <w:t>качества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 </w:t>
      </w:r>
      <w:r>
        <w:rPr>
          <w:rStyle w:val="W"/>
          <w:rFonts w:cs="Times New Roman" w:ascii="Times New Roman" w:hAnsi="Times New Roman"/>
          <w:sz w:val="24"/>
          <w:szCs w:val="24"/>
          <w:shd w:fill="FFFFFF" w:val="clear"/>
        </w:rPr>
        <w:t>и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 </w:t>
      </w:r>
      <w:r>
        <w:rPr>
          <w:rStyle w:val="W"/>
          <w:rFonts w:cs="Times New Roman" w:ascii="Times New Roman" w:hAnsi="Times New Roman"/>
          <w:sz w:val="24"/>
          <w:szCs w:val="24"/>
          <w:shd w:fill="FFFFFF" w:val="clear"/>
        </w:rPr>
        <w:t>надежности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 </w:t>
      </w:r>
      <w:hyperlink r:id="rId2">
        <w:r>
          <w:rPr>
            <w:rStyle w:val="W"/>
            <w:rFonts w:cs="Times New Roman" w:ascii="Times New Roman" w:hAnsi="Times New Roman"/>
            <w:sz w:val="24"/>
            <w:szCs w:val="24"/>
            <w:shd w:fill="FFFFFF" w:val="clear"/>
          </w:rPr>
          <w:t>программного</w:t>
        </w:r>
        <w:r>
          <w:rPr>
            <w:rStyle w:val="InternetLink"/>
            <w:rFonts w:cs="Times New Roman" w:ascii="Times New Roman" w:hAnsi="Times New Roman"/>
            <w:color w:val="auto"/>
            <w:sz w:val="24"/>
            <w:szCs w:val="24"/>
            <w:u w:val="none"/>
            <w:shd w:fill="FFFFFF" w:val="clear"/>
          </w:rPr>
          <w:t> </w:t>
        </w:r>
        <w:r>
          <w:rPr>
            <w:rStyle w:val="W"/>
            <w:rFonts w:cs="Times New Roman" w:ascii="Times New Roman" w:hAnsi="Times New Roman"/>
            <w:sz w:val="24"/>
            <w:szCs w:val="24"/>
            <w:shd w:fill="FFFFFF" w:val="clear"/>
          </w:rPr>
          <w:t>обеспечения</w:t>
        </w:r>
      </w:hyperlink>
      <w:r>
        <w:rPr>
          <w:rFonts w:cs="Times New Roman" w:ascii="Times New Roman" w:hAnsi="Times New Roman"/>
          <w:sz w:val="24"/>
          <w:szCs w:val="24"/>
          <w:shd w:fill="FFFFFF" w:val="clear"/>
        </w:rPr>
        <w:t>, </w:t>
      </w:r>
      <w:r>
        <w:rPr>
          <w:rStyle w:val="W"/>
          <w:rFonts w:cs="Times New Roman" w:ascii="Times New Roman" w:hAnsi="Times New Roman"/>
          <w:sz w:val="24"/>
          <w:szCs w:val="24"/>
          <w:shd w:fill="FFFFFF" w:val="clear"/>
        </w:rPr>
        <w:t>используя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 </w:t>
      </w:r>
      <w:r>
        <w:rPr>
          <w:rStyle w:val="W"/>
          <w:rFonts w:cs="Times New Roman" w:ascii="Times New Roman" w:hAnsi="Times New Roman"/>
          <w:sz w:val="24"/>
          <w:szCs w:val="24"/>
          <w:shd w:fill="FFFFFF" w:val="clear"/>
        </w:rPr>
        <w:t>технологии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, </w:t>
      </w:r>
      <w:r>
        <w:rPr>
          <w:rStyle w:val="W"/>
          <w:rFonts w:cs="Times New Roman" w:ascii="Times New Roman" w:hAnsi="Times New Roman"/>
          <w:sz w:val="24"/>
          <w:szCs w:val="24"/>
          <w:shd w:fill="FFFFFF" w:val="clear"/>
        </w:rPr>
        <w:t>методологию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 </w:t>
      </w:r>
      <w:r>
        <w:rPr>
          <w:rStyle w:val="W"/>
          <w:rFonts w:cs="Times New Roman" w:ascii="Times New Roman" w:hAnsi="Times New Roman"/>
          <w:sz w:val="24"/>
          <w:szCs w:val="24"/>
          <w:shd w:fill="FFFFFF" w:val="clear"/>
        </w:rPr>
        <w:t>и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 </w:t>
      </w:r>
      <w:r>
        <w:rPr>
          <w:rStyle w:val="W"/>
          <w:rFonts w:cs="Times New Roman" w:ascii="Times New Roman" w:hAnsi="Times New Roman"/>
          <w:sz w:val="24"/>
          <w:szCs w:val="24"/>
          <w:shd w:fill="FFFFFF" w:val="clear"/>
        </w:rPr>
        <w:t>практики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 </w:t>
      </w:r>
      <w:r>
        <w:rPr>
          <w:rStyle w:val="W"/>
          <w:rFonts w:cs="Times New Roman" w:ascii="Times New Roman" w:hAnsi="Times New Roman"/>
          <w:sz w:val="24"/>
          <w:szCs w:val="24"/>
          <w:shd w:fill="FFFFFF" w:val="clear"/>
        </w:rPr>
        <w:t>из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 </w:t>
      </w:r>
      <w:hyperlink r:id="rId3">
        <w:r>
          <w:rPr>
            <w:rStyle w:val="W"/>
            <w:rFonts w:cs="Times New Roman" w:ascii="Times New Roman" w:hAnsi="Times New Roman"/>
            <w:sz w:val="24"/>
            <w:szCs w:val="24"/>
            <w:shd w:fill="FFFFFF" w:val="clear"/>
          </w:rPr>
          <w:t>информатики</w:t>
        </w:r>
      </w:hyperlink>
      <w:r>
        <w:rPr>
          <w:rFonts w:cs="Times New Roman" w:ascii="Times New Roman" w:hAnsi="Times New Roman"/>
          <w:sz w:val="24"/>
          <w:szCs w:val="24"/>
          <w:shd w:fill="FFFFFF" w:val="clear"/>
        </w:rPr>
        <w:t>, </w:t>
      </w:r>
      <w:hyperlink r:id="rId4">
        <w:r>
          <w:rPr>
            <w:rStyle w:val="W"/>
            <w:rFonts w:cs="Times New Roman" w:ascii="Times New Roman" w:hAnsi="Times New Roman"/>
            <w:sz w:val="24"/>
            <w:szCs w:val="24"/>
            <w:shd w:fill="FFFFFF" w:val="clear"/>
          </w:rPr>
          <w:t>управления</w:t>
        </w:r>
        <w:r>
          <w:rPr>
            <w:rStyle w:val="InternetLink"/>
            <w:rFonts w:cs="Times New Roman" w:ascii="Times New Roman" w:hAnsi="Times New Roman"/>
            <w:color w:val="auto"/>
            <w:sz w:val="24"/>
            <w:szCs w:val="24"/>
            <w:u w:val="none"/>
            <w:shd w:fill="FFFFFF" w:val="clear"/>
          </w:rPr>
          <w:t> </w:t>
        </w:r>
        <w:r>
          <w:rPr>
            <w:rStyle w:val="W"/>
            <w:rFonts w:cs="Times New Roman" w:ascii="Times New Roman" w:hAnsi="Times New Roman"/>
            <w:sz w:val="24"/>
            <w:szCs w:val="24"/>
            <w:shd w:fill="FFFFFF" w:val="clear"/>
          </w:rPr>
          <w:t>проектами</w:t>
        </w:r>
      </w:hyperlink>
      <w:r>
        <w:rPr>
          <w:rFonts w:cs="Times New Roman" w:ascii="Times New Roman" w:hAnsi="Times New Roman"/>
          <w:sz w:val="24"/>
          <w:szCs w:val="24"/>
          <w:shd w:fill="FFFFFF" w:val="clear"/>
        </w:rPr>
        <w:t>, </w:t>
      </w:r>
      <w:hyperlink r:id="rId5">
        <w:r>
          <w:rPr>
            <w:rStyle w:val="W"/>
            <w:rFonts w:cs="Times New Roman" w:ascii="Times New Roman" w:hAnsi="Times New Roman"/>
            <w:sz w:val="24"/>
            <w:szCs w:val="24"/>
            <w:shd w:fill="FFFFFF" w:val="clear"/>
          </w:rPr>
          <w:t>математики</w:t>
        </w:r>
      </w:hyperlink>
      <w:r>
        <w:rPr>
          <w:rFonts w:cs="Times New Roman" w:ascii="Times New Roman" w:hAnsi="Times New Roman"/>
          <w:sz w:val="24"/>
          <w:szCs w:val="24"/>
          <w:shd w:fill="FFFFFF" w:val="clear"/>
        </w:rPr>
        <w:t>, </w:t>
      </w:r>
      <w:hyperlink r:id="rId6">
        <w:r>
          <w:rPr>
            <w:rStyle w:val="W"/>
            <w:rFonts w:cs="Times New Roman" w:ascii="Times New Roman" w:hAnsi="Times New Roman"/>
            <w:sz w:val="24"/>
            <w:szCs w:val="24"/>
            <w:shd w:fill="FFFFFF" w:val="clear"/>
          </w:rPr>
          <w:t>инженерии</w:t>
        </w:r>
      </w:hyperlink>
      <w:r>
        <w:rPr>
          <w:rFonts w:cs="Times New Roman" w:ascii="Times New Roman" w:hAnsi="Times New Roman"/>
          <w:sz w:val="24"/>
          <w:szCs w:val="24"/>
          <w:shd w:fill="FFFFFF" w:val="clear"/>
        </w:rPr>
        <w:t> </w:t>
      </w:r>
      <w:r>
        <w:rPr>
          <w:rStyle w:val="W"/>
          <w:rFonts w:cs="Times New Roman" w:ascii="Times New Roman" w:hAnsi="Times New Roman"/>
          <w:sz w:val="24"/>
          <w:szCs w:val="24"/>
          <w:shd w:fill="FFFFFF" w:val="clear"/>
        </w:rPr>
        <w:t>и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 </w:t>
      </w:r>
      <w:r>
        <w:rPr>
          <w:rStyle w:val="W"/>
          <w:rFonts w:cs="Times New Roman" w:ascii="Times New Roman" w:hAnsi="Times New Roman"/>
          <w:sz w:val="24"/>
          <w:szCs w:val="24"/>
          <w:shd w:fill="FFFFFF" w:val="clear"/>
        </w:rPr>
        <w:t>других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 </w:t>
      </w:r>
      <w:r>
        <w:rPr>
          <w:rStyle w:val="W"/>
          <w:rFonts w:cs="Times New Roman" w:ascii="Times New Roman" w:hAnsi="Times New Roman"/>
          <w:sz w:val="24"/>
          <w:szCs w:val="24"/>
          <w:shd w:fill="FFFFFF" w:val="clear"/>
        </w:rPr>
        <w:t>областей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 </w:t>
      </w:r>
      <w:r>
        <w:rPr>
          <w:rStyle w:val="W"/>
          <w:rFonts w:cs="Times New Roman" w:ascii="Times New Roman" w:hAnsi="Times New Roman"/>
          <w:sz w:val="24"/>
          <w:szCs w:val="24"/>
          <w:shd w:fill="FFFFFF" w:val="clear"/>
        </w:rPr>
        <w:t>знания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 Характер происхождения угроз: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2.1 Случайные факторы – отказы или сбои аппаратуры, программ, систем питания и жизнеобеспечения, стихийные бедствия, несчастные случаи, электромагнитная несовместимость.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2.2 Умышленные факторы – диверсия, непосредственные действия над носителем, информационное воздействие, отказы обслуживания персонала, сбои или ошибки людей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3. Классы каналов несанкционированного доступа:</w:t>
      </w:r>
    </w:p>
    <w:p>
      <w:pPr>
        <w:pStyle w:val="Normal"/>
        <w:ind w:firstLine="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3.1 Хищение носителей информации</w:t>
      </w:r>
    </w:p>
    <w:p>
      <w:pPr>
        <w:pStyle w:val="Normal"/>
        <w:ind w:firstLine="708"/>
        <w:rPr/>
      </w:pPr>
      <w:r>
        <w:rPr>
          <w:rFonts w:cs="Times New Roman" w:ascii="Times New Roman" w:hAnsi="Times New Roman"/>
        </w:rPr>
        <w:t xml:space="preserve">3.2 Копирование информации с носителей </w:t>
      </w:r>
    </w:p>
    <w:p>
      <w:pPr>
        <w:pStyle w:val="Normal"/>
        <w:ind w:firstLine="708"/>
        <w:rPr/>
      </w:pPr>
      <w:r>
        <w:rPr>
          <w:rFonts w:cs="Times New Roman" w:ascii="Times New Roman" w:hAnsi="Times New Roman"/>
        </w:rPr>
        <w:t>3.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</w:rPr>
        <w:t xml:space="preserve"> Установка закладных устройств в помещении и съём информации с их помощью</w:t>
      </w:r>
    </w:p>
    <w:p>
      <w:pPr>
        <w:pStyle w:val="Normal"/>
        <w:ind w:firstLine="708"/>
        <w:rPr/>
      </w:pPr>
      <w:r>
        <w:rPr>
          <w:rFonts w:cs="Times New Roman" w:ascii="Times New Roman" w:hAnsi="Times New Roman"/>
        </w:rPr>
        <w:t>3.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</w:rPr>
        <w:t xml:space="preserve"> Фотографирование или видео съёмка носителей информации внутри помещения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4. Источники появления угроз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4.1 Человеческий фактор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4.2 Аппаратные устройства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4.3 Программное обеспечение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5. Причины нарушения целостности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 xml:space="preserve">Непреднамеренные: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5.1 Отказы или сбои аппаратуры, программ, систем питания и жизнеобеспечения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5.2 Стихийные бедствия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 xml:space="preserve">5.3 Несчастные случаи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5.4 Электромагнитная несовместимость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Преднамеренные:</w:t>
      </w:r>
    </w:p>
    <w:p>
      <w:pPr>
        <w:pStyle w:val="Normal"/>
        <w:ind w:firstLine="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5.5 Хищение носителей информации</w:t>
      </w:r>
    </w:p>
    <w:p>
      <w:pPr>
        <w:pStyle w:val="Normal"/>
        <w:ind w:left="708" w:firstLine="708"/>
        <w:rPr/>
      </w:pPr>
      <w:r>
        <w:rPr>
          <w:rFonts w:cs="Times New Roman" w:ascii="Times New Roman" w:hAnsi="Times New Roman"/>
        </w:rPr>
        <w:t xml:space="preserve">5.6 Копирование информации с носителей </w:t>
      </w:r>
    </w:p>
    <w:p>
      <w:pPr>
        <w:pStyle w:val="Normal"/>
        <w:ind w:left="708" w:firstLine="708"/>
        <w:rPr/>
      </w:pPr>
      <w:r>
        <w:rPr>
          <w:rFonts w:cs="Times New Roman" w:ascii="Times New Roman" w:hAnsi="Times New Roman"/>
        </w:rPr>
        <w:t>5.</w:t>
      </w:r>
      <w:r>
        <w:rPr>
          <w:rFonts w:cs="Times New Roman" w:ascii="Times New Roman" w:hAnsi="Times New Roman"/>
        </w:rPr>
        <w:t>7</w:t>
      </w:r>
      <w:r>
        <w:rPr>
          <w:rFonts w:cs="Times New Roman" w:ascii="Times New Roman" w:hAnsi="Times New Roman"/>
        </w:rPr>
        <w:t xml:space="preserve"> Установка закладных устройств в помещении и съём информации с их помощью</w:t>
      </w:r>
    </w:p>
    <w:p>
      <w:pPr>
        <w:pStyle w:val="Normal"/>
        <w:ind w:left="708" w:firstLine="708"/>
        <w:rPr/>
      </w:pPr>
      <w:r>
        <w:rPr>
          <w:rFonts w:cs="Times New Roman" w:ascii="Times New Roman" w:hAnsi="Times New Roman"/>
        </w:rPr>
        <w:t>5.</w:t>
      </w:r>
      <w:r>
        <w:rPr>
          <w:rFonts w:cs="Times New Roman" w:ascii="Times New Roman" w:hAnsi="Times New Roman"/>
        </w:rPr>
        <w:t>8</w:t>
      </w:r>
      <w:r>
        <w:rPr>
          <w:rFonts w:cs="Times New Roman" w:ascii="Times New Roman" w:hAnsi="Times New Roman"/>
        </w:rPr>
        <w:t xml:space="preserve"> Фотографирование или видео съёмка носителей информации внутри помещения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6. Потенциально возможные злоумышленные действия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6.1 Подключения к линиям связи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6.2 Осмотр отходов мусора</w:t>
      </w:r>
    </w:p>
    <w:tbl>
      <w:tblPr>
        <w:tblStyle w:val="a4"/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36"/>
        <w:gridCol w:w="2335"/>
        <w:gridCol w:w="1"/>
        <w:gridCol w:w="2336"/>
        <w:gridCol w:w="2335"/>
      </w:tblGrid>
      <w:tr>
        <w:trPr/>
        <w:tc>
          <w:tcPr>
            <w:tcW w:w="9343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Целостность</w:t>
            </w:r>
          </w:p>
        </w:tc>
      </w:tr>
      <w:tr>
        <w:trPr/>
        <w:tc>
          <w:tcPr>
            <w:tcW w:w="467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Внешние</w:t>
            </w:r>
          </w:p>
        </w:tc>
        <w:tc>
          <w:tcPr>
            <w:tcW w:w="467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внутренние</w:t>
            </w:r>
          </w:p>
        </w:tc>
      </w:tr>
      <w:tr>
        <w:trPr/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преднамеренные</w:t>
            </w:r>
          </w:p>
        </w:tc>
        <w:tc>
          <w:tcPr>
            <w:tcW w:w="233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непреднамеренные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преднамеренные</w:t>
            </w:r>
          </w:p>
        </w:tc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непреднамеренные</w:t>
            </w:r>
          </w:p>
        </w:tc>
      </w:tr>
      <w:tr>
        <w:trPr/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Диверсия</w:t>
            </w:r>
          </w:p>
        </w:tc>
        <w:tc>
          <w:tcPr>
            <w:tcW w:w="233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Неисправность оборудования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Хищение</w:t>
            </w:r>
          </w:p>
        </w:tc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Ошибки персонала</w:t>
            </w:r>
          </w:p>
        </w:tc>
      </w:tr>
      <w:tr>
        <w:trPr/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Информационное воздействие</w:t>
            </w:r>
          </w:p>
        </w:tc>
        <w:tc>
          <w:tcPr>
            <w:tcW w:w="233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Стихийные бедствия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Подмена носителей</w:t>
            </w:r>
          </w:p>
        </w:tc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33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Уничтожение информации</w:t>
            </w:r>
            <w:r>
              <w:rPr>
                <w:rFonts w:cs="Times New Roman" w:ascii="Times New Roman" w:hAnsi="Times New Roman"/>
                <w:lang w:val="en-US"/>
              </w:rPr>
              <w:t>/</w:t>
            </w:r>
            <w:r>
              <w:rPr>
                <w:rFonts w:cs="Times New Roman" w:ascii="Times New Roman" w:hAnsi="Times New Roman"/>
              </w:rPr>
              <w:t>носителя</w:t>
            </w:r>
          </w:p>
        </w:tc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a4"/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36"/>
        <w:gridCol w:w="2335"/>
        <w:gridCol w:w="1"/>
        <w:gridCol w:w="2336"/>
        <w:gridCol w:w="2335"/>
      </w:tblGrid>
      <w:tr>
        <w:trPr/>
        <w:tc>
          <w:tcPr>
            <w:tcW w:w="9343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Доступность </w:t>
            </w:r>
          </w:p>
        </w:tc>
      </w:tr>
      <w:tr>
        <w:trPr/>
        <w:tc>
          <w:tcPr>
            <w:tcW w:w="467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Внешние</w:t>
            </w:r>
          </w:p>
        </w:tc>
        <w:tc>
          <w:tcPr>
            <w:tcW w:w="467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внутренние</w:t>
            </w:r>
          </w:p>
        </w:tc>
      </w:tr>
      <w:tr>
        <w:trPr/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преднамеренные</w:t>
            </w:r>
          </w:p>
        </w:tc>
        <w:tc>
          <w:tcPr>
            <w:tcW w:w="233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непреднамеренные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преднамеренные</w:t>
            </w:r>
          </w:p>
        </w:tc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непреднамеренные</w:t>
            </w:r>
          </w:p>
        </w:tc>
      </w:tr>
      <w:tr>
        <w:trPr/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color w:val="000000"/>
                <w:highlight w:val="white"/>
              </w:rPr>
              <w:t>Вирус</w:t>
            </w:r>
          </w:p>
        </w:tc>
        <w:tc>
          <w:tcPr>
            <w:tcW w:w="233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color w:val="000000"/>
                <w:highlight w:val="white"/>
              </w:rPr>
              <w:t>Сбои работы ПК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color w:val="000000"/>
                <w:highlight w:val="white"/>
              </w:rPr>
              <w:t>Нанесение ущерба оборудованию сотрудником, имеющим к нему доступ</w:t>
            </w:r>
          </w:p>
        </w:tc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color w:val="000000"/>
                <w:highlight w:val="white"/>
              </w:rPr>
              <w:t>Сбои в процессе обработки информации</w:t>
            </w:r>
          </w:p>
        </w:tc>
      </w:tr>
      <w:tr>
        <w:trPr/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color w:val="000000"/>
                <w:highlight w:val="white"/>
              </w:rPr>
              <w:t>Взлом</w:t>
            </w:r>
          </w:p>
        </w:tc>
        <w:tc>
          <w:tcPr>
            <w:tcW w:w="233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color w:val="000000"/>
                <w:highlight w:val="white"/>
              </w:rPr>
              <w:t>Сбои работы ПО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color w:val="000000"/>
                <w:highlight w:val="white"/>
              </w:rPr>
              <w:t xml:space="preserve">Модификация ПО сотрудником, имеющим к нему доступ </w:t>
            </w:r>
          </w:p>
        </w:tc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color w:val="000000"/>
                <w:highlight w:val="white"/>
              </w:rPr>
              <w:t>Использование установленного оборудования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a4"/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36"/>
        <w:gridCol w:w="2335"/>
        <w:gridCol w:w="1"/>
        <w:gridCol w:w="2336"/>
        <w:gridCol w:w="2335"/>
      </w:tblGrid>
      <w:tr>
        <w:trPr/>
        <w:tc>
          <w:tcPr>
            <w:tcW w:w="9343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Конфиденциальность</w:t>
            </w:r>
          </w:p>
        </w:tc>
      </w:tr>
      <w:tr>
        <w:trPr/>
        <w:tc>
          <w:tcPr>
            <w:tcW w:w="467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Внешние</w:t>
            </w:r>
          </w:p>
        </w:tc>
        <w:tc>
          <w:tcPr>
            <w:tcW w:w="467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Внутренние</w:t>
            </w:r>
          </w:p>
        </w:tc>
      </w:tr>
      <w:tr>
        <w:trPr/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Преднамерен</w:t>
            </w:r>
          </w:p>
        </w:tc>
        <w:tc>
          <w:tcPr>
            <w:tcW w:w="233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Непред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Пред</w:t>
            </w:r>
          </w:p>
        </w:tc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Непред</w:t>
            </w:r>
          </w:p>
        </w:tc>
      </w:tr>
      <w:tr>
        <w:trPr/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Копирование информации</w:t>
            </w:r>
          </w:p>
        </w:tc>
        <w:tc>
          <w:tcPr>
            <w:tcW w:w="233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Сбой хранения данных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Разглашение конф. информации</w:t>
            </w:r>
          </w:p>
        </w:tc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Невнимательность админа</w:t>
            </w:r>
          </w:p>
        </w:tc>
      </w:tr>
      <w:tr>
        <w:trPr/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33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Сбой исп. ПО, не зависящего от самого сервера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Преднамеренное снижение безопасности информации</w:t>
            </w:r>
          </w:p>
        </w:tc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Потеря информации из-за несовершенного ПО</w:t>
            </w:r>
          </w:p>
        </w:tc>
      </w:tr>
      <w:tr>
        <w:trPr/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33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Копирование инфы</w:t>
            </w:r>
          </w:p>
        </w:tc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Ошибки персонала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f612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257840"/>
    <w:rPr>
      <w:color w:val="0000FF"/>
      <w:u w:val="single"/>
    </w:rPr>
  </w:style>
  <w:style w:type="character" w:styleId="W" w:customStyle="1">
    <w:name w:val="w"/>
    <w:basedOn w:val="DefaultParagraphFont"/>
    <w:qFormat/>
    <w:rsid w:val="00257840"/>
    <w:rPr/>
  </w:style>
  <w:style w:type="character" w:styleId="ListLabel1">
    <w:name w:val="ListLabel 1"/>
    <w:qFormat/>
    <w:rPr>
      <w:rFonts w:ascii="Times New Roman" w:hAnsi="Times New Roman" w:cs="Times New Roman"/>
      <w:sz w:val="24"/>
      <w:szCs w:val="24"/>
      <w:shd w:fill="FFFFFF" w:val="clear"/>
    </w:rPr>
  </w:style>
  <w:style w:type="character" w:styleId="ListLabel2">
    <w:name w:val="ListLabel 2"/>
    <w:qFormat/>
    <w:rPr>
      <w:rFonts w:ascii="Times New Roman" w:hAnsi="Times New Roman" w:cs="Times New Roman"/>
      <w:color w:val="auto"/>
      <w:sz w:val="24"/>
      <w:szCs w:val="24"/>
      <w:shd w:fill="FFFFFF" w:val="clear"/>
    </w:rPr>
  </w:style>
  <w:style w:type="character" w:styleId="ListLabel3">
    <w:name w:val="ListLabel 3"/>
    <w:qFormat/>
    <w:rPr>
      <w:rFonts w:ascii="Times New Roman" w:hAnsi="Times New Roman" w:cs="Times New Roman"/>
      <w:sz w:val="24"/>
      <w:szCs w:val="24"/>
      <w:shd w:fill="FFFFFF" w:val="clear"/>
    </w:rPr>
  </w:style>
  <w:style w:type="character" w:styleId="ListLabel4">
    <w:name w:val="ListLabel 4"/>
    <w:qFormat/>
    <w:rPr>
      <w:rFonts w:ascii="Times New Roman" w:hAnsi="Times New Roman" w:cs="Times New Roman"/>
      <w:color w:val="auto"/>
      <w:sz w:val="24"/>
      <w:szCs w:val="24"/>
      <w:u w:val="none"/>
      <w:shd w:fill="FFFFFF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5d70d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e127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ic.academic.ru/dic.nsf/ruwiki/3647" TargetMode="External"/><Relationship Id="rId3" Type="http://schemas.openxmlformats.org/officeDocument/2006/relationships/hyperlink" Target="https://dic.academic.ru/dic.nsf/ruwiki/1147" TargetMode="External"/><Relationship Id="rId4" Type="http://schemas.openxmlformats.org/officeDocument/2006/relationships/hyperlink" Target="https://dic.academic.ru/dic.nsf/ruwiki/48137" TargetMode="External"/><Relationship Id="rId5" Type="http://schemas.openxmlformats.org/officeDocument/2006/relationships/hyperlink" Target="https://dic.academic.ru/dic.nsf/ruwiki/750" TargetMode="External"/><Relationship Id="rId6" Type="http://schemas.openxmlformats.org/officeDocument/2006/relationships/hyperlink" Target="https://dic.academic.ru/dic.nsf/ruwiki/940092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2</Pages>
  <Words>340</Words>
  <Characters>2622</Characters>
  <CharactersWithSpaces>2913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2020-02-25T19:30:00Z</dcterms:created>
  <dc:creator>g</dc:creator>
  <dc:description/>
  <dc:language>ru-RU</dc:language>
  <cp:lastModifiedBy/>
  <dcterms:modified xsi:type="dcterms:W3CDTF">2020-02-26T12:12:08Z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