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FC3" w:rsidRPr="00705144" w:rsidRDefault="00720FC3" w:rsidP="00591CF4">
      <w:pPr>
        <w:pStyle w:val="Cmsor1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I. Bevezetés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matematika, tárgyát és módszereit tekintve, sajátos tudomány, mely részben a többi tudomány által vizsgált, részben pedig a matematika „belső” fejlődéséből adódóan létrejött (felfedezett ill. feltalált) rendszereket, struktúrákat, azok absztrakt, közösen meglévő tulajdonságait vizsgálja. A numerikus analízis a matematikai - elsősorban, analitikus - problémák közelítő megoldásával foglalkozik. Az egyik legrégebbi matematikai írás az YBC 7289-es számú Babilóniai agyagtábla, amely 60-as számrendszerben jegyezte le a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47650" cy="200025"/>
            <wp:effectExtent l="19050" t="0" r="0" b="0"/>
            <wp:docPr id="1" name="Kép 1" descr="\sqrt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sqrt{2}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numerikus közelítését, ami egy egység négyzet átlójának hossza. A numerikus analízis folytatja ezt a hosszú tradíciót, de nem keres pontos megoldásokat, mert a 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sokszor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lehetetlen ilyeneket adni. A numerikus analízis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közelítő megoldásokra törekszik, de úgy, hogy bizonyos elfogadható hibahatáron belül maradjanak.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szakdolgozatom témáját keresve találkoztam Dr. Furtenbacher Tiborral és Prof. Dr. Császár Attilával az Eötvös Loránd Tudományegyetem Kémia Intézetének munkatársaival, akik a kvantumkémia egy érdekes ágával, az aktív kísérleti rezgési-forgási energiaszintek vizsgálatával foglalkoznak. Az általuk kitalált MARVEL eljárás nagyméretű, ritka mátrixokkal leírható egyenletrendszerek megoldásának közelítését is magában foglalja.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Ennek az eljárásnak a felületes megismerése adta az irányt a szakdolgozatom témájához. A kiválasztás során viszont motivált az is, hogy egy olyan problémát válasszak, mely átlátható, jól megfogható, és később akár a tanári pályán is tovább fejleszthető.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probléma két részből állt.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első, hogy hogyan ábrázoljuk ezeket a ritka mátrixokat, vektorokat, az alapvető műveleteket hogyan optimalizáljuk ezekre a struktúrákra. Sok megoldást találtam erre, végül egy, a témában íródott szakdolgozat alapján elindulva egy sajátos adatstruktúrát választottam.</w:t>
      </w:r>
    </w:p>
    <w:p w:rsidR="00C401FA" w:rsidRPr="00705144" w:rsidRDefault="00720FC3" w:rsidP="00591CF4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másik a módszerek implementálása ezekre az adattípusokra. Itt a jól megfogalmazott struktúrák miatt már könnyebb volt a dolgom, a nehézséget az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adatok összehasonlíthatóságának, az eredmények megjeleníthetőségének megtervezése volt.</w:t>
      </w:r>
    </w:p>
    <w:p w:rsidR="00C401FA" w:rsidRPr="00705144" w:rsidRDefault="00C401FA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720FC3" w:rsidP="00591CF4">
      <w:pPr>
        <w:pStyle w:val="Cmsor1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II. Felhasználói dokumentáció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Windows operációs rendszerre készült JAVA nyelven, így futásához fel kell telepíteni a Java futtató környezetet (JRE). A használatához elengedhetetlen</w:t>
      </w:r>
      <w:r w:rsidR="00C401F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számítógéphez rendelt billen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tyűzet és egér. </w:t>
      </w:r>
      <w:r w:rsidRPr="00705144">
        <w:rPr>
          <w:rFonts w:ascii="Arial" w:eastAsia="Times New Roman" w:hAnsi="Arial" w:cs="Arial"/>
          <w:color w:val="FF0000"/>
          <w:sz w:val="24"/>
          <w:szCs w:val="24"/>
          <w:lang w:val="hu-HU" w:eastAsia="hu-HU"/>
        </w:rPr>
        <w:t>MEMÓRIA!!!!!!!!</w:t>
      </w:r>
    </w:p>
    <w:p w:rsidR="00720FC3" w:rsidRPr="00705144" w:rsidRDefault="00720FC3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a számítógépünk eleget tesz a követelményeknek, a program telepítés nélkül futtatható az Iter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acios_Modszerek.exe fájlt elindí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tva (duplán kattintva rá, esetleg parancssorból futtatva).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lineáris egyenletrendszer olyan többváltozós egyenletrendszer, ahol minden ismeretlen változó elsőfokon (azaz első hatványon) szerepel. Egy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egyenletből álló és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ismeretlent tartalmazó lineáris egyenletrendszer: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81275" cy="171450"/>
            <wp:effectExtent l="19050" t="0" r="9525" b="0"/>
            <wp:docPr id="12" name="Kép 2" descr="a_{11}x_{1}+a_{12}x_{2}+\dots+a_{1n}x_{n}=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_{11}x_{1}+a_{12}x_{2}+\dots+a_{1n}x_{n}=b_{1}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90800" cy="171450"/>
            <wp:effectExtent l="19050" t="0" r="0" b="0"/>
            <wp:docPr id="13" name="Kép 3" descr="a_{21}x_{1}+a_{22}x_{2}+\dots+a_{2n}x_{n}=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_{21}x_{1}+a_{22}x_{2}+\dots+a_{2n}x_{n}=b_{2}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8575" cy="142875"/>
            <wp:effectExtent l="19050" t="0" r="9525" b="0"/>
            <wp:docPr id="14" name="Kép 4" descr="\v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vdot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790825" cy="171450"/>
            <wp:effectExtent l="19050" t="0" r="9525" b="0"/>
            <wp:docPr id="15" name="Kép 5" descr="a_{m1}x_{1}+a_{m2}x_{2}+\dots+a_{mn}x_{n}=b_{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_{m1}x_{1}+a_{m2}x_{2}+\dots+a_{mn}x_{n}=b_{m}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Itt 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-ek az ismeretlenek, 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a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-k az ismeretlenek együtthatói, és a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-k az egyenletek konstansai. A lineáris egyenletrendszert felírhatjuk mátrix és vektorok kombinációjaként, melynek mátrixa egy olyan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×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-es mátrix, amely a lineáris egyenletrendszer együtthatóit tartalmazza. Az előbbi egyenletrendszer mátrixa: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200275" cy="1038225"/>
            <wp:effectExtent l="19050" t="0" r="9525" b="0"/>
            <wp:docPr id="16" name="Kép 6" descr="A=&#10;\begin{bmatrix}&#10;a_{11}&amp;a_{12}&amp;\dots&amp;a_{1n}\\&#10;a_{21}&amp;a_{22}&amp;\dots&amp;a_{2n}\\&#10;\vdots&amp;\vdots&amp;\ddots&amp;\vdots\\&#10;a_{m1}&amp;a_{m2}&amp;\dots&amp;a_{mn}&#10;\end{b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=&#10;\begin{bmatrix}&#10;a_{11}&amp;a_{12}&amp;\dots&amp;a_{1n}\\&#10;a_{21}&amp;a_{22}&amp;\dots&amp;a_{2n}\\&#10;\vdots&amp;\vdots&amp;\ddots&amp;\vdots\\&#10;a_{m1}&amp;a_{m2}&amp;\dots&amp;a_{mn}&#10;\end{bmatrix}&#10;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Ha bevezetjük a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19150" cy="1038225"/>
            <wp:effectExtent l="19050" t="0" r="0" b="0"/>
            <wp:docPr id="17" name="Kép 7" descr="\vec{b} = \begin{pmatrix}b_{1} \\ b_{2} \\ \vdots \\ b_{m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vec{b} = \begin{pmatrix}b_{1} \\ b_{2} \\ \vdots \\ b_{m} \\\end{pmatrix}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és az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28675" cy="1038225"/>
            <wp:effectExtent l="19050" t="0" r="9525" b="0"/>
            <wp:docPr id="18" name="Kép 8" descr="\vec{x} = \begin{pmatrix}x_{1} \\ x_{2} \\ \vdots \\ x_{n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vec{x} = \begin{pmatrix}x_{1} \\ x_{2} \\ \vdots \\ x_{n} \\\end{pmatrix}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jelöléseket, akkor a lineáris egyenletrendszer a következő rövid alakban írható fel: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609600" cy="200025"/>
            <wp:effectExtent l="19050" t="0" r="0" b="0"/>
            <wp:docPr id="19" name="Kép 9" descr="A\vec{x}=\vec{b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\vec{x}=\vec{b}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 xml:space="preserve">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A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mátrix és az </w:t>
      </w:r>
      <w:r w:rsidR="002E0343" w:rsidRPr="00705144">
        <w:rPr>
          <w:rFonts w:ascii="Arial" w:eastAsia="Times New Roman" w:hAnsi="Arial" w:cs="Arial"/>
          <w:b/>
          <w:noProof/>
          <w:color w:val="000000"/>
          <w:sz w:val="24"/>
          <w:szCs w:val="24"/>
          <w:lang w:val="hu-HU" w:eastAsia="hu-HU" w:bidi="ar-SA"/>
        </w:rPr>
        <w:t>x</w:t>
      </w:r>
      <w:r w:rsidR="002E0343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szorzata formálisan éppen a kívánt egyenleteket adja.</w:t>
      </w:r>
    </w:p>
    <w:p w:rsidR="00274AF4" w:rsidRPr="00705144" w:rsidRDefault="00281AC7" w:rsidP="00274A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lineáris és nem lineáris egyenletrendszerek numerikus megoldására vagy azok közelítésére sok algoritmust és módszert dolgoztak ki, és ezeket sokrétűen felhasználják a tudomány szinte minden területén.</w:t>
      </w:r>
      <w:r w:rsidR="00274AF4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program a felhasználó által magadott mátrix és vektor alapján reprezentálható lineáris egyenletrendszer megoldását keresi iterációs módszerekkel, melyekhez több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vektorból is kiindulhatunk. Az eredményeket összehasonlíthatjuk a különböző módszereknél, ezekből különböző grafikonokat kérhetünk le.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a futása során egy mátrixot, egy b és több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kezdővektort képes tárolni, ezekre tudja alkalmazni az iterációs módszereket. Az adatokat megadhatjuk a felületen keresztül, fájlból beolvasva, illetve kérhetünk egy előre definiált tesztadatot, viszont fontos, hogy méretük megegyezzen, azaz ha a mátrix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-es, akkor a vektorok is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legyenek. Ezeket az adatokat akár kiírhatjuk fájlba is. 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alkalmazást leginkább olyan felhasználókra terveztem, akik az iterációs módszereket tanulják, és szeretnének egyszerűen, gyorsan eredményeket elérni, esetleg összehasonlítani őket a nagyméretű környezetben, vagy akár egyéb tudományág problémáihoz felhasználni az eredményeket. Érdekes lehet esetleg a tanároknak is, akik ezzel a programmal reprezentálhatják a módszereket.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D66140" w:rsidRPr="00705144" w:rsidRDefault="00D66140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C401FA" w:rsidP="00591CF4">
      <w:pPr>
        <w:pStyle w:val="Cmsor2"/>
        <w:jc w:val="both"/>
        <w:rPr>
          <w:rFonts w:eastAsia="Times New Roman"/>
          <w:sz w:val="28"/>
          <w:szCs w:val="28"/>
          <w:lang w:val="hu-HU" w:eastAsia="hu-HU"/>
        </w:rPr>
      </w:pPr>
      <w:r w:rsidRPr="00705144">
        <w:rPr>
          <w:rFonts w:eastAsia="Times New Roman"/>
          <w:sz w:val="28"/>
          <w:szCs w:val="28"/>
          <w:lang w:val="hu-HU" w:eastAsia="hu-HU"/>
        </w:rPr>
        <w:lastRenderedPageBreak/>
        <w:t>A program általános</w:t>
      </w:r>
      <w:r w:rsidR="00720FC3" w:rsidRPr="00705144">
        <w:rPr>
          <w:rFonts w:eastAsia="Times New Roman"/>
          <w:sz w:val="28"/>
          <w:szCs w:val="28"/>
          <w:lang w:val="hu-HU" w:eastAsia="hu-HU"/>
        </w:rPr>
        <w:t xml:space="preserve"> </w:t>
      </w:r>
      <w:r w:rsidRPr="00705144">
        <w:rPr>
          <w:rFonts w:eastAsia="Times New Roman"/>
          <w:sz w:val="28"/>
          <w:szCs w:val="28"/>
          <w:lang w:val="hu-HU" w:eastAsia="hu-HU"/>
        </w:rPr>
        <w:t>leírása</w:t>
      </w:r>
    </w:p>
    <w:p w:rsidR="00720FC3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2336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1820545</wp:posOffset>
            </wp:positionV>
            <wp:extent cx="5391150" cy="3143250"/>
            <wp:effectExtent l="1905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alkalmazás egy főablakból áll, az ablak felső sorában egy menü hely</w:t>
      </w:r>
      <w:r w:rsidR="00C401F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ez</w:t>
      </w:r>
      <w:r w:rsidR="001861B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dik el. Az elemeire kattintva legördülő menüben jelennek meg a menüpontok. Ez alatt jelenik meg a program megjelenítő felülete, melyen a megnyitáskor egy üdvözlő képernyő köszönt bennünket. Itt jelennek meg később a különböző panelek, melyeket a beolvasáshoz és kiíráshoz használ az alkalmazás.</w:t>
      </w:r>
    </w:p>
    <w:p w:rsidR="00F02719" w:rsidRPr="00705144" w:rsidRDefault="00F02719" w:rsidP="00591CF4">
      <w:pPr>
        <w:keepNext/>
        <w:spacing w:after="0" w:line="360" w:lineRule="auto"/>
        <w:jc w:val="both"/>
        <w:rPr>
          <w:lang w:val="hu-HU"/>
        </w:rPr>
      </w:pPr>
    </w:p>
    <w:p w:rsidR="00720FC3" w:rsidRPr="00705144" w:rsidRDefault="005E414D" w:rsidP="00591CF4">
      <w:pPr>
        <w:pStyle w:val="Kpalrs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begin"/>
      </w:r>
      <w:r w:rsidR="00CC3E25" w:rsidRPr="00705144">
        <w:rPr>
          <w:rFonts w:ascii="Arial" w:eastAsia="Times New Roman" w:hAnsi="Arial" w:cs="Arial"/>
          <w:sz w:val="24"/>
          <w:szCs w:val="24"/>
          <w:lang w:val="hu-HU" w:eastAsia="hu-HU"/>
        </w:rPr>
        <w:instrText xml:space="preserve"> SEQ ábra \* ARABIC </w:instrTex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separate"/>
      </w:r>
      <w:r w:rsidR="00281AC7" w:rsidRPr="00705144">
        <w:rPr>
          <w:rFonts w:ascii="Arial" w:eastAsia="Times New Roman" w:hAnsi="Arial" w:cs="Arial"/>
          <w:noProof/>
          <w:sz w:val="24"/>
          <w:szCs w:val="24"/>
          <w:lang w:val="hu-HU" w:eastAsia="hu-HU"/>
        </w:rPr>
        <w:t>1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end"/>
      </w:r>
      <w:r w:rsidR="00F02719" w:rsidRPr="00705144">
        <w:rPr>
          <w:lang w:val="hu-HU"/>
        </w:rPr>
        <w:t>. ábra: Üdvözlő képernyő</w:t>
      </w:r>
    </w:p>
    <w:p w:rsidR="00C401FA" w:rsidRPr="00705144" w:rsidRDefault="00C401FA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Fájl menü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fájl menüben találhatóak az alapvető funkciók, melyek nem kötődnek közvetlenül a módszerekhez. Az első menüpont az “Új folyamat”, ami törli az alkalmazásból az addig betöltött adatokat, és visszatér az üdvözlő képernyőre.</w:t>
      </w:r>
    </w:p>
    <w:p w:rsidR="00C401FA" w:rsidRPr="00705144" w:rsidRDefault="00C401FA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C401FA" w:rsidRPr="00705144" w:rsidRDefault="00C401FA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Beolvasás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fájl menü “Beolvasás” pontja alatt három alpontot is találunk, melyek megnyitják a különböző adatbekérő paneleket.</w:t>
      </w:r>
    </w:p>
    <w:p w:rsidR="00720FC3" w:rsidRPr="00705144" w:rsidRDefault="00720FC3" w:rsidP="00591CF4">
      <w:pPr>
        <w:spacing w:after="0" w:line="360" w:lineRule="auto"/>
        <w:jc w:val="both"/>
        <w:rPr>
          <w:rStyle w:val="Ershangslyozs"/>
          <w:lang w:val="hu-HU"/>
        </w:rPr>
      </w:pPr>
      <w:r w:rsidRPr="00705144">
        <w:rPr>
          <w:rStyle w:val="Ershangslyozs"/>
          <w:lang w:val="hu-HU"/>
        </w:rPr>
        <w:t>Értékek megadásával</w:t>
      </w:r>
    </w:p>
    <w:p w:rsidR="00CC3E25" w:rsidRPr="00705144" w:rsidRDefault="00B66054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mátrixot és a vektorokat megadhatjuk a felületen keresztül. Először a legördülő menüből kiválasztjuk, hogy milyen adatot kívánunk megadni.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Megadhatjuk a mátrixot vagy a vektorok közül a b jobboldali vektort, vagy az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="005E414D" w:rsidRPr="005E414D">
        <w:rPr>
          <w:noProof/>
          <w:lang w:val="hu-H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pt;margin-top:256.85pt;width:425.25pt;height:.05pt;z-index:251680768;mso-position-horizontal-relative:text;mso-position-vertical-relative:text" stroked="f">
            <v:textbox style="mso-fit-shape-to-text:t" inset="0,0,0,0">
              <w:txbxContent>
                <w:p w:rsidR="00EB6CA4" w:rsidRPr="00BC7989" w:rsidRDefault="00EB6CA4" w:rsidP="00281AC7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2</w:t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</w:t>
                  </w:r>
                  <w:r w:rsidRPr="009D454F">
                    <w:t>: Adat megadása a felületen - kezdőállapot</w:t>
                  </w:r>
                </w:p>
              </w:txbxContent>
            </v:textbox>
            <w10:wrap type="square"/>
          </v:shape>
        </w:pict>
      </w:r>
      <w:r w:rsidR="00281AC7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1312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1023620</wp:posOffset>
            </wp:positionV>
            <wp:extent cx="5400675" cy="2181225"/>
            <wp:effectExtent l="19050" t="0" r="9525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kezdővektorok egyikét.</w:t>
      </w:r>
      <w:r w:rsidR="0056397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„Folytatás” gombra kattintva elérhetővé válik a méret megadására szolgáló mező.</w:t>
      </w:r>
    </w:p>
    <w:p w:rsidR="0056397A" w:rsidRPr="00705144" w:rsidRDefault="0056397A" w:rsidP="00591CF4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Mátrix megadása</w:t>
      </w:r>
    </w:p>
    <w:p w:rsidR="007A7F31" w:rsidRPr="00705144" w:rsidRDefault="00104E9C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861695</wp:posOffset>
            </wp:positionV>
            <wp:extent cx="5391150" cy="3781425"/>
            <wp:effectExtent l="19050" t="0" r="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397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56397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négyzetes mátrixot szeretn</w:t>
      </w:r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="0056397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(3. ábra felső része)</w:t>
      </w:r>
    </w:p>
    <w:p w:rsidR="007A7F31" w:rsidRPr="00705144" w:rsidRDefault="00281AC7" w:rsidP="00281AC7">
      <w:pPr>
        <w:pStyle w:val="Kpalrs"/>
        <w:jc w:val="center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3</w:t>
      </w:r>
      <w:r w:rsidR="007A7F31" w:rsidRPr="00705144">
        <w:rPr>
          <w:lang w:val="hu-HU"/>
        </w:rPr>
        <w:t>. ábra: Mátrix megadása felületen keresztül</w:t>
      </w:r>
    </w:p>
    <w:p w:rsidR="00524BBA" w:rsidRPr="00705144" w:rsidRDefault="00524BBA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A sor és az oszlop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és oszlophoz tartozó értéket.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(3.</w:t>
      </w:r>
      <w:r w:rsidR="009666F3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>ábra alsó része)</w:t>
      </w:r>
    </w:p>
    <w:p w:rsidR="00524BBA" w:rsidRPr="00705144" w:rsidRDefault="00524BBA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már megadtuk az összes nem 0 elemet, a „Kész” gombra nyomva tárolhatjuk el a mátrixot.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FB4E68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mátrix kerül tárolásra, melynek minden értéke 0.</w:t>
      </w:r>
    </w:p>
    <w:p w:rsidR="00524BBA" w:rsidRPr="00705144" w:rsidRDefault="00524BBA" w:rsidP="00591CF4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Vektor megadása</w:t>
      </w:r>
    </w:p>
    <w:p w:rsidR="007A7F31" w:rsidRPr="00705144" w:rsidRDefault="00104E9C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5926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1137920</wp:posOffset>
            </wp:positionV>
            <wp:extent cx="5391150" cy="3676650"/>
            <wp:effectExtent l="1905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4BB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vektort szeretnénk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(4. ábra felső része)</w:t>
      </w:r>
    </w:p>
    <w:p w:rsidR="007A7F31" w:rsidRPr="00705144" w:rsidRDefault="00281AC7" w:rsidP="00281AC7">
      <w:pPr>
        <w:pStyle w:val="Kpalrs"/>
        <w:jc w:val="center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4</w:t>
      </w:r>
      <w:r w:rsidR="007A7F31" w:rsidRPr="00705144">
        <w:rPr>
          <w:lang w:val="hu-HU"/>
        </w:rPr>
        <w:t>. ábra: Vektor megadása felületen keresztül</w:t>
      </w:r>
    </w:p>
    <w:p w:rsidR="00FB4E68" w:rsidRPr="00705144" w:rsidRDefault="00FB4E68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sor mezőbe szintén természetes számok adhatóak csak meg, melyek 1 és n között vannak. Az érték mezőbe bármilyen valós számot megadhatunk (csak a 0-tól különböző értékűeket menti a program), az egész és a tizedes számokat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ponttal elválasztva. A „Hozzáad” gombra nyomva menthetjük az adott sorhoz tartozó értéket.</w:t>
      </w:r>
      <w:r w:rsidR="009666F3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(4. ábra alsó része)</w:t>
      </w:r>
    </w:p>
    <w:p w:rsidR="009666F3" w:rsidRPr="00705144" w:rsidRDefault="00FB4E68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már megadtuk az összes nem 0 elemet, a „Kész” gombra nyomva tárolhatjuk el a vektort.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kerül tárolásra, melynek minden értéke 0.</w:t>
      </w:r>
    </w:p>
    <w:p w:rsidR="00104E9C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5041BE" w:rsidRPr="00705144" w:rsidRDefault="00104E9C" w:rsidP="00281AC7">
      <w:pPr>
        <w:spacing w:after="0" w:line="360" w:lineRule="auto"/>
        <w:jc w:val="both"/>
        <w:rPr>
          <w:i/>
          <w:iCs/>
          <w:caps/>
          <w:spacing w:val="10"/>
          <w:sz w:val="20"/>
          <w:szCs w:val="20"/>
          <w:lang w:val="hu-HU"/>
        </w:rPr>
      </w:pPr>
      <w:r w:rsidRPr="00705144">
        <w:rPr>
          <w:i/>
          <w:iCs/>
          <w:caps/>
          <w:noProof/>
          <w:spacing w:val="10"/>
          <w:sz w:val="20"/>
          <w:szCs w:val="20"/>
          <w:lang w:val="hu-HU" w:eastAsia="hu-HU" w:bidi="ar-SA"/>
        </w:rPr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614045</wp:posOffset>
            </wp:positionV>
            <wp:extent cx="5400675" cy="1495425"/>
            <wp:effectExtent l="19050" t="0" r="9525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4E68" w:rsidRPr="00705144">
        <w:rPr>
          <w:rStyle w:val="Ershangslyozs"/>
          <w:lang w:val="hu-HU"/>
        </w:rPr>
        <w:t>Fájlból beolvasással</w:t>
      </w:r>
    </w:p>
    <w:p w:rsidR="005041BE" w:rsidRPr="00705144" w:rsidRDefault="00281AC7" w:rsidP="00281AC7">
      <w:pPr>
        <w:pStyle w:val="Kpalrs"/>
        <w:jc w:val="center"/>
        <w:rPr>
          <w:lang w:val="hu-HU"/>
        </w:rPr>
      </w:pPr>
      <w:r w:rsidRPr="00705144">
        <w:rPr>
          <w:lang w:val="hu-HU"/>
        </w:rPr>
        <w:t>5</w:t>
      </w:r>
      <w:r w:rsidR="005041BE" w:rsidRPr="00705144">
        <w:rPr>
          <w:lang w:val="hu-HU"/>
        </w:rPr>
        <w:t>. ábra: Adatbekérés fájlból 1</w:t>
      </w:r>
    </w:p>
    <w:p w:rsidR="00DA0B75" w:rsidRPr="00705144" w:rsidRDefault="00094000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mátrixot és a vektorokat megadhatjuk úgy, hogy az értékeit fájlból olvassuk be. Először a legördülő menüből kiválasztjuk, hogy milyen adatot kívánunk megadni. Megadhatjuk a mátrixot vagy a vektorok közül a b jobboldali vektort vagy az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kezdővektorok egyikét. A „Beolvasás” gombra kattintva megjelenik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fájlkereső ablak, mellyel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iválaszthatju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k 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állományaink között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beolvasandó fájlt. </w:t>
      </w:r>
    </w:p>
    <w:p w:rsidR="00241CC3" w:rsidRPr="00705144" w:rsidRDefault="00DA0B75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által értelmezhető fájl szöveges formátumú (.txt kiterjesztésű), és a felépítése a következő:</w:t>
      </w:r>
      <w:r w:rsidR="00241C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</w:p>
    <w:p w:rsidR="00241CC3" w:rsidRPr="00705144" w:rsidRDefault="00241CC3" w:rsidP="00591CF4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megadása esetén az első sorba a vektor méretét várja a program. A következő sorokban az elemek sorának számát, majd vesszővel elválasztva az elemek értékét kell írni. Fontos, hogy a fájl végén legyen egy üres sor. Például: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120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10,1.2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11,0.42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…stb</w:t>
      </w:r>
    </w:p>
    <w:p w:rsidR="00241CC3" w:rsidRPr="00705144" w:rsidRDefault="00241CC3" w:rsidP="00591CF4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Mátrix megadása esetén az első sorba a mátrix méretét várja a program. A következő sorokban az elemek sorának, oszlopának számát, majd az elemek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értékét kell írni vesszővel elválasztva. Fontos, hogy a fájl végén legyen egy üres sor. Például: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120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10,10,1.2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11,11,0.42</w:t>
      </w:r>
    </w:p>
    <w:p w:rsidR="00C401FA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…stb</w:t>
      </w:r>
    </w:p>
    <w:p w:rsidR="00104E9C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241CC3" w:rsidRPr="00705144" w:rsidRDefault="00241CC3" w:rsidP="00591CF4">
      <w:pPr>
        <w:spacing w:after="0" w:line="360" w:lineRule="auto"/>
        <w:jc w:val="both"/>
        <w:rPr>
          <w:rStyle w:val="Ershangslyozs"/>
          <w:lang w:val="hu-HU"/>
        </w:rPr>
      </w:pPr>
      <w:r w:rsidRPr="00705144">
        <w:rPr>
          <w:rStyle w:val="Ershangslyozs"/>
          <w:lang w:val="hu-HU"/>
        </w:rPr>
        <w:t>T</w:t>
      </w:r>
      <w:r w:rsidR="00720FC3" w:rsidRPr="00705144">
        <w:rPr>
          <w:rStyle w:val="Ershangslyozs"/>
          <w:lang w:val="hu-HU"/>
        </w:rPr>
        <w:t xml:space="preserve">esztadat betöltése </w:t>
      </w:r>
    </w:p>
    <w:p w:rsidR="00DE4D6C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nem konkrét problémát szeretnénk megoldani, csak esetleg a program működését megfigyelni, akkor az alkalmazásba betölthető egy előkészített adat együttes. Ekkor nem jelenik meg új képernyő, az program csak egy felugró ablakkal jelzi, hogy a folyamat lezajlott.</w:t>
      </w:r>
      <w:r w:rsidR="00233CE7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233CE7" w:rsidRPr="00705144" w:rsidRDefault="00400C7B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A</w:t>
      </w:r>
      <w:r w:rsidR="00233CE7" w:rsidRPr="00705144">
        <w:rPr>
          <w:rFonts w:eastAsia="Times New Roman"/>
          <w:lang w:val="hu-HU" w:eastAsia="hu-HU"/>
        </w:rPr>
        <w:t xml:space="preserve">ktuális </w:t>
      </w:r>
      <w:r w:rsidRPr="00705144">
        <w:rPr>
          <w:rFonts w:eastAsia="Times New Roman"/>
          <w:lang w:val="hu-HU" w:eastAsia="hu-HU"/>
        </w:rPr>
        <w:t>adatok megjelenítése</w:t>
      </w:r>
    </w:p>
    <w:p w:rsidR="00DE4D6C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6" type="#_x0000_t202" style="position:absolute;left:0;text-align:left;margin-left:1.25pt;margin-top:246.3pt;width:424.5pt;height:.05pt;z-index:251665408" stroked="f">
            <v:textbox style="mso-fit-shape-to-text:t" inset="0,0,0,0">
              <w:txbxContent>
                <w:p w:rsidR="00EB6CA4" w:rsidRPr="00A650C2" w:rsidRDefault="00EB6CA4" w:rsidP="00104E9C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6</w:t>
                  </w:r>
                  <w:r>
                    <w:t>. ábra: adatok nélküli megjelenítőpanel</w:t>
                  </w:r>
                </w:p>
              </w:txbxContent>
            </v:textbox>
            <w10:wrap type="square"/>
          </v:shape>
        </w:pict>
      </w:r>
      <w:r w:rsidR="00104E9C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336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813435</wp:posOffset>
            </wp:positionV>
            <wp:extent cx="5391150" cy="2257425"/>
            <wp:effectExtent l="19050" t="0" r="0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4D6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betöltött adatokat megtekinthetjük egy kezdetleges megjelenítő panelen. Ha nincs betöltve adat, a panel így néz ki:</w:t>
      </w:r>
    </w:p>
    <w:p w:rsidR="00DE4D6C" w:rsidRPr="00705144" w:rsidRDefault="00A1578E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noProof/>
          <w:lang w:val="hu-HU" w:eastAsia="hu-HU" w:bidi="ar-SA"/>
        </w:rPr>
        <w:drawing>
          <wp:anchor distT="180340" distB="180340" distL="114300" distR="114300" simplePos="0" relativeHeight="25166950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3392805</wp:posOffset>
            </wp:positionV>
            <wp:extent cx="5391150" cy="2238375"/>
            <wp:effectExtent l="19050" t="0" r="0" b="0"/>
            <wp:wrapSquare wrapText="bothSides"/>
            <wp:docPr id="11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414D" w:rsidRPr="005E414D">
        <w:rPr>
          <w:noProof/>
          <w:lang w:val="hu-HU"/>
        </w:rPr>
        <w:pict>
          <v:shape id="_x0000_s1027" type="#_x0000_t202" style="position:absolute;left:0;text-align:left;margin-left:1.25pt;margin-top:450.15pt;width:424.5pt;height:.05pt;z-index:251668480;mso-position-horizontal-relative:text;mso-position-vertical-relative:text" stroked="f">
            <v:textbox style="mso-fit-shape-to-text:t" inset="0,0,0,0">
              <w:txbxContent>
                <w:p w:rsidR="00EB6CA4" w:rsidRPr="00C6400B" w:rsidRDefault="00EB6CA4" w:rsidP="00A1578E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7</w:t>
                  </w:r>
                  <w:r>
                    <w:t xml:space="preserve">. ábra: </w:t>
                  </w:r>
                  <w:r w:rsidRPr="00821FA8">
                    <w:t>megjelenítőpanel</w:t>
                  </w:r>
                  <w:r>
                    <w:t xml:space="preserve"> adatokkal</w:t>
                  </w:r>
                </w:p>
              </w:txbxContent>
            </v:textbox>
            <w10:wrap type="square"/>
          </v:shape>
        </w:pict>
      </w:r>
      <w:r w:rsidR="007A0EB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viszont elérhetőek a vektorok és a mátrix, akkor hasonlóan:</w:t>
      </w:r>
    </w:p>
    <w:p w:rsidR="007A0EBA" w:rsidRPr="00705144" w:rsidRDefault="007A0EBA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felső részen a mátrix, a középsőn a kezdővektorok (soronként, sötét vonallal elválasztva), az alsón a jobboldali vektor értékei jelennek meg egy-egy skrollozható panelen. Minden panel felső részén választhatunk, hogy az összes értéket szeretnénk látni, vagy csak a </w:t>
      </w:r>
      <w:r w:rsidR="00E3295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nem nulla elemeket. A mátrix nem nulla elemei [sorindex, oszlopindex| érték] alakban jelennek meg egymás alatt, pl: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„[1,1|1.2]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[1,5|0.5]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[5,1|0.5] …”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Ezek az értékek sorfolytonosan íródnak ki.</w:t>
      </w:r>
    </w:p>
    <w:p w:rsidR="00840EA6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8" type="#_x0000_t202" style="position:absolute;left:0;text-align:left;margin-left:1.25pt;margin-top:236.9pt;width:424.5pt;height:.05pt;z-index:251672576" stroked="f">
            <v:textbox style="mso-fit-shape-to-text:t" inset="0,0,0,0">
              <w:txbxContent>
                <w:p w:rsidR="00EB6CA4" w:rsidRPr="00B45060" w:rsidRDefault="00EB6CA4" w:rsidP="00840EA6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8</w:t>
                  </w:r>
                  <w:r>
                    <w:t>. ábra: megjelenítőpanel csak a nem nulla elemekkel</w:t>
                  </w:r>
                </w:p>
              </w:txbxContent>
            </v:textbox>
            <w10:wrap type="square"/>
          </v:shape>
        </w:pict>
      </w:r>
      <w:r w:rsidR="00840EA6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0528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722630</wp:posOffset>
            </wp:positionV>
            <wp:extent cx="5391150" cy="2228850"/>
            <wp:effectExtent l="1905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295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vektoroknál viszont [index|érték] alakban jelennek meg a nem nulla elemek egymás mellett.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kirajzolás memóriaigénye miatt a program nem engedi a kirajzolást 100x100-as mátrixméret felett.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E3295C" w:rsidRPr="00705144" w:rsidRDefault="00E3295C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Mentés fájlba</w:t>
      </w:r>
    </w:p>
    <w:p w:rsidR="00E3295C" w:rsidRPr="00705144" w:rsidRDefault="00D66140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képes a memóriában tárolt adatok mentésére szöveges fájlba. A fájl felépítése ugyanolyan lesz, mint amilyet a program bemenetként vár. A megjelenő képernyőn kiválaszthatjuk, hogy mely adatot szeretnénk menteni. Ha az egyik kezdővektort, akkor elérhetővé a kezdővektorokat tartalmazó menü. A „Mentés” gombra kattintva megjelenik a fájlmentő képernyő, amelyben kiválaszthatjuk, hova, milyen néven szeretnénk menteni a fájlt.</w:t>
      </w:r>
    </w:p>
    <w:p w:rsidR="00D66140" w:rsidRPr="00705144" w:rsidRDefault="00D66140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94101B" w:rsidP="00591CF4">
      <w:pPr>
        <w:pStyle w:val="Cmsor3"/>
        <w:jc w:val="both"/>
        <w:rPr>
          <w:rFonts w:eastAsia="Times New Roman"/>
          <w:lang w:val="hu-HU" w:eastAsia="hu-HU"/>
        </w:rPr>
      </w:pPr>
      <w:r>
        <w:rPr>
          <w:rFonts w:eastAsia="Times New Roman"/>
          <w:noProof/>
          <w:lang w:val="hu-HU" w:eastAsia="hu-HU" w:bidi="ar-SA"/>
        </w:rPr>
        <w:lastRenderedPageBreak/>
        <w:drawing>
          <wp:anchor distT="180340" distB="180340" distL="114300" distR="114300" simplePos="0" relativeHeight="251681792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598170</wp:posOffset>
            </wp:positionV>
            <wp:extent cx="5414010" cy="861060"/>
            <wp:effectExtent l="19050" t="0" r="0" b="0"/>
            <wp:wrapSquare wrapText="bothSides"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Fonts w:eastAsia="Times New Roman"/>
          <w:lang w:val="hu-HU" w:eastAsia="hu-HU"/>
        </w:rPr>
        <w:t>Módszerek</w:t>
      </w:r>
    </w:p>
    <w:p w:rsidR="0094101B" w:rsidRPr="0094101B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9" type="#_x0000_t202" style="position:absolute;left:0;text-align:left;margin-left:-.25pt;margin-top:106.1pt;width:428.25pt;height:.05pt;z-index:251675648" stroked="f">
            <v:textbox style="mso-fit-shape-to-text:t" inset="0,0,0,0">
              <w:txbxContent>
                <w:p w:rsidR="00EB6CA4" w:rsidRPr="00024675" w:rsidRDefault="00EB6CA4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9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ábra: Szűrőpanel</w:t>
                  </w:r>
                </w:p>
              </w:txbxContent>
            </v:textbox>
            <w10:wrap type="square"/>
          </v:shape>
        </w:pic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“</w:t>
      </w:r>
      <w:r w:rsidR="00720FC3"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Módszerek kipróbálása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” menüpont rejti a program lényegi részét.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Ha betöltöttünk mátrixot, a kezdő- és jobboldali vektort, és ezek nagysága megegyezik, akkor lehet elkezdeni a folyamatot. A megjelenő képernyőn (szűrőpanel) láthatóak a módszerekre vonatkozó információkat bekérő mezők.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első kérdés, hogy hány lépést futtasson a program az adott módszer segítségével. Az alatta lévő lenyíló menüben lehet kiválasztani a betöltött kezdővektorok közül a nekünk kellőt. A képernyő jobb oldalán a módszereket úgy választhatjuk ki, ha nevükre, vagy az előttük lévő jelölőnégyzetre kattintunk. Az összes a megjelölt módszert fogja futtatni a program, és az azokra vonatkozó eredményeket jeleníti meg.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“Módszer(ek) indítása” gombra kattintva lép működésbe a program, rövid időn belül megjelennek az előző szűrőpanel alatt a módszerek eredményei (eredménypanelek</w:t>
      </w:r>
      <w:r w:rsidR="00F02719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) egy olyan felületen, ami több oldalból áll. Minden megjelölt metódus egy külön oldalon jelenik meg. Az oldalt azonosító „fülön” a módszer neve szerepel, arra kattintva megjelenik az iteráció eredménye.</w:t>
      </w:r>
    </w:p>
    <w:p w:rsidR="00281AC7" w:rsidRPr="00705144" w:rsidRDefault="00281AC7" w:rsidP="00274AF4">
      <w:pPr>
        <w:pStyle w:val="Cmsor4"/>
        <w:jc w:val="left"/>
        <w:rPr>
          <w:lang w:val="hu-HU"/>
        </w:rPr>
      </w:pPr>
      <w:r w:rsidRPr="00705144">
        <w:rPr>
          <w:lang w:val="hu-HU"/>
        </w:rPr>
        <w:t xml:space="preserve">A használt módszerek </w:t>
      </w:r>
      <w:r w:rsidR="00CB5B8F" w:rsidRPr="00705144">
        <w:rPr>
          <w:lang w:val="hu-HU"/>
        </w:rPr>
        <w:t xml:space="preserve">Általános </w:t>
      </w:r>
      <w:r w:rsidRPr="00705144">
        <w:rPr>
          <w:lang w:val="hu-HU"/>
        </w:rPr>
        <w:t>leírása</w:t>
      </w:r>
    </w:p>
    <w:p w:rsidR="00274AF4" w:rsidRDefault="00C61DC6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 xml:space="preserve">Az implementált módszerek a következők: </w:t>
      </w:r>
    </w:p>
    <w:p w:rsidR="00C61DC6" w:rsidRDefault="00C61DC6" w:rsidP="00C61DC6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>Jacobi-iteráció</w:t>
      </w:r>
    </w:p>
    <w:p w:rsidR="00C61DC6" w:rsidRDefault="00C61DC6" w:rsidP="00C61DC6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>Gauss-Seidel-iteráció</w:t>
      </w:r>
    </w:p>
    <w:p w:rsidR="00C61DC6" w:rsidRDefault="00C61DC6" w:rsidP="00C61DC6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>Gradiens-módszer</w:t>
      </w:r>
    </w:p>
    <w:p w:rsidR="00C61DC6" w:rsidRDefault="00C61DC6" w:rsidP="00C61DC6">
      <w:pPr>
        <w:pStyle w:val="Listaszerbekezds"/>
        <w:numPr>
          <w:ilvl w:val="0"/>
          <w:numId w:val="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>Konjugált Gradiens-módszer</w:t>
      </w:r>
    </w:p>
    <w:p w:rsidR="00C61DC6" w:rsidRPr="00C20421" w:rsidRDefault="00C61DC6" w:rsidP="00C61DC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>
        <w:rPr>
          <w:rFonts w:ascii="Arial" w:eastAsia="Times New Roman" w:hAnsi="Arial" w:cs="Arial"/>
          <w:sz w:val="24"/>
          <w:szCs w:val="24"/>
          <w:lang w:val="hu-HU" w:eastAsia="hu-HU"/>
        </w:rPr>
        <w:t>Az algoritmusok indításához szükség van egy négyzetes mátrixra, az úgynevezett együtthatómátrixra, a b jobboldali vektorra és egy x</w:t>
      </w:r>
      <w:r w:rsidRPr="00C61DC6"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>(0)</w:t>
      </w:r>
      <w:r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kezdővektorra. Ezek </w:t>
      </w:r>
      <w:r w:rsidR="00C20421">
        <w:rPr>
          <w:rFonts w:ascii="Arial" w:eastAsia="Times New Roman" w:hAnsi="Arial" w:cs="Arial"/>
          <w:sz w:val="24"/>
          <w:szCs w:val="24"/>
          <w:lang w:val="hu-HU" w:eastAsia="hu-HU"/>
        </w:rPr>
        <w:t>az adatokkal</w:t>
      </w:r>
      <w:r>
        <w:rPr>
          <w:rFonts w:ascii="Arial" w:eastAsia="Times New Roman" w:hAnsi="Arial" w:cs="Arial"/>
          <w:sz w:val="24"/>
          <w:szCs w:val="24"/>
          <w:lang w:val="hu-HU" w:eastAsia="hu-HU"/>
        </w:rPr>
        <w:t xml:space="preserve"> a módszerek</w:t>
      </w:r>
      <w:r w:rsidR="00C20421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lehetőleg</w:t>
      </w:r>
      <w:r>
        <w:rPr>
          <w:rFonts w:ascii="Arial" w:eastAsia="Times New Roman" w:hAnsi="Arial" w:cs="Arial"/>
          <w:sz w:val="24"/>
          <w:szCs w:val="24"/>
          <w:lang w:val="hu-HU" w:eastAsia="hu-HU"/>
        </w:rPr>
        <w:t xml:space="preserve"> iterálnak majd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=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b</m:t>
        </m:r>
      </m:oMath>
      <w:r w:rsidR="00C20421">
        <w:rPr>
          <w:rFonts w:ascii="Arial" w:eastAsia="Times New Roman" w:hAnsi="Arial" w:cs="Arial"/>
          <w:b/>
          <w:sz w:val="24"/>
          <w:szCs w:val="24"/>
          <w:lang w:val="hu-HU" w:eastAsia="hu-HU"/>
        </w:rPr>
        <w:t xml:space="preserve"> </w:t>
      </w:r>
      <w:r w:rsidR="00C20421">
        <w:rPr>
          <w:rFonts w:ascii="Arial" w:eastAsia="Times New Roman" w:hAnsi="Arial" w:cs="Arial"/>
          <w:sz w:val="24"/>
          <w:szCs w:val="24"/>
          <w:lang w:val="hu-HU" w:eastAsia="hu-HU"/>
        </w:rPr>
        <w:t>egyenletrendszer megoldásához. Szükséges még a lépésszám megadása, hogy maximum hány lépést engedélyezünk egy-egy módszernek.</w:t>
      </w: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94101B" w:rsidP="00274AF4">
      <w:pPr>
        <w:pStyle w:val="Cmsor5"/>
        <w:jc w:val="left"/>
        <w:rPr>
          <w:rStyle w:val="Ershivatkozs"/>
          <w:lang w:val="hu-HU"/>
        </w:rPr>
      </w:pPr>
      <w:r>
        <w:rPr>
          <w:rFonts w:asciiTheme="minorHAnsi" w:eastAsiaTheme="minorEastAsia" w:hAnsiTheme="minorHAnsi" w:cstheme="minorBidi"/>
          <w:b/>
          <w:bCs/>
          <w:i/>
          <w:iCs/>
          <w:noProof/>
          <w:lang w:val="hu-HU" w:eastAsia="hu-HU" w:bidi="ar-SA"/>
        </w:rPr>
        <w:drawing>
          <wp:anchor distT="180340" distB="180340" distL="114300" distR="114300" simplePos="0" relativeHeight="251682816" behindDoc="0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739775</wp:posOffset>
            </wp:positionV>
            <wp:extent cx="5392420" cy="2838450"/>
            <wp:effectExtent l="19050" t="0" r="0" b="0"/>
            <wp:wrapSquare wrapText="bothSides"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Style w:val="Ershivatkozs"/>
          <w:lang w:val="hu-HU"/>
        </w:rPr>
        <w:t>Az eredménypaneleken megjelenő adatok</w:t>
      </w:r>
    </w:p>
    <w:p w:rsidR="00720FC3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30" type="#_x0000_t202" style="position:absolute;left:0;text-align:left;margin-left:-3.25pt;margin-top:262.25pt;width:432.8pt;height:24.5pt;z-index:251678720" stroked="f">
            <v:textbox style="mso-fit-shape-to-text:t" inset="0,0,0,0">
              <w:txbxContent>
                <w:p w:rsidR="00EB6CA4" w:rsidRPr="00331B5D" w:rsidRDefault="00EB6CA4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10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ábra: szűrő- és eredménypanel</w:t>
                  </w:r>
                </w:p>
              </w:txbxContent>
            </v:textbox>
            <w10:wrap type="square"/>
          </v:shape>
        </w:pic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első grafikonon látható a tapasztalati kontrakciós együttható, míg a másodikon a 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normájának változása. Az ezeken ábrázolt eredmények nem láthatóak mindig pontosan. Ha egy oszlop fölé visszük az egeret, a program megjeleníti a konkrét értéket.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diagramon ábrázolt eredményeket kétféle módon is exportálhatjuk. A kirajzolt képet lementhetjük JPEG fájlba (“Kép mentése” gomb), mely 1200X1200 pixel méretű, de az értékek így sem látszanak pontosan. A másik lehetőség, hogy a megjelenített grafikon pontos értékeit egy txt fájlba írjuk (“Adatok mentése” gomb). Az exportált adat formátuma: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DÁTUM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”-n exportált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MÓDSZER NEVE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számolt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 xml:space="preserve">” változása: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Iterációs lépés száma: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MELYBEN AZ ÉRTÉKET SZÁMOLTUK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”;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értéke 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ÉRTÉK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Iterációs lépés száma: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MELYBEN AZ ÉRTÉKET SZÁMOLTUK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”;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értéke 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ÉRTÉK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</w:t>
      </w: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Például: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“2014-05-15-n exportált Jacobi iterációval számolt Tapasztalati kontrakciós együttható változása: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Iterációs lépés száma: 3; Együttható értéke: 0.2581495930773764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Iterációs lépés száma: 4; Együttható értéke: 0.26954823316059784 … “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diagramok mellet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található a már ismert vektorpanel, melyen az iteráció eredményét látjuk. Ezt exportálhatjuk egy fájlba az “Az eredményvektor exportálása” g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o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mbbal, mely a “Fájl”-&gt; “Mentés fájlba” menüpontban megismert formátumhoz hasonlóan fog kiíródni.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ere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ményvektor alatt látható, hogy a módszer hány lépést használt az előre megadott maximumból. Ez akkor lehet kevesebb, ha a program előbb leállítja az iterációt, mert megtalálta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az eredményvektort</w:t>
      </w:r>
      <w:r w:rsidR="000D4263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, vagy nagyon közel jár hozzá.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panelen lehetőség van még az iteráció folytatására, azaz a szűrőpanelen megadott lépésszámban újra futtatni az adott iterációt az  eredményvektorral, mint kezdővektorral. Ekkor a grafikonokon az új adatok láthatóak, az új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n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is látszik, a használt lépések pedig hozzáadódnak az eddigiekhez.</w:t>
      </w:r>
    </w:p>
    <w:p w:rsidR="00720FC3" w:rsidRPr="00705144" w:rsidRDefault="00720FC3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u w:val="single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Lehetőség van még az eredményvektor eltárolására az aktuális kezdővektorok között. Ez akkor lehet hasznos, ha egy módszer eredményvektorából szeretnénk indítani egy másik iterációt. Ahogy a program is figyelmeztet rá, ha használni szeretnénk ezt a vektort, újra kell töltenünk a panelt (“Módszerek” menü -&gt; “Módszerek kipróbálása” gombbal).</w:t>
      </w:r>
    </w:p>
    <w:p w:rsidR="00D66140" w:rsidRPr="00705144" w:rsidRDefault="00D66140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Súgó</w:t>
      </w:r>
    </w:p>
    <w:p w:rsidR="00BE0DC4" w:rsidRPr="00705144" w:rsidRDefault="00BE0DC4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„S</w:t>
      </w:r>
      <w:r w:rsidR="00D66140" w:rsidRPr="00705144">
        <w:rPr>
          <w:rFonts w:ascii="Arial" w:hAnsi="Arial" w:cs="Arial"/>
          <w:color w:val="000000"/>
          <w:lang w:val="hu-HU"/>
        </w:rPr>
        <w:t>úgó</w:t>
      </w:r>
      <w:r w:rsidRPr="00705144">
        <w:rPr>
          <w:rFonts w:ascii="Arial" w:hAnsi="Arial" w:cs="Arial"/>
          <w:color w:val="000000"/>
          <w:lang w:val="hu-HU"/>
        </w:rPr>
        <w:t>”</w:t>
      </w:r>
      <w:r w:rsidR="00D66140" w:rsidRPr="00705144">
        <w:rPr>
          <w:rFonts w:ascii="Arial" w:hAnsi="Arial" w:cs="Arial"/>
          <w:color w:val="000000"/>
          <w:lang w:val="hu-HU"/>
        </w:rPr>
        <w:t xml:space="preserve"> menüben egy általános leírást </w:t>
      </w:r>
      <w:r w:rsidRPr="00705144">
        <w:rPr>
          <w:rFonts w:ascii="Arial" w:hAnsi="Arial" w:cs="Arial"/>
          <w:color w:val="000000"/>
          <w:lang w:val="hu-HU"/>
        </w:rPr>
        <w:t>találunk a programról és a benne lévő funkciókról.</w:t>
      </w:r>
    </w:p>
    <w:p w:rsidR="00BE0DC4" w:rsidRPr="00705144" w:rsidRDefault="00BE0DC4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D66140" w:rsidRPr="00705144" w:rsidRDefault="00BE0DC4" w:rsidP="008B3C10">
      <w:pPr>
        <w:pStyle w:val="Cmsor1"/>
        <w:rPr>
          <w:lang w:val="hu-HU"/>
        </w:rPr>
      </w:pPr>
      <w:r w:rsidRPr="00705144">
        <w:rPr>
          <w:lang w:val="hu-HU"/>
        </w:rPr>
        <w:lastRenderedPageBreak/>
        <w:t>Fejlesztői dokumentáció</w:t>
      </w:r>
    </w:p>
    <w:p w:rsidR="00BE0DC4" w:rsidRPr="00705144" w:rsidRDefault="00BE0DC4" w:rsidP="008B3C10">
      <w:pPr>
        <w:pStyle w:val="Cmsor3"/>
        <w:rPr>
          <w:lang w:val="hu-HU"/>
        </w:rPr>
      </w:pPr>
      <w:r w:rsidRPr="00705144">
        <w:rPr>
          <w:lang w:val="hu-HU"/>
        </w:rPr>
        <w:t>A probléma részletes leírása</w:t>
      </w:r>
    </w:p>
    <w:p w:rsidR="00EA64D0" w:rsidRPr="00705144" w:rsidRDefault="00EA64D0" w:rsidP="00EA64D0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  <w:lang w:val="hu-HU"/>
        </w:rPr>
      </w:pPr>
      <w:r w:rsidRPr="00705144">
        <w:rPr>
          <w:rFonts w:ascii="Arial" w:hAnsi="Arial" w:cs="Arial"/>
          <w:sz w:val="24"/>
          <w:szCs w:val="24"/>
          <w:u w:val="single"/>
          <w:lang w:val="hu-HU"/>
        </w:rPr>
        <w:t>A megvalósított adatstruktúra</w:t>
      </w:r>
    </w:p>
    <w:p w:rsidR="00EA64D0" w:rsidRPr="00705144" w:rsidRDefault="007076FE" w:rsidP="00EA64D0">
      <w:pPr>
        <w:spacing w:after="0"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705144">
        <w:rPr>
          <w:rFonts w:ascii="Arial" w:hAnsi="Arial" w:cs="Arial"/>
          <w:sz w:val="24"/>
          <w:szCs w:val="24"/>
          <w:lang w:val="hu-HU"/>
        </w:rPr>
        <w:t>A ritka mátrixok tárolásához használt adatszerkezet megtalálása, továbbfejlesztése és implementálása volt a legnagyobb feladat a szakdolgozatom során. Egy témában íródott szakdolgozat alapján indultam el, és jutottam arra a következtetésre, hogy a legkézenfekvőbb megoldás, ha a csak a mátrix elemeinek indexeit és értékét tárolom.</w:t>
      </w:r>
    </w:p>
    <w:p w:rsidR="00042E67" w:rsidRPr="00705144" w:rsidRDefault="00042E67" w:rsidP="00EA64D0">
      <w:pPr>
        <w:spacing w:after="0" w:line="360" w:lineRule="auto"/>
        <w:jc w:val="both"/>
        <w:rPr>
          <w:rFonts w:ascii="Arial" w:eastAsia="TimesNewRomanPSMT" w:hAnsi="Arial" w:cs="Arial"/>
          <w:sz w:val="24"/>
          <w:szCs w:val="24"/>
          <w:lang w:val="hu-HU" w:bidi="ar-SA"/>
        </w:rPr>
      </w:pP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 xml:space="preserve">A legszélesebb körben és leggyakrabban használt mód a tárolásra az úgynevezett Koordináta séma(Coordinate Storage - COO), melyet egy rendezett hármassal </w:t>
      </w:r>
      <w:r w:rsidRPr="00705144">
        <w:rPr>
          <w:rFonts w:ascii="Arial" w:eastAsia="TimesNewRomanPSMT" w:hAnsi="Arial" w:cs="Arial"/>
          <w:i/>
          <w:iCs/>
          <w:sz w:val="24"/>
          <w:szCs w:val="24"/>
          <w:lang w:val="hu-HU" w:bidi="ar-SA"/>
        </w:rPr>
        <w:t xml:space="preserve">(Row, Column, Value) </w:t>
      </w: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tudunk leírni. Az adatokat általában három többen helyezik el. Ezek a következők: két egész típusú tömböt használunk az oszlop és a sor indexek, és egy valós tömböt az ezekhez tartozó értékek tárolására.</w:t>
      </w:r>
      <w:r w:rsidR="00EA64D0" w:rsidRPr="00705144">
        <w:rPr>
          <w:rFonts w:ascii="Arial" w:eastAsia="TimesNewRomanPSMT" w:hAnsi="Arial" w:cs="Arial"/>
          <w:sz w:val="24"/>
          <w:szCs w:val="24"/>
          <w:lang w:val="hu-HU" w:bidi="ar-SA"/>
        </w:rPr>
        <w:t xml:space="preserve"> </w:t>
      </w: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Ezen belül még két lehetőségünk van, hogy sor- vagy oszlop folytonosan tároljuk az adatokat.</w:t>
      </w:r>
    </w:p>
    <w:p w:rsidR="005F6E2B" w:rsidRPr="00705144" w:rsidRDefault="00FB2DC4" w:rsidP="00EA64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Általában, ha a mátrix sűrűsége kevesebb, mint 0.55, akkor egy tárolási sémánál kevesebb memóriára van szükség, mint a teljes mátrix tárolásánál.</w:t>
      </w:r>
    </w:p>
    <w:p w:rsidR="00642926" w:rsidRPr="00705144" w:rsidRDefault="00EA64D0" w:rsidP="00EB480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elemek beszúrását és törlését könnyebb elvégezni, mikor ezt a tárolási formát alkalmazzuk, míg az elemek közvetlen elérése költségesebb művelet, mert a tároláshoz használt három tömböt szekvenciálisan végig kell vizsgálni ahhoz, hogy egy-egy elemet megkeressünk.</w:t>
      </w:r>
      <w:r w:rsidR="003F2282" w:rsidRPr="00705144">
        <w:rPr>
          <w:rFonts w:ascii="Arial" w:hAnsi="Arial" w:cs="Arial"/>
          <w:color w:val="000000"/>
          <w:lang w:val="hu-HU"/>
        </w:rPr>
        <w:t xml:space="preserve"> </w:t>
      </w:r>
    </w:p>
    <w:p w:rsidR="00642926" w:rsidRPr="00705144" w:rsidRDefault="00642926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94429D" w:rsidRPr="00705144" w:rsidRDefault="00642926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>Módszerek részletes leírása</w:t>
      </w:r>
    </w:p>
    <w:p w:rsidR="00EB4806" w:rsidRPr="00705144" w:rsidRDefault="00EB4806" w:rsidP="00EB4806">
      <w:pPr>
        <w:pStyle w:val="NormlWeb"/>
        <w:spacing w:before="0" w:beforeAutospacing="0" w:after="0" w:afterAutospacing="0" w:line="360" w:lineRule="auto"/>
        <w:jc w:val="both"/>
        <w:rPr>
          <w:rStyle w:val="Ershivatkozs"/>
          <w:lang w:val="hu-HU"/>
        </w:rPr>
      </w:pPr>
      <w:r w:rsidRPr="00705144">
        <w:rPr>
          <w:rStyle w:val="Ershivatkozs"/>
          <w:lang w:val="hu-HU"/>
        </w:rPr>
        <w:t>Általános leírás a klasszikus iterációkról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program a használt módszerekből adódóan felteszi, hogy az együtthatómátrix négyzetes, a determinánsa nullától különböző. Ekkor az egyértelmű megoldást jelölje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*. Az iterációs módszerek általában olyan konvergens sorozatokat konstruálnak, melyek határértéke az egyenlet megoldása. Az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k+1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f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iterációt az</w:t>
      </w:r>
      <w:r w:rsidR="00895860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 xml:space="preserve">A *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x</m:t>
        </m:r>
        <m:r>
          <m:rPr>
            <m:sty m:val="p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 xml:space="preserve"> = </m:t>
        </m:r>
        <m:r>
          <m:rPr>
            <m:sty m:val="b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>b</m:t>
        </m:r>
        <m:r>
          <m:rPr>
            <m:sty m:val="p"/>
          </m:rPr>
          <w:rPr>
            <w:rFonts w:ascii="Cambria Math" w:eastAsia="Times New Roman" w:hAnsi="Cambria Math" w:cs="Arial"/>
            <w:color w:val="000000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egyenletrendszerrel konzisztensnek hívjuk, ha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 f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(Az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* vektor az egyenletrendszer megoldása.)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Tegyük fel, hogy az A együtthatómátrixot előállítottuk A = S – T alakban, ahol S reguláris mátrix. Ekkor a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=A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d>
            <m:d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egyenlőséget S inverzével balról szorozva, majd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-et kifejezve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+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Ezen egyenlőség miatt az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k+1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+ 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 konzisztens az egyenletrendszerrel.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S mátrixot prekondicionálási mátrixnak hívjuk. Ez a mátrix határozza meg, hogy mennyire nehéz vagy könnyű az iteráció végrehajtása. Megválasztását két, egymással ellentétes követelmény határozza meg. Egyrészt könnyen invertálhatónak kell lennie, hiszen az iterációhoz szükség van a mátrix inverzére, másrészt a 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B=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=E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A</m:t>
          </m:r>
        </m:oMath>
      </m:oMathPara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egyenlőség miatt jó lenne, ha S "közel lenne A-hoz", hiszen akkor a B mátrix spektrálsugara jóval kisebb lehetne, mint 1, ami gyors konvergenciát eredményezne.</w:t>
      </w:r>
    </w:p>
    <w:p w:rsidR="00EB4806" w:rsidRPr="00705144" w:rsidRDefault="00EB4806" w:rsidP="00EB4806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implementált módszerek közül a két klasszikus iteráció (Jacobi és Gauss-Seidel) alapjai az előzőekben taglaltak.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indkét esetben a mátrixot A = D - L - U is írjuk fel, ahol D a diagonális elemek, L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diagonális alatti elemek -1-szereseinek, míg U a diagonális feletti elemek -1-szereseinek mátrixa. Feltesszük, hogy D főátlójának (azaz A főátlójának) egyik eleme sem nulla. Ez mindig elérhető az egyenletek megfelelő átrendezésével. 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kiemels"/>
          <w:lang w:val="hu-HU"/>
        </w:rPr>
      </w:pPr>
      <w:r w:rsidRPr="00705144">
        <w:rPr>
          <w:rStyle w:val="Finomkiemels"/>
          <w:lang w:val="hu-HU"/>
        </w:rPr>
        <w:lastRenderedPageBreak/>
        <w:t>Jacobi-iteráció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Az S = D és T = U + L választással konstruált 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L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U</m:t>
              </m:r>
            </m:e>
          </m:d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(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0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tetszőleges kezdővektor) Jacobi-iterációnak nevezzük. Az iterációt vektorkomponensenként kiírva az 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b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j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=1,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≠i</m:t>
                  </m:r>
                </m:sub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b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,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i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=1,2,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n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nyerjük.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kiemels"/>
          <w:lang w:val="hu-HU"/>
        </w:rPr>
      </w:pPr>
      <w:r w:rsidRPr="00705144">
        <w:rPr>
          <w:rStyle w:val="Finomkiemels"/>
          <w:lang w:val="hu-HU"/>
        </w:rPr>
        <w:t>Gauss-Seidel-iteráció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Az S = D + L és T = U választású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U</m:t>
          </m:r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(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="00895860"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>(</w:t>
      </w:r>
      <w:r w:rsidRPr="00705144"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>0</w:t>
      </w:r>
      <w:r w:rsidR="00895860"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>)</w:t>
      </w:r>
      <w:r w:rsidR="000D4263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tetszőleges kezdő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vektor) Gauss-Seidel-iterációnak nevezzük. Hogy lássuk az iteráció Jacobi-iterációval való kapcsolatát, alakítsuk át az iterációs képletet. Szorozzunk először balról a (D-L) mátrixszal, majd adjunk hozzá mindkét oldalhoz </w:t>
      </w:r>
      <m:oMath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-et, és végül szorozzunk D inverzével. A fenti ekvivalens átalakítások után az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L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k+1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+U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nyerjük. Látható</w:t>
      </w:r>
      <w:r w:rsidR="00E000A3">
        <w:rPr>
          <w:rFonts w:ascii="Arial" w:eastAsia="Times New Roman" w:hAnsi="Arial" w:cs="Arial"/>
          <w:sz w:val="24"/>
          <w:szCs w:val="24"/>
          <w:lang w:val="hu-HU" w:eastAsia="hu-HU"/>
        </w:rPr>
        <w:t>, hogy a Jacobi-iterációhoz kép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est csak annyi a különbség, hogy a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tag helyett a Gauss-Seidel-iterációban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szerepel. Látszólag ez az iteráció nem explicit, hiszen a jobb oldalon is szerep el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vektor, de mivel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szigorú (a főátlóban nullák szerepelnek) alsó háromszögmátrix, így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mégis egyszerűen meghatározható.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első elemének meghatározásához nincs szükség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vektorra. A második elem meghatározásához pedig csak a korábban meghatározott első elemre van szükség, stb. Még jobban látszik a kapcsolat a két iteráció között, ha a Gauss-Seidel-iteráció utóbbi alakját komponensenként is kiírjuk: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b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k+1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j=i+1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</m:sSub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(i = 1,..., n). Ha összevetjük ezt a Jacobi-iteráció képletével, akkor látható, hogy a Jacobi-iteráció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)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komponenseinek meghatározásához csak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vektort használja, míg a Gauss-Seidel-módszer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i-edik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elemének meghatározásához felhasználja a vektor korábban kiszámolt j = 1,…,i-1 indexű elemeit (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megfelelő elemei helyett)</w:t>
      </w:r>
    </w:p>
    <w:p w:rsidR="00E000A3" w:rsidRPr="00705144" w:rsidRDefault="00E000A3" w:rsidP="00E000A3">
      <w:pPr>
        <w:spacing w:after="0" w:line="360" w:lineRule="auto"/>
        <w:jc w:val="both"/>
        <w:rPr>
          <w:rStyle w:val="Ershivatkozs"/>
          <w:lang w:val="hu-HU"/>
        </w:rPr>
      </w:pPr>
      <w:r w:rsidRPr="00705144">
        <w:rPr>
          <w:rStyle w:val="Ershivatkozs"/>
          <w:lang w:val="hu-HU"/>
        </w:rPr>
        <w:t>Általános leírás a variációs módszerekről</w:t>
      </w:r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 lineáris egyenletrendszerek megoldásának egy másik iterációs megoldási lehetősége szimmetrikus, pozi</w:t>
      </w:r>
      <w:r>
        <w:rPr>
          <w:rFonts w:ascii="Arial" w:eastAsia="Times New Roman" w:hAnsi="Arial" w:cs="Arial"/>
          <w:sz w:val="24"/>
          <w:szCs w:val="24"/>
          <w:lang w:val="hu-HU" w:eastAsia="hu-HU"/>
        </w:rPr>
        <w:t>tív definit mátrixokra. Az alap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ötlet az, hogy megadunk egy többváltozós függvényt, melynek abszolút minimumhelye az egyenletrendszer megoldása. Ezt a minimumhelyet keressük egy megfelelő iterációs eljárással.</w:t>
      </w:r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Legyen tehát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szimmetrikus, pozitív definit mátrix, és tekintsük a</w:t>
      </w:r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ϕ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2</m:t>
              </m:r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x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E000A3" w:rsidRPr="00705144" w:rsidRDefault="00E000A3" w:rsidP="00E000A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n-változós függvényt. Az összeszorzott mátrixok mérete szerint a jobb oldali kifejezés valóban egy valós számot (egy (1x1) -es mátrixot) rendel minden vektorhoz. Ennek a függvénynek egyetlen abszolút minimumhelye van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halmazon és ez pontosan az A *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=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egyenletrendszer megoldása.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Gradiens-módszer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Gradiens-módszernél egy x pontból, ahol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b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-A*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a maradékvektor</w:t>
      </w:r>
      <w:r w:rsidR="00E000A3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az </w:t>
      </w:r>
      <w:r w:rsidRPr="00E000A3">
        <w:rPr>
          <w:rFonts w:ascii="Arial" w:eastAsia="Times New Roman" w:hAnsi="Arial" w:cs="Arial"/>
          <w:b/>
          <w:sz w:val="24"/>
          <w:szCs w:val="24"/>
          <w:lang w:val="hu-HU" w:eastAsia="hu-HU"/>
        </w:rPr>
        <w:t>r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irányába az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+</m:t>
        </m:r>
        <m:d>
          <m:d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dPr>
          <m:e>
            <m:f>
              <m:f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*A*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den>
            </m:f>
          </m:e>
        </m:d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*r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pontba lépünk tovább. Innét pedig az itteni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i/>
          <w:sz w:val="24"/>
          <w:szCs w:val="24"/>
          <w:lang w:val="hu-HU" w:eastAsia="hu-HU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f>
                <m:f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*A*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maradékvektor irányában keressük a következő iránymenti minimumot. Az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d>
                <m:d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*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*A*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</m:d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 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den>
          </m:f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=0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egyenlőség miatt látható, hogy az iteráció során az egymás utáni keresési irányok merőlegesek egymásra.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 módszer algoritmusa: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Theme="minorEastAsia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0</m:t>
              </m:r>
              <m: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 xml:space="preserve"> 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 xml:space="preserve"> 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642926" w:rsidRPr="00705144" w:rsidRDefault="00642926" w:rsidP="00642926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Konjugált Gradiens-módszer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Természetesen vetődik fel az a kérdés, hogy a keresési irányok másfajta megválasztásával nem lehetne-e gyorsítani valahogy a konvergenciát. Induljunk ki abból az állításból, hogy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(0)</m:t>
            </m:r>
          </m:sup>
        </m:sSup>
      </m:oMath>
      <w:r w:rsidR="00E000A3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pontbeli keresési irány (a g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radiensvektor (-1)-szerese) merőleges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pontbeli maradékvektorra.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0=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(</m:t>
                      </m:r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(19)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 xml:space="preserve">(1)   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 xml:space="preserve">(1)   </m:t>
                  </m:r>
                </m:sup>
              </m:sSup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Ebből a képletből látható, hogy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 xml:space="preserve">(1)   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pontból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megoldásba vezető vektor teljesíti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Arial" w:cs="Arial"/>
                        <w:sz w:val="24"/>
                        <w:szCs w:val="24"/>
                        <w:lang w:val="hu-HU" w:eastAsia="hu-HU"/>
                      </w:rPr>
                      <m:t>p</m:t>
                    </m:r>
                  </m:e>
                  <m:sup>
                    <m:r>
                      <w:rPr>
                        <w:rFonts w:ascii="Cambria Math" w:eastAsia="Times New Roman" w:hAnsi="Arial" w:cs="Arial"/>
                        <w:sz w:val="24"/>
                        <w:szCs w:val="24"/>
                        <w:lang w:val="hu-HU" w:eastAsia="hu-HU"/>
                      </w:rPr>
                      <m:t>(1)</m:t>
                    </m:r>
                  </m:sup>
                </m:sSup>
              </m:e>
            </m:d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*A*</m:t>
        </m:r>
        <m:d>
          <m:d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dPr>
          <m:e>
            <m:sSup>
              <m:sSup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</m:t>
                </m:r>
              </m:sup>
            </m:s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sSup>
              <m:sSup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hAnsi="Arial" w:cs="Arial"/>
                    <w:sz w:val="24"/>
                    <w:szCs w:val="24"/>
                    <w:lang w:val="hu-HU" w:eastAsia="hu-HU"/>
                  </w:rPr>
                  <m:t>(1)</m:t>
                </m:r>
              </m:sup>
            </m:sSup>
          </m:e>
        </m:d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=0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feltételt. Az egyszerűbb megfogalmazás kedvéért vezessük be az alábbi fogalmat.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i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>Definíció: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Legyen adva 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szimmetrikus pozitív definit mátrix. Azt mondjuk, hogy az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és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y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vektorok </w:t>
      </w:r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 xml:space="preserve">A-konjugáltak (vagy A ortogonálisak),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y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=0</m:t>
        </m:r>
      </m:oMath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 xml:space="preserve">. 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Vegyük észre, hogy ha A az egységmátrix, akkor az A-ortogonalitás pontosan a hagyományos skaláris szorzatbeli ortogonalitást jelenti.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defníció segítségével tehát mondhatjuk, hogy 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2</m:t>
            </m:r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)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keresési irányt úgy kell egválasztanunk, hogy az legyen A-ortogonális 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(1)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keresési irányra. Rögtön látjuk, hogy ez lehetséges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megoldás ismerete nélkül is. Keressük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2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(1)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alakban a második keresési irányt. Az A-ortogonalitási feltételt felhasználva ekkor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(1)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(1)</m:t>
                  </m:r>
                </m:sup>
              </m:sSup>
            </m:den>
          </m:f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705144">
        <w:rPr>
          <w:rFonts w:ascii="Arial" w:hAnsi="Arial" w:cs="Arial"/>
          <w:sz w:val="24"/>
          <w:szCs w:val="24"/>
          <w:lang w:val="hu-HU"/>
        </w:rPr>
        <w:t>Továbbá,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k+1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)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w:r w:rsidRPr="00705144">
        <w:rPr>
          <w:rFonts w:ascii="Arial" w:eastAsiaTheme="minorEastAsia" w:hAnsi="Arial" w:cs="Arial"/>
          <w:sz w:val="24"/>
          <w:szCs w:val="24"/>
          <w:lang w:val="hu-HU" w:eastAsia="hu-HU"/>
        </w:rPr>
        <w:t>Így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w:r w:rsidRPr="00705144">
        <w:rPr>
          <w:rFonts w:ascii="Arial" w:eastAsiaTheme="minorEastAsia" w:hAnsi="Arial" w:cs="Arial"/>
          <w:sz w:val="24"/>
          <w:szCs w:val="24"/>
          <w:lang w:val="hu-HU" w:eastAsia="hu-HU"/>
        </w:rPr>
        <w:t>Tehát a módszer algoritmusa a következő: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 xml:space="preserve">(0)   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(k)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(k)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(k+1)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(k)</m:t>
              </m:r>
            </m:sup>
          </m:sSup>
        </m:oMath>
      </m:oMathPara>
    </w:p>
    <w:p w:rsidR="00642926" w:rsidRPr="00705144" w:rsidRDefault="00642926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</w:p>
    <w:p w:rsidR="0094429D" w:rsidRPr="00705144" w:rsidRDefault="0094429D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FB2DC4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>Rendszerterv</w:t>
      </w:r>
    </w:p>
    <w:p w:rsidR="00720FC3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alkalmazást JAVA nyelven készítem el.</w:t>
      </w:r>
    </w:p>
    <w:p w:rsidR="0094429D" w:rsidRPr="00705144" w:rsidRDefault="0094429D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adatstruktúrákat az egyszerű JAVA osztályok felhasználásával valósítom meg. A struktúrákhoz tartozó vektor műveletek közül az összeadást, a valós számmal és a vektorral való szorzást kell megvalósítani, míg a mátrixműveletek közül csak a mátrix jobbról szorzása egy vektorral szükséges feltétlenül.</w:t>
      </w:r>
    </w:p>
    <w:p w:rsidR="0094429D" w:rsidRPr="00705144" w:rsidRDefault="0094429D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grafikus felületet a JAVA Swing</w:t>
      </w:r>
      <w:r w:rsidR="00A26BE8" w:rsidRPr="00705144">
        <w:rPr>
          <w:rFonts w:ascii="Arial" w:hAnsi="Arial" w:cs="Arial"/>
          <w:color w:val="000000"/>
          <w:lang w:val="hu-HU"/>
        </w:rPr>
        <w:t xml:space="preserve"> nevű csomagjával valósítom meg. A program alapja egy főablak, melyen a felső sorában egy menü található. A menü segítségével a felhasználónak lehetősége lesz a beolvastatni az alkalmazással az adatokat fájlból vagy a képernyőről, kiírni, megtekinteni őket, valamint az implementált módszereket is kipróbálhatja és összehasonlíthatja.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 különböző felületek megjelenítésére különböző paneleket hozok létre, mely a </w:t>
      </w:r>
      <w:r w:rsidRPr="00705144">
        <w:rPr>
          <w:rFonts w:ascii="Arial" w:hAnsi="Arial" w:cs="Arial"/>
          <w:color w:val="000000"/>
          <w:lang w:val="hu-HU" w:bidi="ar-SA"/>
        </w:rPr>
        <w:t>javax.swing.</w:t>
      </w:r>
      <w:r w:rsidRPr="00705144">
        <w:rPr>
          <w:rFonts w:ascii="Arial" w:hAnsi="Arial" w:cs="Arial"/>
          <w:color w:val="000000"/>
          <w:lang w:val="hu-HU"/>
        </w:rPr>
        <w:t>JPanel osztályból származnak. A panelek tervezése során az átláthatóság és a könnyen kezelhetőség a cél.</w:t>
      </w:r>
    </w:p>
    <w:p w:rsidR="00A26BE8" w:rsidRPr="00705144" w:rsidRDefault="00A26BE8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aktuális adatok tárolására, az alkalmazás </w:t>
      </w:r>
      <w:r w:rsidR="00827347" w:rsidRPr="00705144">
        <w:rPr>
          <w:rFonts w:ascii="Arial" w:hAnsi="Arial" w:cs="Arial"/>
          <w:color w:val="000000"/>
          <w:lang w:val="hu-HU"/>
        </w:rPr>
        <w:t>menedzselésére egy egyke (singleton) osztályt használok. Ezen belül tárolom a használandó mátrix, jobboldali vektor és kezdővektorok értékeit, és egyszerű lekérdezéseket ezekre az adatokra.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Fontosabb adatszerkezetek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feladatom a ritka mátrixok megvalósítása volt, az ehhez használt adatstruktúra implementálásához szükséges volt egy mátrixelem</w:t>
      </w:r>
      <w:r w:rsidRPr="00705144">
        <w:rPr>
          <w:rFonts w:ascii="Arial" w:hAnsi="Arial" w:cs="Arial"/>
          <w:i/>
          <w:color w:val="000000"/>
          <w:lang w:val="hu-HU"/>
        </w:rPr>
        <w:t xml:space="preserve">, </w:t>
      </w:r>
      <w:r w:rsidRPr="00705144">
        <w:rPr>
          <w:rFonts w:ascii="Arial" w:hAnsi="Arial" w:cs="Arial"/>
          <w:color w:val="000000"/>
          <w:lang w:val="hu-HU"/>
        </w:rPr>
        <w:t xml:space="preserve">egy </w:t>
      </w:r>
      <w:r w:rsidR="007668AA" w:rsidRPr="00705144">
        <w:rPr>
          <w:rFonts w:ascii="Arial" w:hAnsi="Arial" w:cs="Arial"/>
          <w:color w:val="000000"/>
          <w:lang w:val="hu-HU"/>
        </w:rPr>
        <w:t>sorindex-kezelő elem, míg a vektorhoz egy vektorelem osztály a mátrix és a vektor létrehozása közben.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MatrixItem osztály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>: MatrixItem.java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mátrix egy elemének reprezentálására szolgál.</w:t>
      </w:r>
    </w:p>
    <w:p w:rsidR="007668AA" w:rsidRPr="00705144" w:rsidRDefault="007668AA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sz w:val="24"/>
          <w:szCs w:val="24"/>
          <w:lang w:val="hu-HU"/>
        </w:rPr>
        <w:br w:type="page"/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="00D46F7D"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oszlopindexét jelöli, egész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333BA6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333BA6" w:rsidRPr="00705144">
              <w:rPr>
                <w:rFonts w:ascii="Arial" w:hAnsi="Arial" w:cs="Arial"/>
                <w:lang w:val="hu-HU" w:bidi="ar-SA"/>
              </w:rPr>
              <w:t>value</w:t>
            </w:r>
            <w:r w:rsidRPr="00705144">
              <w:rPr>
                <w:rFonts w:ascii="Arial" w:hAnsi="Arial" w:cs="Arial"/>
                <w:lang w:val="hu-HU" w:bidi="ar-SA"/>
              </w:rPr>
              <w:t>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getRow();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getCol();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oszlopindexét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setRow(int i);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B51927" w:rsidRPr="00705144" w:rsidTr="00D46F7D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setCol(int i);</w:t>
            </w:r>
          </w:p>
        </w:tc>
        <w:tc>
          <w:tcPr>
            <w:tcW w:w="4323" w:type="dxa"/>
            <w:tcBorders>
              <w:left w:val="single" w:sz="4" w:space="0" w:color="auto"/>
            </w:tcBorders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oszlopindexe</w:t>
            </w:r>
          </w:p>
        </w:tc>
      </w:tr>
      <w:tr w:rsidR="00D46F7D" w:rsidRPr="00705144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D46F7D" w:rsidRPr="00705144" w:rsidRDefault="00D46F7D" w:rsidP="00D46F7D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i);</w:t>
            </w:r>
          </w:p>
        </w:tc>
        <w:tc>
          <w:tcPr>
            <w:tcW w:w="4323" w:type="dxa"/>
            <w:vAlign w:val="center"/>
          </w:tcPr>
          <w:p w:rsidR="00D46F7D" w:rsidRPr="00705144" w:rsidRDefault="00AE1883" w:rsidP="00AE1883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D46F7D" w:rsidRPr="00705144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0" w:type="dxa"/>
            <w:vAlign w:val="center"/>
          </w:tcPr>
          <w:p w:rsidR="00D46F7D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MatrixItem(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j,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D46F7D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konstruktor, mellyel létrehozható az elem; Paraméterei a sor- és oszlopindexek, és az érték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Magic osztály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>: Magic.java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osztály a mátrix sorindexeinek reprezentálására szolgál. 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AE1883" w:rsidRPr="00705144" w:rsidTr="00AE1883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azt jelöli, hányadik sort jelenti, egész érték</w:t>
            </w:r>
          </w:p>
        </w:tc>
      </w:tr>
      <w:tr w:rsidR="00AE1883" w:rsidRPr="00705144" w:rsidTr="00AE1883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azt jelöli, a hányadik mátrixelem a listában a sor első eleme, egész érték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getRow();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visszaadja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sor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getIndex();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visszaadja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adat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setRow(int i);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adat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sor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e</w:t>
            </w:r>
          </w:p>
        </w:tc>
      </w:tr>
      <w:tr w:rsidR="00AE1883" w:rsidRPr="00705144" w:rsidTr="00800BF5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setIndex(int i);</w:t>
            </w:r>
          </w:p>
        </w:tc>
        <w:tc>
          <w:tcPr>
            <w:tcW w:w="4324" w:type="dxa"/>
            <w:tcBorders>
              <w:left w:val="single" w:sz="4" w:space="0" w:color="auto"/>
            </w:tcBorders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indexértékét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Magic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j)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konstruktor, mellyel létrehozható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; Paraméterei a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sor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- és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 az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</w:pPr>
    </w:p>
    <w:p w:rsidR="00AE1883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MySparseMatrix osztály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Pr="00705144">
        <w:rPr>
          <w:rFonts w:ascii="Arial" w:eastAsiaTheme="majorEastAsia" w:hAnsi="Arial" w:cs="Arial"/>
          <w:lang w:val="hu-HU" w:eastAsia="en-US"/>
        </w:rPr>
        <w:t>MySparseMatrix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ritka mátrix reprezentálására szolgál. Megtalálható benne minden olyan függvény és művelet, amire a feladat megoldása során szükség lehet.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List&lt;MatrixItem&gt; data;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 xml:space="preserve"> mátrix nem nulla elemeit tartalmazó lista 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>sor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>folytonosan rendezve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List&lt;Magick&gt; rowindex;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 xml:space="preserve"> mátrix 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>sorainak jelölésére használt adatokból álló lista.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 xml:space="preserve"> négyzetes mátrix mérete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845FB">
              <w:rPr>
                <w:rFonts w:ascii="Arial" w:hAnsi="Arial" w:cs="Arial"/>
                <w:lang w:val="hu-HU" w:bidi="ar-SA"/>
              </w:rPr>
              <w:t>n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705144" w:rsidRDefault="00705144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adatszerkezet</w:t>
            </w:r>
            <w:r w:rsidR="00905E7A">
              <w:rPr>
                <w:rFonts w:ascii="Arial" w:eastAsiaTheme="majorEastAsia" w:hAnsi="Arial" w:cs="Arial"/>
                <w:lang w:val="hu-HU" w:eastAsia="en-US"/>
              </w:rPr>
              <w:t xml:space="preserve"> publikus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konstruktora, melyn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>ek bemeneti paramétere, hogy a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mátrixnak mekkora lesz a mérete.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 xml:space="preserve">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="Cambria Math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nxn</m:t>
                  </m:r>
                </m:sup>
              </m:sSup>
            </m:oMath>
            <w:r w:rsidR="004845FB">
              <w:rPr>
                <w:rFonts w:ascii="Arial" w:eastAsiaTheme="majorEastAsia" w:hAnsi="Arial" w:cs="Arial"/>
                <w:lang w:val="hu-HU" w:eastAsia="en-US"/>
              </w:rPr>
              <w:t>-es mátrix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List&lt;MatrixItem&gt; getData()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mátrixelemek listáját visszaadó publikus 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mátrix méretét visszaadó publikus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Magick getRowObject(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függvény; a row számú sorhoz tartozó sorindexet adja vissza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MatrixItem getItemInRow(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colIndex, Magick rowObject)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függvény; a rowObject-hez tartozó sorban lévő colIndex-edik elemet adja vissza a mátrixból. Ha nincs ilyen a data listában, akkor egy új mátrixelemmel tér vissza, melynek értéke 0.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905E7A">
              <w:rPr>
                <w:rFonts w:ascii="Arial" w:hAnsi="Arial" w:cs="Arial"/>
                <w:lang w:val="hu-HU" w:bidi="ar-SA"/>
              </w:rPr>
              <w:t>i</w:t>
            </w:r>
            <w:r w:rsidRPr="00705144">
              <w:rPr>
                <w:rFonts w:ascii="Arial" w:hAnsi="Arial" w:cs="Arial"/>
                <w:lang w:val="hu-HU" w:bidi="ar-SA"/>
              </w:rPr>
              <w:t xml:space="preserve">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905E7A">
              <w:rPr>
                <w:rFonts w:ascii="Arial" w:hAnsi="Arial" w:cs="Arial"/>
                <w:lang w:val="hu-HU" w:bidi="ar-SA"/>
              </w:rPr>
              <w:t>j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i-dik sor j-dik oszlopában lévő elemet visszaadó publikus függvén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>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800BF5" w:rsidRPr="00705144" w:rsidRDefault="004845FB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i-dik sor j-dik oszlopában lévő elemet megváltoztató publikus 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800BF5" w:rsidRPr="00705144" w:rsidRDefault="0048502A" w:rsidP="0048502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JAVA Object osztály</w:t>
            </w:r>
            <w:r w:rsidR="00A14CCF">
              <w:rPr>
                <w:rFonts w:ascii="Arial" w:eastAsiaTheme="majorEastAsia" w:hAnsi="Arial" w:cs="Arial"/>
                <w:lang w:val="hu-HU" w:eastAsia="en-US"/>
              </w:rPr>
              <w:t xml:space="preserve"> publikus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toString függvényé</w:t>
            </w:r>
            <w:r w:rsidR="00A14CCF">
              <w:rPr>
                <w:rFonts w:ascii="Arial" w:eastAsiaTheme="majorEastAsia" w:hAnsi="Arial" w:cs="Arial"/>
                <w:lang w:val="hu-HU" w:eastAsia="en-US"/>
              </w:rPr>
              <w:t>nek felüldefiniálása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a mátrix értékeit olyan formátumban adja vissza, hogy fájlba lehessen írni 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final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checkIndex(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privát függvény hibát dob, ha az index nevű változó negatív, vagy nagyobb, vagy egyenlő, mint a mátrix mérete.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 clone()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klónt (egy másik objektumot, melynek ugyanazok az értékei) a mátrixból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MySparseVector multiple(MySparseVector v)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MySparseVector típusú vektort, melynek értéke: M*v (vektor szorzása jobbról a mátrixszal)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static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 readFromFile(File file)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publikus, statikus függvény egy fájlból kiolvassa egy új mátrix értékeit, és azt adja vissza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boolean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isDiagonalDominant()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eldönti, hogy a mátrix szigorúan diagonálisan domináns e</w:t>
            </w:r>
          </w:p>
        </w:tc>
      </w:tr>
      <w:tr w:rsidR="00A14CCF" w:rsidRPr="00705144" w:rsidTr="00705144">
        <w:tc>
          <w:tcPr>
            <w:tcW w:w="4321" w:type="dxa"/>
            <w:vAlign w:val="center"/>
          </w:tcPr>
          <w:p w:rsidR="00A14CCF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boolean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isSymmetryc()</w:t>
            </w:r>
          </w:p>
        </w:tc>
        <w:tc>
          <w:tcPr>
            <w:tcW w:w="4322" w:type="dxa"/>
            <w:vAlign w:val="center"/>
          </w:tcPr>
          <w:p w:rsidR="00A14CCF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eldönti, hogy a mátrix szimmetrikus e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333BA6" w:rsidRPr="00705144" w:rsidRDefault="00333BA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VectorItem osztály</w:t>
      </w:r>
    </w:p>
    <w:p w:rsidR="00333BA6" w:rsidRPr="00705144" w:rsidRDefault="00333BA6" w:rsidP="00333BA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Pr="00705144">
        <w:rPr>
          <w:rFonts w:ascii="Arial" w:eastAsiaTheme="majorEastAsia" w:hAnsi="Arial" w:cs="Arial"/>
          <w:lang w:val="hu-HU" w:eastAsia="en-US"/>
        </w:rPr>
        <w:t>VectorItem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333BA6" w:rsidRPr="00705144" w:rsidRDefault="00333BA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vektor egy elemének reprezentálására szolgál.</w:t>
      </w:r>
    </w:p>
    <w:p w:rsidR="00333BA6" w:rsidRPr="00705144" w:rsidRDefault="00333BA6" w:rsidP="00333BA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333BA6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705144" w:rsidRPr="00705144">
              <w:rPr>
                <w:rFonts w:ascii="Arial" w:hAnsi="Arial" w:cs="Arial"/>
                <w:lang w:val="hu-HU" w:bidi="ar-SA"/>
              </w:rPr>
              <w:t>value</w:t>
            </w:r>
            <w:r w:rsidRPr="00705144">
              <w:rPr>
                <w:rFonts w:ascii="Arial" w:hAnsi="Arial" w:cs="Arial"/>
                <w:lang w:val="hu-HU" w:bidi="ar-SA"/>
              </w:rPr>
              <w:t>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</w:t>
            </w:r>
            <w:r w:rsidR="00705144" w:rsidRPr="00705144">
              <w:rPr>
                <w:rFonts w:ascii="Arial" w:hAnsi="Arial" w:cs="Arial"/>
                <w:lang w:val="hu-HU" w:bidi="ar-SA"/>
              </w:rPr>
              <w:t>Index</w:t>
            </w:r>
            <w:r w:rsidRPr="00705144">
              <w:rPr>
                <w:rFonts w:ascii="Arial" w:hAnsi="Arial" w:cs="Arial"/>
                <w:lang w:val="hu-HU" w:bidi="ar-SA"/>
              </w:rPr>
              <w:t>();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</w:t>
            </w:r>
            <w:r w:rsidR="00705144" w:rsidRPr="00705144">
              <w:rPr>
                <w:rFonts w:ascii="Arial" w:hAnsi="Arial" w:cs="Arial"/>
                <w:lang w:val="hu-HU" w:bidi="ar-SA"/>
              </w:rPr>
              <w:t xml:space="preserve">Index </w:t>
            </w:r>
            <w:r w:rsidRPr="00705144">
              <w:rPr>
                <w:rFonts w:ascii="Arial" w:hAnsi="Arial" w:cs="Arial"/>
                <w:lang w:val="hu-HU" w:bidi="ar-SA"/>
              </w:rPr>
              <w:t>(int i);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333BA6" w:rsidRPr="00705144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333BA6" w:rsidRPr="00705144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>VectorItem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konstruktor, mellyel létrehozható az elem; Paraméterei a sor</w:t>
            </w:r>
            <w:r w:rsidR="00705144"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, és az érték</w:t>
            </w:r>
          </w:p>
        </w:tc>
      </w:tr>
    </w:tbl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MySparse</w:t>
      </w:r>
      <w:r w:rsidR="00ED7E81">
        <w:rPr>
          <w:rFonts w:ascii="Arial" w:eastAsiaTheme="majorEastAsia" w:hAnsi="Arial" w:cs="Arial"/>
          <w:lang w:val="hu-HU" w:eastAsia="en-US"/>
        </w:rPr>
        <w:t>Vector</w:t>
      </w:r>
      <w:r w:rsidRPr="00705144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="00ED7E81" w:rsidRPr="00705144">
        <w:rPr>
          <w:rFonts w:ascii="Arial" w:eastAsiaTheme="majorEastAsia" w:hAnsi="Arial" w:cs="Arial"/>
          <w:lang w:val="hu-HU" w:eastAsia="en-US"/>
        </w:rPr>
        <w:t>MySparse</w:t>
      </w:r>
      <w:r w:rsidR="00ED7E81">
        <w:rPr>
          <w:rFonts w:ascii="Arial" w:eastAsiaTheme="majorEastAsia" w:hAnsi="Arial" w:cs="Arial"/>
          <w:lang w:val="hu-HU" w:eastAsia="en-US"/>
        </w:rPr>
        <w:t>Vector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osztály a ritka </w:t>
      </w:r>
      <w:r w:rsidR="00ED7E81">
        <w:rPr>
          <w:rFonts w:ascii="Arial" w:hAnsi="Arial" w:cs="Arial"/>
          <w:color w:val="000000"/>
          <w:lang w:val="hu-HU"/>
        </w:rPr>
        <w:t>vektor</w:t>
      </w:r>
      <w:r w:rsidRPr="00705144">
        <w:rPr>
          <w:rFonts w:ascii="Arial" w:hAnsi="Arial" w:cs="Arial"/>
          <w:color w:val="000000"/>
          <w:lang w:val="hu-HU"/>
        </w:rPr>
        <w:t xml:space="preserve"> reprezentálására szolgál. Megtalálható benne minden olyan függvény és művelet, amire a feladat megoldása során szükség lehet.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</w:t>
            </w:r>
            <w:r w:rsidR="00ED7E81">
              <w:rPr>
                <w:rFonts w:ascii="Arial" w:hAnsi="Arial" w:cs="Arial"/>
                <w:sz w:val="24"/>
                <w:szCs w:val="24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>Item&gt; data;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nem nulla elemeit tartalmazó lista rendezve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lastRenderedPageBreak/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 négyzetes mátrix mérete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ED7E81"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 w:rsidR="00ED7E81"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n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adatszerkezet publikus konstruktora, melynek bemeneti paramétere, hogy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nak mekkora lesz a mérete.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="Cambria Math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</m:t>
                  </m:r>
                </m:sup>
              </m:sSup>
            </m:oMath>
            <w:r>
              <w:rPr>
                <w:rFonts w:ascii="Arial" w:eastAsiaTheme="majorEastAsia" w:hAnsi="Arial" w:cs="Arial"/>
                <w:lang w:val="hu-HU" w:eastAsia="en-US"/>
              </w:rPr>
              <w:t xml:space="preserve">-es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List&lt;</w:t>
            </w:r>
            <w:r w:rsidR="00ED7E81">
              <w:rPr>
                <w:rFonts w:ascii="Arial" w:hAnsi="Arial" w:cs="Arial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>Item&gt; getData()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>elemek listáját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 xml:space="preserve">vektor </w:t>
            </w:r>
            <w:r>
              <w:rPr>
                <w:rFonts w:ascii="Arial" w:eastAsiaTheme="majorEastAsia" w:hAnsi="Arial" w:cs="Arial"/>
                <w:lang w:val="hu-HU" w:eastAsia="en-US"/>
              </w:rPr>
              <w:t>méretét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i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i-dik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sor</w:t>
            </w:r>
            <w:r>
              <w:rPr>
                <w:rFonts w:ascii="Arial" w:eastAsiaTheme="majorEastAsia" w:hAnsi="Arial" w:cs="Arial"/>
                <w:lang w:val="hu-HU" w:eastAsia="en-US"/>
              </w:rPr>
              <w:t>ban lévő elemet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i-dik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sorában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lévő elemet megváltoztató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JAVA Object osztály publikus toString függvényének felüldefiniálása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 xml:space="preserve">vektor 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értékeit olyan formátumban adja vissza, hogy fájlba lehessen írni 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final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checkIndex(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privát függvény hibát dob, ha az index nevű változó negatív, vagy nagyobb, vagy egyenlő, mint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mérete.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</w:t>
            </w:r>
            <w:r w:rsidR="00ED7E81">
              <w:rPr>
                <w:rFonts w:ascii="Arial" w:hAnsi="Arial" w:cs="Arial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clone()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visszaad egy klónt (egy másik objektumot, melynek ugyanazok az értékei)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vektorból</w:t>
            </w:r>
          </w:p>
        </w:tc>
      </w:tr>
      <w:tr w:rsidR="00ED7E81" w:rsidRPr="00705144" w:rsidTr="00EB6CA4">
        <w:tc>
          <w:tcPr>
            <w:tcW w:w="4321" w:type="dxa"/>
            <w:vAlign w:val="center"/>
          </w:tcPr>
          <w:p w:rsidR="00ED7E81" w:rsidRPr="00705144" w:rsidRDefault="00ED7E81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add</w:t>
            </w:r>
            <w:r w:rsidRPr="00705144">
              <w:rPr>
                <w:rFonts w:ascii="Arial" w:hAnsi="Arial" w:cs="Arial"/>
                <w:lang w:val="hu-HU" w:bidi="ar-SA"/>
              </w:rPr>
              <w:t>(MySparseVector v)</w:t>
            </w:r>
          </w:p>
        </w:tc>
        <w:tc>
          <w:tcPr>
            <w:tcW w:w="4322" w:type="dxa"/>
            <w:vAlign w:val="center"/>
          </w:tcPr>
          <w:p w:rsidR="00ED7E81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új vektort, melynek értékei az eredeti és a v vektor értékeinek összege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4A4BE1">
              <w:rPr>
                <w:rFonts w:ascii="Arial" w:hAnsi="Arial" w:cs="Arial"/>
                <w:color w:val="000000"/>
                <w:lang w:val="hu-HU" w:bidi="ar-SA"/>
              </w:rPr>
              <w:t>substract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(MySparseVector v)</w:t>
            </w:r>
          </w:p>
        </w:tc>
        <w:tc>
          <w:tcPr>
            <w:tcW w:w="4322" w:type="dxa"/>
            <w:vAlign w:val="center"/>
          </w:tcPr>
          <w:p w:rsidR="006C18A1" w:rsidRDefault="006C18A1" w:rsidP="004A4BE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visszaad egy új vektort, melynek értékei az eredeti és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 xml:space="preserve">a v vektor értékeinek </w:t>
            </w:r>
            <w:r w:rsidR="004A4BE1">
              <w:rPr>
                <w:rFonts w:ascii="Arial" w:eastAsiaTheme="majorEastAsia" w:hAnsi="Arial" w:cs="Arial"/>
                <w:lang w:val="hu-HU" w:eastAsia="en-US"/>
              </w:rPr>
              <w:t>különbsége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multiple(</w:t>
            </w:r>
            <w:r>
              <w:rPr>
                <w:rFonts w:ascii="Arial" w:hAnsi="Arial" w:cs="Arial"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d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új vektort, melynek értékei az eredeti vektor értékeinek d-szerese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eastAsiaTheme="majorEastAsia" w:hAnsi="Arial" w:cs="Arial"/>
                <w:lang w:val="hu-HU" w:eastAsia="en-US"/>
              </w:rPr>
              <w:t>double</w:t>
            </w:r>
            <w:r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multiple(MySparseVector v)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valós számot, mely az eredeti és a v vektor skaláris szorzatával egyenlő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static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readFromFile(File file)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publikus, statikus függvény egy fájlból kiolvassa egy új vektor értékeit, és azt adja vissza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43058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30585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30585">
              <w:rPr>
                <w:rFonts w:ascii="Arial" w:hAnsi="Arial" w:cs="Arial"/>
                <w:lang w:val="hu-HU" w:bidi="ar-SA"/>
              </w:rPr>
              <w:t>norm</w:t>
            </w:r>
            <w:r w:rsidRPr="00705144">
              <w:rPr>
                <w:rFonts w:ascii="Arial" w:hAnsi="Arial" w:cs="Arial"/>
                <w:lang w:val="hu-HU" w:bidi="ar-SA"/>
              </w:rPr>
              <w:t>()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43058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</w:t>
            </w:r>
            <w:r w:rsidR="00430585">
              <w:rPr>
                <w:rFonts w:ascii="Arial" w:eastAsiaTheme="majorEastAsia" w:hAnsi="Arial" w:cs="Arial"/>
                <w:lang w:val="hu-HU" w:eastAsia="en-US"/>
              </w:rPr>
              <w:t>visszaadja a vektor 2-es normájának értékét</w:t>
            </w:r>
          </w:p>
        </w:tc>
      </w:tr>
    </w:tbl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 xml:space="preserve">A </w:t>
      </w:r>
      <w:r>
        <w:rPr>
          <w:rFonts w:ascii="Arial" w:eastAsiaTheme="majorEastAsia" w:hAnsi="Arial" w:cs="Arial"/>
          <w:lang w:val="hu-HU" w:eastAsia="en-US"/>
        </w:rPr>
        <w:t>Manager</w:t>
      </w:r>
      <w:r w:rsidRPr="00705144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Manager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Ez az egyke</w:t>
      </w:r>
      <w:r w:rsidR="00EB6CA4">
        <w:rPr>
          <w:rStyle w:val="Lbjegyzet-hivatkozs"/>
          <w:rFonts w:ascii="Arial" w:hAnsi="Arial" w:cs="Arial"/>
          <w:color w:val="000000"/>
          <w:lang w:val="hu-HU"/>
        </w:rPr>
        <w:footnoteReference w:id="2"/>
      </w:r>
      <w:r w:rsidR="00EB6CA4">
        <w:rPr>
          <w:rFonts w:ascii="Arial" w:hAnsi="Arial" w:cs="Arial"/>
          <w:color w:val="000000"/>
          <w:lang w:val="hu-HU"/>
        </w:rPr>
        <w:t xml:space="preserve"> </w:t>
      </w:r>
      <w:r w:rsidRPr="00705144">
        <w:rPr>
          <w:rFonts w:ascii="Arial" w:hAnsi="Arial" w:cs="Arial"/>
          <w:color w:val="000000"/>
          <w:lang w:val="hu-HU"/>
        </w:rPr>
        <w:t xml:space="preserve">osztály </w:t>
      </w:r>
      <w:r>
        <w:rPr>
          <w:rFonts w:ascii="Arial" w:hAnsi="Arial" w:cs="Arial"/>
          <w:color w:val="000000"/>
          <w:lang w:val="hu-HU"/>
        </w:rPr>
        <w:t>a program menedzselését valósítja meg</w:t>
      </w:r>
      <w:r w:rsidRPr="00705144">
        <w:rPr>
          <w:rFonts w:ascii="Arial" w:hAnsi="Arial" w:cs="Arial"/>
          <w:color w:val="000000"/>
          <w:lang w:val="hu-HU"/>
        </w:rPr>
        <w:t xml:space="preserve">. Megtalálható benne </w:t>
      </w:r>
      <w:r w:rsidR="00D177EB">
        <w:rPr>
          <w:rFonts w:ascii="Arial" w:hAnsi="Arial" w:cs="Arial"/>
          <w:color w:val="000000"/>
          <w:lang w:val="hu-HU"/>
        </w:rPr>
        <w:t xml:space="preserve">egy mátrix, egy jobboldali vektor és a kezdővektorok listája, illetve </w:t>
      </w:r>
      <w:r w:rsidRPr="00705144">
        <w:rPr>
          <w:rFonts w:ascii="Arial" w:hAnsi="Arial" w:cs="Arial"/>
          <w:color w:val="000000"/>
          <w:lang w:val="hu-HU"/>
        </w:rPr>
        <w:t>minden olyan függvény, amire a feladat megoldása során szükség lehet.</w:t>
      </w:r>
    </w:p>
    <w:p w:rsidR="00447803" w:rsidRPr="00705144" w:rsidRDefault="00D177EB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A fontos a</w:t>
      </w:r>
      <w:r w:rsidR="00447803" w:rsidRPr="00705144">
        <w:rPr>
          <w:rFonts w:ascii="Arial" w:hAnsi="Arial" w:cs="Arial"/>
          <w:color w:val="000000"/>
          <w:lang w:val="hu-HU"/>
        </w:rPr>
        <w:t>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private static </w:t>
            </w:r>
            <w:r w:rsidR="009A5CCB">
              <w:rPr>
                <w:rFonts w:ascii="Arial" w:eastAsiaTheme="majorEastAsia" w:hAnsi="Arial" w:cs="Arial"/>
                <w:lang w:val="hu-HU" w:eastAsia="en-US"/>
              </w:rPr>
              <w:t xml:space="preserve">Manager </w:t>
            </w:r>
            <w:r>
              <w:rPr>
                <w:rFonts w:ascii="Arial" w:eastAsiaTheme="majorEastAsia" w:hAnsi="Arial" w:cs="Arial"/>
                <w:lang w:val="hu-HU" w:eastAsia="en-US"/>
              </w:rPr>
              <w:t>instance</w:t>
            </w:r>
          </w:p>
        </w:tc>
        <w:tc>
          <w:tcPr>
            <w:tcW w:w="4322" w:type="dxa"/>
            <w:vAlign w:val="center"/>
          </w:tcPr>
          <w:p w:rsidR="00D177EB" w:rsidRDefault="009A5CC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osztály tartalmaz magából egy objektumot, mely egy privát, statikus adattag.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public static </w:t>
            </w:r>
            <w:r w:rsidR="009A5CCB">
              <w:rPr>
                <w:rFonts w:ascii="Arial" w:eastAsiaTheme="majorEastAsia" w:hAnsi="Arial" w:cs="Arial"/>
                <w:lang w:val="hu-HU" w:eastAsia="en-US"/>
              </w:rPr>
              <w:t xml:space="preserve">Manager </w:t>
            </w:r>
            <w:r>
              <w:rPr>
                <w:rFonts w:ascii="Arial" w:eastAsiaTheme="majorEastAsia" w:hAnsi="Arial" w:cs="Arial"/>
                <w:lang w:val="hu-HU" w:eastAsia="en-US"/>
              </w:rPr>
              <w:t>getInstance()</w:t>
            </w:r>
          </w:p>
        </w:tc>
        <w:tc>
          <w:tcPr>
            <w:tcW w:w="4322" w:type="dxa"/>
            <w:vAlign w:val="center"/>
          </w:tcPr>
          <w:p w:rsidR="00D177EB" w:rsidRDefault="009A5CCB" w:rsidP="009A5CC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instance-t csak ezzel a függvénnyel tudjuk elérni, mely visszaadja az osztályban tárolt objektumot. Ha az még nem létezik,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akkor előbb létrehozza.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private MySparseVector bVector</w:t>
            </w:r>
          </w:p>
        </w:tc>
        <w:tc>
          <w:tcPr>
            <w:tcW w:w="4322" w:type="dxa"/>
            <w:vAlign w:val="center"/>
          </w:tcPr>
          <w:p w:rsidR="00D177EB" w:rsidRDefault="009A5CC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adattag, melyben a folyamat során használt jobboldali vektort tároljuk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List&lt;MySparseVector&gt; xVectors</w:t>
            </w:r>
          </w:p>
        </w:tc>
        <w:tc>
          <w:tcPr>
            <w:tcW w:w="4322" w:type="dxa"/>
            <w:vAlign w:val="center"/>
          </w:tcPr>
          <w:p w:rsidR="00D177EB" w:rsidRDefault="009A5CCB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Privát adattag, melyben a folyamat során használt </w:t>
            </w:r>
            <w:r w:rsidR="000A16E6">
              <w:rPr>
                <w:rFonts w:ascii="Arial" w:eastAsiaTheme="majorEastAsia" w:hAnsi="Arial" w:cs="Arial"/>
                <w:lang w:val="hu-HU" w:eastAsia="en-US"/>
              </w:rPr>
              <w:t>kezdővektorokat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tároljuk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MySparseMatrix matrix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adattag, melyben a folyamat során használt mátrixot tároljuk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Manager()</w:t>
            </w:r>
          </w:p>
        </w:tc>
        <w:tc>
          <w:tcPr>
            <w:tcW w:w="4322" w:type="dxa"/>
            <w:vAlign w:val="center"/>
          </w:tcPr>
          <w:p w:rsidR="00D177EB" w:rsidRDefault="009A5CC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konstruktor, ezzel érjük el, hogy csak a getInstance() függvény tudjon létrehozni ilyen típusú objektumot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addXVector(MySparseVector x)</w:t>
            </w:r>
          </w:p>
        </w:tc>
        <w:tc>
          <w:tcPr>
            <w:tcW w:w="4322" w:type="dxa"/>
            <w:vAlign w:val="center"/>
          </w:tcPr>
          <w:p w:rsidR="00D177EB" w:rsidRDefault="000A16E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hozzáadhatunk egy vektort a kezdővektorok listájához.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generateTestData()</w:t>
            </w:r>
          </w:p>
        </w:tc>
        <w:tc>
          <w:tcPr>
            <w:tcW w:w="4322" w:type="dxa"/>
            <w:vAlign w:val="center"/>
          </w:tcPr>
          <w:p w:rsidR="00D177EB" w:rsidRDefault="000A16E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tesztadatokat olvashatunk be egy előre elkészített fájlból.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MySparseVector getBVector()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függvény, mely visszaadja az aktuális b jobboldali vektort</w:t>
            </w: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MySparseMatrix getMatrix()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függvény, mely visszaadja az aktuális mátrixot</w:t>
            </w: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List&lt;MySparseVector&gt; getxVectors()</w:t>
            </w:r>
          </w:p>
        </w:tc>
        <w:tc>
          <w:tcPr>
            <w:tcW w:w="4322" w:type="dxa"/>
            <w:vAlign w:val="center"/>
          </w:tcPr>
          <w:p w:rsidR="00D177EB" w:rsidRDefault="000A16E6" w:rsidP="000A16E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Publikus függvény, mely visszaadja az aktuális </w:t>
            </w:r>
            <w:r w:rsidRPr="000A16E6">
              <w:rPr>
                <w:rFonts w:ascii="Arial" w:eastAsiaTheme="majorEastAsia" w:hAnsi="Arial" w:cs="Arial"/>
                <w:b/>
                <w:lang w:val="hu-HU" w:eastAsia="en-US"/>
              </w:rPr>
              <w:t>x</w:t>
            </w:r>
            <w:r w:rsidRPr="000A16E6">
              <w:rPr>
                <w:rFonts w:ascii="Arial" w:eastAsiaTheme="majorEastAsia" w:hAnsi="Arial" w:cs="Arial"/>
                <w:vertAlign w:val="superscript"/>
                <w:lang w:val="hu-HU" w:eastAsia="en-US"/>
              </w:rPr>
              <w:t>(0)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kezdővektorokat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String[] getxVectorsString()</w:t>
            </w:r>
          </w:p>
        </w:tc>
        <w:tc>
          <w:tcPr>
            <w:tcW w:w="4322" w:type="dxa"/>
            <w:vAlign w:val="center"/>
          </w:tcPr>
          <w:p w:rsidR="00C66415" w:rsidRDefault="000A16E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Publikus függvény, mely visszaadja az aktuális </w:t>
            </w:r>
            <w:r w:rsidRPr="000A16E6">
              <w:rPr>
                <w:rFonts w:ascii="Arial" w:eastAsiaTheme="majorEastAsia" w:hAnsi="Arial" w:cs="Arial"/>
                <w:b/>
                <w:lang w:val="hu-HU" w:eastAsia="en-US"/>
              </w:rPr>
              <w:t>x</w:t>
            </w:r>
            <w:r w:rsidRPr="000A16E6">
              <w:rPr>
                <w:rFonts w:ascii="Arial" w:eastAsiaTheme="majorEastAsia" w:hAnsi="Arial" w:cs="Arial"/>
                <w:vertAlign w:val="superscript"/>
                <w:lang w:val="hu-HU" w:eastAsia="en-US"/>
              </w:rPr>
              <w:t>(0)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kezdővektorok szöveges reprezentációját egy String tömbben. A lenyíló menük elemeinek megadásánál használjuk ezt a függvényt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boolean hasGoodData()</w:t>
            </w:r>
          </w:p>
        </w:tc>
        <w:tc>
          <w:tcPr>
            <w:tcW w:w="4322" w:type="dxa"/>
            <w:vAlign w:val="center"/>
          </w:tcPr>
          <w:p w:rsidR="00C66415" w:rsidRDefault="000A16E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Publikus függvény, mely visszaadja, hogy </w:t>
            </w:r>
            <w:r w:rsidR="00EB4806">
              <w:rPr>
                <w:rFonts w:ascii="Arial" w:eastAsiaTheme="majorEastAsia" w:hAnsi="Arial" w:cs="Arial"/>
                <w:lang w:val="hu-HU" w:eastAsia="en-US"/>
              </w:rPr>
              <w:t>betöltöttunk-e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mátrix</w:t>
            </w:r>
            <w:r w:rsidR="00EB4806">
              <w:rPr>
                <w:rFonts w:ascii="Arial" w:eastAsiaTheme="majorEastAsia" w:hAnsi="Arial" w:cs="Arial"/>
                <w:lang w:val="hu-HU" w:eastAsia="en-US"/>
              </w:rPr>
              <w:t xml:space="preserve">ot és </w:t>
            </w:r>
            <w:r>
              <w:rPr>
                <w:rFonts w:ascii="Arial" w:eastAsiaTheme="majorEastAsia" w:hAnsi="Arial" w:cs="Arial"/>
                <w:lang w:val="hu-HU" w:eastAsia="en-US"/>
              </w:rPr>
              <w:t>vektorok</w:t>
            </w:r>
            <w:r w:rsidR="00EB4806">
              <w:rPr>
                <w:rFonts w:ascii="Arial" w:eastAsiaTheme="majorEastAsia" w:hAnsi="Arial" w:cs="Arial"/>
                <w:lang w:val="hu-HU" w:eastAsia="en-US"/>
              </w:rPr>
              <w:t>at, és ezek megfelelőek e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public void removeAllXVectors()</w:t>
            </w:r>
          </w:p>
        </w:tc>
        <w:tc>
          <w:tcPr>
            <w:tcW w:w="4322" w:type="dxa"/>
            <w:vAlign w:val="center"/>
          </w:tcPr>
          <w:p w:rsidR="00C66415" w:rsidRDefault="00EB480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mely eltávolítja az eddig betöltött összes kezdővektort</w:t>
            </w: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restartProcess()</w:t>
            </w:r>
          </w:p>
        </w:tc>
        <w:tc>
          <w:tcPr>
            <w:tcW w:w="4322" w:type="dxa"/>
            <w:vAlign w:val="center"/>
          </w:tcPr>
          <w:p w:rsidR="00C66415" w:rsidRDefault="00EB480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mely törli az összes betöltött adatot.</w:t>
            </w: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setBVector(MySparseVector b)</w:t>
            </w:r>
          </w:p>
        </w:tc>
        <w:tc>
          <w:tcPr>
            <w:tcW w:w="4322" w:type="dxa"/>
            <w:vAlign w:val="center"/>
          </w:tcPr>
          <w:p w:rsidR="00C66415" w:rsidRDefault="00EB4806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beállíthatjuk, vagy megváltoztathatjuk a jobboldali vektort</w:t>
            </w: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setMatrix(MySparseMatrix b)</w:t>
            </w:r>
          </w:p>
        </w:tc>
        <w:tc>
          <w:tcPr>
            <w:tcW w:w="4322" w:type="dxa"/>
            <w:vAlign w:val="center"/>
          </w:tcPr>
          <w:p w:rsidR="00C66415" w:rsidRDefault="00EB480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beállíthatjuk, vagy megváltoztathatjuk a mátrixot</w:t>
            </w: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showMessage(String msg)</w:t>
            </w:r>
          </w:p>
        </w:tc>
        <w:tc>
          <w:tcPr>
            <w:tcW w:w="4322" w:type="dxa"/>
            <w:vAlign w:val="center"/>
          </w:tcPr>
          <w:p w:rsidR="00C66415" w:rsidRDefault="00EB4806" w:rsidP="00EB4806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Publikus eljárás, mellyel megjeleníthetünk egy szöveges üzenetet („msg”) a felhasználó felé egy felugró ablakban</w:t>
            </w:r>
          </w:p>
        </w:tc>
      </w:tr>
    </w:tbl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Default="00EB6CA4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A program felépítése, osztályszerkezet</w:t>
      </w:r>
    </w:p>
    <w:p w:rsidR="006F3043" w:rsidRDefault="00EB6CA4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 xml:space="preserve">Az alkalmazás a rendszertervnek megfelelően készült el. Az alkalmazás felületéhez a JFrame osztályt implementáltam, melynek tetején található a legördülő menüsor (JMenuBar), alatta pedig egy ún. ablaktábla (ContentPane, Container). </w:t>
      </w:r>
      <w:r w:rsidR="0005356F">
        <w:rPr>
          <w:rFonts w:ascii="Arial" w:eastAsiaTheme="majorEastAsia" w:hAnsi="Arial" w:cs="Arial"/>
          <w:lang w:val="hu-HU" w:eastAsia="en-US"/>
        </w:rPr>
        <w:t>Ebbe a táblába kerülnek bele a felhasználói felület panelei, melyeket a JPanel osztály implementálásával hoztam létre.</w:t>
      </w:r>
    </w:p>
    <w:p w:rsidR="008A5C13" w:rsidRPr="00A14CCF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noProof/>
          <w:lang w:val="hu-HU" w:bidi="ar-SA"/>
        </w:rPr>
        <w:drawing>
          <wp:inline distT="0" distB="0" distL="0" distR="0">
            <wp:extent cx="5391150" cy="3190875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CF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6F3043">
        <w:rPr>
          <w:rFonts w:ascii="Arial" w:eastAsiaTheme="majorEastAsia" w:hAnsi="Arial" w:cs="Arial"/>
          <w:lang w:val="hu-HU" w:eastAsia="en-US"/>
        </w:rPr>
        <w:lastRenderedPageBreak/>
        <w:t>A módszerek</w:t>
      </w:r>
      <w:r>
        <w:rPr>
          <w:rFonts w:ascii="Arial" w:eastAsiaTheme="majorEastAsia" w:hAnsi="Arial" w:cs="Arial"/>
          <w:lang w:val="hu-HU" w:eastAsia="en-US"/>
        </w:rPr>
        <w:t>et</w:t>
      </w:r>
      <w:r w:rsidRPr="006F3043">
        <w:rPr>
          <w:rFonts w:ascii="Arial" w:eastAsiaTheme="majorEastAsia" w:hAnsi="Arial" w:cs="Arial"/>
          <w:lang w:val="hu-HU" w:eastAsia="en-US"/>
        </w:rPr>
        <w:t xml:space="preserve"> mind külön osztál</w:t>
      </w:r>
      <w:r>
        <w:rPr>
          <w:rFonts w:ascii="Arial" w:eastAsiaTheme="majorEastAsia" w:hAnsi="Arial" w:cs="Arial"/>
          <w:lang w:val="hu-HU" w:eastAsia="en-US"/>
        </w:rPr>
        <w:t>lyal valósítottam meg, melyeknek közös őse a Method class. A gyerekosztályok mindegyike csak egy függvényt, az iterationStep metódust definiálja felül, az általános részt az ősosztály végzi.</w:t>
      </w:r>
    </w:p>
    <w:p w:rsidR="006F3043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 xml:space="preserve">A ritka mátrix és –vektor struktúráról pedig a </w:t>
      </w:r>
      <w:r w:rsidRPr="006F3043">
        <w:rPr>
          <w:rFonts w:ascii="Arial" w:eastAsiaTheme="majorEastAsia" w:hAnsi="Arial" w:cs="Arial"/>
          <w:color w:val="FF0000"/>
          <w:lang w:val="hu-HU" w:eastAsia="en-US"/>
        </w:rPr>
        <w:t>fejezet elején</w:t>
      </w:r>
      <w:r>
        <w:rPr>
          <w:rFonts w:ascii="Arial" w:eastAsiaTheme="majorEastAsia" w:hAnsi="Arial" w:cs="Arial"/>
          <w:lang w:val="hu-HU" w:eastAsia="en-US"/>
        </w:rPr>
        <w:t xml:space="preserve"> már volt szó.</w:t>
      </w:r>
    </w:p>
    <w:p w:rsidR="006F3043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noProof/>
          <w:lang w:val="hu-HU" w:bidi="ar-SA"/>
        </w:rPr>
        <w:drawing>
          <wp:inline distT="0" distB="0" distL="0" distR="0">
            <wp:extent cx="5398770" cy="3387090"/>
            <wp:effectExtent l="19050" t="0" r="0" b="0"/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A felhasználói felület osztályai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Program osztály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Deklaráció és</w:t>
      </w:r>
      <w:r w:rsidRPr="00660422">
        <w:rPr>
          <w:rFonts w:ascii="Arial" w:hAnsi="Arial" w:cs="Arial"/>
          <w:color w:val="000000"/>
          <w:lang w:val="hu-HU"/>
        </w:rPr>
        <w:t xml:space="preserve"> </w:t>
      </w:r>
      <w:r>
        <w:rPr>
          <w:rFonts w:ascii="Arial" w:hAnsi="Arial" w:cs="Arial"/>
          <w:color w:val="000000"/>
          <w:lang w:val="hu-HU"/>
        </w:rPr>
        <w:t>definí</w:t>
      </w:r>
      <w:r w:rsidRPr="00705144">
        <w:rPr>
          <w:rFonts w:ascii="Arial" w:hAnsi="Arial" w:cs="Arial"/>
          <w:color w:val="000000"/>
          <w:lang w:val="hu-HU"/>
        </w:rPr>
        <w:t xml:space="preserve">ció: </w:t>
      </w:r>
      <w:r>
        <w:rPr>
          <w:rFonts w:ascii="Arial" w:eastAsiaTheme="majorEastAsia" w:hAnsi="Arial" w:cs="Arial"/>
          <w:lang w:val="hu-HU" w:eastAsia="en-US"/>
        </w:rPr>
        <w:t>Program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660422" w:rsidRPr="00705144" w:rsidRDefault="00002408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 xml:space="preserve">Ez az osztály indítja el az alkalmazást, ez az egy, melynek van main függvénye. </w:t>
      </w:r>
      <w:r w:rsidR="007C598C">
        <w:rPr>
          <w:rFonts w:ascii="Arial" w:hAnsi="Arial" w:cs="Arial"/>
          <w:color w:val="000000"/>
          <w:lang w:val="hu-HU"/>
        </w:rPr>
        <w:t xml:space="preserve">Annyit tesz csak, hogy létrehoz egy MyFrame típusú objektumot, hozzáadja a </w:t>
      </w:r>
      <w:r w:rsidR="007C598C" w:rsidRPr="007C598C">
        <w:rPr>
          <w:rFonts w:ascii="Arial" w:hAnsi="Arial" w:cs="Arial"/>
          <w:i/>
          <w:color w:val="000000"/>
          <w:lang w:val="hu-HU"/>
        </w:rPr>
        <w:t>Manager</w:t>
      </w:r>
      <w:r w:rsidR="007C598C">
        <w:rPr>
          <w:rFonts w:ascii="Arial" w:hAnsi="Arial" w:cs="Arial"/>
          <w:color w:val="000000"/>
          <w:lang w:val="hu-HU"/>
        </w:rPr>
        <w:t>-hez és ezt megjeleníti.</w:t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MyFrame osztály</w:t>
      </w:r>
    </w:p>
    <w:p w:rsidR="009C7B06" w:rsidRPr="00705144" w:rsidRDefault="009C7B06" w:rsidP="009C7B0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MyFrame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eastAsiaTheme="majorEastAsia" w:hAnsi="Arial" w:cs="Arial"/>
          <w:lang w:val="hu-HU" w:eastAsia="en-US"/>
        </w:rPr>
        <w:t xml:space="preserve">Ez az osztály alkotja az alkalmazás fő ablakát, a JFrame osztályból származik. A felső sorban egy menü (JMenuBar) található benne három elemmel: </w:t>
      </w:r>
      <w:r w:rsidRPr="009C7B06">
        <w:rPr>
          <w:rFonts w:ascii="Arial" w:eastAsiaTheme="majorEastAsia" w:hAnsi="Arial" w:cs="Arial"/>
          <w:i/>
          <w:lang w:val="hu-HU" w:eastAsia="en-US"/>
        </w:rPr>
        <w:t>Fájl</w:t>
      </w:r>
      <w:r>
        <w:rPr>
          <w:rFonts w:ascii="Arial" w:eastAsiaTheme="majorEastAsia" w:hAnsi="Arial" w:cs="Arial"/>
          <w:lang w:val="hu-HU" w:eastAsia="en-US"/>
        </w:rPr>
        <w:t xml:space="preserve">, </w:t>
      </w:r>
      <w:r w:rsidRPr="009C7B06">
        <w:rPr>
          <w:rFonts w:ascii="Arial" w:eastAsiaTheme="majorEastAsia" w:hAnsi="Arial" w:cs="Arial"/>
          <w:i/>
          <w:lang w:val="hu-HU" w:eastAsia="en-US"/>
        </w:rPr>
        <w:t>Módszerek</w:t>
      </w:r>
      <w:r>
        <w:rPr>
          <w:rFonts w:ascii="Arial" w:eastAsiaTheme="majorEastAsia" w:hAnsi="Arial" w:cs="Arial"/>
          <w:lang w:val="hu-HU" w:eastAsia="en-US"/>
        </w:rPr>
        <w:t xml:space="preserve"> és </w:t>
      </w:r>
      <w:r w:rsidRPr="009C7B06">
        <w:rPr>
          <w:rFonts w:ascii="Arial" w:eastAsiaTheme="majorEastAsia" w:hAnsi="Arial" w:cs="Arial"/>
          <w:i/>
          <w:lang w:val="hu-HU" w:eastAsia="en-US"/>
        </w:rPr>
        <w:t>Súgó</w:t>
      </w:r>
      <w:r>
        <w:rPr>
          <w:rFonts w:ascii="Arial" w:eastAsiaTheme="majorEastAsia" w:hAnsi="Arial" w:cs="Arial"/>
          <w:lang w:val="hu-HU" w:eastAsia="en-US"/>
        </w:rPr>
        <w:t xml:space="preserve">. Ezek JMenu és JMenuItem típusú objektumok és a </w:t>
      </w:r>
      <w:r w:rsidRPr="009C7B06">
        <w:rPr>
          <w:rFonts w:ascii="Arial" w:eastAsiaTheme="majorEastAsia" w:hAnsi="Arial" w:cs="Arial"/>
          <w:i/>
          <w:lang w:val="hu-HU" w:eastAsia="en-US"/>
        </w:rPr>
        <w:t>JMenubar add</w:t>
      </w:r>
      <w:r>
        <w:rPr>
          <w:rFonts w:ascii="Arial" w:eastAsiaTheme="majorEastAsia" w:hAnsi="Arial" w:cs="Arial"/>
          <w:i/>
          <w:lang w:val="hu-HU" w:eastAsia="en-US"/>
        </w:rPr>
        <w:t xml:space="preserve"> </w:t>
      </w:r>
      <w:r>
        <w:rPr>
          <w:rFonts w:ascii="Arial" w:eastAsiaTheme="majorEastAsia" w:hAnsi="Arial" w:cs="Arial"/>
          <w:lang w:val="hu-HU" w:eastAsia="en-US"/>
        </w:rPr>
        <w:t xml:space="preserve">metódusával adhatjuk hozzá az menüsorhoz. A </w:t>
      </w:r>
      <w:r w:rsidRPr="009C7B06">
        <w:rPr>
          <w:rFonts w:ascii="Arial" w:eastAsiaTheme="majorEastAsia" w:hAnsi="Arial" w:cs="Arial"/>
          <w:i/>
          <w:lang w:val="hu-HU" w:eastAsia="en-US"/>
        </w:rPr>
        <w:t>Fájt</w:t>
      </w:r>
      <w:r>
        <w:rPr>
          <w:rFonts w:ascii="Arial" w:eastAsiaTheme="majorEastAsia" w:hAnsi="Arial" w:cs="Arial"/>
          <w:i/>
          <w:lang w:val="hu-HU" w:eastAsia="en-US"/>
        </w:rPr>
        <w:t xml:space="preserve"> </w:t>
      </w:r>
      <w:r>
        <w:rPr>
          <w:rFonts w:ascii="Arial" w:eastAsiaTheme="majorEastAsia" w:hAnsi="Arial" w:cs="Arial"/>
          <w:lang w:val="hu-HU" w:eastAsia="en-US"/>
        </w:rPr>
        <w:t>menü több</w:t>
      </w:r>
      <w:r w:rsidR="0034416B">
        <w:rPr>
          <w:rFonts w:ascii="Arial" w:eastAsiaTheme="majorEastAsia" w:hAnsi="Arial" w:cs="Arial"/>
          <w:lang w:val="hu-HU" w:eastAsia="en-US"/>
        </w:rPr>
        <w:t xml:space="preserve">, míg a </w:t>
      </w:r>
      <w:r w:rsidR="0034416B" w:rsidRPr="0034416B">
        <w:rPr>
          <w:rFonts w:ascii="Arial" w:eastAsiaTheme="majorEastAsia" w:hAnsi="Arial" w:cs="Arial"/>
          <w:i/>
          <w:lang w:val="hu-HU" w:eastAsia="en-US"/>
        </w:rPr>
        <w:t>Módszerek</w:t>
      </w:r>
      <w:r>
        <w:rPr>
          <w:rFonts w:ascii="Arial" w:eastAsiaTheme="majorEastAsia" w:hAnsi="Arial" w:cs="Arial"/>
          <w:lang w:val="hu-HU" w:eastAsia="en-US"/>
        </w:rPr>
        <w:t xml:space="preserve"> </w:t>
      </w:r>
      <w:r w:rsidR="0034416B">
        <w:rPr>
          <w:rFonts w:ascii="Arial" w:eastAsiaTheme="majorEastAsia" w:hAnsi="Arial" w:cs="Arial"/>
          <w:lang w:val="hu-HU" w:eastAsia="en-US"/>
        </w:rPr>
        <w:t xml:space="preserve">egy további </w:t>
      </w:r>
      <w:r>
        <w:rPr>
          <w:rFonts w:ascii="Arial" w:eastAsiaTheme="majorEastAsia" w:hAnsi="Arial" w:cs="Arial"/>
          <w:lang w:val="hu-HU" w:eastAsia="en-US"/>
        </w:rPr>
        <w:t xml:space="preserve">menüpontból áll, melyeket szintén a JMenu és JMenuItem típusú objektumok reprezentálnak. </w:t>
      </w:r>
      <w:r w:rsidR="0034416B">
        <w:rPr>
          <w:rFonts w:ascii="Arial" w:eastAsiaTheme="majorEastAsia" w:hAnsi="Arial" w:cs="Arial"/>
          <w:lang w:val="hu-HU" w:eastAsia="en-US"/>
        </w:rPr>
        <w:t xml:space="preserve">A menüelemekhez egy-egy ActionListenert adtam hozzá (addActionListener metódussal), melyek figyelik, mikor kattintanak az adott elemre. Ezek </w:t>
      </w:r>
      <w:r w:rsidR="0034416B" w:rsidRPr="0034416B">
        <w:rPr>
          <w:rFonts w:ascii="Arial" w:hAnsi="Arial" w:cs="Arial"/>
          <w:i/>
          <w:color w:val="000000"/>
          <w:lang w:val="hu-HU" w:bidi="ar-SA"/>
        </w:rPr>
        <w:t>actionPerformed</w:t>
      </w:r>
      <w:r w:rsidR="0034416B">
        <w:rPr>
          <w:rFonts w:ascii="Arial" w:hAnsi="Arial" w:cs="Arial"/>
          <w:i/>
          <w:color w:val="000000"/>
          <w:lang w:val="hu-HU" w:bidi="ar-SA"/>
        </w:rPr>
        <w:t xml:space="preserve"> </w:t>
      </w:r>
      <w:r w:rsidR="0034416B">
        <w:rPr>
          <w:rFonts w:ascii="Arial" w:hAnsi="Arial" w:cs="Arial"/>
          <w:color w:val="000000"/>
          <w:lang w:val="hu-HU" w:bidi="ar-SA"/>
        </w:rPr>
        <w:t xml:space="preserve">metódusát írtam felül, </w:t>
      </w:r>
      <w:r w:rsidR="0034416B">
        <w:rPr>
          <w:rFonts w:ascii="Arial" w:hAnsi="Arial" w:cs="Arial"/>
          <w:color w:val="000000"/>
          <w:lang w:val="hu-HU" w:bidi="ar-SA"/>
        </w:rPr>
        <w:lastRenderedPageBreak/>
        <w:t>melyben megmondtam, mely általam írt panelek töltődjenek be, esetleg mely metódusok hívódjanak meg az adott kattintásra.</w:t>
      </w:r>
    </w:p>
    <w:p w:rsidR="00D829AB" w:rsidRDefault="00D829AB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hAnsi="Arial" w:cs="Arial"/>
          <w:color w:val="000000"/>
          <w:lang w:val="hu-HU" w:bidi="ar-SA"/>
        </w:rPr>
        <w:t xml:space="preserve">Így ha például a felhasználó rákattint a </w:t>
      </w:r>
      <w:r w:rsidRPr="00D829AB">
        <w:rPr>
          <w:rFonts w:ascii="Arial" w:hAnsi="Arial" w:cs="Arial"/>
          <w:i/>
          <w:color w:val="000000"/>
          <w:lang w:val="hu-HU" w:bidi="ar-SA"/>
        </w:rPr>
        <w:t>Mentés fájlba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 xml:space="preserve">menüpontra, akkor a hozzá tartozó </w:t>
      </w:r>
      <w:r>
        <w:rPr>
          <w:rFonts w:ascii="Arial" w:eastAsiaTheme="majorEastAsia" w:hAnsi="Arial" w:cs="Arial"/>
          <w:lang w:val="hu-HU" w:eastAsia="en-US"/>
        </w:rPr>
        <w:t xml:space="preserve">ActionListener </w:t>
      </w:r>
      <w:r w:rsidRPr="0034416B">
        <w:rPr>
          <w:rFonts w:ascii="Arial" w:hAnsi="Arial" w:cs="Arial"/>
          <w:i/>
          <w:color w:val="000000"/>
          <w:lang w:val="hu-HU" w:bidi="ar-SA"/>
        </w:rPr>
        <w:t>actionPerformed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 xml:space="preserve">metódusa meg fogja hívni a MyFrame osztály </w:t>
      </w:r>
      <w:r w:rsidRPr="00D829AB">
        <w:rPr>
          <w:rFonts w:ascii="Arial" w:hAnsi="Arial" w:cs="Arial"/>
          <w:i/>
          <w:color w:val="000000"/>
          <w:lang w:val="hu-HU" w:bidi="ar-SA"/>
        </w:rPr>
        <w:t>loadPanel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>függvényét egy új ExportToFile() paraméterrel, melynek hatására ez a panel töltődik be az ablaktáblába (ContentPane).</w:t>
      </w:r>
    </w:p>
    <w:p w:rsidR="00D829AB" w:rsidRDefault="00D829AB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hAnsi="Arial" w:cs="Arial"/>
          <w:color w:val="000000"/>
          <w:lang w:val="hu-HU" w:bidi="ar-SA"/>
        </w:rPr>
        <w:t>A részletes menüszerkezet megtalálható a felhasználói dokumentációban, a</w:t>
      </w:r>
      <w:r w:rsidR="008A6D4F">
        <w:rPr>
          <w:rFonts w:ascii="Arial" w:hAnsi="Arial" w:cs="Arial"/>
          <w:color w:val="000000"/>
          <w:lang w:val="hu-HU" w:bidi="ar-SA"/>
        </w:rPr>
        <w:t xml:space="preserve"> műveletek mindig a fent leírtaknak megfelelően hajtódnak végre.</w:t>
      </w:r>
    </w:p>
    <w:p w:rsidR="00660422" w:rsidRDefault="007C598C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WelcomePanel</w:t>
      </w:r>
      <w:r w:rsidR="00660422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="007C598C">
        <w:rPr>
          <w:rFonts w:ascii="Arial" w:eastAsiaTheme="majorEastAsia" w:hAnsi="Arial" w:cs="Arial"/>
          <w:lang w:val="hu-HU" w:eastAsia="en-US"/>
        </w:rPr>
        <w:t>WelcomePanel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8A6D4F" w:rsidRDefault="007C598C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Ez a panel töltődik be az alkalmazás és az új folyamat indításakor. A panelen két JLabel objektum látható egymás alatt. A felső tartalmazza az üdvözlő szöveget („</w:t>
      </w:r>
      <w:r w:rsidRPr="007C598C">
        <w:rPr>
          <w:rFonts w:ascii="Arial" w:hAnsi="Arial" w:cs="Arial"/>
          <w:color w:val="000000"/>
          <w:lang w:val="hu-HU"/>
        </w:rPr>
        <w:t>Iterációs módszerek implementálása nagyméretű ritka mátrixokra</w:t>
      </w:r>
      <w:r>
        <w:rPr>
          <w:rFonts w:ascii="Arial" w:hAnsi="Arial" w:cs="Arial"/>
          <w:color w:val="000000"/>
          <w:lang w:val="hu-HU"/>
        </w:rPr>
        <w:t>”), míg alatta egy kép található</w:t>
      </w:r>
      <w:r w:rsidR="00E67896">
        <w:rPr>
          <w:rFonts w:ascii="Arial" w:hAnsi="Arial" w:cs="Arial"/>
          <w:color w:val="000000"/>
          <w:lang w:val="hu-HU"/>
        </w:rPr>
        <w:t>.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ImportByEnteringValuesPanel osztály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ImportByEnteringValuesPanel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AB1DF5" w:rsidRDefault="00AB1DF5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lang w:val="hu-HU" w:bidi="ar-SA"/>
        </w:rPr>
      </w:pPr>
      <w:r>
        <w:rPr>
          <w:rFonts w:ascii="Arial" w:hAnsi="Arial" w:cs="Arial"/>
          <w:color w:val="000000"/>
          <w:lang w:val="hu-HU"/>
        </w:rPr>
        <w:t xml:space="preserve">Ez a panel töltődik be </w:t>
      </w:r>
      <w:r w:rsidR="007C11A9">
        <w:rPr>
          <w:rFonts w:ascii="Arial" w:hAnsi="Arial" w:cs="Arial"/>
          <w:color w:val="000000"/>
          <w:lang w:val="hu-HU"/>
        </w:rPr>
        <w:t xml:space="preserve">a </w:t>
      </w:r>
      <w:r w:rsidR="007C11A9" w:rsidRPr="007C11A9">
        <w:rPr>
          <w:rFonts w:ascii="Arial" w:hAnsi="Arial" w:cs="Arial"/>
          <w:i/>
          <w:color w:val="000000"/>
          <w:lang w:val="hu-HU"/>
        </w:rPr>
        <w:t>Fájl -&gt; Betöltés -&gt; Értékek megadásával</w:t>
      </w:r>
      <w:r w:rsidR="007C11A9">
        <w:rPr>
          <w:rFonts w:ascii="Arial" w:hAnsi="Arial" w:cs="Arial"/>
          <w:i/>
          <w:color w:val="000000"/>
          <w:lang w:val="hu-HU"/>
        </w:rPr>
        <w:t xml:space="preserve"> </w:t>
      </w:r>
      <w:r w:rsidR="007C11A9">
        <w:rPr>
          <w:rFonts w:ascii="Arial" w:hAnsi="Arial" w:cs="Arial"/>
          <w:color w:val="000000"/>
          <w:lang w:val="hu-HU"/>
        </w:rPr>
        <w:t>menüelem megnyomására</w:t>
      </w:r>
      <w:r>
        <w:rPr>
          <w:rFonts w:ascii="Arial" w:hAnsi="Arial" w:cs="Arial"/>
          <w:color w:val="000000"/>
          <w:lang w:val="hu-HU"/>
        </w:rPr>
        <w:t>. A panel</w:t>
      </w:r>
      <w:r w:rsidR="007C11A9">
        <w:rPr>
          <w:rFonts w:ascii="Arial" w:hAnsi="Arial" w:cs="Arial"/>
          <w:color w:val="000000"/>
          <w:lang w:val="hu-HU"/>
        </w:rPr>
        <w:t xml:space="preserve"> tetején</w:t>
      </w:r>
      <w:r>
        <w:rPr>
          <w:rFonts w:ascii="Arial" w:hAnsi="Arial" w:cs="Arial"/>
          <w:color w:val="000000"/>
          <w:lang w:val="hu-HU"/>
        </w:rPr>
        <w:t xml:space="preserve"> </w:t>
      </w:r>
      <w:r w:rsidR="007C11A9">
        <w:rPr>
          <w:rFonts w:ascii="Arial" w:hAnsi="Arial" w:cs="Arial"/>
          <w:color w:val="000000"/>
          <w:lang w:val="hu-HU"/>
        </w:rPr>
        <w:t>egy</w:t>
      </w:r>
      <w:r>
        <w:rPr>
          <w:rFonts w:ascii="Arial" w:hAnsi="Arial" w:cs="Arial"/>
          <w:color w:val="000000"/>
          <w:lang w:val="hu-HU"/>
        </w:rPr>
        <w:t xml:space="preserve"> JLabel objektum látható</w:t>
      </w:r>
      <w:r w:rsidR="007C11A9">
        <w:rPr>
          <w:rFonts w:ascii="Arial" w:hAnsi="Arial" w:cs="Arial"/>
          <w:color w:val="000000"/>
          <w:lang w:val="hu-HU"/>
        </w:rPr>
        <w:t xml:space="preserve"> („</w:t>
      </w:r>
      <w:r w:rsidR="007C11A9" w:rsidRPr="007C11A9">
        <w:rPr>
          <w:rFonts w:ascii="Arial" w:hAnsi="Arial" w:cs="Arial"/>
          <w:color w:val="000000"/>
          <w:lang w:val="hu-HU"/>
        </w:rPr>
        <w:t>Kérem, adja meg az adatokat!</w:t>
      </w:r>
      <w:r w:rsidR="007C11A9">
        <w:rPr>
          <w:rFonts w:ascii="Arial" w:hAnsi="Arial" w:cs="Arial"/>
          <w:color w:val="000000"/>
          <w:lang w:val="hu-HU"/>
        </w:rPr>
        <w:t>”)</w:t>
      </w:r>
      <w:r>
        <w:rPr>
          <w:rFonts w:ascii="Arial" w:hAnsi="Arial" w:cs="Arial"/>
          <w:color w:val="000000"/>
          <w:lang w:val="hu-HU"/>
        </w:rPr>
        <w:t xml:space="preserve">. </w:t>
      </w:r>
      <w:r w:rsidR="007C11A9">
        <w:rPr>
          <w:rFonts w:ascii="Arial" w:hAnsi="Arial" w:cs="Arial"/>
          <w:color w:val="000000"/>
          <w:lang w:val="hu-HU"/>
        </w:rPr>
        <w:t xml:space="preserve">Alatta található két </w:t>
      </w:r>
      <w:r w:rsidR="007C11A9" w:rsidRPr="007C11A9">
        <w:rPr>
          <w:rFonts w:ascii="Arial" w:hAnsi="Arial" w:cs="Arial"/>
          <w:lang w:val="hu-HU"/>
        </w:rPr>
        <w:t xml:space="preserve">darab JComboBox objektum, melyekben az elemek String típusúak. Mellettük egy </w:t>
      </w:r>
      <w:r w:rsidR="007C11A9" w:rsidRPr="007C11A9">
        <w:rPr>
          <w:rFonts w:ascii="Arial" w:hAnsi="Arial" w:cs="Arial"/>
          <w:lang w:val="hu-HU" w:bidi="ar-SA"/>
        </w:rPr>
        <w:t>JButton</w:t>
      </w:r>
      <w:r w:rsidR="007C11A9">
        <w:rPr>
          <w:rFonts w:ascii="Arial" w:hAnsi="Arial" w:cs="Arial"/>
          <w:lang w:val="hu-HU" w:bidi="ar-SA"/>
        </w:rPr>
        <w:t xml:space="preserve"> gomb van </w:t>
      </w:r>
      <w:r w:rsidR="007C11A9" w:rsidRPr="007C11A9">
        <w:rPr>
          <w:rFonts w:ascii="Arial" w:hAnsi="Arial" w:cs="Arial"/>
          <w:lang w:val="hu-HU" w:bidi="ar-SA"/>
        </w:rPr>
        <w:t>("Folytat</w:t>
      </w:r>
      <w:r w:rsidR="007C11A9">
        <w:rPr>
          <w:rFonts w:ascii="Arial" w:hAnsi="Arial" w:cs="Arial"/>
          <w:lang w:val="hu-HU" w:bidi="ar-SA"/>
        </w:rPr>
        <w:t>á</w:t>
      </w:r>
      <w:r w:rsidR="007C11A9" w:rsidRPr="007C11A9">
        <w:rPr>
          <w:rFonts w:ascii="Arial" w:hAnsi="Arial" w:cs="Arial"/>
          <w:lang w:val="hu-HU" w:bidi="ar-SA"/>
        </w:rPr>
        <w:t>s")</w:t>
      </w:r>
      <w:r w:rsidR="007C11A9">
        <w:rPr>
          <w:rFonts w:ascii="Arial" w:hAnsi="Arial" w:cs="Arial"/>
          <w:lang w:val="hu-HU" w:bidi="ar-SA"/>
        </w:rPr>
        <w:t xml:space="preserve">, melyre a menüelemekhez hasonlóan </w:t>
      </w:r>
      <w:r w:rsidR="009A5CCB">
        <w:rPr>
          <w:rFonts w:ascii="Arial" w:hAnsi="Arial" w:cs="Arial"/>
          <w:lang w:val="hu-HU" w:bidi="ar-SA"/>
        </w:rPr>
        <w:t xml:space="preserve">egy ActionListener van kötve. </w:t>
      </w:r>
    </w:p>
    <w:p w:rsidR="009A5CCB" w:rsidRPr="009A5CCB" w:rsidRDefault="009A5CCB" w:rsidP="00AB1DF5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lang w:val="hu-HU"/>
        </w:rPr>
      </w:pPr>
      <w:r>
        <w:rPr>
          <w:rFonts w:ascii="Arial" w:hAnsi="Arial" w:cs="Arial"/>
          <w:lang w:val="hu-HU" w:bidi="ar-SA"/>
        </w:rPr>
        <w:t>Abullshit a további adatokról és utána a listenerek hatásairól</w:t>
      </w:r>
    </w:p>
    <w:p w:rsidR="00E67896" w:rsidRPr="007C598C" w:rsidRDefault="00E6789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</w:p>
    <w:p w:rsidR="009C7B06" w:rsidRP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sz w:val="22"/>
          <w:szCs w:val="22"/>
          <w:lang w:val="hu-HU" w:eastAsia="en-US"/>
        </w:rPr>
      </w:pPr>
    </w:p>
    <w:p w:rsidR="0094429D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u w:val="single"/>
          <w:lang w:val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</w:p>
    <w:sectPr w:rsidR="00720FC3" w:rsidRPr="00705144" w:rsidSect="00FB4E68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252F6" w:rsidRDefault="008252F6" w:rsidP="00EB6CA4">
      <w:pPr>
        <w:spacing w:after="0" w:line="240" w:lineRule="auto"/>
      </w:pPr>
      <w:r>
        <w:separator/>
      </w:r>
    </w:p>
  </w:endnote>
  <w:endnote w:type="continuationSeparator" w:id="1">
    <w:p w:rsidR="008252F6" w:rsidRDefault="008252F6" w:rsidP="00E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252F6" w:rsidRDefault="008252F6" w:rsidP="00EB6CA4">
      <w:pPr>
        <w:spacing w:after="0" w:line="240" w:lineRule="auto"/>
      </w:pPr>
      <w:r>
        <w:separator/>
      </w:r>
    </w:p>
  </w:footnote>
  <w:footnote w:type="continuationSeparator" w:id="1">
    <w:p w:rsidR="008252F6" w:rsidRDefault="008252F6" w:rsidP="00EB6CA4">
      <w:pPr>
        <w:spacing w:after="0" w:line="240" w:lineRule="auto"/>
      </w:pPr>
      <w:r>
        <w:continuationSeparator/>
      </w:r>
    </w:p>
  </w:footnote>
  <w:footnote w:id="2">
    <w:p w:rsidR="00EB6CA4" w:rsidRPr="00EB6CA4" w:rsidRDefault="00EB6CA4" w:rsidP="00EB6CA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EB6CA4">
        <w:rPr>
          <w:rStyle w:val="Lbjegyzet-hivatkozs"/>
        </w:rPr>
        <w:footnoteRef/>
      </w:r>
      <w:r w:rsidRPr="00EB6CA4">
        <w:t xml:space="preserve"> 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A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singleton osztály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(vagy egyke osztály) egy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design pattern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, azaz egy tervezési minta.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Legfőbb jellemzője, hogy az osztályból csak egyetlen példány hozható létre. Ennek segítségével a rendszerünk egyetlen példányban létező összetevője reprezentálható, mint például az ablakkezelő, vagy az adatbázis kezelő. Javaban többféle implementálási lehetőségünk is van. Az alapgondolat az, hogy az osztály példányosítását megtiltjuk a privát konstruktorral, majd létrehozunk egy statikus (osztályszintű) változót a példány részére. (</w:t>
      </w:r>
      <w:r w:rsidRPr="009A5CCB">
        <w:rPr>
          <w:rFonts w:asciiTheme="majorHAnsi" w:eastAsiaTheme="majorEastAsia" w:hAnsiTheme="majorHAnsi" w:cstheme="majorBidi"/>
          <w:i/>
          <w:sz w:val="22"/>
          <w:szCs w:val="22"/>
          <w:lang w:val="hu-HU" w:eastAsia="en-US"/>
        </w:rPr>
        <w:t>http://codeguide.hu/2013/03/07/a-singleton-osztaly/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833BD"/>
    <w:multiLevelType w:val="hybridMultilevel"/>
    <w:tmpl w:val="2BA01BE4"/>
    <w:lvl w:ilvl="0" w:tplc="407082D8">
      <w:numFmt w:val="bullet"/>
      <w:lvlText w:val="-"/>
      <w:lvlJc w:val="left"/>
      <w:pPr>
        <w:ind w:left="480" w:hanging="360"/>
      </w:pPr>
      <w:rPr>
        <w:rFonts w:ascii="Arial" w:eastAsia="Times New Roman" w:hAnsi="Arial" w:cs="Arial" w:hint="default"/>
      </w:rPr>
    </w:lvl>
    <w:lvl w:ilvl="1" w:tplc="040E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866A5"/>
    <w:rsid w:val="00002408"/>
    <w:rsid w:val="00027C60"/>
    <w:rsid w:val="00042E67"/>
    <w:rsid w:val="0005356F"/>
    <w:rsid w:val="000545D2"/>
    <w:rsid w:val="00094000"/>
    <w:rsid w:val="000A16E6"/>
    <w:rsid w:val="000A6033"/>
    <w:rsid w:val="000B21B0"/>
    <w:rsid w:val="000D4263"/>
    <w:rsid w:val="000F06E3"/>
    <w:rsid w:val="000F519E"/>
    <w:rsid w:val="00104E9C"/>
    <w:rsid w:val="00122164"/>
    <w:rsid w:val="00123FAA"/>
    <w:rsid w:val="001251E0"/>
    <w:rsid w:val="00155897"/>
    <w:rsid w:val="001861BC"/>
    <w:rsid w:val="00233CE7"/>
    <w:rsid w:val="00241CC3"/>
    <w:rsid w:val="00274AF4"/>
    <w:rsid w:val="00281AC7"/>
    <w:rsid w:val="002E0343"/>
    <w:rsid w:val="00320C3B"/>
    <w:rsid w:val="00333BA6"/>
    <w:rsid w:val="0034416B"/>
    <w:rsid w:val="0035794C"/>
    <w:rsid w:val="003F2282"/>
    <w:rsid w:val="00400C7B"/>
    <w:rsid w:val="00406D82"/>
    <w:rsid w:val="00430585"/>
    <w:rsid w:val="00441FB0"/>
    <w:rsid w:val="00447803"/>
    <w:rsid w:val="004516E5"/>
    <w:rsid w:val="00455BCC"/>
    <w:rsid w:val="00481B62"/>
    <w:rsid w:val="004845FB"/>
    <w:rsid w:val="0048502A"/>
    <w:rsid w:val="004A4BE1"/>
    <w:rsid w:val="005041BE"/>
    <w:rsid w:val="00524BBA"/>
    <w:rsid w:val="0056397A"/>
    <w:rsid w:val="00591CF4"/>
    <w:rsid w:val="005A64B0"/>
    <w:rsid w:val="005B6B09"/>
    <w:rsid w:val="005E414D"/>
    <w:rsid w:val="005F6E2B"/>
    <w:rsid w:val="00604C8B"/>
    <w:rsid w:val="00617753"/>
    <w:rsid w:val="00642926"/>
    <w:rsid w:val="00660422"/>
    <w:rsid w:val="006C18A1"/>
    <w:rsid w:val="006F3043"/>
    <w:rsid w:val="00705144"/>
    <w:rsid w:val="007076FE"/>
    <w:rsid w:val="00720FC3"/>
    <w:rsid w:val="007668AA"/>
    <w:rsid w:val="0077681A"/>
    <w:rsid w:val="007A0EBA"/>
    <w:rsid w:val="007A7F31"/>
    <w:rsid w:val="007C11A9"/>
    <w:rsid w:val="007C3B13"/>
    <w:rsid w:val="007C598C"/>
    <w:rsid w:val="00800BF5"/>
    <w:rsid w:val="008252F6"/>
    <w:rsid w:val="00827347"/>
    <w:rsid w:val="00840EA6"/>
    <w:rsid w:val="00846D7D"/>
    <w:rsid w:val="00895860"/>
    <w:rsid w:val="008A5C13"/>
    <w:rsid w:val="008A6D4F"/>
    <w:rsid w:val="008B3C10"/>
    <w:rsid w:val="00905E7A"/>
    <w:rsid w:val="0094101B"/>
    <w:rsid w:val="0094429D"/>
    <w:rsid w:val="009666F3"/>
    <w:rsid w:val="00984412"/>
    <w:rsid w:val="009A5CCB"/>
    <w:rsid w:val="009C7B06"/>
    <w:rsid w:val="009D07E7"/>
    <w:rsid w:val="00A14CCF"/>
    <w:rsid w:val="00A1578E"/>
    <w:rsid w:val="00A26BE8"/>
    <w:rsid w:val="00A45185"/>
    <w:rsid w:val="00A5171A"/>
    <w:rsid w:val="00A5324E"/>
    <w:rsid w:val="00A67AA1"/>
    <w:rsid w:val="00AB1DF5"/>
    <w:rsid w:val="00AC65EA"/>
    <w:rsid w:val="00AE1883"/>
    <w:rsid w:val="00AF0E9A"/>
    <w:rsid w:val="00AF272F"/>
    <w:rsid w:val="00B51927"/>
    <w:rsid w:val="00B66054"/>
    <w:rsid w:val="00BB4E04"/>
    <w:rsid w:val="00BE0DC4"/>
    <w:rsid w:val="00BE2F8C"/>
    <w:rsid w:val="00C01841"/>
    <w:rsid w:val="00C0360A"/>
    <w:rsid w:val="00C1559E"/>
    <w:rsid w:val="00C20421"/>
    <w:rsid w:val="00C31B91"/>
    <w:rsid w:val="00C401FA"/>
    <w:rsid w:val="00C61DC6"/>
    <w:rsid w:val="00C66415"/>
    <w:rsid w:val="00C866A5"/>
    <w:rsid w:val="00C947D0"/>
    <w:rsid w:val="00CA2DF8"/>
    <w:rsid w:val="00CB5B8F"/>
    <w:rsid w:val="00CC3E25"/>
    <w:rsid w:val="00D177EB"/>
    <w:rsid w:val="00D46F7D"/>
    <w:rsid w:val="00D66140"/>
    <w:rsid w:val="00D829AB"/>
    <w:rsid w:val="00DA0B75"/>
    <w:rsid w:val="00DE4D6C"/>
    <w:rsid w:val="00DE67DA"/>
    <w:rsid w:val="00E000A3"/>
    <w:rsid w:val="00E3295C"/>
    <w:rsid w:val="00E67896"/>
    <w:rsid w:val="00EA64D0"/>
    <w:rsid w:val="00EB4806"/>
    <w:rsid w:val="00EB6CA4"/>
    <w:rsid w:val="00ED7E81"/>
    <w:rsid w:val="00EF7D64"/>
    <w:rsid w:val="00F02719"/>
    <w:rsid w:val="00FB2DC4"/>
    <w:rsid w:val="00FB4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401FA"/>
  </w:style>
  <w:style w:type="paragraph" w:styleId="Cmsor1">
    <w:name w:val="heading 1"/>
    <w:basedOn w:val="Norml"/>
    <w:next w:val="Norml"/>
    <w:link w:val="Cmsor1Char"/>
    <w:uiPriority w:val="9"/>
    <w:qFormat/>
    <w:rsid w:val="00C401F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401F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401F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01F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401F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401F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401F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401F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401F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C86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elyrzszveg">
    <w:name w:val="Placeholder Text"/>
    <w:basedOn w:val="Bekezdsalapbettpusa"/>
    <w:uiPriority w:val="99"/>
    <w:semiHidden/>
    <w:rsid w:val="00BE2F8C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E2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E2F8C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C401FA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C401FA"/>
    <w:rPr>
      <w:caps/>
      <w:spacing w:val="10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C401FA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401FA"/>
    <w:rPr>
      <w:caps/>
      <w:color w:val="632423" w:themeColor="accent2" w:themeShade="80"/>
      <w:spacing w:val="15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C401FA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401FA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401FA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401FA"/>
    <w:rPr>
      <w:rFonts w:eastAsiaTheme="majorEastAsia" w:cstheme="majorBidi"/>
      <w:caps/>
      <w:spacing w:val="10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401FA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C401F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mChar">
    <w:name w:val="Cím Char"/>
    <w:basedOn w:val="Bekezdsalapbettpusa"/>
    <w:link w:val="Cm"/>
    <w:uiPriority w:val="10"/>
    <w:rsid w:val="00C401FA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lcm">
    <w:name w:val="Subtitle"/>
    <w:basedOn w:val="Norml"/>
    <w:next w:val="Norml"/>
    <w:link w:val="AlcmChar"/>
    <w:uiPriority w:val="11"/>
    <w:qFormat/>
    <w:rsid w:val="00C401F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lcmChar">
    <w:name w:val="Alcím Char"/>
    <w:basedOn w:val="Bekezdsalapbettpusa"/>
    <w:link w:val="Alcm"/>
    <w:uiPriority w:val="11"/>
    <w:rsid w:val="00C401FA"/>
    <w:rPr>
      <w:rFonts w:eastAsiaTheme="majorEastAsia" w:cstheme="majorBidi"/>
      <w:caps/>
      <w:spacing w:val="20"/>
      <w:sz w:val="18"/>
      <w:szCs w:val="18"/>
    </w:rPr>
  </w:style>
  <w:style w:type="character" w:styleId="Kiemels2">
    <w:name w:val="Strong"/>
    <w:uiPriority w:val="22"/>
    <w:qFormat/>
    <w:rsid w:val="00C401FA"/>
    <w:rPr>
      <w:b/>
      <w:bCs/>
      <w:color w:val="943634" w:themeColor="accent2" w:themeShade="BF"/>
      <w:spacing w:val="5"/>
    </w:rPr>
  </w:style>
  <w:style w:type="character" w:styleId="Kiemels">
    <w:name w:val="Emphasis"/>
    <w:uiPriority w:val="20"/>
    <w:qFormat/>
    <w:rsid w:val="00C401FA"/>
    <w:rPr>
      <w:caps/>
      <w:spacing w:val="5"/>
      <w:sz w:val="20"/>
      <w:szCs w:val="20"/>
    </w:rPr>
  </w:style>
  <w:style w:type="paragraph" w:styleId="Nincstrkz">
    <w:name w:val="No Spacing"/>
    <w:basedOn w:val="Norml"/>
    <w:link w:val="NincstrkzChar"/>
    <w:uiPriority w:val="1"/>
    <w:qFormat/>
    <w:rsid w:val="00C401FA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C401FA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C401FA"/>
    <w:rPr>
      <w:rFonts w:eastAsiaTheme="majorEastAsia" w:cstheme="majorBidi"/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401F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401FA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Finomkiemels">
    <w:name w:val="Subtle Emphasis"/>
    <w:uiPriority w:val="19"/>
    <w:qFormat/>
    <w:rsid w:val="00C401FA"/>
    <w:rPr>
      <w:i/>
      <w:iCs/>
    </w:rPr>
  </w:style>
  <w:style w:type="character" w:styleId="Ershangslyozs">
    <w:name w:val="Intense Emphasis"/>
    <w:uiPriority w:val="21"/>
    <w:qFormat/>
    <w:rsid w:val="00C401FA"/>
    <w:rPr>
      <w:i/>
      <w:iCs/>
      <w:caps/>
      <w:spacing w:val="10"/>
      <w:sz w:val="20"/>
      <w:szCs w:val="20"/>
    </w:rPr>
  </w:style>
  <w:style w:type="character" w:styleId="Finomhivatkozs">
    <w:name w:val="Subtle Reference"/>
    <w:basedOn w:val="Bekezdsalapbettpusa"/>
    <w:uiPriority w:val="31"/>
    <w:qFormat/>
    <w:rsid w:val="00C401F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Ershivatkozs">
    <w:name w:val="Intense Reference"/>
    <w:uiPriority w:val="32"/>
    <w:qFormat/>
    <w:rsid w:val="00C401F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Knyvcme">
    <w:name w:val="Book Title"/>
    <w:uiPriority w:val="33"/>
    <w:qFormat/>
    <w:rsid w:val="00C401FA"/>
    <w:rPr>
      <w:caps/>
      <w:color w:val="622423" w:themeColor="accent2" w:themeShade="7F"/>
      <w:spacing w:val="5"/>
      <w:u w:color="622423" w:themeColor="accent2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C401FA"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  <w:rsid w:val="00C401FA"/>
  </w:style>
  <w:style w:type="table" w:styleId="Rcsostblzat">
    <w:name w:val="Table Grid"/>
    <w:basedOn w:val="Normltblzat"/>
    <w:uiPriority w:val="59"/>
    <w:rsid w:val="00B519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B6CA4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B6CA4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B6CA4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798EBB-F277-4A1F-80FD-7C0B69FF8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2958</TotalTime>
  <Pages>31</Pages>
  <Words>4672</Words>
  <Characters>32243</Characters>
  <Application>Microsoft Office Word</Application>
  <DocSecurity>0</DocSecurity>
  <Lines>268</Lines>
  <Paragraphs>73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seya</dc:creator>
  <cp:lastModifiedBy>seya</cp:lastModifiedBy>
  <cp:revision>29</cp:revision>
  <dcterms:created xsi:type="dcterms:W3CDTF">2014-05-16T13:07:00Z</dcterms:created>
  <dcterms:modified xsi:type="dcterms:W3CDTF">2014-05-19T00:07:00Z</dcterms:modified>
</cp:coreProperties>
</file>