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before="0" w:line="240" w:lineRule="auto"/>
        <w:rPr>
          <w:rFonts w:ascii="Arial" w:cs="Arial" w:eastAsia="Arial" w:hAnsi="Arial"/>
          <w:color w:val="000000"/>
          <w:sz w:val="22"/>
          <w:szCs w:val="22"/>
        </w:rPr>
      </w:pPr>
      <w:r w:rsidDel="00000000" w:rsidR="00000000" w:rsidRPr="00000000">
        <w:rPr>
          <w:rtl w:val="0"/>
        </w:rPr>
      </w:r>
    </w:p>
    <w:tbl>
      <w:tblPr>
        <w:tblStyle w:val="Table1"/>
        <w:tblW w:w="9421.0" w:type="dxa"/>
        <w:jc w:val="left"/>
        <w:tblInd w:w="216.0" w:type="dxa"/>
        <w:tblLayout w:type="fixed"/>
        <w:tblLook w:val="0000"/>
      </w:tblPr>
      <w:tblGrid>
        <w:gridCol w:w="2520"/>
        <w:gridCol w:w="6901"/>
        <w:tblGridChange w:id="0">
          <w:tblGrid>
            <w:gridCol w:w="2520"/>
            <w:gridCol w:w="6901"/>
          </w:tblGrid>
        </w:tblGridChange>
      </w:tblGrid>
      <w:tr>
        <w:trPr>
          <w:cantSplit w:val="0"/>
          <w:trHeight w:val="1690" w:hRule="atLeast"/>
          <w:tblHeader w:val="0"/>
        </w:trPr>
        <w:tc>
          <w:tcPr>
            <w:shd w:fill="ffffff" w:val="clear"/>
            <w:tcMar>
              <w:top w:w="0.0" w:type="dxa"/>
              <w:left w:w="115.0" w:type="dxa"/>
              <w:bottom w:w="0.0" w:type="dxa"/>
              <w:right w:w="115.0" w:type="dxa"/>
            </w:tcMar>
          </w:tcPr>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rPr>
            </w:pPr>
            <w:r w:rsidDel="00000000" w:rsidR="00000000" w:rsidRPr="00000000">
              <w:rPr>
                <w:color w:val="000000"/>
              </w:rPr>
              <w:drawing>
                <wp:inline distB="0" distT="0" distL="0" distR="0">
                  <wp:extent cx="1227455" cy="1009650"/>
                  <wp:effectExtent b="0" l="0" r="0" t="0"/>
                  <wp:docPr descr="logo" id="6" name="image1.png"/>
                  <a:graphic>
                    <a:graphicData uri="http://schemas.openxmlformats.org/drawingml/2006/picture">
                      <pic:pic>
                        <pic:nvPicPr>
                          <pic:cNvPr descr="logo" id="0" name="image1.png"/>
                          <pic:cNvPicPr preferRelativeResize="0"/>
                        </pic:nvPicPr>
                        <pic:blipFill>
                          <a:blip r:embed="rId7"/>
                          <a:srcRect b="0" l="0" r="0" t="0"/>
                          <a:stretch>
                            <a:fillRect/>
                          </a:stretch>
                        </pic:blipFill>
                        <pic:spPr>
                          <a:xfrm>
                            <a:off x="0" y="0"/>
                            <a:ext cx="1227455" cy="1009650"/>
                          </a:xfrm>
                          <a:prstGeom prst="rect"/>
                          <a:ln/>
                        </pic:spPr>
                      </pic:pic>
                    </a:graphicData>
                  </a:graphic>
                </wp:inline>
              </w:drawing>
            </w:r>
            <w:r w:rsidDel="00000000" w:rsidR="00000000" w:rsidRPr="00000000">
              <w:rPr>
                <w:rtl w:val="0"/>
              </w:rPr>
            </w:r>
          </w:p>
        </w:tc>
        <w:tc>
          <w:tcPr>
            <w:shd w:fill="ffffff" w:val="clear"/>
            <w:tcMar>
              <w:top w:w="0.0" w:type="dxa"/>
              <w:left w:w="115.0" w:type="dxa"/>
              <w:bottom w:w="0.0" w:type="dxa"/>
              <w:right w:w="115.0" w:type="dxa"/>
            </w:tcMar>
          </w:tcPr>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before="0" w:line="240" w:lineRule="auto"/>
              <w:jc w:val="center"/>
              <w:rPr>
                <w:color w:val="000000"/>
                <w:sz w:val="30"/>
                <w:szCs w:val="30"/>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before="0" w:line="240" w:lineRule="auto"/>
              <w:jc w:val="center"/>
              <w:rPr>
                <w:color w:val="000000"/>
                <w:sz w:val="30"/>
                <w:szCs w:val="30"/>
              </w:rPr>
            </w:pPr>
            <w:r w:rsidDel="00000000" w:rsidR="00000000" w:rsidRPr="00000000">
              <w:rPr>
                <w:color w:val="000000"/>
                <w:sz w:val="30"/>
                <w:szCs w:val="30"/>
                <w:rtl w:val="0"/>
              </w:rPr>
              <w:t xml:space="preserve">TRƯỜNG ĐẠI HỌC THUỶ LỢI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before="0" w:line="240" w:lineRule="auto"/>
              <w:jc w:val="center"/>
              <w:rPr>
                <w:b w:val="1"/>
                <w:color w:val="000000"/>
                <w:sz w:val="28"/>
                <w:szCs w:val="28"/>
              </w:rPr>
            </w:pPr>
            <w:r w:rsidDel="00000000" w:rsidR="00000000" w:rsidRPr="00000000">
              <w:rPr>
                <w:b w:val="1"/>
                <w:color w:val="000000"/>
                <w:sz w:val="28"/>
                <w:szCs w:val="28"/>
                <w:rtl w:val="0"/>
              </w:rPr>
              <w:t xml:space="preserve">KHOA CÔNG NGHỆ THÔNG TIN</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before="0" w:line="240" w:lineRule="auto"/>
              <w:jc w:val="center"/>
              <w:rPr>
                <w:color w:val="ff0000"/>
                <w:sz w:val="30"/>
                <w:szCs w:val="30"/>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1403350</wp:posOffset>
                      </wp:positionH>
                      <wp:positionV relativeFrom="paragraph">
                        <wp:posOffset>50800</wp:posOffset>
                      </wp:positionV>
                      <wp:extent cx="2540" cy="1270"/>
                      <wp:effectExtent b="0" l="0" r="0" t="0"/>
                      <wp:wrapNone/>
                      <wp:docPr id="5" name=""/>
                      <a:graphic>
                        <a:graphicData uri="http://schemas.microsoft.com/office/word/2010/wordprocessingShape">
                          <wps:wsp>
                            <wps:cNvCnPr/>
                            <wps:spPr>
                              <a:xfrm>
                                <a:off x="5345100" y="3780000"/>
                                <a:ext cx="1800" cy="0"/>
                              </a:xfrm>
                              <a:prstGeom prst="straightConnector1">
                                <a:avLst/>
                              </a:prstGeom>
                              <a:noFill/>
                              <a:ln cap="flat" cmpd="sng" w="12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1403350</wp:posOffset>
                      </wp:positionH>
                      <wp:positionV relativeFrom="paragraph">
                        <wp:posOffset>50800</wp:posOffset>
                      </wp:positionV>
                      <wp:extent cx="2540" cy="127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540" cy="1270"/>
                              </a:xfrm>
                              <a:prstGeom prst="rect"/>
                              <a:ln/>
                            </pic:spPr>
                          </pic:pic>
                        </a:graphicData>
                      </a:graphic>
                    </wp:anchor>
                  </w:drawing>
                </mc:Fallback>
              </mc:AlternateConten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before="0" w:line="240" w:lineRule="auto"/>
              <w:jc w:val="center"/>
              <w:rPr>
                <w:color w:val="ff0000"/>
                <w:sz w:val="30"/>
                <w:szCs w:val="30"/>
              </w:rPr>
            </w:pPr>
            <w:r w:rsidDel="00000000" w:rsidR="00000000" w:rsidRPr="00000000">
              <w:rPr>
                <w:color w:val="ff0000"/>
                <w:sz w:val="30"/>
                <w:szCs w:val="30"/>
                <w:rtl w:val="0"/>
              </w:rPr>
              <w:t xml:space="preserve">BẢN TÓM TẮT ĐỀ CƯƠNG ĐỒ ÁN TỐT NGHIỆP</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b w:val="1"/>
                <w:color w:val="ff0000"/>
              </w:rPr>
            </w:pPr>
            <w:r w:rsidDel="00000000" w:rsidR="00000000" w:rsidRPr="00000000">
              <w:rPr>
                <w:rtl w:val="0"/>
              </w:rPr>
            </w:r>
          </w:p>
        </w:tc>
      </w:tr>
    </w:tbl>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tabs>
          <w:tab w:val="left" w:leader="none" w:pos="9072"/>
        </w:tabs>
        <w:spacing w:line="240" w:lineRule="auto"/>
        <w:rPr>
          <w:b w:val="1"/>
          <w:sz w:val="26"/>
          <w:szCs w:val="26"/>
        </w:rPr>
      </w:pPr>
      <w:r w:rsidDel="00000000" w:rsidR="00000000" w:rsidRPr="00000000">
        <w:rPr>
          <w:b w:val="1"/>
          <w:color w:val="000000"/>
          <w:sz w:val="26"/>
          <w:szCs w:val="26"/>
          <w:rtl w:val="0"/>
        </w:rPr>
        <w:t xml:space="preserve">Tên đề tài: </w:t>
      </w:r>
      <w:r w:rsidDel="00000000" w:rsidR="00000000" w:rsidRPr="00000000">
        <w:rPr>
          <w:b w:val="1"/>
          <w:sz w:val="26"/>
          <w:szCs w:val="26"/>
          <w:rtl w:val="0"/>
        </w:rPr>
        <w:t xml:space="preserve">Xây dựng ứng dụng Web học tiếng Anh tích hợp AI phân tích ngữ pháp và hội thoại tình huống</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before="240" w:line="240" w:lineRule="auto"/>
        <w:rPr>
          <w:color w:val="000000"/>
        </w:rPr>
      </w:pPr>
      <w:bookmarkStart w:colFirst="0" w:colLast="0" w:name="_heading=h.pp8qx56lu7f" w:id="0"/>
      <w:bookmarkEnd w:id="0"/>
      <w:r w:rsidDel="00000000" w:rsidR="00000000" w:rsidRPr="00000000">
        <w:rPr>
          <w:i w:val="1"/>
          <w:color w:val="000000"/>
          <w:sz w:val="26"/>
          <w:szCs w:val="26"/>
          <w:rtl w:val="0"/>
        </w:rPr>
        <w:t xml:space="preserve">Sinh viên thực hiện</w:t>
      </w:r>
      <w:r w:rsidDel="00000000" w:rsidR="00000000" w:rsidRPr="00000000">
        <w:rPr>
          <w:color w:val="000000"/>
          <w:sz w:val="26"/>
          <w:szCs w:val="26"/>
          <w:rtl w:val="0"/>
        </w:rPr>
        <w:t xml:space="preserve">:</w:t>
        <w:tab/>
      </w:r>
      <w:r w:rsidDel="00000000" w:rsidR="00000000" w:rsidRPr="00000000">
        <w:rPr>
          <w:sz w:val="26"/>
          <w:szCs w:val="26"/>
          <w:rtl w:val="0"/>
        </w:rPr>
        <w:t xml:space="preserve">Vũ Hoài Nam</w:t>
      </w: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before="60" w:line="240" w:lineRule="auto"/>
        <w:rPr>
          <w:color w:val="000000"/>
          <w:sz w:val="26"/>
          <w:szCs w:val="26"/>
        </w:rPr>
      </w:pPr>
      <w:r w:rsidDel="00000000" w:rsidR="00000000" w:rsidRPr="00000000">
        <w:rPr>
          <w:i w:val="1"/>
          <w:color w:val="000000"/>
          <w:sz w:val="26"/>
          <w:szCs w:val="26"/>
          <w:rtl w:val="0"/>
        </w:rPr>
        <w:t xml:space="preserve">Lớp</w:t>
      </w:r>
      <w:r w:rsidDel="00000000" w:rsidR="00000000" w:rsidRPr="00000000">
        <w:rPr>
          <w:color w:val="000000"/>
          <w:sz w:val="26"/>
          <w:szCs w:val="26"/>
          <w:rtl w:val="0"/>
        </w:rPr>
        <w:t xml:space="preserve">: K63KTPM1</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before="60" w:line="240" w:lineRule="auto"/>
        <w:rPr>
          <w:color w:val="000000"/>
          <w:sz w:val="26"/>
          <w:szCs w:val="26"/>
        </w:rPr>
      </w:pPr>
      <w:r w:rsidDel="00000000" w:rsidR="00000000" w:rsidRPr="00000000">
        <w:rPr>
          <w:i w:val="1"/>
          <w:color w:val="000000"/>
          <w:sz w:val="26"/>
          <w:szCs w:val="26"/>
          <w:rtl w:val="0"/>
        </w:rPr>
        <w:t xml:space="preserve">Mã sinh viên:</w:t>
      </w:r>
      <w:r w:rsidDel="00000000" w:rsidR="00000000" w:rsidRPr="00000000">
        <w:rPr>
          <w:color w:val="000000"/>
          <w:sz w:val="26"/>
          <w:szCs w:val="26"/>
          <w:rtl w:val="0"/>
        </w:rPr>
        <w:t xml:space="preserve"> 2151173</w:t>
      </w:r>
      <w:r w:rsidDel="00000000" w:rsidR="00000000" w:rsidRPr="00000000">
        <w:rPr>
          <w:sz w:val="26"/>
          <w:szCs w:val="26"/>
          <w:rtl w:val="0"/>
        </w:rPr>
        <w:t xml:space="preserve">803</w:t>
      </w: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before="60" w:line="240" w:lineRule="auto"/>
        <w:rPr>
          <w:color w:val="000000"/>
          <w:sz w:val="26"/>
          <w:szCs w:val="26"/>
        </w:rPr>
      </w:pPr>
      <w:r w:rsidDel="00000000" w:rsidR="00000000" w:rsidRPr="00000000">
        <w:rPr>
          <w:i w:val="1"/>
          <w:color w:val="000000"/>
          <w:sz w:val="26"/>
          <w:szCs w:val="26"/>
          <w:rtl w:val="0"/>
        </w:rPr>
        <w:t xml:space="preserve">Số điện thoại: </w:t>
      </w:r>
      <w:r w:rsidDel="00000000" w:rsidR="00000000" w:rsidRPr="00000000">
        <w:rPr>
          <w:i w:val="0"/>
          <w:color w:val="000000"/>
          <w:sz w:val="26"/>
          <w:szCs w:val="26"/>
          <w:rtl w:val="0"/>
        </w:rPr>
        <w:t xml:space="preserve">0</w:t>
      </w:r>
      <w:r w:rsidDel="00000000" w:rsidR="00000000" w:rsidRPr="00000000">
        <w:rPr>
          <w:sz w:val="26"/>
          <w:szCs w:val="26"/>
          <w:rtl w:val="0"/>
        </w:rPr>
        <w:t xml:space="preserve">838673018</w:t>
      </w: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before="60" w:line="240" w:lineRule="auto"/>
        <w:rPr>
          <w:color w:val="000000"/>
        </w:rPr>
      </w:pPr>
      <w:r w:rsidDel="00000000" w:rsidR="00000000" w:rsidRPr="00000000">
        <w:rPr>
          <w:i w:val="1"/>
          <w:color w:val="000000"/>
          <w:sz w:val="26"/>
          <w:szCs w:val="26"/>
          <w:rtl w:val="0"/>
        </w:rPr>
        <w:t xml:space="preserve">Email:</w:t>
      </w:r>
      <w:r w:rsidDel="00000000" w:rsidR="00000000" w:rsidRPr="00000000">
        <w:rPr>
          <w:color w:val="000000"/>
          <w:sz w:val="26"/>
          <w:szCs w:val="26"/>
          <w:rtl w:val="0"/>
        </w:rPr>
        <w:tab/>
      </w:r>
      <w:r w:rsidDel="00000000" w:rsidR="00000000" w:rsidRPr="00000000">
        <w:rPr>
          <w:sz w:val="26"/>
          <w:szCs w:val="26"/>
          <w:rtl w:val="0"/>
        </w:rPr>
        <w:t xml:space="preserve"> 2151173803@e.tlu.edu.vn</w:t>
      </w: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before="60" w:line="240" w:lineRule="auto"/>
        <w:rPr>
          <w:color w:val="000000"/>
          <w:sz w:val="26"/>
          <w:szCs w:val="26"/>
        </w:rPr>
      </w:pPr>
      <w:r w:rsidDel="00000000" w:rsidR="00000000" w:rsidRPr="00000000">
        <w:rPr>
          <w:i w:val="1"/>
          <w:color w:val="000000"/>
          <w:sz w:val="26"/>
          <w:szCs w:val="26"/>
          <w:rtl w:val="0"/>
        </w:rPr>
        <w:t xml:space="preserve">Giáo viên hướng dẫn</w:t>
      </w:r>
      <w:r w:rsidDel="00000000" w:rsidR="00000000" w:rsidRPr="00000000">
        <w:rPr>
          <w:color w:val="000000"/>
          <w:sz w:val="26"/>
          <w:szCs w:val="26"/>
          <w:rtl w:val="0"/>
        </w:rPr>
        <w:t xml:space="preserve">: PGS. TS Lê Văn </w:t>
      </w:r>
      <w:r w:rsidDel="00000000" w:rsidR="00000000" w:rsidRPr="00000000">
        <w:rPr>
          <w:sz w:val="26"/>
          <w:szCs w:val="26"/>
          <w:rtl w:val="0"/>
        </w:rPr>
        <w:t xml:space="preserve">Hưng</w:t>
      </w: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before="60" w:line="240" w:lineRule="auto"/>
        <w:rPr>
          <w:b w:val="1"/>
          <w:color w:val="000000"/>
          <w:sz w:val="26"/>
          <w:szCs w:val="26"/>
        </w:rPr>
      </w:pPr>
      <w:r w:rsidDel="00000000" w:rsidR="00000000" w:rsidRPr="00000000">
        <w:rPr>
          <w:color w:val="000000"/>
          <w:sz w:val="26"/>
          <w:szCs w:val="26"/>
          <w:rtl w:val="0"/>
        </w:rPr>
        <w:tab/>
        <w:tab/>
        <w:tab/>
        <w:t xml:space="preserve">  </w:t>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before="240" w:line="480" w:lineRule="auto"/>
        <w:jc w:val="center"/>
        <w:rPr>
          <w:b w:val="1"/>
          <w:color w:val="000000"/>
          <w:sz w:val="26"/>
          <w:szCs w:val="26"/>
        </w:rPr>
      </w:pPr>
      <w:r w:rsidDel="00000000" w:rsidR="00000000" w:rsidRPr="00000000">
        <w:rPr>
          <w:b w:val="1"/>
          <w:color w:val="000000"/>
          <w:sz w:val="26"/>
          <w:szCs w:val="26"/>
          <w:rtl w:val="0"/>
        </w:rPr>
        <w:t xml:space="preserve">TÓM TẮT ĐỀ TÀI</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sz w:val="26"/>
          <w:szCs w:val="26"/>
        </w:rPr>
      </w:pPr>
      <w:r w:rsidDel="00000000" w:rsidR="00000000" w:rsidRPr="00000000">
        <w:rPr>
          <w:sz w:val="26"/>
          <w:szCs w:val="26"/>
          <w:rtl w:val="0"/>
        </w:rPr>
        <w:t xml:space="preserve">Đề tài hướng đến việc xây dựng một ứng dụng web học tiếng Anh tích hợp AI nhằm hỗ trợ người học rèn luyện ngữ pháp, phát âm và kỹ năng giao tiếp qua các tình huống giả lập. Hệ thống được phát triển theo mô hình client–server với frontend (Next.js), backend (Spring Boot), cơ sở dữ liệu (MariaDB) và Redis cho lưu trữ tạm</w:t>
      </w:r>
    </w:p>
    <w:p w:rsidR="00000000" w:rsidDel="00000000" w:rsidP="00000000" w:rsidRDefault="00000000" w:rsidRPr="00000000" w14:paraId="0000001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rPr>
          <w:b w:val="1"/>
          <w:sz w:val="26"/>
          <w:szCs w:val="26"/>
        </w:rPr>
      </w:pPr>
      <w:r w:rsidDel="00000000" w:rsidR="00000000" w:rsidRPr="00000000">
        <w:rPr>
          <w:sz w:val="26"/>
          <w:szCs w:val="26"/>
          <w:rtl w:val="0"/>
        </w:rPr>
        <w:t xml:space="preserve">Trang người dùng (Client – Next.js): hỗ trợ đăng ký/đăng nhập, luyện tập ngữ pháp qua bài tập tương tác, ghi âm luyện phát âm và nhận phản hồi từ AI, tham gia hội thoại giả lập tình huống, quản lý lộ trình học và theo dõi tiến bộ bằng biểu đồ.</w:t>
        <w:br w:type="textWrapping"/>
      </w:r>
    </w:p>
    <w:p w:rsidR="00000000" w:rsidDel="00000000" w:rsidP="00000000" w:rsidRDefault="00000000" w:rsidRPr="00000000" w14:paraId="0000001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rPr>
          <w:b w:val="1"/>
          <w:sz w:val="26"/>
          <w:szCs w:val="26"/>
        </w:rPr>
      </w:pPr>
      <w:r w:rsidDel="00000000" w:rsidR="00000000" w:rsidRPr="00000000">
        <w:rPr>
          <w:sz w:val="26"/>
          <w:szCs w:val="26"/>
          <w:rtl w:val="0"/>
        </w:rPr>
        <w:t xml:space="preserve">Trang quản trị (Admin – Next.js): cho phép quản lý nội dung học tập, tạo và phê duyệt kịch bản hội thoại, giám sát tiến độ học của người dùng, xử lý phản hồi và quản lý tài khoản.</w:t>
        <w:br w:type="textWrapping"/>
      </w:r>
    </w:p>
    <w:p w:rsidR="00000000" w:rsidDel="00000000" w:rsidP="00000000" w:rsidRDefault="00000000" w:rsidRPr="00000000" w14:paraId="0000001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rPr>
          <w:b w:val="1"/>
          <w:sz w:val="26"/>
          <w:szCs w:val="26"/>
        </w:rPr>
      </w:pPr>
      <w:r w:rsidDel="00000000" w:rsidR="00000000" w:rsidRPr="00000000">
        <w:rPr>
          <w:sz w:val="26"/>
          <w:szCs w:val="26"/>
          <w:rtl w:val="0"/>
        </w:rPr>
        <w:t xml:space="preserve">Công nghệ &amp; triển khai: Backend sử dụng Java Spring Boot, frontend dùng Next.js; cơ sở dữ liệu MariaDB; Redis cho cache/session; triển khai qua Docker.</w:t>
        <w:br w:type="textWrapping"/>
      </w:r>
    </w:p>
    <w:p w:rsidR="00000000" w:rsidDel="00000000" w:rsidP="00000000" w:rsidRDefault="00000000" w:rsidRPr="00000000" w14:paraId="0000001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480" w:before="0" w:beforeAutospacing="0" w:lineRule="auto"/>
        <w:ind w:left="720" w:hanging="360"/>
        <w:rPr>
          <w:b w:val="1"/>
          <w:sz w:val="26"/>
          <w:szCs w:val="26"/>
        </w:rPr>
      </w:pPr>
      <w:r w:rsidDel="00000000" w:rsidR="00000000" w:rsidRPr="00000000">
        <w:rPr>
          <w:sz w:val="26"/>
          <w:szCs w:val="26"/>
          <w:rtl w:val="0"/>
        </w:rPr>
        <w:t xml:space="preserve">Mô-đun AI: triển khai như service riêng (RESTful API), bao gồm phân tích ngữ pháp, chấm phát âm từ audio và hội thoại tương tác thông minh. Mô-đun áp dụng cơ chế adaptive feedback và cho phép admin can thiệp nhằm đảm bảo tính sư phạm và độ chính xác.</w:t>
        <w:br w:type="textWrapping"/>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before="240" w:line="480" w:lineRule="auto"/>
        <w:jc w:val="center"/>
        <w:rPr>
          <w:b w:val="1"/>
          <w:color w:val="000000"/>
          <w:sz w:val="26"/>
          <w:szCs w:val="26"/>
        </w:rPr>
      </w:pPr>
      <w:r w:rsidDel="00000000" w:rsidR="00000000" w:rsidRPr="00000000">
        <w:rPr>
          <w:b w:val="1"/>
          <w:color w:val="000000"/>
          <w:sz w:val="26"/>
          <w:szCs w:val="26"/>
          <w:rtl w:val="0"/>
        </w:rPr>
        <w:t xml:space="preserve">CÁC MỤC TIÊU CHÍNH</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425"/>
        <w:rPr>
          <w:rFonts w:ascii="Arial" w:cs="Arial" w:eastAsia="Arial" w:hAnsi="Arial"/>
          <w:sz w:val="22"/>
          <w:szCs w:val="22"/>
        </w:rPr>
      </w:pPr>
      <w:r w:rsidDel="00000000" w:rsidR="00000000" w:rsidRPr="00000000">
        <w:rPr>
          <w:sz w:val="26"/>
          <w:szCs w:val="26"/>
          <w:rtl w:val="0"/>
        </w:rPr>
        <w:t xml:space="preserve">Xây dựng nền tảng web học tiếng Anh trực tuyến theo mô hình client–server, hỗ trợ cả người học và quản trị viên.</w:t>
        <w:br w:type="textWrapping"/>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425"/>
        <w:rPr>
          <w:rFonts w:ascii="Arial" w:cs="Arial" w:eastAsia="Arial" w:hAnsi="Arial"/>
          <w:sz w:val="22"/>
          <w:szCs w:val="22"/>
        </w:rPr>
      </w:pPr>
      <w:r w:rsidDel="00000000" w:rsidR="00000000" w:rsidRPr="00000000">
        <w:rPr>
          <w:sz w:val="26"/>
          <w:szCs w:val="26"/>
          <w:rtl w:val="0"/>
        </w:rPr>
        <w:t xml:space="preserve">Tích hợp AI để phân tích ngữ pháp, chấm phát âm và cung cấp hội thoại giả lập giúp người học rèn luyện thực tế.</w:t>
        <w:br w:type="textWrapping"/>
      </w:r>
    </w:p>
    <w:p w:rsidR="00000000" w:rsidDel="00000000" w:rsidP="00000000" w:rsidRDefault="00000000" w:rsidRPr="00000000" w14:paraId="0000001A">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480" w:before="0" w:beforeAutospacing="0" w:lineRule="auto"/>
        <w:ind w:left="425"/>
        <w:rPr>
          <w:rFonts w:ascii="Arial" w:cs="Arial" w:eastAsia="Arial" w:hAnsi="Arial"/>
          <w:sz w:val="22"/>
          <w:szCs w:val="22"/>
        </w:rPr>
      </w:pPr>
      <w:r w:rsidDel="00000000" w:rsidR="00000000" w:rsidRPr="00000000">
        <w:rPr>
          <w:sz w:val="26"/>
          <w:szCs w:val="26"/>
          <w:rtl w:val="0"/>
        </w:rPr>
        <w:t xml:space="preserve">Ứng dụng các công nghệ hiện đại (Spring Boot, Next.js, MariaDB, Redis, Docker) nhằm đảm bảo hiệu năng, mở rộng và dễ triển khai.</w:t>
        <w:br w:type="textWrapping"/>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before="240" w:line="240" w:lineRule="auto"/>
        <w:jc w:val="center"/>
        <w:rPr>
          <w:b w:val="1"/>
          <w:sz w:val="26"/>
          <w:szCs w:val="26"/>
        </w:rPr>
      </w:pPr>
      <w:r w:rsidDel="00000000" w:rsidR="00000000" w:rsidRPr="00000000">
        <w:rPr>
          <w:b w:val="1"/>
          <w:color w:val="000000"/>
          <w:sz w:val="26"/>
          <w:szCs w:val="26"/>
          <w:rtl w:val="0"/>
        </w:rPr>
        <w:t xml:space="preserve">KẾT QUẢ DỰ KIẾ</w:t>
      </w:r>
      <w:r w:rsidDel="00000000" w:rsidR="00000000" w:rsidRPr="00000000">
        <w:rPr>
          <w:b w:val="1"/>
          <w:sz w:val="26"/>
          <w:szCs w:val="26"/>
          <w:rtl w:val="0"/>
        </w:rPr>
        <w:t xml:space="preserve">N</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01D">
      <w:pPr>
        <w:numPr>
          <w:ilvl w:val="0"/>
          <w:numId w:val="2"/>
        </w:numPr>
        <w:spacing w:after="0" w:afterAutospacing="0" w:line="480" w:lineRule="auto"/>
        <w:ind w:left="720" w:hanging="360"/>
        <w:rPr>
          <w:rFonts w:ascii="Arial" w:cs="Arial" w:eastAsia="Arial" w:hAnsi="Arial"/>
          <w:sz w:val="22"/>
          <w:szCs w:val="22"/>
        </w:rPr>
      </w:pPr>
      <w:r w:rsidDel="00000000" w:rsidR="00000000" w:rsidRPr="00000000">
        <w:rPr>
          <w:sz w:val="26"/>
          <w:szCs w:val="26"/>
          <w:rtl w:val="0"/>
        </w:rPr>
        <w:t xml:space="preserve">Xây dựng nền tảng web học tiếng Anh trực tuyến với giao diện thân thiện và trải nghiệm mượt mà.</w:t>
      </w:r>
    </w:p>
    <w:p w:rsidR="00000000" w:rsidDel="00000000" w:rsidP="00000000" w:rsidRDefault="00000000" w:rsidRPr="00000000" w14:paraId="0000001E">
      <w:pPr>
        <w:numPr>
          <w:ilvl w:val="0"/>
          <w:numId w:val="2"/>
        </w:numPr>
        <w:spacing w:after="0" w:afterAutospacing="0" w:before="0" w:beforeAutospacing="0" w:line="480" w:lineRule="auto"/>
        <w:ind w:left="720" w:hanging="360"/>
        <w:rPr>
          <w:rFonts w:ascii="Arial" w:cs="Arial" w:eastAsia="Arial" w:hAnsi="Arial"/>
          <w:sz w:val="22"/>
          <w:szCs w:val="22"/>
        </w:rPr>
      </w:pPr>
      <w:r w:rsidDel="00000000" w:rsidR="00000000" w:rsidRPr="00000000">
        <w:rPr>
          <w:sz w:val="26"/>
          <w:szCs w:val="26"/>
          <w:rtl w:val="0"/>
        </w:rPr>
        <w:t xml:space="preserve">Tích hợp mô-đun AI hỗ trợ phân tích ngữ pháp, chấm phát âm và hội thoại giả lập tình huống.</w:t>
      </w:r>
    </w:p>
    <w:p w:rsidR="00000000" w:rsidDel="00000000" w:rsidP="00000000" w:rsidRDefault="00000000" w:rsidRPr="00000000" w14:paraId="0000001F">
      <w:pPr>
        <w:numPr>
          <w:ilvl w:val="0"/>
          <w:numId w:val="2"/>
        </w:numPr>
        <w:spacing w:after="0" w:afterAutospacing="0" w:before="0" w:beforeAutospacing="0" w:line="480" w:lineRule="auto"/>
        <w:ind w:left="720" w:hanging="360"/>
        <w:rPr>
          <w:rFonts w:ascii="Arial" w:cs="Arial" w:eastAsia="Arial" w:hAnsi="Arial"/>
          <w:sz w:val="22"/>
          <w:szCs w:val="22"/>
        </w:rPr>
      </w:pPr>
      <w:r w:rsidDel="00000000" w:rsidR="00000000" w:rsidRPr="00000000">
        <w:rPr>
          <w:sz w:val="26"/>
          <w:szCs w:val="26"/>
          <w:rtl w:val="0"/>
        </w:rPr>
        <w:t xml:space="preserve">Cung cấp trang quản trị để quản lý nội dung, theo dõi tiến độ và xử lý phản hồi.</w:t>
      </w:r>
    </w:p>
    <w:p w:rsidR="00000000" w:rsidDel="00000000" w:rsidP="00000000" w:rsidRDefault="00000000" w:rsidRPr="00000000" w14:paraId="00000020">
      <w:pPr>
        <w:numPr>
          <w:ilvl w:val="0"/>
          <w:numId w:val="2"/>
        </w:numPr>
        <w:spacing w:after="0" w:afterAutospacing="0" w:before="0" w:beforeAutospacing="0" w:line="480" w:lineRule="auto"/>
        <w:ind w:left="720" w:hanging="360"/>
        <w:rPr>
          <w:rFonts w:ascii="Arial" w:cs="Arial" w:eastAsia="Arial" w:hAnsi="Arial"/>
          <w:sz w:val="22"/>
          <w:szCs w:val="22"/>
        </w:rPr>
      </w:pPr>
      <w:r w:rsidDel="00000000" w:rsidR="00000000" w:rsidRPr="00000000">
        <w:rPr>
          <w:sz w:val="26"/>
          <w:szCs w:val="26"/>
          <w:rtl w:val="0"/>
        </w:rPr>
        <w:t xml:space="preserve">Triển khai hệ thống bằng Spring Boot, Next.js, MariaDB, Redis và Docker, đảm bảo hiệu năng và khả năng mở rộng.</w:t>
      </w:r>
    </w:p>
    <w:p w:rsidR="00000000" w:rsidDel="00000000" w:rsidP="00000000" w:rsidRDefault="00000000" w:rsidRPr="00000000" w14:paraId="00000021">
      <w:pPr>
        <w:numPr>
          <w:ilvl w:val="0"/>
          <w:numId w:val="2"/>
        </w:numPr>
        <w:spacing w:after="480" w:before="0" w:beforeAutospacing="0" w:line="480" w:lineRule="auto"/>
        <w:ind w:left="720" w:hanging="360"/>
        <w:rPr>
          <w:rFonts w:ascii="Arial" w:cs="Arial" w:eastAsia="Arial" w:hAnsi="Arial"/>
          <w:sz w:val="22"/>
          <w:szCs w:val="22"/>
        </w:rPr>
      </w:pPr>
      <w:r w:rsidDel="00000000" w:rsidR="00000000" w:rsidRPr="00000000">
        <w:rPr>
          <w:sz w:val="26"/>
          <w:szCs w:val="26"/>
          <w:rtl w:val="0"/>
        </w:rPr>
        <w:t xml:space="preserve">Ứng dụng NLP, Speech-to-Text và Text-to-Speech, tạo sự khác biệt so với các nền tảng học tiếng Anh truyền thống.</w:t>
      </w:r>
    </w:p>
    <w:p w:rsidR="00000000" w:rsidDel="00000000" w:rsidP="00000000" w:rsidRDefault="00000000" w:rsidRPr="00000000" w14:paraId="00000022">
      <w:pPr>
        <w:spacing w:after="480" w:line="480" w:lineRule="auto"/>
        <w:rPr>
          <w:sz w:val="26"/>
          <w:szCs w:val="26"/>
        </w:rPr>
      </w:pPr>
      <w:r w:rsidDel="00000000" w:rsidR="00000000" w:rsidRPr="00000000">
        <w:rPr>
          <w:rtl w:val="0"/>
        </w:rPr>
      </w:r>
    </w:p>
    <w:p w:rsidR="00000000" w:rsidDel="00000000" w:rsidP="00000000" w:rsidRDefault="00000000" w:rsidRPr="00000000" w14:paraId="00000023">
      <w:pPr>
        <w:spacing w:before="240" w:line="480" w:lineRule="auto"/>
        <w:jc w:val="center"/>
        <w:rPr>
          <w:b w:val="1"/>
          <w:color w:val="000000"/>
          <w:sz w:val="26"/>
          <w:szCs w:val="26"/>
        </w:rPr>
      </w:pPr>
      <w:r w:rsidDel="00000000" w:rsidR="00000000" w:rsidRPr="00000000">
        <w:rPr>
          <w:b w:val="1"/>
          <w:color w:val="000000"/>
          <w:sz w:val="26"/>
          <w:szCs w:val="26"/>
          <w:rtl w:val="0"/>
        </w:rPr>
        <w:t xml:space="preserve">TIẾN ĐỘ THỰC HIỆN</w:t>
        <w:tab/>
      </w:r>
    </w:p>
    <w:tbl>
      <w:tblPr>
        <w:tblStyle w:val="Table2"/>
        <w:tblW w:w="9015.0" w:type="dxa"/>
        <w:jc w:val="left"/>
        <w:tblLayout w:type="fixed"/>
        <w:tblLook w:val="0000"/>
      </w:tblPr>
      <w:tblGrid>
        <w:gridCol w:w="825"/>
        <w:gridCol w:w="1485"/>
        <w:gridCol w:w="3525"/>
        <w:gridCol w:w="3180"/>
        <w:tblGridChange w:id="0">
          <w:tblGrid>
            <w:gridCol w:w="825"/>
            <w:gridCol w:w="1485"/>
            <w:gridCol w:w="3525"/>
            <w:gridCol w:w="3180"/>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4">
            <w:pPr>
              <w:keepNext w:val="0"/>
              <w:keepLines w:val="0"/>
              <w:widowControl w:val="1"/>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keepNext w:val="0"/>
              <w:keepLines w:val="0"/>
              <w:widowControl w:val="1"/>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keepNext w:val="0"/>
              <w:keepLines w:val="0"/>
              <w:widowControl w:val="1"/>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Nội dung công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keepNext w:val="0"/>
              <w:keepLines w:val="0"/>
              <w:widowControl w:val="1"/>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quả dự kiến đạt được</w:t>
            </w:r>
            <w:r w:rsidDel="00000000" w:rsidR="00000000" w:rsidRPr="00000000">
              <w:rPr>
                <w:rtl w:val="0"/>
              </w:rPr>
            </w:r>
          </w:p>
        </w:tc>
      </w:tr>
      <w:tr>
        <w:trPr>
          <w:cantSplit w:val="0"/>
          <w:trHeight w:val="1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sz w:val="26"/>
                <w:szCs w:val="26"/>
                <w:rtl w:val="0"/>
              </w:rPr>
              <w:t xml:space="preserve">01/09 – 10/09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sz w:val="26"/>
                <w:szCs w:val="26"/>
                <w:rtl w:val="0"/>
              </w:rPr>
              <w:t xml:space="preserve">Khảo sát, phân tích yêu cầu; thiết kế </w:t>
            </w:r>
            <w:r w:rsidDel="00000000" w:rsidR="00000000" w:rsidRPr="00000000">
              <w:rPr>
                <w:sz w:val="26"/>
                <w:szCs w:val="26"/>
                <w:rtl w:val="0"/>
              </w:rPr>
              <w:t xml:space="preserve">CSDL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sz w:val="26"/>
                <w:szCs w:val="26"/>
                <w:rtl w:val="0"/>
              </w:rPr>
              <w:t xml:space="preserve">Tài liệu yêu cầu, sơ đồ </w:t>
            </w:r>
            <w:r w:rsidDel="00000000" w:rsidR="00000000" w:rsidRPr="00000000">
              <w:rPr>
                <w:sz w:val="26"/>
                <w:szCs w:val="26"/>
                <w:rtl w:val="0"/>
              </w:rPr>
              <w:t xml:space="preserve">ERD </w:t>
            </w:r>
            <w:r w:rsidDel="00000000" w:rsidR="00000000" w:rsidRPr="00000000">
              <w:rPr>
                <w:rtl w:val="0"/>
              </w:rPr>
            </w:r>
          </w:p>
        </w:tc>
      </w:tr>
      <w:tr>
        <w:trPr>
          <w:cantSplit w:val="0"/>
          <w:trHeight w:val="1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sz w:val="26"/>
                <w:szCs w:val="26"/>
                <w:rtl w:val="0"/>
              </w:rPr>
              <w:t xml:space="preserve">11/09 – </w:t>
            </w:r>
            <w:r w:rsidDel="00000000" w:rsidR="00000000" w:rsidRPr="00000000">
              <w:rPr>
                <w:sz w:val="26"/>
                <w:szCs w:val="26"/>
                <w:rtl w:val="0"/>
              </w:rPr>
              <w:t xml:space="preserve">16</w:t>
            </w:r>
            <w:r w:rsidDel="00000000" w:rsidR="00000000" w:rsidRPr="00000000">
              <w:rPr>
                <w:rFonts w:ascii="Times New Roman" w:cs="Times New Roman" w:eastAsia="Times New Roman" w:hAnsi="Times New Roman"/>
                <w:sz w:val="26"/>
                <w:szCs w:val="26"/>
                <w:rtl w:val="0"/>
              </w:rPr>
              <w:t xml:space="preserve">/09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sz w:val="26"/>
                <w:szCs w:val="26"/>
                <w:rtl w:val="0"/>
              </w:rPr>
              <w:t xml:space="preserve">Viết tài liệu đặc tả yêu cầu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sz w:val="26"/>
                <w:szCs w:val="26"/>
                <w:rtl w:val="0"/>
              </w:rPr>
              <w:t xml:space="preserve">Bộ tài liệu mô tả tính năng</w:t>
            </w:r>
            <w:r w:rsidDel="00000000" w:rsidR="00000000" w:rsidRPr="00000000">
              <w:rPr>
                <w:rtl w:val="0"/>
              </w:rPr>
            </w:r>
          </w:p>
        </w:tc>
      </w:tr>
      <w:tr>
        <w:trPr>
          <w:cantSplit w:val="0"/>
          <w:trHeight w:val="1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sz w:val="26"/>
                <w:szCs w:val="26"/>
                <w:rtl w:val="0"/>
              </w:rPr>
              <w:t xml:space="preserve">17</w:t>
            </w:r>
            <w:r w:rsidDel="00000000" w:rsidR="00000000" w:rsidRPr="00000000">
              <w:rPr>
                <w:rFonts w:ascii="Times New Roman" w:cs="Times New Roman" w:eastAsia="Times New Roman" w:hAnsi="Times New Roman"/>
                <w:sz w:val="26"/>
                <w:szCs w:val="26"/>
                <w:rtl w:val="0"/>
              </w:rPr>
              <w:t xml:space="preserve">/09 – </w:t>
            </w: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sz w:val="26"/>
                <w:szCs w:val="26"/>
                <w:rtl w:val="0"/>
              </w:rPr>
              <w:t xml:space="preserve">Phát triển backend (user, bài học, tiến độ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sz w:val="26"/>
                <w:szCs w:val="26"/>
                <w:rtl w:val="0"/>
              </w:rPr>
              <w:t xml:space="preserve">Các module backend ổn định</w:t>
            </w:r>
            <w:r w:rsidDel="00000000" w:rsidR="00000000" w:rsidRPr="00000000">
              <w:rPr>
                <w:rtl w:val="0"/>
              </w:rPr>
            </w:r>
          </w:p>
        </w:tc>
      </w:tr>
      <w:tr>
        <w:trPr>
          <w:cantSplit w:val="0"/>
          <w:trHeight w:val="1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sz w:val="26"/>
                <w:szCs w:val="26"/>
                <w:rtl w:val="0"/>
              </w:rPr>
              <w:t xml:space="preserve">02</w:t>
            </w:r>
            <w:r w:rsidDel="00000000" w:rsidR="00000000" w:rsidRPr="00000000">
              <w:rPr>
                <w:rFonts w:ascii="Times New Roman" w:cs="Times New Roman" w:eastAsia="Times New Roman" w:hAnsi="Times New Roman"/>
                <w:sz w:val="26"/>
                <w:szCs w:val="26"/>
                <w:rtl w:val="0"/>
              </w:rPr>
              <w:t xml:space="preserve">/10 – </w:t>
            </w:r>
            <w:r w:rsidDel="00000000" w:rsidR="00000000" w:rsidRPr="00000000">
              <w:rPr>
                <w:sz w:val="26"/>
                <w:szCs w:val="26"/>
                <w:rtl w:val="0"/>
              </w:rPr>
              <w:t xml:space="preserve">15</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sz w:val="26"/>
                <w:szCs w:val="26"/>
                <w:rtl w:val="0"/>
              </w:rPr>
              <w:t xml:space="preserve">Phát triển giao diện người dùng và quản trị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sz w:val="26"/>
                <w:szCs w:val="26"/>
                <w:rtl w:val="0"/>
              </w:rPr>
              <w:t xml:space="preserve">Giao diện hoàn chỉnh, responsive</w:t>
            </w:r>
            <w:r w:rsidDel="00000000" w:rsidR="00000000" w:rsidRPr="00000000">
              <w:rPr>
                <w:rtl w:val="0"/>
              </w:rPr>
            </w:r>
          </w:p>
        </w:tc>
      </w:tr>
      <w:tr>
        <w:trPr>
          <w:cantSplit w:val="0"/>
          <w:trHeight w:val="1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keepNext w:val="0"/>
              <w:keepLines w:val="0"/>
              <w:widowControl w:val="1"/>
              <w:jc w:val="left"/>
              <w:rPr>
                <w:sz w:val="26"/>
                <w:szCs w:val="26"/>
              </w:rPr>
            </w:pPr>
            <w:r w:rsidDel="00000000" w:rsidR="00000000" w:rsidRPr="00000000">
              <w:rPr>
                <w:sz w:val="26"/>
                <w:szCs w:val="26"/>
                <w:rtl w:val="0"/>
              </w:rPr>
              <w:t xml:space="preserve">16</w:t>
            </w:r>
            <w:r w:rsidDel="00000000" w:rsidR="00000000" w:rsidRPr="00000000">
              <w:rPr>
                <w:rFonts w:ascii="Times New Roman" w:cs="Times New Roman" w:eastAsia="Times New Roman" w:hAnsi="Times New Roman"/>
                <w:sz w:val="26"/>
                <w:szCs w:val="26"/>
                <w:rtl w:val="0"/>
              </w:rPr>
              <w:t xml:space="preserve">/10 – </w:t>
            </w:r>
            <w:r w:rsidDel="00000000" w:rsidR="00000000" w:rsidRPr="00000000">
              <w:rPr>
                <w:sz w:val="26"/>
                <w:szCs w:val="26"/>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720" w:before="720" w:lineRule="auto"/>
              <w:ind w:left="0" w:firstLine="0"/>
              <w:rPr>
                <w:sz w:val="26"/>
                <w:szCs w:val="26"/>
              </w:rPr>
            </w:pPr>
            <w:r w:rsidDel="00000000" w:rsidR="00000000" w:rsidRPr="00000000">
              <w:rPr>
                <w:sz w:val="26"/>
                <w:szCs w:val="26"/>
                <w:rtl w:val="0"/>
              </w:rPr>
              <w:t xml:space="preserve">Tích hợp AI:</w:t>
            </w:r>
            <w:r w:rsidDel="00000000" w:rsidR="00000000" w:rsidRPr="00000000">
              <w:rPr>
                <w:sz w:val="26"/>
                <w:szCs w:val="26"/>
                <w:rtl w:val="0"/>
              </w:rPr>
              <w:t xml:space="preserve"> Grammar checking (LanguageTool + LLM), Speech-to-Text &amp; Pronunciation scoring (Eleven Lab, Azure pronunciation assertment), Text-to-speech( ElevenLab), hội thoại tình huống ( LLM)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480" w:lineRule="auto"/>
              <w:ind w:left="0" w:firstLine="0"/>
              <w:rPr>
                <w:sz w:val="26"/>
                <w:szCs w:val="26"/>
              </w:rPr>
            </w:pPr>
            <w:r w:rsidDel="00000000" w:rsidR="00000000" w:rsidRPr="00000000">
              <w:rPr>
                <w:sz w:val="26"/>
                <w:szCs w:val="26"/>
                <w:rtl w:val="0"/>
              </w:rPr>
              <w:t xml:space="preserve">Hệ thống AI hoạt động, hỗ trợ phân tích ngữ pháp, chấm phát âm và hội thoại giả lập</w:t>
            </w:r>
          </w:p>
        </w:tc>
      </w:tr>
      <w:tr>
        <w:trPr>
          <w:cantSplit w:val="0"/>
          <w:trHeight w:val="1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sz w:val="26"/>
                <w:szCs w:val="26"/>
                <w:rtl w:val="0"/>
              </w:rPr>
              <w:t xml:space="preserve">11</w:t>
            </w:r>
            <w:r w:rsidDel="00000000" w:rsidR="00000000" w:rsidRPr="00000000">
              <w:rPr>
                <w:rFonts w:ascii="Times New Roman" w:cs="Times New Roman" w:eastAsia="Times New Roman" w:hAnsi="Times New Roman"/>
                <w:sz w:val="26"/>
                <w:szCs w:val="26"/>
                <w:rtl w:val="0"/>
              </w:rPr>
              <w:t xml:space="preserve">/11 – 1</w:t>
            </w:r>
            <w:r w:rsidDel="00000000" w:rsidR="00000000" w:rsidRPr="00000000">
              <w:rPr>
                <w:sz w:val="26"/>
                <w:szCs w:val="26"/>
                <w:rtl w:val="0"/>
              </w:rPr>
              <w:t xml:space="preserve">5</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sz w:val="26"/>
                <w:szCs w:val="26"/>
                <w:rtl w:val="0"/>
              </w:rPr>
              <w:t xml:space="preserve">Kiểm thử, chỉnh sửa, hoàn thiện tài liệu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keepNext w:val="0"/>
              <w:keepLines w:val="0"/>
              <w:widowControl w:val="1"/>
              <w:jc w:val="left"/>
              <w:rPr>
                <w:rFonts w:ascii="Times New Roman" w:cs="Times New Roman" w:eastAsia="Times New Roman" w:hAnsi="Times New Roman"/>
                <w:b w:val="0"/>
                <w:color w:val="000000"/>
                <w:sz w:val="26"/>
                <w:szCs w:val="26"/>
              </w:rPr>
            </w:pPr>
            <w:r w:rsidDel="00000000" w:rsidR="00000000" w:rsidRPr="00000000">
              <w:rPr>
                <w:sz w:val="26"/>
                <w:szCs w:val="26"/>
                <w:rtl w:val="0"/>
              </w:rPr>
              <w:t xml:space="preserve">Hệ thống triển khai trên Docker/Kubernetes, đảm bảo hiệu năng, mở rộng và HA</w:t>
            </w:r>
            <w:r w:rsidDel="00000000" w:rsidR="00000000" w:rsidRPr="00000000">
              <w:rPr>
                <w:rtl w:val="0"/>
              </w:rPr>
            </w:r>
          </w:p>
        </w:tc>
      </w:tr>
    </w:tbl>
    <w:p w:rsidR="00000000" w:rsidDel="00000000" w:rsidP="00000000" w:rsidRDefault="00000000" w:rsidRPr="00000000" w14:paraId="00000040">
      <w:pPr>
        <w:spacing w:before="240" w:line="480" w:lineRule="auto"/>
        <w:jc w:val="left"/>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1">
      <w:pPr>
        <w:spacing w:before="240" w:line="480" w:lineRule="auto"/>
        <w:jc w:val="left"/>
        <w:rPr>
          <w:b w:val="1"/>
          <w:sz w:val="26"/>
          <w:szCs w:val="26"/>
        </w:rPr>
      </w:pPr>
      <w:r w:rsidDel="00000000" w:rsidR="00000000" w:rsidRPr="00000000">
        <w:rPr>
          <w:rtl w:val="0"/>
        </w:rPr>
      </w:r>
    </w:p>
    <w:p w:rsidR="00000000" w:rsidDel="00000000" w:rsidP="00000000" w:rsidRDefault="00000000" w:rsidRPr="00000000" w14:paraId="00000042">
      <w:pPr>
        <w:spacing w:before="240" w:line="480" w:lineRule="auto"/>
        <w:jc w:val="left"/>
        <w:rPr>
          <w:b w:val="1"/>
          <w:sz w:val="26"/>
          <w:szCs w:val="26"/>
        </w:rPr>
      </w:pPr>
      <w:r w:rsidDel="00000000" w:rsidR="00000000" w:rsidRPr="00000000">
        <w:rPr>
          <w:rtl w:val="0"/>
        </w:rPr>
      </w:r>
    </w:p>
    <w:p w:rsidR="00000000" w:rsidDel="00000000" w:rsidP="00000000" w:rsidRDefault="00000000" w:rsidRPr="00000000" w14:paraId="00000043">
      <w:pPr>
        <w:spacing w:before="240" w:line="480" w:lineRule="auto"/>
        <w:ind w:firstLine="720"/>
        <w:jc w:val="center"/>
        <w:rPr>
          <w:b w:val="1"/>
          <w:sz w:val="26"/>
          <w:szCs w:val="26"/>
        </w:rPr>
      </w:pPr>
      <w:r w:rsidDel="00000000" w:rsidR="00000000" w:rsidRPr="00000000">
        <w:rPr>
          <w:b w:val="1"/>
          <w:sz w:val="26"/>
          <w:szCs w:val="26"/>
          <w:rtl w:val="0"/>
        </w:rPr>
        <w:t xml:space="preserve">            TÀI LIỆU THAM KHẢO</w:t>
      </w:r>
    </w:p>
    <w:p w:rsidR="00000000" w:rsidDel="00000000" w:rsidP="00000000" w:rsidRDefault="00000000" w:rsidRPr="00000000" w14:paraId="00000044">
      <w:pPr>
        <w:spacing w:before="240" w:line="480" w:lineRule="auto"/>
        <w:ind w:left="720" w:firstLine="0"/>
        <w:rPr>
          <w:b w:val="1"/>
          <w:sz w:val="26"/>
          <w:szCs w:val="26"/>
        </w:rPr>
      </w:pPr>
      <w:hyperlink r:id="rId9">
        <w:r w:rsidDel="00000000" w:rsidR="00000000" w:rsidRPr="00000000">
          <w:rPr>
            <w:b w:val="1"/>
            <w:color w:val="1155cc"/>
            <w:sz w:val="26"/>
            <w:szCs w:val="26"/>
            <w:u w:val="single"/>
            <w:rtl w:val="0"/>
          </w:rPr>
          <w:t xml:space="preserve">Oracle Documentation </w:t>
        </w:r>
      </w:hyperlink>
      <w:r w:rsidDel="00000000" w:rsidR="00000000" w:rsidRPr="00000000">
        <w:rPr>
          <w:rtl w:val="0"/>
        </w:rPr>
      </w:r>
    </w:p>
    <w:p w:rsidR="00000000" w:rsidDel="00000000" w:rsidP="00000000" w:rsidRDefault="00000000" w:rsidRPr="00000000" w14:paraId="00000045">
      <w:pPr>
        <w:spacing w:before="240" w:line="480" w:lineRule="auto"/>
        <w:ind w:left="720" w:firstLine="0"/>
        <w:rPr>
          <w:b w:val="1"/>
          <w:sz w:val="26"/>
          <w:szCs w:val="26"/>
        </w:rPr>
      </w:pPr>
      <w:hyperlink r:id="rId10">
        <w:r w:rsidDel="00000000" w:rsidR="00000000" w:rsidRPr="00000000">
          <w:rPr>
            <w:b w:val="1"/>
            <w:color w:val="1155cc"/>
            <w:sz w:val="26"/>
            <w:szCs w:val="26"/>
            <w:u w:val="single"/>
            <w:rtl w:val="0"/>
          </w:rPr>
          <w:t xml:space="preserve">MariaDB/MySQL Documentation</w:t>
        </w:r>
      </w:hyperlink>
      <w:r w:rsidDel="00000000" w:rsidR="00000000" w:rsidRPr="00000000">
        <w:rPr>
          <w:b w:val="1"/>
          <w:sz w:val="26"/>
          <w:szCs w:val="26"/>
          <w:rtl w:val="0"/>
        </w:rPr>
        <w:t xml:space="preserve"> </w:t>
      </w:r>
    </w:p>
    <w:p w:rsidR="00000000" w:rsidDel="00000000" w:rsidP="00000000" w:rsidRDefault="00000000" w:rsidRPr="00000000" w14:paraId="00000046">
      <w:pPr>
        <w:spacing w:before="240" w:line="480" w:lineRule="auto"/>
        <w:ind w:left="720" w:firstLine="0"/>
        <w:rPr>
          <w:b w:val="1"/>
          <w:sz w:val="26"/>
          <w:szCs w:val="26"/>
        </w:rPr>
      </w:pPr>
      <w:hyperlink r:id="rId11">
        <w:r w:rsidDel="00000000" w:rsidR="00000000" w:rsidRPr="00000000">
          <w:rPr>
            <w:b w:val="1"/>
            <w:color w:val="1155cc"/>
            <w:sz w:val="26"/>
            <w:szCs w:val="26"/>
            <w:u w:val="single"/>
            <w:rtl w:val="0"/>
          </w:rPr>
          <w:t xml:space="preserve">Docker Documentation</w:t>
        </w:r>
      </w:hyperlink>
      <w:r w:rsidDel="00000000" w:rsidR="00000000" w:rsidRPr="00000000">
        <w:rPr>
          <w:b w:val="1"/>
          <w:sz w:val="26"/>
          <w:szCs w:val="26"/>
          <w:rtl w:val="0"/>
        </w:rPr>
        <w:br w:type="textWrapping"/>
      </w:r>
      <w:hyperlink r:id="rId12">
        <w:r w:rsidDel="00000000" w:rsidR="00000000" w:rsidRPr="00000000">
          <w:rPr>
            <w:b w:val="1"/>
            <w:color w:val="1155cc"/>
            <w:sz w:val="26"/>
            <w:szCs w:val="26"/>
            <w:u w:val="single"/>
            <w:rtl w:val="0"/>
          </w:rPr>
          <w:t xml:space="preserve">Kubernetes Documentation</w:t>
        </w:r>
      </w:hyperlink>
      <w:r w:rsidDel="00000000" w:rsidR="00000000" w:rsidRPr="00000000">
        <w:rPr>
          <w:b w:val="1"/>
          <w:sz w:val="26"/>
          <w:szCs w:val="26"/>
          <w:rtl w:val="0"/>
        </w:rPr>
        <w:br w:type="textWrapping"/>
      </w:r>
      <w:hyperlink r:id="rId13">
        <w:r w:rsidDel="00000000" w:rsidR="00000000" w:rsidRPr="00000000">
          <w:rPr>
            <w:b w:val="1"/>
            <w:color w:val="1155cc"/>
            <w:sz w:val="26"/>
            <w:szCs w:val="26"/>
            <w:u w:val="single"/>
            <w:rtl w:val="0"/>
          </w:rPr>
          <w:t xml:space="preserve">Hugging Face Blogs &amp; Documentation on LLM/NLP </w:t>
        </w:r>
      </w:hyperlink>
      <w:r w:rsidDel="00000000" w:rsidR="00000000" w:rsidRPr="00000000">
        <w:rPr>
          <w:b w:val="1"/>
          <w:sz w:val="26"/>
          <w:szCs w:val="26"/>
          <w:rtl w:val="0"/>
        </w:rPr>
        <w:br w:type="textWrapping"/>
      </w:r>
      <w:hyperlink r:id="rId14">
        <w:r w:rsidDel="00000000" w:rsidR="00000000" w:rsidRPr="00000000">
          <w:rPr>
            <w:b w:val="1"/>
            <w:color w:val="1155cc"/>
            <w:sz w:val="26"/>
            <w:szCs w:val="26"/>
            <w:u w:val="single"/>
            <w:rtl w:val="0"/>
          </w:rPr>
          <w:t xml:space="preserve">Duolingo Research</w:t>
        </w:r>
      </w:hyperlink>
      <w:r w:rsidDel="00000000" w:rsidR="00000000" w:rsidRPr="00000000">
        <w:rPr>
          <w:b w:val="1"/>
          <w:sz w:val="26"/>
          <w:szCs w:val="26"/>
          <w:rtl w:val="0"/>
        </w:rPr>
        <w:br w:type="textWrapping"/>
      </w:r>
      <w:hyperlink r:id="rId15">
        <w:r w:rsidDel="00000000" w:rsidR="00000000" w:rsidRPr="00000000">
          <w:rPr>
            <w:b w:val="1"/>
            <w:color w:val="1155cc"/>
            <w:sz w:val="26"/>
            <w:szCs w:val="26"/>
            <w:u w:val="single"/>
            <w:rtl w:val="0"/>
          </w:rPr>
          <w:t xml:space="preserve">Azure Pronunciation Assertment </w:t>
        </w:r>
      </w:hyperlink>
      <w:r w:rsidDel="00000000" w:rsidR="00000000" w:rsidRPr="00000000">
        <w:rPr>
          <w:rtl w:val="0"/>
        </w:rPr>
      </w:r>
    </w:p>
    <w:sectPr>
      <w:headerReference r:id="rId16" w:type="first"/>
      <w:footerReference r:id="rId17" w:type="first"/>
      <w:pgSz w:h="16838" w:w="11906" w:orient="portrait"/>
      <w:pgMar w:bottom="1440" w:top="1440" w:left="1440" w:right="144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before="48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character" w:styleId="9" w:default="1">
    <w:name w:val="Default Paragraph Font"/>
    <w:uiPriority w:val="1"/>
    <w:semiHidden w:val="1"/>
    <w:unhideWhenUsed w:val="1"/>
  </w:style>
  <w:style w:type="table" w:styleId="10" w:default="1">
    <w:name w:val="Normal Table"/>
    <w:uiPriority w:val="99"/>
    <w:semiHidden w:val="1"/>
    <w:unhideWhenUsed w:val="1"/>
    <w:tblPr>
      <w:tblCellMar>
        <w:top w:w="0.0" w:type="dxa"/>
        <w:left w:w="108.0" w:type="dxa"/>
        <w:bottom w:w="0.0" w:type="dxa"/>
        <w:right w:w="108.0" w:type="dxa"/>
      </w:tblCellMar>
    </w:tblPr>
  </w:style>
  <w:style w:type="paragraph" w:styleId="3" w:customStyle="1">
    <w:name w:val="LO-normal"/>
    <w:uiPriority w:val="0"/>
    <w:qFormat w:val="1"/>
    <w:pPr>
      <w:spacing w:before="480"/>
    </w:pPr>
    <w:rPr>
      <w:rFonts w:ascii="Times New Roman" w:cs="Times New Roman" w:eastAsia="Times New Roman" w:hAnsi="Times New Roman"/>
      <w:sz w:val="24"/>
      <w:szCs w:val="24"/>
      <w:lang w:bidi="ar-SA" w:eastAsia="en-US" w:val="en-US"/>
    </w:rPr>
  </w:style>
  <w:style w:type="paragraph" w:styleId="11">
    <w:name w:val="Balloon Text"/>
    <w:basedOn w:val="3"/>
    <w:uiPriority w:val="0"/>
    <w:qFormat w:val="1"/>
    <w:rPr>
      <w:rFonts w:ascii="Tahoma" w:cs="Tahoma" w:hAnsi="Tahoma"/>
      <w:sz w:val="16"/>
      <w:szCs w:val="16"/>
    </w:rPr>
  </w:style>
  <w:style w:type="paragraph" w:styleId="12">
    <w:name w:val="Body Text"/>
    <w:basedOn w:val="1"/>
    <w:uiPriority w:val="0"/>
    <w:qFormat w:val="1"/>
    <w:pPr>
      <w:spacing w:after="140" w:before="0" w:line="276" w:lineRule="auto"/>
    </w:pPr>
  </w:style>
  <w:style w:type="paragraph" w:styleId="13">
    <w:name w:val="caption"/>
    <w:basedOn w:val="1"/>
    <w:uiPriority w:val="0"/>
    <w:qFormat w:val="1"/>
    <w:pPr>
      <w:suppressLineNumbers w:val="1"/>
      <w:spacing w:after="120" w:before="120"/>
    </w:pPr>
    <w:rPr>
      <w:i w:val="1"/>
      <w:iCs w:val="1"/>
    </w:rPr>
  </w:style>
  <w:style w:type="character" w:styleId="14">
    <w:name w:val="FollowedHyperlink"/>
    <w:uiPriority w:val="0"/>
    <w:rPr>
      <w:color w:val="800000"/>
      <w:u w:val="single"/>
    </w:rPr>
  </w:style>
  <w:style w:type="paragraph" w:styleId="15">
    <w:name w:val="footer"/>
    <w:basedOn w:val="3"/>
    <w:uiPriority w:val="0"/>
    <w:qFormat w:val="1"/>
    <w:pPr>
      <w:tabs>
        <w:tab w:val="center" w:pos="4680"/>
        <w:tab w:val="right" w:pos="9360"/>
      </w:tabs>
      <w:spacing w:before="0"/>
    </w:pPr>
  </w:style>
  <w:style w:type="paragraph" w:styleId="16">
    <w:name w:val="header"/>
    <w:basedOn w:val="3"/>
    <w:uiPriority w:val="0"/>
    <w:qFormat w:val="1"/>
    <w:pPr>
      <w:tabs>
        <w:tab w:val="center" w:pos="4680"/>
        <w:tab w:val="right" w:pos="9360"/>
      </w:tabs>
      <w:spacing w:before="0"/>
    </w:pPr>
  </w:style>
  <w:style w:type="character" w:styleId="17">
    <w:name w:val="Hyperlink"/>
    <w:basedOn w:val="9"/>
    <w:uiPriority w:val="99"/>
    <w:unhideWhenUsed w:val="1"/>
    <w:qFormat w:val="1"/>
    <w:rPr>
      <w:color w:val="0563c1" w:themeColor="hyperlink"/>
      <w:u w:val="single"/>
      <w14:textFill>
        <w14:solidFill>
          <w14:schemeClr w14:val="hlink"/>
        </w14:solidFill>
      </w14:textFill>
    </w:rPr>
  </w:style>
  <w:style w:type="paragraph" w:styleId="18">
    <w:name w:val="List"/>
    <w:basedOn w:val="12"/>
    <w:uiPriority w:val="0"/>
    <w:qFormat w:val="1"/>
  </w:style>
  <w:style w:type="character" w:styleId="19">
    <w:name w:val="Strong"/>
    <w:basedOn w:val="9"/>
    <w:uiPriority w:val="22"/>
    <w:qFormat w:val="1"/>
    <w:rPr>
      <w:b w:val="1"/>
      <w:bCs w:val="1"/>
    </w:rPr>
  </w:style>
  <w:style w:type="character" w:styleId="22" w:customStyle="1">
    <w:name w:val="Balloon Text Char"/>
    <w:basedOn w:val="9"/>
    <w:uiPriority w:val="0"/>
    <w:qFormat w:val="1"/>
    <w:rPr>
      <w:rFonts w:ascii="Tahoma" w:cs="Tahoma" w:hAnsi="Tahoma"/>
      <w:sz w:val="16"/>
      <w:szCs w:val="16"/>
      <w:lang w:eastAsia="en-US" w:val="en-US"/>
    </w:rPr>
  </w:style>
  <w:style w:type="character" w:styleId="23" w:customStyle="1">
    <w:name w:val="Header Char"/>
    <w:basedOn w:val="9"/>
    <w:uiPriority w:val="0"/>
    <w:qFormat w:val="1"/>
    <w:rPr>
      <w:sz w:val="24"/>
      <w:szCs w:val="24"/>
      <w:lang w:eastAsia="en-US" w:val="en-US"/>
    </w:rPr>
  </w:style>
  <w:style w:type="character" w:styleId="24" w:customStyle="1">
    <w:name w:val="Footer Char"/>
    <w:basedOn w:val="9"/>
    <w:uiPriority w:val="0"/>
    <w:qFormat w:val="1"/>
    <w:rPr>
      <w:sz w:val="24"/>
      <w:szCs w:val="24"/>
      <w:lang w:eastAsia="en-US" w:val="en-US"/>
    </w:rPr>
  </w:style>
  <w:style w:type="character" w:styleId="25" w:customStyle="1">
    <w:name w:val="Unresolved Mention"/>
    <w:basedOn w:val="9"/>
    <w:uiPriority w:val="99"/>
    <w:semiHidden w:val="1"/>
    <w:unhideWhenUsed w:val="1"/>
    <w:qFormat w:val="1"/>
    <w:rPr>
      <w:color w:val="605e5c"/>
      <w:shd w:color="auto" w:fill="e1dfdd" w:val="clear"/>
    </w:rPr>
  </w:style>
  <w:style w:type="paragraph" w:styleId="26" w:customStyle="1">
    <w:name w:val="Heading"/>
    <w:basedOn w:val="1"/>
    <w:next w:val="12"/>
    <w:uiPriority w:val="0"/>
    <w:qFormat w:val="1"/>
    <w:pPr>
      <w:keepNext w:val="1"/>
      <w:spacing w:after="120" w:before="240"/>
    </w:pPr>
    <w:rPr>
      <w:rFonts w:ascii="Liberation Sans" w:eastAsia="Noto Sans CJK SC" w:hAnsi="Liberation Sans"/>
      <w:sz w:val="28"/>
      <w:szCs w:val="28"/>
    </w:rPr>
  </w:style>
  <w:style w:type="paragraph" w:styleId="27" w:customStyle="1">
    <w:name w:val="Index"/>
    <w:basedOn w:val="1"/>
    <w:uiPriority w:val="0"/>
    <w:qFormat w:val="1"/>
    <w:pPr>
      <w:suppressLineNumbers w:val="1"/>
    </w:pPr>
  </w:style>
  <w:style w:type="paragraph" w:styleId="28">
    <w:name w:val="List Paragraph"/>
    <w:basedOn w:val="3"/>
    <w:uiPriority w:val="34"/>
    <w:qFormat w:val="1"/>
    <w:pPr>
      <w:ind w:left="720"/>
      <w:contextualSpacing w:val="1"/>
    </w:pPr>
  </w:style>
  <w:style w:type="paragraph" w:styleId="29" w:customStyle="1">
    <w:name w:val="Header and Footer"/>
    <w:basedOn w:val="1"/>
    <w:uiPriority w:val="0"/>
    <w:qFormat w:val="1"/>
  </w:style>
  <w:style w:type="paragraph" w:styleId="30" w:customStyle="1">
    <w:name w:val="Table Contents"/>
    <w:basedOn w:val="1"/>
    <w:uiPriority w:val="0"/>
    <w:qFormat w:val="1"/>
    <w:pPr>
      <w:suppressLineNumbers w:val="1"/>
    </w:pPr>
  </w:style>
  <w:style w:type="table" w:styleId="31" w:customStyle="1">
    <w:name w:val="_Style 29"/>
    <w:basedOn w:val="10"/>
    <w:uiPriority w:val="0"/>
    <w:qFormat w:val="1"/>
    <w:tblPr>
      <w:tblCellMar>
        <w:left w:w="115.0" w:type="dxa"/>
        <w:right w:w="115.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docker.com" TargetMode="External"/><Relationship Id="rId10" Type="http://schemas.openxmlformats.org/officeDocument/2006/relationships/hyperlink" Target="https://mariadb.com/kb" TargetMode="External"/><Relationship Id="rId13" Type="http://schemas.openxmlformats.org/officeDocument/2006/relationships/hyperlink" Target="https://huggingface.co/docs" TargetMode="External"/><Relationship Id="rId12" Type="http://schemas.openxmlformats.org/officeDocument/2006/relationships/hyperlink" Target="https://kubernetes.io/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 TargetMode="External"/><Relationship Id="rId15" Type="http://schemas.openxmlformats.org/officeDocument/2006/relationships/hyperlink" Target="https://learn.microsoft.com/en-us/azure/ai-services/speech-service/how-to-pronunciation-assessment" TargetMode="External"/><Relationship Id="rId14" Type="http://schemas.openxmlformats.org/officeDocument/2006/relationships/hyperlink" Target="https://research.duolingo.co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LacVopCQ2PEiFFCdFIcD9nGPmA==">CgMxLjAyDWgucHA4cXg1Nmx1N2Y4AHIhMS1sSXF6bk5wTE1SSVVuUk43OVdrTWpYQllqM3FDaFFC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2023-09-05T06:42:00Z</dcterms:created>
  <dc:creator>Nguyen Manh Hien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1033-12.2.0.21931</vt:lpwstr>
  </property>
  <property fmtid="{D5CDD505-2E9C-101B-9397-08002B2CF9AE}" pid="9" name="ICV">
    <vt:lpwstr>7CDF94AE90B846F587D533B06D5FEF80_12</vt:lpwstr>
  </property>
</Properties>
</file>