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B695" w14:textId="77777777" w:rsidR="00AB4779" w:rsidRDefault="00AB4779" w:rsidP="00AB4779">
      <w:pPr>
        <w:adjustRightInd w:val="0"/>
        <w:snapToGrid w:val="0"/>
        <w:jc w:val="center"/>
      </w:pPr>
      <w:r>
        <w:rPr>
          <w:noProof/>
        </w:rPr>
        <w:drawing>
          <wp:inline distT="0" distB="0" distL="0" distR="0" wp14:anchorId="4D35D15B" wp14:editId="24AD6BC6">
            <wp:extent cx="5257800" cy="137160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8" cstate="print"/>
                    <a:srcRect/>
                    <a:stretch/>
                  </pic:blipFill>
                  <pic:spPr>
                    <a:xfrm>
                      <a:off x="0" y="0"/>
                      <a:ext cx="5257800" cy="1371600"/>
                    </a:xfrm>
                    <a:prstGeom prst="rect">
                      <a:avLst/>
                    </a:prstGeom>
                    <a:ln>
                      <a:noFill/>
                    </a:ln>
                  </pic:spPr>
                </pic:pic>
              </a:graphicData>
            </a:graphic>
          </wp:inline>
        </w:drawing>
      </w:r>
    </w:p>
    <w:p w14:paraId="519A6272" w14:textId="77777777" w:rsidR="00AB4779" w:rsidRDefault="00AB4779" w:rsidP="00AB4779">
      <w:pPr>
        <w:adjustRightInd w:val="0"/>
        <w:snapToGrid w:val="0"/>
      </w:pPr>
    </w:p>
    <w:p w14:paraId="2ABF93F8" w14:textId="77777777" w:rsidR="00AB4779" w:rsidRDefault="00AB4779" w:rsidP="00AB4779">
      <w:pPr>
        <w:adjustRightInd w:val="0"/>
        <w:snapToGrid w:val="0"/>
      </w:pPr>
    </w:p>
    <w:p w14:paraId="129C61CB" w14:textId="77777777" w:rsidR="00AB4779" w:rsidRDefault="00AB4779" w:rsidP="00AB4779">
      <w:pPr>
        <w:adjustRightInd w:val="0"/>
        <w:snapToGrid w:val="0"/>
        <w:jc w:val="center"/>
        <w:rPr>
          <w:b/>
          <w:sz w:val="48"/>
          <w:szCs w:val="48"/>
        </w:rPr>
      </w:pPr>
    </w:p>
    <w:p w14:paraId="14607447" w14:textId="77777777" w:rsidR="00AB4779" w:rsidRDefault="00AB4779" w:rsidP="00AB4779">
      <w:pPr>
        <w:adjustRightInd w:val="0"/>
        <w:snapToGrid w:val="0"/>
        <w:jc w:val="center"/>
        <w:rPr>
          <w:sz w:val="48"/>
          <w:szCs w:val="48"/>
        </w:rPr>
      </w:pPr>
      <w:r>
        <w:rPr>
          <w:rFonts w:hint="eastAsia"/>
          <w:b/>
          <w:sz w:val="48"/>
          <w:szCs w:val="48"/>
        </w:rPr>
        <w:t>概率论与数理统计</w:t>
      </w:r>
      <w:r w:rsidR="00A05F4D">
        <w:rPr>
          <w:rFonts w:hint="eastAsia"/>
          <w:b/>
          <w:sz w:val="48"/>
          <w:szCs w:val="48"/>
        </w:rPr>
        <w:t>课程</w:t>
      </w:r>
      <w:r>
        <w:rPr>
          <w:rFonts w:hint="eastAsia"/>
          <w:b/>
          <w:sz w:val="48"/>
          <w:szCs w:val="48"/>
        </w:rPr>
        <w:t>论文</w:t>
      </w:r>
    </w:p>
    <w:p w14:paraId="53597EDD" w14:textId="77777777" w:rsidR="00AB4779" w:rsidRDefault="00AB4779" w:rsidP="00AB4779">
      <w:pPr>
        <w:adjustRightInd w:val="0"/>
        <w:snapToGrid w:val="0"/>
        <w:jc w:val="center"/>
        <w:rPr>
          <w:color w:val="FF0000"/>
        </w:rPr>
      </w:pPr>
    </w:p>
    <w:p w14:paraId="2B64D188" w14:textId="77777777" w:rsidR="00AB4779" w:rsidRDefault="00AB4779" w:rsidP="00AB4779">
      <w:pPr>
        <w:adjustRightInd w:val="0"/>
        <w:snapToGrid w:val="0"/>
        <w:jc w:val="center"/>
        <w:rPr>
          <w:rFonts w:ascii="黑体" w:eastAsia="黑体"/>
          <w:color w:val="FF0000"/>
          <w:sz w:val="44"/>
        </w:rPr>
      </w:pPr>
    </w:p>
    <w:p w14:paraId="55C721CD" w14:textId="50A28E71" w:rsidR="00AB4779" w:rsidRDefault="00AB4779" w:rsidP="00AB4779">
      <w:pPr>
        <w:adjustRightInd w:val="0"/>
        <w:spacing w:before="240"/>
        <w:jc w:val="center"/>
        <w:rPr>
          <w:rFonts w:ascii="黑体" w:eastAsia="黑体"/>
          <w:sz w:val="44"/>
          <w:szCs w:val="44"/>
        </w:rPr>
      </w:pPr>
      <w:r>
        <w:rPr>
          <w:rFonts w:ascii="黑体" w:eastAsia="黑体" w:hint="eastAsia"/>
          <w:sz w:val="44"/>
          <w:szCs w:val="44"/>
        </w:rPr>
        <w:t>题目：</w:t>
      </w:r>
      <w:r w:rsidR="00216AFA">
        <w:rPr>
          <w:rFonts w:ascii="黑体" w:eastAsia="黑体" w:hint="eastAsia"/>
          <w:sz w:val="44"/>
          <w:szCs w:val="44"/>
        </w:rPr>
        <w:t>浅谈概率论在生活中的应用</w:t>
      </w:r>
    </w:p>
    <w:p w14:paraId="536895AE" w14:textId="521F31E3" w:rsidR="00AB4779" w:rsidRPr="00DD7236" w:rsidRDefault="00AB4779" w:rsidP="00AB4779">
      <w:pPr>
        <w:adjustRightInd w:val="0"/>
        <w:spacing w:before="240"/>
        <w:jc w:val="center"/>
        <w:rPr>
          <w:rFonts w:ascii="黑体" w:eastAsia="黑体"/>
          <w:b/>
          <w:color w:val="FF0000"/>
          <w:sz w:val="44"/>
          <w:szCs w:val="44"/>
        </w:rPr>
      </w:pPr>
    </w:p>
    <w:p w14:paraId="6E4316BD" w14:textId="77777777" w:rsidR="00AB4779" w:rsidRDefault="00AB4779" w:rsidP="00AB4779">
      <w:pPr>
        <w:adjustRightInd w:val="0"/>
        <w:snapToGrid w:val="0"/>
        <w:jc w:val="center"/>
        <w:rPr>
          <w:color w:val="FF0000"/>
        </w:rPr>
      </w:pPr>
    </w:p>
    <w:p w14:paraId="1ECC4B65" w14:textId="77777777" w:rsidR="00AB4779" w:rsidRDefault="00AB4779" w:rsidP="00AB4779">
      <w:pPr>
        <w:adjustRightInd w:val="0"/>
        <w:snapToGrid w:val="0"/>
        <w:jc w:val="center"/>
        <w:rPr>
          <w:color w:val="FF0000"/>
        </w:rPr>
      </w:pPr>
    </w:p>
    <w:p w14:paraId="1E75298D" w14:textId="77777777" w:rsidR="00AB4779" w:rsidRDefault="00AB4779" w:rsidP="00AB4779">
      <w:pPr>
        <w:adjustRightInd w:val="0"/>
        <w:snapToGrid w:val="0"/>
        <w:rPr>
          <w:rFonts w:ascii="黑体" w:eastAsia="黑体"/>
          <w:sz w:val="44"/>
        </w:rPr>
      </w:pPr>
    </w:p>
    <w:p w14:paraId="0FC7C11F" w14:textId="77777777" w:rsidR="00AB4779" w:rsidRDefault="00AB4779" w:rsidP="00AB4779">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B4779" w14:paraId="6733B82B" w14:textId="77777777" w:rsidTr="006D5706">
        <w:trPr>
          <w:trHeight w:val="814"/>
          <w:jc w:val="center"/>
        </w:trPr>
        <w:tc>
          <w:tcPr>
            <w:tcW w:w="2126" w:type="dxa"/>
            <w:vAlign w:val="center"/>
          </w:tcPr>
          <w:p w14:paraId="7D486CE4"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班  号</w:t>
            </w:r>
          </w:p>
        </w:tc>
        <w:tc>
          <w:tcPr>
            <w:tcW w:w="3092" w:type="dxa"/>
            <w:vAlign w:val="center"/>
          </w:tcPr>
          <w:p w14:paraId="5E867497" w14:textId="3EB2D0E9" w:rsidR="00AB4779" w:rsidRPr="00DD7236" w:rsidRDefault="00903EB9" w:rsidP="006D5706">
            <w:pPr>
              <w:adjustRightInd w:val="0"/>
              <w:snapToGrid w:val="0"/>
              <w:jc w:val="center"/>
              <w:rPr>
                <w:b/>
                <w:sz w:val="36"/>
                <w:szCs w:val="36"/>
              </w:rPr>
            </w:pPr>
            <w:r>
              <w:rPr>
                <w:rFonts w:hint="eastAsia"/>
                <w:b/>
                <w:sz w:val="36"/>
                <w:szCs w:val="36"/>
              </w:rPr>
              <w:t>20</w:t>
            </w:r>
            <w:r w:rsidR="00AB4779" w:rsidRPr="00DD7236">
              <w:rPr>
                <w:b/>
                <w:sz w:val="36"/>
                <w:szCs w:val="36"/>
              </w:rPr>
              <w:t>0</w:t>
            </w:r>
            <w:r w:rsidR="00E6363D">
              <w:rPr>
                <w:b/>
                <w:sz w:val="36"/>
                <w:szCs w:val="36"/>
              </w:rPr>
              <w:t>5011</w:t>
            </w:r>
          </w:p>
        </w:tc>
      </w:tr>
      <w:tr w:rsidR="00AB4779" w14:paraId="343AEA05" w14:textId="77777777" w:rsidTr="006D5706">
        <w:trPr>
          <w:trHeight w:val="814"/>
          <w:jc w:val="center"/>
        </w:trPr>
        <w:tc>
          <w:tcPr>
            <w:tcW w:w="2126" w:type="dxa"/>
            <w:vAlign w:val="center"/>
          </w:tcPr>
          <w:p w14:paraId="462D385D"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学  号</w:t>
            </w:r>
          </w:p>
        </w:tc>
        <w:tc>
          <w:tcPr>
            <w:tcW w:w="3092" w:type="dxa"/>
            <w:vAlign w:val="center"/>
          </w:tcPr>
          <w:p w14:paraId="4FD83375" w14:textId="7276F013" w:rsidR="00AB4779" w:rsidRPr="00DD7236" w:rsidRDefault="00F74781" w:rsidP="006D5706">
            <w:pPr>
              <w:adjustRightInd w:val="0"/>
              <w:snapToGrid w:val="0"/>
              <w:jc w:val="center"/>
              <w:rPr>
                <w:b/>
                <w:sz w:val="36"/>
                <w:szCs w:val="36"/>
              </w:rPr>
            </w:pPr>
            <w:r>
              <w:rPr>
                <w:b/>
                <w:sz w:val="36"/>
                <w:szCs w:val="36"/>
              </w:rPr>
              <w:t>120</w:t>
            </w:r>
            <w:r>
              <w:rPr>
                <w:rFonts w:hint="eastAsia"/>
                <w:b/>
                <w:sz w:val="36"/>
                <w:szCs w:val="36"/>
              </w:rPr>
              <w:t>L</w:t>
            </w:r>
            <w:r>
              <w:rPr>
                <w:b/>
                <w:sz w:val="36"/>
                <w:szCs w:val="36"/>
              </w:rPr>
              <w:t>021508</w:t>
            </w:r>
          </w:p>
        </w:tc>
      </w:tr>
      <w:tr w:rsidR="00AB4779" w14:paraId="72D75C24" w14:textId="77777777" w:rsidTr="006D5706">
        <w:trPr>
          <w:trHeight w:val="814"/>
          <w:jc w:val="center"/>
        </w:trPr>
        <w:tc>
          <w:tcPr>
            <w:tcW w:w="2126" w:type="dxa"/>
            <w:vAlign w:val="center"/>
          </w:tcPr>
          <w:p w14:paraId="5330857A"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077D73FD" w14:textId="5839897F" w:rsidR="00AB4779" w:rsidRPr="00F74781" w:rsidRDefault="00F74781" w:rsidP="006D5706">
            <w:pPr>
              <w:adjustRightInd w:val="0"/>
              <w:snapToGrid w:val="0"/>
              <w:jc w:val="center"/>
              <w:rPr>
                <w:rFonts w:ascii="宋体" w:hAnsi="宋体"/>
                <w:b/>
                <w:sz w:val="36"/>
                <w:szCs w:val="36"/>
              </w:rPr>
            </w:pPr>
            <w:r w:rsidRPr="00F74781">
              <w:rPr>
                <w:rFonts w:ascii="宋体" w:hAnsi="宋体" w:hint="eastAsia"/>
                <w:b/>
                <w:sz w:val="36"/>
                <w:szCs w:val="36"/>
              </w:rPr>
              <w:t>曹鑫扬</w:t>
            </w:r>
          </w:p>
        </w:tc>
      </w:tr>
      <w:tr w:rsidR="00AB4779" w14:paraId="519E133B" w14:textId="77777777" w:rsidTr="006D5706">
        <w:trPr>
          <w:trHeight w:val="814"/>
          <w:jc w:val="center"/>
        </w:trPr>
        <w:tc>
          <w:tcPr>
            <w:tcW w:w="2126" w:type="dxa"/>
            <w:vAlign w:val="center"/>
          </w:tcPr>
          <w:p w14:paraId="4AF6C9DD"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日  期</w:t>
            </w:r>
          </w:p>
        </w:tc>
        <w:tc>
          <w:tcPr>
            <w:tcW w:w="3092" w:type="dxa"/>
            <w:vAlign w:val="center"/>
          </w:tcPr>
          <w:p w14:paraId="78AAF5A1" w14:textId="74014DA0" w:rsidR="00AB4779" w:rsidRPr="00F97EDC" w:rsidRDefault="00F97EDC" w:rsidP="00903EB9">
            <w:pPr>
              <w:adjustRightInd w:val="0"/>
              <w:snapToGrid w:val="0"/>
              <w:jc w:val="center"/>
              <w:rPr>
                <w:b/>
                <w:sz w:val="36"/>
                <w:szCs w:val="36"/>
              </w:rPr>
            </w:pPr>
            <w:r w:rsidRPr="00F97EDC">
              <w:rPr>
                <w:b/>
                <w:sz w:val="36"/>
                <w:szCs w:val="36"/>
              </w:rPr>
              <w:t>202</w:t>
            </w:r>
            <w:r w:rsidR="00903EB9">
              <w:rPr>
                <w:rFonts w:hint="eastAsia"/>
                <w:b/>
                <w:sz w:val="36"/>
                <w:szCs w:val="36"/>
              </w:rPr>
              <w:t>1</w:t>
            </w:r>
            <w:r w:rsidRPr="00F97EDC">
              <w:rPr>
                <w:b/>
                <w:sz w:val="36"/>
                <w:szCs w:val="36"/>
              </w:rPr>
              <w:t>.</w:t>
            </w:r>
            <w:r w:rsidR="0016568D">
              <w:rPr>
                <w:rFonts w:hint="eastAsia"/>
                <w:b/>
                <w:sz w:val="36"/>
                <w:szCs w:val="36"/>
              </w:rPr>
              <w:t>12</w:t>
            </w:r>
            <w:r w:rsidR="004578BF">
              <w:rPr>
                <w:rFonts w:hint="eastAsia"/>
                <w:b/>
                <w:sz w:val="36"/>
                <w:szCs w:val="36"/>
              </w:rPr>
              <w:t>.</w:t>
            </w:r>
            <w:r w:rsidR="00E333D9">
              <w:rPr>
                <w:b/>
                <w:sz w:val="36"/>
                <w:szCs w:val="36"/>
              </w:rPr>
              <w:t>8</w:t>
            </w:r>
          </w:p>
        </w:tc>
      </w:tr>
      <w:tr w:rsidR="00AB4779" w14:paraId="697D88B4" w14:textId="77777777" w:rsidTr="006D5706">
        <w:trPr>
          <w:trHeight w:val="814"/>
          <w:jc w:val="center"/>
        </w:trPr>
        <w:tc>
          <w:tcPr>
            <w:tcW w:w="2126" w:type="dxa"/>
            <w:vAlign w:val="center"/>
          </w:tcPr>
          <w:p w14:paraId="38548E15"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成  绩</w:t>
            </w:r>
          </w:p>
        </w:tc>
        <w:tc>
          <w:tcPr>
            <w:tcW w:w="3092" w:type="dxa"/>
            <w:vAlign w:val="center"/>
          </w:tcPr>
          <w:p w14:paraId="1EDB98B1" w14:textId="77777777" w:rsidR="00AB4779" w:rsidRDefault="00AB4779" w:rsidP="006D5706">
            <w:pPr>
              <w:adjustRightInd w:val="0"/>
              <w:snapToGrid w:val="0"/>
              <w:jc w:val="center"/>
              <w:rPr>
                <w:rFonts w:ascii="宋体" w:hAnsi="宋体"/>
                <w:b/>
                <w:sz w:val="36"/>
                <w:szCs w:val="36"/>
              </w:rPr>
            </w:pPr>
          </w:p>
        </w:tc>
      </w:tr>
    </w:tbl>
    <w:p w14:paraId="0FF24965" w14:textId="77777777" w:rsidR="00AB4779" w:rsidRDefault="00AB4779" w:rsidP="00AB4779">
      <w:pPr>
        <w:adjustRightInd w:val="0"/>
        <w:snapToGrid w:val="0"/>
        <w:ind w:firstLineChars="1650" w:firstLine="3960"/>
        <w:rPr>
          <w:color w:val="FF0000"/>
        </w:rPr>
      </w:pPr>
    </w:p>
    <w:p w14:paraId="5CF65FA9" w14:textId="77777777" w:rsidR="00AB4779" w:rsidRDefault="00AB4779" w:rsidP="00AB4779">
      <w:pPr>
        <w:adjustRightInd w:val="0"/>
        <w:snapToGrid w:val="0"/>
        <w:jc w:val="center"/>
        <w:rPr>
          <w:color w:val="FF0000"/>
        </w:rPr>
      </w:pPr>
    </w:p>
    <w:p w14:paraId="72C0CA88" w14:textId="77777777" w:rsidR="00AB4779" w:rsidRDefault="00AB4779" w:rsidP="00AB4779">
      <w:pPr>
        <w:adjustRightInd w:val="0"/>
        <w:snapToGrid w:val="0"/>
        <w:jc w:val="center"/>
        <w:rPr>
          <w:color w:val="FF0000"/>
        </w:rPr>
      </w:pPr>
    </w:p>
    <w:p w14:paraId="0C8A67AF" w14:textId="77777777" w:rsidR="00AB4779" w:rsidRDefault="00AB4779">
      <w:pPr>
        <w:widowControl/>
        <w:jc w:val="left"/>
        <w:rPr>
          <w:color w:val="FF0000"/>
        </w:rPr>
      </w:pPr>
      <w:r>
        <w:rPr>
          <w:color w:val="FF0000"/>
        </w:rPr>
        <w:br w:type="page"/>
      </w:r>
    </w:p>
    <w:p w14:paraId="34B863D1" w14:textId="77777777" w:rsidR="00E774AF" w:rsidRDefault="00E774AF"/>
    <w:p w14:paraId="20DA0818" w14:textId="77777777" w:rsidR="00E774AF" w:rsidRPr="00AF7FEC" w:rsidRDefault="004B36EE">
      <w:pPr>
        <w:adjustRightInd w:val="0"/>
        <w:snapToGrid w:val="0"/>
        <w:spacing w:line="360" w:lineRule="auto"/>
        <w:jc w:val="center"/>
        <w:rPr>
          <w:color w:val="FF0000"/>
          <w:sz w:val="36"/>
          <w:szCs w:val="36"/>
        </w:rPr>
      </w:pPr>
      <w:r w:rsidRPr="00AF7FEC">
        <w:rPr>
          <w:rFonts w:ascii="黑体" w:eastAsia="黑体" w:hAnsi="黑体" w:hint="eastAsia"/>
          <w:b/>
          <w:sz w:val="36"/>
          <w:szCs w:val="36"/>
        </w:rPr>
        <w:t>摘  要</w:t>
      </w:r>
    </w:p>
    <w:p w14:paraId="17154BB1" w14:textId="429C5785" w:rsidR="00AF7FEC" w:rsidRDefault="009842B2" w:rsidP="00D57E01">
      <w:pPr>
        <w:pStyle w:val="a5"/>
        <w:adjustRightInd w:val="0"/>
        <w:snapToGrid w:val="0"/>
        <w:spacing w:line="300" w:lineRule="auto"/>
        <w:ind w:firstLineChars="200" w:firstLine="480"/>
        <w:rPr>
          <w:rFonts w:hAnsi="宋体"/>
          <w:sz w:val="24"/>
          <w:szCs w:val="24"/>
        </w:rPr>
      </w:pPr>
      <w:r>
        <w:rPr>
          <w:rFonts w:hAnsi="宋体" w:hint="eastAsia"/>
          <w:sz w:val="24"/>
          <w:szCs w:val="24"/>
        </w:rPr>
        <w:t>概率论源于古代博弈，经过几百年的发展，诞生了许多重要结论，解决了许多</w:t>
      </w:r>
      <w:r w:rsidR="009B6442">
        <w:rPr>
          <w:rFonts w:hAnsi="宋体" w:hint="eastAsia"/>
          <w:sz w:val="24"/>
          <w:szCs w:val="24"/>
        </w:rPr>
        <w:t>人们面临的问题。分析彩票的问题运用了古典概型；分析成绩问题运用了正态分布；分析抽奖问题运用了数学期望；分析打靶问题运用了方差。</w:t>
      </w:r>
    </w:p>
    <w:p w14:paraId="02D66A5A" w14:textId="77777777" w:rsidR="00D57E01" w:rsidRPr="004327B8" w:rsidRDefault="00D57E01" w:rsidP="00D57E01">
      <w:pPr>
        <w:pStyle w:val="a5"/>
        <w:adjustRightInd w:val="0"/>
        <w:snapToGrid w:val="0"/>
        <w:spacing w:line="300" w:lineRule="auto"/>
        <w:rPr>
          <w:rFonts w:hAnsi="宋体" w:hint="eastAsia"/>
          <w:sz w:val="24"/>
          <w:szCs w:val="24"/>
        </w:rPr>
      </w:pPr>
    </w:p>
    <w:p w14:paraId="2705813F" w14:textId="6F7BC14C" w:rsidR="00AF7FEC" w:rsidRDefault="00AF7FEC" w:rsidP="00AF7FEC">
      <w:pPr>
        <w:pStyle w:val="a5"/>
        <w:adjustRightInd w:val="0"/>
        <w:snapToGrid w:val="0"/>
        <w:spacing w:line="300" w:lineRule="auto"/>
        <w:rPr>
          <w:rFonts w:hAnsi="宋体"/>
          <w:sz w:val="24"/>
          <w:szCs w:val="24"/>
        </w:rPr>
      </w:pPr>
      <w:r w:rsidRPr="004327B8">
        <w:rPr>
          <w:rFonts w:hAnsi="宋体"/>
          <w:sz w:val="24"/>
          <w:szCs w:val="24"/>
        </w:rPr>
        <w:t>关键词：</w:t>
      </w:r>
      <w:r w:rsidR="00397B90">
        <w:rPr>
          <w:rFonts w:hAnsi="宋体" w:hint="eastAsia"/>
          <w:sz w:val="24"/>
          <w:szCs w:val="24"/>
        </w:rPr>
        <w:t>起源与发展；古典概型；正态分布；数学期望</w:t>
      </w:r>
      <w:r w:rsidR="00E333D9">
        <w:rPr>
          <w:rFonts w:hAnsi="宋体" w:hint="eastAsia"/>
          <w:sz w:val="24"/>
          <w:szCs w:val="24"/>
        </w:rPr>
        <w:t>；方差</w:t>
      </w:r>
    </w:p>
    <w:p w14:paraId="79B36948" w14:textId="77777777" w:rsidR="00E333D9" w:rsidRPr="004327B8" w:rsidRDefault="00E333D9" w:rsidP="00AF7FEC">
      <w:pPr>
        <w:pStyle w:val="a5"/>
        <w:adjustRightInd w:val="0"/>
        <w:snapToGrid w:val="0"/>
        <w:spacing w:line="300" w:lineRule="auto"/>
        <w:rPr>
          <w:rFonts w:hAnsi="宋体" w:hint="eastAsia"/>
          <w:sz w:val="24"/>
          <w:szCs w:val="24"/>
        </w:rPr>
      </w:pPr>
    </w:p>
    <w:p w14:paraId="6452B790" w14:textId="49D75A35" w:rsidR="00AB4779" w:rsidRDefault="00216AFA" w:rsidP="006C0FC1">
      <w:pPr>
        <w:pStyle w:val="a5"/>
        <w:adjustRightInd w:val="0"/>
        <w:snapToGrid w:val="0"/>
        <w:spacing w:line="360" w:lineRule="auto"/>
        <w:jc w:val="center"/>
        <w:rPr>
          <w:rFonts w:ascii="Times New Roman" w:hAnsi="Times New Roman"/>
          <w:b/>
          <w:sz w:val="32"/>
          <w:szCs w:val="32"/>
        </w:rPr>
      </w:pPr>
      <w:r w:rsidRPr="00692E45">
        <w:rPr>
          <w:rFonts w:ascii="Times New Roman" w:hAnsi="Times New Roman" w:hint="eastAsia"/>
          <w:b/>
          <w:sz w:val="32"/>
          <w:szCs w:val="32"/>
        </w:rPr>
        <w:t>浅谈概率论在生活中的应用</w:t>
      </w:r>
    </w:p>
    <w:p w14:paraId="65AC7CB7" w14:textId="1348CCF5" w:rsidR="00692E45" w:rsidRDefault="003571E6" w:rsidP="003571E6">
      <w:pPr>
        <w:pStyle w:val="a5"/>
        <w:adjustRightInd w:val="0"/>
        <w:snapToGrid w:val="0"/>
        <w:spacing w:line="360" w:lineRule="auto"/>
        <w:ind w:firstLineChars="200" w:firstLine="480"/>
        <w:jc w:val="left"/>
        <w:rPr>
          <w:rFonts w:ascii="Times New Roman" w:hAnsi="Times New Roman"/>
          <w:bCs/>
          <w:sz w:val="24"/>
          <w:szCs w:val="24"/>
        </w:rPr>
      </w:pPr>
      <w:r>
        <w:rPr>
          <w:rFonts w:ascii="Times New Roman" w:hAnsi="Times New Roman" w:hint="eastAsia"/>
          <w:bCs/>
          <w:sz w:val="24"/>
          <w:szCs w:val="24"/>
        </w:rPr>
        <w:t>在本学期学习了概率论与数理统计这门课程后，我加深了对于概率论相关知识的认识，延续了从小学到初中、高中再到大学在概率论方面的学习与探索。接下来，我将要浅谈一下概率论在生活中的应用以及我对于概率论的一些认识与见解。</w:t>
      </w:r>
    </w:p>
    <w:p w14:paraId="6AEB813B" w14:textId="791537FB" w:rsidR="00F85E19" w:rsidRDefault="00F85E19" w:rsidP="003571E6">
      <w:pPr>
        <w:pStyle w:val="a5"/>
        <w:adjustRightInd w:val="0"/>
        <w:snapToGrid w:val="0"/>
        <w:spacing w:line="360" w:lineRule="auto"/>
        <w:ind w:firstLineChars="200" w:firstLine="480"/>
        <w:jc w:val="left"/>
        <w:rPr>
          <w:rFonts w:ascii="Times New Roman" w:hAnsi="Times New Roman"/>
          <w:bCs/>
          <w:sz w:val="24"/>
          <w:szCs w:val="24"/>
        </w:rPr>
      </w:pPr>
      <w:r w:rsidRPr="00F85E19">
        <w:rPr>
          <w:rFonts w:ascii="Times New Roman" w:hAnsi="Times New Roman" w:hint="eastAsia"/>
          <w:bCs/>
          <w:sz w:val="24"/>
          <w:szCs w:val="24"/>
        </w:rPr>
        <w:t>概率论是研究随机现象数量规律的数学分支，是一门研究事情发生的可能性的学问</w:t>
      </w:r>
      <w:r>
        <w:rPr>
          <w:rFonts w:ascii="Times New Roman" w:hAnsi="Times New Roman" w:hint="eastAsia"/>
          <w:bCs/>
          <w:sz w:val="24"/>
          <w:szCs w:val="24"/>
        </w:rPr>
        <w:t>，</w:t>
      </w:r>
      <w:r w:rsidRPr="00F85E19">
        <w:rPr>
          <w:rFonts w:ascii="Times New Roman" w:hAnsi="Times New Roman" w:hint="eastAsia"/>
          <w:bCs/>
          <w:sz w:val="24"/>
          <w:szCs w:val="24"/>
        </w:rPr>
        <w:t>但是最初概率论的起源与赌博问题有关。</w:t>
      </w:r>
      <w:r w:rsidRPr="00F85E19">
        <w:rPr>
          <w:rFonts w:ascii="Times New Roman" w:hAnsi="Times New Roman" w:hint="eastAsia"/>
          <w:bCs/>
          <w:sz w:val="24"/>
          <w:szCs w:val="24"/>
        </w:rPr>
        <w:t>16</w:t>
      </w:r>
      <w:r w:rsidRPr="00F85E19">
        <w:rPr>
          <w:rFonts w:ascii="Times New Roman" w:hAnsi="Times New Roman" w:hint="eastAsia"/>
          <w:bCs/>
          <w:sz w:val="24"/>
          <w:szCs w:val="24"/>
        </w:rPr>
        <w:t>世纪意大利的学者吉罗拉莫·卡尔达诺开始研究掷骰子等赌博中的一些简单问题。</w:t>
      </w:r>
      <w:r w:rsidRPr="00F85E19">
        <w:rPr>
          <w:rFonts w:ascii="Times New Roman" w:hAnsi="Times New Roman" w:hint="eastAsia"/>
          <w:bCs/>
          <w:sz w:val="24"/>
          <w:szCs w:val="24"/>
        </w:rPr>
        <w:t xml:space="preserve"> </w:t>
      </w:r>
      <w:r w:rsidRPr="00F85E19">
        <w:rPr>
          <w:rFonts w:ascii="Times New Roman" w:hAnsi="Times New Roman" w:hint="eastAsia"/>
          <w:bCs/>
          <w:sz w:val="24"/>
          <w:szCs w:val="24"/>
        </w:rPr>
        <w:t>概率与统计的一些概念和简单的方法，早期主要用于赌博和人口统计模型。随着人类的社会实践，人们需要了解各种不确定现象中隐含的必然规律性，并用数学方法研究各种结果出现的可能性大小，从而产生了概率论，并使之逐步发展成一门严谨的学科。概率与统计的方法日益渗透到各个领域，并广泛应用于自然科学、经济学、医学、金融保险甚至人文科学中。</w:t>
      </w:r>
    </w:p>
    <w:p w14:paraId="399999B6" w14:textId="370EEBA2" w:rsidR="00F85E19" w:rsidRDefault="00F85E19" w:rsidP="003571E6">
      <w:pPr>
        <w:pStyle w:val="a5"/>
        <w:adjustRightInd w:val="0"/>
        <w:snapToGrid w:val="0"/>
        <w:spacing w:line="360" w:lineRule="auto"/>
        <w:ind w:firstLineChars="200" w:firstLine="480"/>
        <w:jc w:val="left"/>
        <w:rPr>
          <w:rFonts w:ascii="Times New Roman" w:hAnsi="Times New Roman"/>
          <w:bCs/>
          <w:sz w:val="24"/>
          <w:szCs w:val="24"/>
        </w:rPr>
      </w:pPr>
      <w:r w:rsidRPr="00F85E19">
        <w:rPr>
          <w:rFonts w:ascii="Times New Roman" w:hAnsi="Times New Roman" w:hint="eastAsia"/>
          <w:bCs/>
          <w:sz w:val="24"/>
          <w:szCs w:val="24"/>
        </w:rPr>
        <w:t>随着</w:t>
      </w:r>
      <w:r w:rsidRPr="00F85E19">
        <w:rPr>
          <w:rFonts w:ascii="Times New Roman" w:hAnsi="Times New Roman" w:hint="eastAsia"/>
          <w:bCs/>
          <w:sz w:val="24"/>
          <w:szCs w:val="24"/>
        </w:rPr>
        <w:t>18</w:t>
      </w:r>
      <w:r w:rsidRPr="00F85E19">
        <w:rPr>
          <w:rFonts w:ascii="Times New Roman" w:hAnsi="Times New Roman" w:hint="eastAsia"/>
          <w:bCs/>
          <w:sz w:val="24"/>
          <w:szCs w:val="24"/>
        </w:rPr>
        <w:t>、</w:t>
      </w:r>
      <w:r w:rsidRPr="00F85E19">
        <w:rPr>
          <w:rFonts w:ascii="Times New Roman" w:hAnsi="Times New Roman" w:hint="eastAsia"/>
          <w:bCs/>
          <w:sz w:val="24"/>
          <w:szCs w:val="24"/>
        </w:rPr>
        <w:t>19</w:t>
      </w:r>
      <w:r w:rsidRPr="00F85E19">
        <w:rPr>
          <w:rFonts w:ascii="Times New Roman" w:hAnsi="Times New Roman" w:hint="eastAsia"/>
          <w:bCs/>
          <w:sz w:val="24"/>
          <w:szCs w:val="24"/>
        </w:rPr>
        <w:t>世纪科学的发展，人们注意到在某些生物、物理和社会现象与机会游戏之间有某种相似性，从而由机会游戏起源的概率论被应用到这些领域中；同时这也大大推动了概率论本身的发展。使概率论成为数学的一个分支的奠基人是瑞士数学家伯努利，他建立了概率论中第一个极限定理，即伯努利大数定律，阐明了事件的频率稳定于它的概率。随后棣莫弗和拉普拉斯又导出了第</w:t>
      </w:r>
      <w:r w:rsidRPr="00F85E19">
        <w:rPr>
          <w:rFonts w:ascii="Times New Roman" w:hAnsi="Times New Roman" w:hint="eastAsia"/>
          <w:bCs/>
          <w:sz w:val="24"/>
          <w:szCs w:val="24"/>
        </w:rPr>
        <w:t xml:space="preserve"> </w:t>
      </w:r>
      <w:r w:rsidRPr="00F85E19">
        <w:rPr>
          <w:rFonts w:ascii="Times New Roman" w:hAnsi="Times New Roman" w:hint="eastAsia"/>
          <w:bCs/>
          <w:sz w:val="24"/>
          <w:szCs w:val="24"/>
        </w:rPr>
        <w:t>二个基本极限定理（中心极限定理）的原始形式。</w:t>
      </w:r>
      <w:r w:rsidRPr="00F85E19">
        <w:rPr>
          <w:rFonts w:ascii="Times New Roman" w:hAnsi="Times New Roman" w:hint="eastAsia"/>
          <w:bCs/>
          <w:sz w:val="24"/>
          <w:szCs w:val="24"/>
        </w:rPr>
        <w:t xml:space="preserve"> </w:t>
      </w:r>
      <w:r w:rsidRPr="00F85E19">
        <w:rPr>
          <w:rFonts w:ascii="Times New Roman" w:hAnsi="Times New Roman" w:hint="eastAsia"/>
          <w:bCs/>
          <w:sz w:val="24"/>
          <w:szCs w:val="24"/>
        </w:rPr>
        <w:t>拉普拉斯在系统总结前人工作的基础上写出了《分析的概率理论》，明确给出了概率的古典定义，并在概率论中引入了更有力的分析工具，将概率论推向一个新的发展阶段。</w:t>
      </w:r>
      <w:r w:rsidRPr="00F85E19">
        <w:rPr>
          <w:rFonts w:ascii="Times New Roman" w:hAnsi="Times New Roman" w:hint="eastAsia"/>
          <w:bCs/>
          <w:sz w:val="24"/>
          <w:szCs w:val="24"/>
        </w:rPr>
        <w:t xml:space="preserve"> 19</w:t>
      </w:r>
      <w:r w:rsidRPr="00F85E19">
        <w:rPr>
          <w:rFonts w:ascii="Times New Roman" w:hAnsi="Times New Roman" w:hint="eastAsia"/>
          <w:bCs/>
          <w:sz w:val="24"/>
          <w:szCs w:val="24"/>
        </w:rPr>
        <w:t>世纪末，俄国数学家切比雪夫、马尔可夫、李亚普诺夫等人用分析方法建立了大数定律及中心极限定理的一般形式，科学地解释了为什么实际中遇到的许多随机变量近似服从正态分布。</w:t>
      </w:r>
      <w:r w:rsidRPr="00F85E19">
        <w:rPr>
          <w:rFonts w:ascii="Times New Roman" w:hAnsi="Times New Roman" w:hint="eastAsia"/>
          <w:bCs/>
          <w:sz w:val="24"/>
          <w:szCs w:val="24"/>
        </w:rPr>
        <w:t>20</w:t>
      </w:r>
      <w:r w:rsidRPr="00F85E19">
        <w:rPr>
          <w:rFonts w:ascii="Times New Roman" w:hAnsi="Times New Roman" w:hint="eastAsia"/>
          <w:bCs/>
          <w:sz w:val="24"/>
          <w:szCs w:val="24"/>
        </w:rPr>
        <w:t>世纪初受物理学的刺激，人们开始研究随机过程。这方面柯尔莫哥洛夫、维纳、马尔可夫、辛钦、莱维及费勒等人作了杰出的贡献。</w:t>
      </w:r>
    </w:p>
    <w:p w14:paraId="442BF4F8" w14:textId="57289C98" w:rsidR="006F46E3" w:rsidRDefault="00974DD5" w:rsidP="006F46E3">
      <w:pPr>
        <w:pStyle w:val="a5"/>
        <w:adjustRightInd w:val="0"/>
        <w:snapToGrid w:val="0"/>
        <w:spacing w:line="360" w:lineRule="auto"/>
        <w:ind w:firstLineChars="200" w:firstLine="480"/>
        <w:jc w:val="left"/>
        <w:rPr>
          <w:rFonts w:ascii="Times New Roman" w:hAnsi="Times New Roman"/>
          <w:bCs/>
          <w:sz w:val="24"/>
          <w:szCs w:val="24"/>
        </w:rPr>
      </w:pPr>
      <w:r>
        <w:rPr>
          <w:rFonts w:ascii="Times New Roman" w:hAnsi="Times New Roman" w:hint="eastAsia"/>
          <w:bCs/>
          <w:sz w:val="24"/>
          <w:szCs w:val="24"/>
        </w:rPr>
        <w:t>概率论在我们的日常生活中也有许多应用</w:t>
      </w:r>
      <w:r w:rsidR="006F46E3">
        <w:rPr>
          <w:rFonts w:ascii="Times New Roman" w:hAnsi="Times New Roman" w:hint="eastAsia"/>
          <w:bCs/>
          <w:sz w:val="24"/>
          <w:szCs w:val="24"/>
        </w:rPr>
        <w:t>，接下来我将举几个例子简单说明一下。</w:t>
      </w:r>
    </w:p>
    <w:p w14:paraId="4184BE2D" w14:textId="28D522BE" w:rsidR="00856408" w:rsidRDefault="00856408" w:rsidP="0009531D">
      <w:pPr>
        <w:pStyle w:val="a5"/>
        <w:adjustRightInd w:val="0"/>
        <w:snapToGrid w:val="0"/>
        <w:spacing w:line="360" w:lineRule="auto"/>
        <w:ind w:firstLineChars="200" w:firstLine="480"/>
        <w:rPr>
          <w:bCs/>
          <w:sz w:val="24"/>
          <w:szCs w:val="24"/>
        </w:rPr>
      </w:pPr>
      <w:r>
        <w:rPr>
          <w:rFonts w:ascii="Times New Roman" w:hAnsi="Times New Roman" w:hint="eastAsia"/>
          <w:bCs/>
          <w:sz w:val="24"/>
          <w:szCs w:val="24"/>
        </w:rPr>
        <w:lastRenderedPageBreak/>
        <w:t>比如生活中我们很多人都有过买彩票的经历。</w:t>
      </w:r>
      <w:r w:rsidR="006F46E3" w:rsidRPr="006F46E3">
        <w:rPr>
          <w:rFonts w:ascii="Times New Roman" w:hAnsi="Times New Roman" w:hint="eastAsia"/>
          <w:bCs/>
          <w:sz w:val="24"/>
          <w:szCs w:val="24"/>
        </w:rPr>
        <w:t>概率学来源于古代博彩游戏，人们为了更准确地预测结果，就依靠一定的数据积累分析，然后算出其出现某种结果的可能性。概率分析就是一些复杂的计算，将一些出现概率较小的数字组合删除，从而提高中奖机会。用概率学分析彩票中奖号码，就是概率学中的“古典概型”。理论上，一个彩民购买体育彩票的特等奖中奖率，可以用公式来计算</w:t>
      </w:r>
      <w:r>
        <w:rPr>
          <w:rFonts w:ascii="Times New Roman" w:hAnsi="Times New Roman" w:hint="eastAsia"/>
          <w:bCs/>
          <w:sz w:val="24"/>
          <w:szCs w:val="24"/>
        </w:rPr>
        <w:t>。</w:t>
      </w:r>
      <w:r w:rsidR="006F46E3" w:rsidRPr="006F46E3">
        <w:rPr>
          <w:rFonts w:ascii="Times New Roman" w:hAnsi="Times New Roman" w:hint="eastAsia"/>
          <w:bCs/>
          <w:sz w:val="24"/>
          <w:szCs w:val="24"/>
        </w:rPr>
        <w:t>概率学中有“小概率事件”的概念，理论上认为其有发生的可能性，但</w:t>
      </w:r>
      <w:r w:rsidR="0009531D">
        <w:rPr>
          <w:rFonts w:ascii="Times New Roman" w:hAnsi="Times New Roman" w:hint="eastAsia"/>
          <w:bCs/>
          <w:sz w:val="24"/>
          <w:szCs w:val="24"/>
        </w:rPr>
        <w:t>几乎不可能发生</w:t>
      </w:r>
      <w:r w:rsidR="006F46E3" w:rsidRPr="006F46E3">
        <w:rPr>
          <w:rFonts w:ascii="Times New Roman" w:hAnsi="Times New Roman" w:hint="eastAsia"/>
          <w:bCs/>
          <w:sz w:val="24"/>
          <w:szCs w:val="24"/>
        </w:rPr>
        <w:t>。</w:t>
      </w:r>
      <w:r w:rsidRPr="00856408">
        <w:rPr>
          <w:rFonts w:hint="eastAsia"/>
          <w:bCs/>
          <w:sz w:val="24"/>
          <w:szCs w:val="24"/>
        </w:rPr>
        <w:t>以黑龙江29选7为例，一个人中特</w:t>
      </w:r>
      <w:r>
        <w:rPr>
          <w:rFonts w:hint="eastAsia"/>
          <w:bCs/>
          <w:sz w:val="24"/>
          <w:szCs w:val="24"/>
        </w:rPr>
        <w:t>等奖的概率</w:t>
      </w:r>
      <w:r w:rsidRPr="00856408">
        <w:rPr>
          <w:rFonts w:hint="eastAsia"/>
          <w:bCs/>
          <w:sz w:val="24"/>
          <w:szCs w:val="24"/>
        </w:rPr>
        <w:t>理论上是五百万分之一，而五百万分之一的概率对于个人来说， 如果想用分析的方法来算出中奖号码是根本不可能的。世界上没有无规律的事情，即使对于彩票而言，虽然规律性不是很强，但不是没有规律。只要经过大量的观察，根据统计学的大数规律，就能进行统计预测，提高中奖的几率。比如，通过分析知道某一位数有90％的概率出现0、2、4三个数</w:t>
      </w:r>
      <w:r w:rsidR="0009531D">
        <w:rPr>
          <w:rFonts w:hint="eastAsia"/>
          <w:bCs/>
          <w:sz w:val="24"/>
          <w:szCs w:val="24"/>
        </w:rPr>
        <w:t>字</w:t>
      </w:r>
      <w:r w:rsidRPr="00856408">
        <w:rPr>
          <w:rFonts w:hint="eastAsia"/>
          <w:bCs/>
          <w:sz w:val="24"/>
          <w:szCs w:val="24"/>
        </w:rPr>
        <w:t>，那么</w:t>
      </w:r>
      <w:r w:rsidR="0009531D">
        <w:rPr>
          <w:rFonts w:hint="eastAsia"/>
          <w:bCs/>
          <w:sz w:val="24"/>
          <w:szCs w:val="24"/>
        </w:rPr>
        <w:t>这一位数字你买</w:t>
      </w:r>
      <w:r w:rsidRPr="00856408">
        <w:rPr>
          <w:rFonts w:hint="eastAsia"/>
          <w:bCs/>
          <w:sz w:val="24"/>
          <w:szCs w:val="24"/>
        </w:rPr>
        <w:t>0、2、4猜对的机会是你买全10个号码的90％。 即花了3／10的钱却可得到9／10的收获。</w:t>
      </w:r>
      <w:r w:rsidR="0009531D">
        <w:rPr>
          <w:rFonts w:hint="eastAsia"/>
          <w:bCs/>
          <w:sz w:val="24"/>
          <w:szCs w:val="24"/>
        </w:rPr>
        <w:t>由此可见，彩票中奖的概率是很小</w:t>
      </w:r>
      <w:r w:rsidR="00BF683E">
        <w:rPr>
          <w:rFonts w:hint="eastAsia"/>
          <w:bCs/>
          <w:sz w:val="24"/>
          <w:szCs w:val="24"/>
        </w:rPr>
        <w:t>的，想要靠彩票发家致富是几乎不可能的。</w:t>
      </w:r>
    </w:p>
    <w:p w14:paraId="4B355D65" w14:textId="4F79C727" w:rsidR="0092107E" w:rsidRPr="0092107E" w:rsidRDefault="00BF683E" w:rsidP="0092107E">
      <w:pPr>
        <w:pStyle w:val="a5"/>
        <w:adjustRightInd w:val="0"/>
        <w:snapToGrid w:val="0"/>
        <w:spacing w:line="360" w:lineRule="auto"/>
        <w:ind w:firstLineChars="200" w:firstLine="480"/>
        <w:rPr>
          <w:bCs/>
          <w:sz w:val="24"/>
          <w:szCs w:val="24"/>
        </w:rPr>
      </w:pPr>
      <w:r>
        <w:rPr>
          <w:rFonts w:hint="eastAsia"/>
          <w:bCs/>
          <w:sz w:val="24"/>
          <w:szCs w:val="24"/>
        </w:rPr>
        <w:t>再比如我们每个人都经历过的上学时的考试成绩</w:t>
      </w:r>
      <w:r w:rsidR="0092107E">
        <w:rPr>
          <w:rFonts w:hint="eastAsia"/>
          <w:bCs/>
          <w:sz w:val="24"/>
          <w:szCs w:val="24"/>
        </w:rPr>
        <w:t>。</w:t>
      </w:r>
      <w:r w:rsidR="0092107E" w:rsidRPr="0092107E">
        <w:rPr>
          <w:rFonts w:hint="eastAsia"/>
          <w:bCs/>
          <w:sz w:val="24"/>
          <w:szCs w:val="24"/>
        </w:rPr>
        <w:t>教育统计学统计规律表明，学生的智力水平，包括学习能力，实际动手能力等呈正态分布。因而正常的考试成绩分布应基本服从正态分布。考试分析要求绘制出学生成绩分布的直方图，以“中间高、两头低”来衡量成绩符合正态分布的程度。其评价标准认为：考生成绩分布情况直方图，基本呈正态曲线状，属于好，如果略呈正（负）态状，属于中等，如果呈严重偏态或无规律，就是差的</w:t>
      </w:r>
      <w:r w:rsidR="0092107E">
        <w:rPr>
          <w:rFonts w:hint="eastAsia"/>
          <w:bCs/>
          <w:sz w:val="24"/>
          <w:szCs w:val="24"/>
        </w:rPr>
        <w:t>。</w:t>
      </w:r>
      <w:r w:rsidR="0092107E" w:rsidRPr="0092107E">
        <w:rPr>
          <w:rFonts w:hint="eastAsia"/>
          <w:bCs/>
          <w:sz w:val="24"/>
          <w:szCs w:val="24"/>
        </w:rPr>
        <w:t>从概率统计规律看，“正常的考试成绩分布应基本服从正态分布”是正确的。但是必须考虑人与物的本质不同，以及教育的有所作为可以使“随机”受到干预，用曲线或直方图的形状来评价考试成绩就有失偏颇。许多教育专家已经通过实践论证，教育是可以大有作为的，可以做到大多数学生及格，而且多数学生可以得高分，考试成绩曲线是偏正态分布的。但是长期受到“中间高、两头低”标准的影响，限制了教师的作为，抑制了多数学生能够学好的信心。这是很大的误会。通常正态曲线有一条对称轴。当某个分数（或分数段）的考生人数最多时，对应曲线的最高点，是曲线的顶点。该分数值在横轴上的对应点与顶点连接的线段就是该正态曲线的对称轴。考生人数最多的值是峰值。我们注意到，成绩曲线或直方图实际上很少对称的，称之为峰线更合适。</w:t>
      </w:r>
    </w:p>
    <w:p w14:paraId="47B644B6" w14:textId="77777777" w:rsidR="001708F9" w:rsidRPr="001708F9" w:rsidRDefault="00E541A7" w:rsidP="001708F9">
      <w:pPr>
        <w:pStyle w:val="a5"/>
        <w:adjustRightInd w:val="0"/>
        <w:snapToGrid w:val="0"/>
        <w:spacing w:line="360" w:lineRule="auto"/>
        <w:ind w:firstLineChars="200" w:firstLine="480"/>
        <w:rPr>
          <w:bCs/>
          <w:sz w:val="24"/>
          <w:szCs w:val="24"/>
        </w:rPr>
      </w:pPr>
      <w:r>
        <w:rPr>
          <w:rFonts w:hint="eastAsia"/>
          <w:bCs/>
          <w:sz w:val="24"/>
          <w:szCs w:val="24"/>
        </w:rPr>
        <w:t>还有生活中有许多关于数学期望的问题，这里以抽奖问题为例。生活中我们每个人</w:t>
      </w:r>
      <w:r w:rsidR="001708F9">
        <w:rPr>
          <w:rFonts w:hint="eastAsia"/>
          <w:bCs/>
          <w:sz w:val="24"/>
          <w:szCs w:val="24"/>
        </w:rPr>
        <w:t>都经历过很多抽奖，如超市促销抽奖、活动抽奖等。简单举一个超市抽奖的例子。</w:t>
      </w:r>
      <w:r w:rsidR="001708F9" w:rsidRPr="001708F9">
        <w:rPr>
          <w:rFonts w:hint="eastAsia"/>
          <w:bCs/>
          <w:sz w:val="24"/>
          <w:szCs w:val="24"/>
        </w:rPr>
        <w:t>假设某百货超市现有一批快到期的日用产品急需处理，超市老板设计了免费抽奖活动来处理掉了这些商品。纸箱中装有大小相同的20个球，10个10分，10个5分，从中摸出10个球，摸</w:t>
      </w:r>
      <w:r w:rsidR="001708F9" w:rsidRPr="001708F9">
        <w:rPr>
          <w:rFonts w:hint="eastAsia"/>
          <w:bCs/>
          <w:sz w:val="24"/>
          <w:szCs w:val="24"/>
        </w:rPr>
        <w:lastRenderedPageBreak/>
        <w:t>出的10个球的分数之和即为中奖分数，获奖如下：</w:t>
      </w:r>
    </w:p>
    <w:p w14:paraId="3676E0C5"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一等奖 100分，冰柜一个，价值2500元；</w:t>
      </w:r>
    </w:p>
    <w:p w14:paraId="0999B991"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二等奖 50分， 电视机一个，价值1000元；</w:t>
      </w:r>
    </w:p>
    <w:p w14:paraId="6970948A"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三等奖 95分， 洗发液8瓶，价值178元；</w:t>
      </w:r>
    </w:p>
    <w:p w14:paraId="1EFF5A10"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四等奖 55分， 洗发液4瓶，价值88元；</w:t>
      </w:r>
    </w:p>
    <w:p w14:paraId="452EC8D1"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五等奖 60分， 洗发液2瓶，价值44元；</w:t>
      </w:r>
    </w:p>
    <w:p w14:paraId="2EDACBD3"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六等奖 65分， 牙膏一盒， 价值8元；</w:t>
      </w:r>
    </w:p>
    <w:p w14:paraId="1ACA2596"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七等奖 70分， 洗衣粉一袋，价值5元；</w:t>
      </w:r>
    </w:p>
    <w:p w14:paraId="5810AD5A"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八等奖 85分， 香皂一块， 价值3元；</w:t>
      </w:r>
    </w:p>
    <w:p w14:paraId="12D748F0" w14:textId="77777777"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九等奖 90分， 牙刷一把， 价值2元；</w:t>
      </w:r>
    </w:p>
    <w:p w14:paraId="6815E099" w14:textId="63B90024" w:rsidR="001708F9" w:rsidRPr="001708F9"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十等奖 75分与80分为优惠奖，只</w:t>
      </w:r>
      <w:r w:rsidR="00365EB6">
        <w:rPr>
          <w:rFonts w:hint="eastAsia"/>
          <w:bCs/>
          <w:sz w:val="24"/>
          <w:szCs w:val="24"/>
        </w:rPr>
        <w:t>收取</w:t>
      </w:r>
      <w:r w:rsidRPr="001708F9">
        <w:rPr>
          <w:rFonts w:hint="eastAsia"/>
          <w:bCs/>
          <w:sz w:val="24"/>
          <w:szCs w:val="24"/>
        </w:rPr>
        <w:t>成本价22元，将获得洗发液一瓶；</w:t>
      </w:r>
    </w:p>
    <w:p w14:paraId="13A28FB8" w14:textId="7E4D1531" w:rsidR="00BF683E" w:rsidRDefault="001708F9" w:rsidP="001708F9">
      <w:pPr>
        <w:pStyle w:val="a5"/>
        <w:adjustRightInd w:val="0"/>
        <w:snapToGrid w:val="0"/>
        <w:spacing w:line="360" w:lineRule="auto"/>
        <w:ind w:firstLineChars="200" w:firstLine="480"/>
        <w:rPr>
          <w:bCs/>
          <w:sz w:val="24"/>
          <w:szCs w:val="24"/>
        </w:rPr>
      </w:pPr>
      <w:r w:rsidRPr="001708F9">
        <w:rPr>
          <w:rFonts w:hint="eastAsia"/>
          <w:bCs/>
          <w:sz w:val="24"/>
          <w:szCs w:val="24"/>
        </w:rPr>
        <w:t>分析</w:t>
      </w:r>
      <w:r w:rsidR="00262824">
        <w:rPr>
          <w:rFonts w:hint="eastAsia"/>
          <w:bCs/>
          <w:sz w:val="24"/>
          <w:szCs w:val="24"/>
        </w:rPr>
        <w:t>如下</w:t>
      </w:r>
      <w:r w:rsidRPr="001708F9">
        <w:rPr>
          <w:rFonts w:hint="eastAsia"/>
          <w:bCs/>
          <w:sz w:val="24"/>
          <w:szCs w:val="24"/>
        </w:rPr>
        <w:t>：表面上看整个活动对顾客都是有利的，一等奖到九等奖都是白得的，只有十等奖才收取一点成本价。但经过分析可以知道商家真的就亏损了吗？顾客就真能从中获得抽取大奖的机会吗？求得其期望值便可真相大白。摸出10个球的分值只有11种情况，用X表示摸奖者获得的奖励金额数，计算得到E(X)=-10.098，表明商家在平均每一次的抽奖中将获得10.098元，而平均每个抽奖者将花 10.098元来享受这种免费的抽奖。 从而可以看出顾客真的就占到大便宜了吗？相反，商家采用这种方法不仅把快要到期的商品处理出去了，而且还为超市大量集聚了人气，一举多得。此百货超市老板运用数学期望估计出了他不会亏损而做了这个免费抽奖活动，最后一举多得，从中可看出了数学期望这一科学的方法在经济决策中的重要性。</w:t>
      </w:r>
    </w:p>
    <w:p w14:paraId="10F318E3" w14:textId="555154EC" w:rsidR="004A7D6D" w:rsidRDefault="00EF343C" w:rsidP="001708F9">
      <w:pPr>
        <w:pStyle w:val="a5"/>
        <w:adjustRightInd w:val="0"/>
        <w:snapToGrid w:val="0"/>
        <w:spacing w:line="360" w:lineRule="auto"/>
        <w:ind w:firstLineChars="200" w:firstLine="480"/>
        <w:rPr>
          <w:bCs/>
          <w:sz w:val="24"/>
          <w:szCs w:val="24"/>
        </w:rPr>
      </w:pPr>
      <w:r w:rsidRPr="00EF343C">
        <w:rPr>
          <w:rFonts w:hint="eastAsia"/>
          <w:bCs/>
          <w:sz w:val="24"/>
          <w:szCs w:val="24"/>
        </w:rPr>
        <w:t>方差是在概率论和统计方差衡量随机变量或一组数据时离散程度的度量。概率论中方差用来度量随机变量和其数学期望（即均值）之间的偏离程度。统计中的方差（样本方差）是每个样本值与全体样本值的平均数之差的平方值的平均数。在许多实际问题中，研究方差即偏离程度有着重要意义。</w:t>
      </w:r>
      <w:r w:rsidR="00975BCA">
        <w:rPr>
          <w:rFonts w:hint="eastAsia"/>
          <w:bCs/>
          <w:sz w:val="24"/>
          <w:szCs w:val="24"/>
        </w:rPr>
        <w:t>比如在打靶比赛中，不但要求平均分高，还应该通过稳定程度来确定打靶水平。比如一个人射击1</w:t>
      </w:r>
      <w:r w:rsidR="00975BCA">
        <w:rPr>
          <w:bCs/>
          <w:sz w:val="24"/>
          <w:szCs w:val="24"/>
        </w:rPr>
        <w:t>0</w:t>
      </w:r>
      <w:r w:rsidR="00975BCA">
        <w:rPr>
          <w:rFonts w:hint="eastAsia"/>
          <w:bCs/>
          <w:sz w:val="24"/>
          <w:szCs w:val="24"/>
        </w:rPr>
        <w:t>次，虽然有7次正中靶心，但是另外三次都脱靶了，这就不能说明这个人打靶水平很高。再比如运动会前要对许多运动员进行选拔，对运动员的要求往往不止平时成绩的平均分高，还应该有方差较小，</w:t>
      </w:r>
      <w:proofErr w:type="gramStart"/>
      <w:r w:rsidR="00975BCA">
        <w:rPr>
          <w:rFonts w:hint="eastAsia"/>
          <w:bCs/>
          <w:sz w:val="24"/>
          <w:szCs w:val="24"/>
        </w:rPr>
        <w:t>即成绩</w:t>
      </w:r>
      <w:proofErr w:type="gramEnd"/>
      <w:r w:rsidR="00975BCA">
        <w:rPr>
          <w:rFonts w:hint="eastAsia"/>
          <w:bCs/>
          <w:sz w:val="24"/>
          <w:szCs w:val="24"/>
        </w:rPr>
        <w:t>较为稳定，这样才能综合判断运动员的实力，确保运动员在大型比赛中不出现大的失误。</w:t>
      </w:r>
    </w:p>
    <w:p w14:paraId="2C33C252" w14:textId="693493EA" w:rsidR="00E333D9" w:rsidRDefault="00E333D9" w:rsidP="001708F9">
      <w:pPr>
        <w:pStyle w:val="a5"/>
        <w:adjustRightInd w:val="0"/>
        <w:snapToGrid w:val="0"/>
        <w:spacing w:line="360" w:lineRule="auto"/>
        <w:ind w:firstLineChars="200" w:firstLine="480"/>
        <w:rPr>
          <w:bCs/>
          <w:sz w:val="24"/>
          <w:szCs w:val="24"/>
        </w:rPr>
      </w:pPr>
      <w:r>
        <w:rPr>
          <w:rFonts w:hint="eastAsia"/>
          <w:bCs/>
          <w:sz w:val="24"/>
          <w:szCs w:val="24"/>
        </w:rPr>
        <w:t>希望在未来我还能够学习更多关于概率论的知识，在生活中更多地应用它们，体会数学之美。</w:t>
      </w:r>
    </w:p>
    <w:p w14:paraId="696AA098" w14:textId="03530ACF" w:rsidR="00E333D9" w:rsidRPr="00E333D9" w:rsidRDefault="00E333D9" w:rsidP="00E333D9">
      <w:pPr>
        <w:adjustRightInd w:val="0"/>
        <w:snapToGrid w:val="0"/>
        <w:spacing w:line="300" w:lineRule="auto"/>
        <w:ind w:left="788" w:hangingChars="218" w:hanging="788"/>
        <w:jc w:val="center"/>
        <w:rPr>
          <w:rFonts w:ascii="黑体" w:eastAsia="黑体" w:hAnsi="黑体"/>
          <w:b/>
          <w:bCs/>
          <w:sz w:val="36"/>
          <w:szCs w:val="36"/>
        </w:rPr>
      </w:pPr>
      <w:r>
        <w:rPr>
          <w:rFonts w:ascii="黑体" w:eastAsia="黑体" w:hAnsi="黑体" w:hint="eastAsia"/>
          <w:b/>
          <w:bCs/>
          <w:sz w:val="36"/>
          <w:szCs w:val="36"/>
        </w:rPr>
        <w:lastRenderedPageBreak/>
        <w:t>参考文献</w:t>
      </w:r>
    </w:p>
    <w:p w14:paraId="0D38C62B" w14:textId="29C0EDAC" w:rsidR="00E333D9" w:rsidRPr="00E333D9" w:rsidRDefault="00E333D9" w:rsidP="00E333D9">
      <w:pPr>
        <w:adjustRightInd w:val="0"/>
        <w:snapToGrid w:val="0"/>
        <w:spacing w:line="300" w:lineRule="auto"/>
        <w:ind w:left="523" w:hangingChars="218" w:hanging="523"/>
        <w:rPr>
          <w:rFonts w:asciiTheme="minorEastAsia" w:eastAsiaTheme="minorEastAsia" w:hAnsiTheme="minorEastAsia"/>
        </w:rPr>
      </w:pPr>
      <w:r w:rsidRPr="00E333D9">
        <w:t xml:space="preserve">[1]  </w:t>
      </w:r>
      <w:r w:rsidRPr="00E333D9">
        <w:rPr>
          <w:rFonts w:ascii="宋体" w:hAnsi="宋体" w:hint="eastAsia"/>
        </w:rPr>
        <w:t>王明慈，沈恒范 ．概率论与数理统计第二版：高等教育出版社 ，</w:t>
      </w:r>
      <w:r w:rsidRPr="00E333D9">
        <w:t>2007</w:t>
      </w:r>
    </w:p>
    <w:p w14:paraId="561722D5" w14:textId="77777777" w:rsidR="00E333D9" w:rsidRPr="00E333D9" w:rsidRDefault="00E333D9" w:rsidP="00E333D9">
      <w:pPr>
        <w:adjustRightInd w:val="0"/>
        <w:snapToGrid w:val="0"/>
        <w:spacing w:line="300" w:lineRule="auto"/>
        <w:ind w:left="523" w:hangingChars="218" w:hanging="523"/>
        <w:rPr>
          <w:kern w:val="0"/>
        </w:rPr>
      </w:pPr>
      <w:r w:rsidRPr="00E333D9">
        <w:t xml:space="preserve">[2]  </w:t>
      </w:r>
      <w:r w:rsidRPr="00E333D9">
        <w:rPr>
          <w:rFonts w:hint="eastAsia"/>
          <w:kern w:val="0"/>
        </w:rPr>
        <w:t>概率在彩票中的应用</w:t>
      </w:r>
      <w:r w:rsidRPr="00E333D9">
        <w:rPr>
          <w:rFonts w:hint="eastAsia"/>
          <w:kern w:val="0"/>
        </w:rPr>
        <w:t xml:space="preserve"> </w:t>
      </w:r>
      <w:r w:rsidRPr="00E333D9">
        <w:rPr>
          <w:kern w:val="0"/>
        </w:rPr>
        <w:t xml:space="preserve"> </w:t>
      </w:r>
      <w:r w:rsidRPr="00E333D9">
        <w:rPr>
          <w:rFonts w:hint="eastAsia"/>
          <w:kern w:val="0"/>
        </w:rPr>
        <w:t>新华网，</w:t>
      </w:r>
      <w:r w:rsidRPr="00E333D9">
        <w:rPr>
          <w:rFonts w:hint="eastAsia"/>
          <w:kern w:val="0"/>
        </w:rPr>
        <w:t>2</w:t>
      </w:r>
      <w:r w:rsidRPr="00E333D9">
        <w:rPr>
          <w:kern w:val="0"/>
        </w:rPr>
        <w:t>002</w:t>
      </w:r>
    </w:p>
    <w:p w14:paraId="50A01C98" w14:textId="77777777" w:rsidR="00E333D9" w:rsidRPr="00E333D9" w:rsidRDefault="00E333D9" w:rsidP="00E333D9">
      <w:pPr>
        <w:adjustRightInd w:val="0"/>
        <w:snapToGrid w:val="0"/>
        <w:spacing w:line="300" w:lineRule="auto"/>
        <w:ind w:left="523" w:hangingChars="218" w:hanging="523"/>
      </w:pPr>
      <w:r w:rsidRPr="00E333D9">
        <w:t xml:space="preserve">[3]  </w:t>
      </w:r>
      <w:r w:rsidRPr="00E333D9">
        <w:rPr>
          <w:rFonts w:hint="eastAsia"/>
        </w:rPr>
        <w:t>武瑞雪</w:t>
      </w:r>
      <w:r w:rsidRPr="00E333D9">
        <w:rPr>
          <w:rFonts w:hint="eastAsia"/>
        </w:rPr>
        <w:t xml:space="preserve"> </w:t>
      </w:r>
      <w:r w:rsidRPr="00E333D9">
        <w:rPr>
          <w:rFonts w:hint="eastAsia"/>
        </w:rPr>
        <w:t>数学期望在实际生活中的应用</w:t>
      </w:r>
      <w:r w:rsidRPr="00E333D9">
        <w:rPr>
          <w:rFonts w:hint="eastAsia"/>
        </w:rPr>
        <w:t xml:space="preserve"> </w:t>
      </w:r>
      <w:r w:rsidRPr="00E333D9">
        <w:rPr>
          <w:rFonts w:hint="eastAsia"/>
        </w:rPr>
        <w:t>数学之友</w:t>
      </w:r>
      <w:r w:rsidRPr="00E333D9">
        <w:rPr>
          <w:rFonts w:hint="eastAsia"/>
        </w:rPr>
        <w:t>, 2008</w:t>
      </w:r>
    </w:p>
    <w:p w14:paraId="211B554C" w14:textId="23D26684" w:rsidR="00E333D9" w:rsidRPr="00E333D9" w:rsidRDefault="00E333D9" w:rsidP="00E333D9">
      <w:pPr>
        <w:adjustRightInd w:val="0"/>
        <w:snapToGrid w:val="0"/>
        <w:spacing w:line="300" w:lineRule="auto"/>
        <w:ind w:left="523" w:hangingChars="218" w:hanging="523"/>
        <w:rPr>
          <w:rFonts w:hint="eastAsia"/>
        </w:rPr>
      </w:pPr>
      <w:r w:rsidRPr="00E333D9">
        <w:rPr>
          <w:rFonts w:hint="eastAsia"/>
        </w:rPr>
        <w:t>[</w:t>
      </w:r>
      <w:r w:rsidRPr="00E333D9">
        <w:t>4</w:t>
      </w:r>
      <w:r w:rsidRPr="00E333D9">
        <w:rPr>
          <w:rFonts w:hint="eastAsia"/>
        </w:rPr>
        <w:t xml:space="preserve">]  </w:t>
      </w:r>
      <w:r w:rsidRPr="00E333D9">
        <w:rPr>
          <w:rFonts w:hint="eastAsia"/>
        </w:rPr>
        <w:t>百度百科</w:t>
      </w:r>
    </w:p>
    <w:tbl>
      <w:tblPr>
        <w:tblpPr w:leftFromText="45" w:rightFromText="45" w:vertAnchor="text"/>
        <w:tblW w:w="0" w:type="auto"/>
        <w:tblCellSpacing w:w="0" w:type="dxa"/>
        <w:shd w:val="clear" w:color="auto" w:fill="EDF0F5"/>
        <w:tblCellMar>
          <w:left w:w="0" w:type="dxa"/>
          <w:right w:w="0" w:type="dxa"/>
        </w:tblCellMar>
        <w:tblLook w:val="04A0" w:firstRow="1" w:lastRow="0" w:firstColumn="1" w:lastColumn="0" w:noHBand="0" w:noVBand="1"/>
      </w:tblPr>
      <w:tblGrid>
        <w:gridCol w:w="6"/>
      </w:tblGrid>
      <w:tr w:rsidR="00856408" w:rsidRPr="00856408" w14:paraId="0A2AECAD" w14:textId="77777777" w:rsidTr="00856408">
        <w:trPr>
          <w:tblCellSpacing w:w="0" w:type="dxa"/>
        </w:trPr>
        <w:tc>
          <w:tcPr>
            <w:tcW w:w="0" w:type="auto"/>
            <w:shd w:val="clear" w:color="auto" w:fill="EDF0F5"/>
            <w:vAlign w:val="center"/>
            <w:hideMark/>
          </w:tcPr>
          <w:p w14:paraId="1C808995" w14:textId="77777777" w:rsidR="00856408" w:rsidRPr="00856408" w:rsidRDefault="00856408" w:rsidP="00856408">
            <w:pPr>
              <w:pStyle w:val="a5"/>
              <w:adjustRightInd w:val="0"/>
              <w:snapToGrid w:val="0"/>
              <w:spacing w:line="360" w:lineRule="auto"/>
              <w:ind w:firstLineChars="200" w:firstLine="420"/>
              <w:rPr>
                <w:bCs/>
              </w:rPr>
            </w:pPr>
          </w:p>
        </w:tc>
      </w:tr>
    </w:tbl>
    <w:p w14:paraId="1DD9F26C" w14:textId="77777777" w:rsidR="00E774AF" w:rsidRDefault="00E774AF" w:rsidP="00E333D9">
      <w:pPr>
        <w:adjustRightInd w:val="0"/>
        <w:snapToGrid w:val="0"/>
        <w:spacing w:line="360" w:lineRule="auto"/>
        <w:rPr>
          <w:rFonts w:hint="eastAsia"/>
          <w:color w:val="36363D"/>
        </w:rPr>
      </w:pPr>
    </w:p>
    <w:sectPr w:rsidR="00E774AF" w:rsidSect="00E774AF">
      <w:head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A7BC" w14:textId="77777777" w:rsidR="00CD4D07" w:rsidRDefault="00CD4D07" w:rsidP="00E774AF">
      <w:r>
        <w:separator/>
      </w:r>
    </w:p>
  </w:endnote>
  <w:endnote w:type="continuationSeparator" w:id="0">
    <w:p w14:paraId="1278AC14" w14:textId="77777777" w:rsidR="00CD4D07" w:rsidRDefault="00CD4D07" w:rsidP="00E7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BFD0" w14:textId="77777777" w:rsidR="00CD4D07" w:rsidRDefault="00CD4D07" w:rsidP="00E774AF">
      <w:r>
        <w:separator/>
      </w:r>
    </w:p>
  </w:footnote>
  <w:footnote w:type="continuationSeparator" w:id="0">
    <w:p w14:paraId="4BC2ACD7" w14:textId="77777777" w:rsidR="00CD4D07" w:rsidRDefault="00CD4D07" w:rsidP="00E7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4562" w14:textId="77777777" w:rsidR="00E774AF" w:rsidRDefault="00E774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1A20EFC"/>
    <w:lvl w:ilvl="0" w:tplc="92D2E7C8">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1" w15:restartNumberingAfterBreak="0">
    <w:nsid w:val="00000002"/>
    <w:multiLevelType w:val="hybridMultilevel"/>
    <w:tmpl w:val="7FA0B8D0"/>
    <w:lvl w:ilvl="0" w:tplc="E708A82C">
      <w:start w:val="1"/>
      <w:numFmt w:val="japaneseCounting"/>
      <w:lvlText w:val="（%1）"/>
      <w:lvlJc w:val="left"/>
      <w:pPr>
        <w:ind w:left="1224" w:hanging="720"/>
      </w:pPr>
      <w:rPr>
        <w:rFonts w:hint="default"/>
      </w:rPr>
    </w:lvl>
    <w:lvl w:ilvl="1" w:tplc="AE823372">
      <w:start w:val="1"/>
      <w:numFmt w:val="decimalEnclosedCircle"/>
      <w:lvlText w:val="%2"/>
      <w:lvlJc w:val="left"/>
      <w:pPr>
        <w:ind w:left="1284" w:hanging="360"/>
      </w:pPr>
      <w:rPr>
        <w:rFonts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00000003"/>
    <w:multiLevelType w:val="hybridMultilevel"/>
    <w:tmpl w:val="1C8C8DCE"/>
    <w:lvl w:ilvl="0" w:tplc="6D6061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6ABAE712"/>
    <w:lvl w:ilvl="0" w:tplc="8A52FD92">
      <w:start w:val="1"/>
      <w:numFmt w:val="japaneseCounting"/>
      <w:lvlText w:val="%1、"/>
      <w:lvlJc w:val="left"/>
      <w:pPr>
        <w:ind w:left="984" w:hanging="50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000005"/>
    <w:multiLevelType w:val="hybridMultilevel"/>
    <w:tmpl w:val="BF0E0D3A"/>
    <w:lvl w:ilvl="0" w:tplc="A9F464D8">
      <w:start w:val="1"/>
      <w:numFmt w:val="japaneseCounting"/>
      <w:lvlText w:val="%1、"/>
      <w:lvlJc w:val="left"/>
      <w:pPr>
        <w:ind w:left="504" w:hanging="504"/>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7C256B"/>
    <w:multiLevelType w:val="hybridMultilevel"/>
    <w:tmpl w:val="9488C048"/>
    <w:lvl w:ilvl="0" w:tplc="B0C616A8">
      <w:start w:val="1"/>
      <w:numFmt w:val="decimalEnclosedCircle"/>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74AF"/>
    <w:rsid w:val="000730B7"/>
    <w:rsid w:val="00093877"/>
    <w:rsid w:val="0009531D"/>
    <w:rsid w:val="0016568D"/>
    <w:rsid w:val="001708F9"/>
    <w:rsid w:val="001D0174"/>
    <w:rsid w:val="00213021"/>
    <w:rsid w:val="00216AFA"/>
    <w:rsid w:val="00236BFC"/>
    <w:rsid w:val="00262824"/>
    <w:rsid w:val="002A0ED7"/>
    <w:rsid w:val="002A623E"/>
    <w:rsid w:val="002A78B0"/>
    <w:rsid w:val="002D785E"/>
    <w:rsid w:val="00344D83"/>
    <w:rsid w:val="003568A5"/>
    <w:rsid w:val="003571E6"/>
    <w:rsid w:val="00365AC9"/>
    <w:rsid w:val="00365EB6"/>
    <w:rsid w:val="00397B90"/>
    <w:rsid w:val="004578BF"/>
    <w:rsid w:val="00480F71"/>
    <w:rsid w:val="004A7D6D"/>
    <w:rsid w:val="004B36EE"/>
    <w:rsid w:val="004F7352"/>
    <w:rsid w:val="00515150"/>
    <w:rsid w:val="00557EAB"/>
    <w:rsid w:val="005B21AB"/>
    <w:rsid w:val="0068415D"/>
    <w:rsid w:val="006913AD"/>
    <w:rsid w:val="00692E45"/>
    <w:rsid w:val="006C0FC1"/>
    <w:rsid w:val="006D6A8B"/>
    <w:rsid w:val="006F46E3"/>
    <w:rsid w:val="00856408"/>
    <w:rsid w:val="00903EB9"/>
    <w:rsid w:val="009042A4"/>
    <w:rsid w:val="0092107E"/>
    <w:rsid w:val="00972EAB"/>
    <w:rsid w:val="00974DD5"/>
    <w:rsid w:val="00975BCA"/>
    <w:rsid w:val="009842B2"/>
    <w:rsid w:val="009B6442"/>
    <w:rsid w:val="00A05F4D"/>
    <w:rsid w:val="00A91531"/>
    <w:rsid w:val="00AB4779"/>
    <w:rsid w:val="00AE7193"/>
    <w:rsid w:val="00AF7FEC"/>
    <w:rsid w:val="00BF683E"/>
    <w:rsid w:val="00CD4D07"/>
    <w:rsid w:val="00CD6D0D"/>
    <w:rsid w:val="00D57E01"/>
    <w:rsid w:val="00D8669E"/>
    <w:rsid w:val="00DC7E9D"/>
    <w:rsid w:val="00DD52B9"/>
    <w:rsid w:val="00DD7236"/>
    <w:rsid w:val="00E333D9"/>
    <w:rsid w:val="00E541A7"/>
    <w:rsid w:val="00E6363D"/>
    <w:rsid w:val="00E774AF"/>
    <w:rsid w:val="00EF343C"/>
    <w:rsid w:val="00F74781"/>
    <w:rsid w:val="00F85E19"/>
    <w:rsid w:val="00F97EDC"/>
    <w:rsid w:val="00FB4651"/>
    <w:rsid w:val="00FD3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52931"/>
  <w15:docId w15:val="{A657A931-ECE7-4D3A-B0D3-1F6DE426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AF"/>
    <w:pPr>
      <w:widowControl w:val="0"/>
      <w:jc w:val="both"/>
    </w:pPr>
    <w:rPr>
      <w:rFonts w:ascii="Times New Roman" w:hAnsi="Times New Roman" w:cs="Times New Roman"/>
      <w:sz w:val="24"/>
      <w:szCs w:val="24"/>
    </w:rPr>
  </w:style>
  <w:style w:type="paragraph" w:styleId="1">
    <w:name w:val="heading 1"/>
    <w:basedOn w:val="a"/>
    <w:next w:val="a"/>
    <w:link w:val="10"/>
    <w:qFormat/>
    <w:rsid w:val="00E774AF"/>
    <w:pPr>
      <w:keepNext/>
      <w:keepLines/>
      <w:adjustRightInd w:val="0"/>
      <w:snapToGrid w:val="0"/>
      <w:spacing w:line="360" w:lineRule="auto"/>
      <w:jc w:val="center"/>
      <w:outlineLvl w:val="0"/>
    </w:pPr>
    <w:rPr>
      <w:rFonts w:eastAsia="黑体"/>
      <w:b/>
      <w:noProof/>
      <w:spacing w:val="-4"/>
      <w:kern w:val="44"/>
      <w:sz w:val="30"/>
      <w:szCs w:val="30"/>
    </w:rPr>
  </w:style>
  <w:style w:type="paragraph" w:styleId="2">
    <w:name w:val="heading 2"/>
    <w:basedOn w:val="a"/>
    <w:next w:val="a"/>
    <w:link w:val="20"/>
    <w:uiPriority w:val="9"/>
    <w:semiHidden/>
    <w:unhideWhenUsed/>
    <w:qFormat/>
    <w:rsid w:val="002A0E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E774AF"/>
    <w:rPr>
      <w:sz w:val="18"/>
      <w:szCs w:val="18"/>
    </w:rPr>
  </w:style>
  <w:style w:type="character" w:customStyle="1" w:styleId="a4">
    <w:name w:val="批注框文本 字符"/>
    <w:basedOn w:val="a0"/>
    <w:link w:val="a3"/>
    <w:uiPriority w:val="99"/>
    <w:rsid w:val="00E774AF"/>
    <w:rPr>
      <w:rFonts w:ascii="Times New Roman" w:eastAsia="宋体" w:hAnsi="Times New Roman" w:cs="Times New Roman"/>
      <w:sz w:val="18"/>
      <w:szCs w:val="18"/>
    </w:rPr>
  </w:style>
  <w:style w:type="character" w:customStyle="1" w:styleId="10">
    <w:name w:val="标题 1 字符"/>
    <w:basedOn w:val="a0"/>
    <w:link w:val="1"/>
    <w:rsid w:val="00E774AF"/>
    <w:rPr>
      <w:rFonts w:ascii="Times New Roman" w:eastAsia="黑体" w:hAnsi="Times New Roman" w:cs="Times New Roman"/>
      <w:b/>
      <w:noProof/>
      <w:spacing w:val="-4"/>
      <w:kern w:val="44"/>
      <w:sz w:val="30"/>
      <w:szCs w:val="30"/>
    </w:rPr>
  </w:style>
  <w:style w:type="paragraph" w:styleId="a5">
    <w:name w:val="Plain Text"/>
    <w:basedOn w:val="a"/>
    <w:link w:val="a6"/>
    <w:rsid w:val="00E774AF"/>
    <w:rPr>
      <w:rFonts w:ascii="宋体" w:hAnsi="Courier New"/>
      <w:sz w:val="21"/>
      <w:szCs w:val="20"/>
    </w:rPr>
  </w:style>
  <w:style w:type="character" w:customStyle="1" w:styleId="a6">
    <w:name w:val="纯文本 字符"/>
    <w:basedOn w:val="a0"/>
    <w:link w:val="a5"/>
    <w:rsid w:val="00E774AF"/>
    <w:rPr>
      <w:rFonts w:ascii="宋体" w:eastAsia="宋体" w:hAnsi="Courier New" w:cs="Times New Roman"/>
      <w:szCs w:val="20"/>
    </w:rPr>
  </w:style>
  <w:style w:type="paragraph" w:styleId="a7">
    <w:name w:val="header"/>
    <w:basedOn w:val="a"/>
    <w:link w:val="a8"/>
    <w:uiPriority w:val="99"/>
    <w:rsid w:val="00E774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4AF"/>
    <w:rPr>
      <w:rFonts w:ascii="Times New Roman" w:eastAsia="宋体" w:hAnsi="Times New Roman" w:cs="Times New Roman"/>
      <w:sz w:val="18"/>
      <w:szCs w:val="18"/>
    </w:rPr>
  </w:style>
  <w:style w:type="paragraph" w:styleId="a9">
    <w:name w:val="footer"/>
    <w:basedOn w:val="a"/>
    <w:link w:val="aa"/>
    <w:rsid w:val="00E774AF"/>
    <w:pPr>
      <w:tabs>
        <w:tab w:val="center" w:pos="4153"/>
        <w:tab w:val="right" w:pos="8306"/>
      </w:tabs>
      <w:snapToGrid w:val="0"/>
      <w:jc w:val="left"/>
    </w:pPr>
    <w:rPr>
      <w:sz w:val="18"/>
      <w:szCs w:val="18"/>
    </w:rPr>
  </w:style>
  <w:style w:type="character" w:customStyle="1" w:styleId="aa">
    <w:name w:val="页脚 字符"/>
    <w:basedOn w:val="a0"/>
    <w:link w:val="a9"/>
    <w:uiPriority w:val="99"/>
    <w:rsid w:val="00E774AF"/>
    <w:rPr>
      <w:rFonts w:ascii="Times New Roman" w:eastAsia="宋体" w:hAnsi="Times New Roman" w:cs="Times New Roman"/>
      <w:sz w:val="18"/>
      <w:szCs w:val="18"/>
    </w:rPr>
  </w:style>
  <w:style w:type="character" w:styleId="ab">
    <w:name w:val="Hyperlink"/>
    <w:basedOn w:val="a0"/>
    <w:uiPriority w:val="99"/>
    <w:rsid w:val="00E774AF"/>
    <w:rPr>
      <w:color w:val="0000FF"/>
      <w:u w:val="single"/>
    </w:rPr>
  </w:style>
  <w:style w:type="paragraph" w:styleId="ac">
    <w:name w:val="List Paragraph"/>
    <w:basedOn w:val="a"/>
    <w:uiPriority w:val="34"/>
    <w:qFormat/>
    <w:rsid w:val="00E774AF"/>
    <w:pPr>
      <w:ind w:firstLineChars="200" w:firstLine="420"/>
    </w:pPr>
  </w:style>
  <w:style w:type="character" w:customStyle="1" w:styleId="20">
    <w:name w:val="标题 2 字符"/>
    <w:basedOn w:val="a0"/>
    <w:link w:val="2"/>
    <w:uiPriority w:val="9"/>
    <w:semiHidden/>
    <w:rsid w:val="002A0ED7"/>
    <w:rPr>
      <w:rFonts w:asciiTheme="majorHAnsi" w:eastAsiaTheme="majorEastAsia" w:hAnsiTheme="majorHAnsi" w:cstheme="majorBidi"/>
      <w:b/>
      <w:bCs/>
      <w:sz w:val="32"/>
      <w:szCs w:val="32"/>
    </w:rPr>
  </w:style>
  <w:style w:type="paragraph" w:styleId="ad">
    <w:name w:val="Body Text"/>
    <w:basedOn w:val="a"/>
    <w:link w:val="ae"/>
    <w:uiPriority w:val="99"/>
    <w:semiHidden/>
    <w:unhideWhenUsed/>
    <w:rsid w:val="002A0ED7"/>
    <w:pPr>
      <w:spacing w:after="120"/>
    </w:pPr>
  </w:style>
  <w:style w:type="character" w:customStyle="1" w:styleId="ae">
    <w:name w:val="正文文本 字符"/>
    <w:basedOn w:val="a0"/>
    <w:link w:val="ad"/>
    <w:uiPriority w:val="99"/>
    <w:semiHidden/>
    <w:rsid w:val="002A0ED7"/>
    <w:rPr>
      <w:rFonts w:ascii="Times New Roman" w:hAnsi="Times New Roman" w:cs="Times New Roman"/>
      <w:sz w:val="24"/>
      <w:szCs w:val="24"/>
    </w:rPr>
  </w:style>
  <w:style w:type="paragraph" w:styleId="af">
    <w:name w:val="Body Text First Indent"/>
    <w:aliases w:val="正文首行缩进 Char Char Char Char,正文首行缩进 Char Char Char Char Char Char Char Char Char Char Char Char Char Char Char Char Char Char Char"/>
    <w:basedOn w:val="a"/>
    <w:link w:val="af0"/>
    <w:rsid w:val="002A0ED7"/>
    <w:pPr>
      <w:ind w:firstLineChars="200" w:firstLine="498"/>
    </w:pPr>
    <w:rPr>
      <w:szCs w:val="20"/>
    </w:rPr>
  </w:style>
  <w:style w:type="character" w:customStyle="1" w:styleId="af0">
    <w:name w:val="正文文本首行缩进 字符"/>
    <w:aliases w:val="正文首行缩进 Char Char Char Char 字符,正文首行缩进 Char Char Char Char Char Char Char Char Char Char Char Char Char Char Char Char Char Char Char 字符"/>
    <w:basedOn w:val="ae"/>
    <w:link w:val="af"/>
    <w:rsid w:val="002A0ED7"/>
    <w:rPr>
      <w:rFonts w:ascii="Times New Roman" w:hAnsi="Times New Roman" w:cs="Times New Roman"/>
      <w:sz w:val="24"/>
      <w:szCs w:val="20"/>
    </w:rPr>
  </w:style>
  <w:style w:type="character" w:styleId="af1">
    <w:name w:val="Unresolved Mention"/>
    <w:basedOn w:val="a0"/>
    <w:uiPriority w:val="99"/>
    <w:semiHidden/>
    <w:unhideWhenUsed/>
    <w:rsid w:val="00921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6631">
      <w:bodyDiv w:val="1"/>
      <w:marLeft w:val="0"/>
      <w:marRight w:val="0"/>
      <w:marTop w:val="0"/>
      <w:marBottom w:val="0"/>
      <w:divBdr>
        <w:top w:val="none" w:sz="0" w:space="0" w:color="auto"/>
        <w:left w:val="none" w:sz="0" w:space="0" w:color="auto"/>
        <w:bottom w:val="none" w:sz="0" w:space="0" w:color="auto"/>
        <w:right w:val="none" w:sz="0" w:space="0" w:color="auto"/>
      </w:divBdr>
    </w:div>
    <w:div w:id="174461223">
      <w:bodyDiv w:val="1"/>
      <w:marLeft w:val="0"/>
      <w:marRight w:val="0"/>
      <w:marTop w:val="0"/>
      <w:marBottom w:val="0"/>
      <w:divBdr>
        <w:top w:val="none" w:sz="0" w:space="0" w:color="auto"/>
        <w:left w:val="none" w:sz="0" w:space="0" w:color="auto"/>
        <w:bottom w:val="none" w:sz="0" w:space="0" w:color="auto"/>
        <w:right w:val="none" w:sz="0" w:space="0" w:color="auto"/>
      </w:divBdr>
      <w:divsChild>
        <w:div w:id="1315838733">
          <w:marLeft w:val="0"/>
          <w:marRight w:val="0"/>
          <w:marTop w:val="0"/>
          <w:marBottom w:val="225"/>
          <w:divBdr>
            <w:top w:val="none" w:sz="0" w:space="0" w:color="auto"/>
            <w:left w:val="none" w:sz="0" w:space="0" w:color="auto"/>
            <w:bottom w:val="none" w:sz="0" w:space="0" w:color="auto"/>
            <w:right w:val="none" w:sz="0" w:space="0" w:color="auto"/>
          </w:divBdr>
        </w:div>
        <w:div w:id="1598247034">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哈哈哈哈 哈哈哈哈</cp:lastModifiedBy>
  <cp:revision>22</cp:revision>
  <dcterms:created xsi:type="dcterms:W3CDTF">2020-11-08T05:59:00Z</dcterms:created>
  <dcterms:modified xsi:type="dcterms:W3CDTF">2021-12-08T15:14:00Z</dcterms:modified>
</cp:coreProperties>
</file>