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69D" w:rsidRDefault="004E269D" w:rsidP="004E269D">
      <w:r>
        <w:t>1) Compare the results of the three projections in terms of their spread/accuracy around LAI.</w:t>
      </w:r>
    </w:p>
    <w:p w:rsidR="004E269D" w:rsidRDefault="004E269D" w:rsidP="004E269D">
      <w:r>
        <w:t>2) Compare the results of the three projections in terms of the constraint of model parameters. Which parameters were most constrained by LAI? Does this make sense?</w:t>
      </w:r>
    </w:p>
    <w:p w:rsidR="004E269D" w:rsidRDefault="004E269D" w:rsidP="004E269D">
      <w:r>
        <w:t xml:space="preserve">3) Rerun the resampling PF without parameter uncertainty -- in other words, fix every ensemble member to have the same parameters but different initial conditions. Compare results to the prior run that contained parameter uncertainty. Qualitatively, how important </w:t>
      </w:r>
      <w:proofErr w:type="gramStart"/>
      <w:r>
        <w:t>was</w:t>
      </w:r>
      <w:proofErr w:type="gramEnd"/>
      <w:r>
        <w:t xml:space="preserve"> parameter constraint </w:t>
      </w:r>
      <w:proofErr w:type="spellStart"/>
      <w:r>
        <w:t>vs</w:t>
      </w:r>
      <w:proofErr w:type="spellEnd"/>
      <w:r>
        <w:t xml:space="preserve"> state constraint in terms of both the initial spread and the constraint of LAI over time.</w:t>
      </w:r>
    </w:p>
    <w:p w:rsidR="004E269D" w:rsidRDefault="004E269D" w:rsidP="004E269D">
      <w:r>
        <w:t xml:space="preserve">4) Extra Credit: For the no-parameter-uncertainty run, convert the analysis step of the resampling PF to an </w:t>
      </w:r>
      <w:proofErr w:type="spellStart"/>
      <w:r>
        <w:t>EnKF</w:t>
      </w:r>
      <w:proofErr w:type="spellEnd"/>
      <w:r>
        <w:t>, rerun and compare to the previous run.</w:t>
      </w:r>
    </w:p>
    <w:p w:rsidR="004E269D" w:rsidRDefault="004E269D" w:rsidP="004E269D"/>
    <w:p w:rsidR="00531B94" w:rsidRDefault="00531B94">
      <w:bookmarkStart w:id="0" w:name="_GoBack"/>
      <w:bookmarkEnd w:id="0"/>
    </w:p>
    <w:sectPr w:rsidR="00531B94" w:rsidSect="004528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69D"/>
    <w:rsid w:val="00452873"/>
    <w:rsid w:val="004E269D"/>
    <w:rsid w:val="005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26FB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678</Characters>
  <Application>Microsoft Macintosh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 S</cp:lastModifiedBy>
  <cp:revision>1</cp:revision>
  <dcterms:created xsi:type="dcterms:W3CDTF">2016-04-10T01:54:00Z</dcterms:created>
  <dcterms:modified xsi:type="dcterms:W3CDTF">2016-04-10T13:47:00Z</dcterms:modified>
</cp:coreProperties>
</file>