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B8389">
      <w:pPr>
        <w:pStyle w:val="56"/>
        <w:spacing w:after="80"/>
        <w:jc w:val="center"/>
      </w:pPr>
      <w:r>
        <w:rPr>
          <w:sz w:val="24"/>
        </w:rPr>
        <w:t>CptS 484: Software Requirements</w:t>
      </w:r>
    </w:p>
    <w:p w14:paraId="2E91DACA">
      <w:pPr>
        <w:pStyle w:val="16"/>
        <w:spacing w:before="1200"/>
      </w:pPr>
      <w:r>
        <w:t>WRS Evolution</w:t>
      </w:r>
    </w:p>
    <w:p w14:paraId="2C833DD1">
      <w:pPr>
        <w:pStyle w:val="18"/>
      </w:pPr>
      <w:r>
        <w:t>Phase I: Requirements Elicitation (Initial Understanding)</w:t>
      </w:r>
    </w:p>
    <w:p w14:paraId="41E74AE0">
      <w:pPr>
        <w:pStyle w:val="55"/>
        <w:spacing w:before="360"/>
        <w:jc w:val="center"/>
      </w:pPr>
      <w:r>
        <w:rPr>
          <w:b/>
          <w:color w:val="1F3A5F"/>
          <w:sz w:val="44"/>
        </w:rPr>
        <w:t>Project THEIA</w:t>
      </w:r>
    </w:p>
    <w:p w14:paraId="613045F2">
      <w:pPr>
        <w:pStyle w:val="56"/>
        <w:spacing w:after="80"/>
        <w:jc w:val="center"/>
      </w:pPr>
      <w:r>
        <w:rPr>
          <w:sz w:val="24"/>
        </w:rPr>
        <w:t>Indoor Navigation Assistant for Blind and Visually Impaired Users</w:t>
      </w:r>
    </w:p>
    <w:p w14:paraId="13F83533">
      <w:pPr>
        <w:pStyle w:val="56"/>
        <w:spacing w:after="80"/>
        <w:jc w:val="center"/>
      </w:pPr>
      <w:r>
        <w:rPr>
          <w:sz w:val="24"/>
        </w:rPr>
        <w:t>Team EV · Fall 2026 · Version 1.1 · October 18, 2026</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4F42DEC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160" w:type="dxa"/>
            <w:tcBorders>
              <w:bottom w:val="single" w:color="auto" w:sz="0" w:space="0"/>
              <w:insideH w:val="single" w:sz="0" w:space="0"/>
            </w:tcBorders>
            <w:shd w:val="clear" w:color="auto" w:fill="1F3A5F"/>
            <w:vAlign w:val="bottom"/>
          </w:tcPr>
          <w:p w14:paraId="341DA8AA">
            <w:pPr>
              <w:pStyle w:val="27"/>
              <w:keepNext/>
              <w:spacing w:before="20" w:after="20"/>
            </w:pPr>
            <w:r>
              <w:rPr>
                <w:b/>
                <w:color w:val="FFFFFF"/>
                <w:sz w:val="19"/>
              </w:rPr>
              <w:t>Team member</w:t>
            </w:r>
          </w:p>
        </w:tc>
        <w:tc>
          <w:tcPr>
            <w:tcW w:w="7200" w:type="dxa"/>
            <w:tcBorders>
              <w:bottom w:val="single" w:color="auto" w:sz="0" w:space="0"/>
              <w:insideH w:val="single" w:sz="0" w:space="0"/>
            </w:tcBorders>
            <w:shd w:val="clear" w:color="auto" w:fill="1F3A5F"/>
            <w:vAlign w:val="bottom"/>
          </w:tcPr>
          <w:p w14:paraId="70DC5201">
            <w:pPr>
              <w:pStyle w:val="27"/>
              <w:keepNext/>
              <w:spacing w:before="20" w:after="20"/>
            </w:pPr>
            <w:r>
              <w:rPr>
                <w:b/>
                <w:color w:val="FFFFFF"/>
                <w:sz w:val="19"/>
              </w:rPr>
              <w:t>Role in Phase I</w:t>
            </w:r>
          </w:p>
        </w:tc>
      </w:tr>
      <w:tr w14:paraId="10D6CA2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536A7B26">
            <w:pPr>
              <w:pStyle w:val="27"/>
              <w:spacing w:before="20" w:after="20"/>
            </w:pPr>
            <w:r>
              <w:rPr>
                <w:sz w:val="19"/>
              </w:rPr>
              <w:t>Zichuo Wang</w:t>
            </w:r>
          </w:p>
        </w:tc>
        <w:tc>
          <w:tcPr>
            <w:tcW w:w="7200" w:type="dxa"/>
          </w:tcPr>
          <w:p w14:paraId="37033360">
            <w:pPr>
              <w:pStyle w:val="27"/>
              <w:spacing w:before="20" w:after="20"/>
            </w:pPr>
            <w:r>
              <w:rPr>
                <w:sz w:val="19"/>
              </w:rPr>
              <w:t>Team liaison; Project Plan owner; WRS §3 co-autho</w:t>
            </w:r>
            <w:r>
              <w:rPr>
                <w:rFonts w:hint="eastAsia" w:eastAsia="宋体"/>
                <w:sz w:val="19"/>
                <w:lang w:val="en-US" w:eastAsia="zh-CN"/>
              </w:rPr>
              <w:t>r</w:t>
            </w:r>
            <w:r>
              <w:rPr>
                <w:sz w:val="19"/>
              </w:rPr>
              <w:t>; AI Usage and Teamwork Report owner; prototype co-author; document assembly</w:t>
            </w:r>
          </w:p>
        </w:tc>
      </w:tr>
      <w:tr w14:paraId="72BDF79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1B164A08">
            <w:pPr>
              <w:pStyle w:val="27"/>
              <w:spacing w:before="20" w:after="20"/>
            </w:pPr>
            <w:r>
              <w:rPr>
                <w:sz w:val="19"/>
              </w:rPr>
              <w:t>James Zuniga</w:t>
            </w:r>
          </w:p>
        </w:tc>
        <w:tc>
          <w:tcPr>
            <w:tcW w:w="7200" w:type="dxa"/>
          </w:tcPr>
          <w:p w14:paraId="4122E528">
            <w:pPr>
              <w:pStyle w:val="27"/>
              <w:spacing w:before="20" w:after="20"/>
            </w:pPr>
            <w:r>
              <w:rPr>
                <w:sz w:val="19"/>
              </w:rPr>
              <w:t>AS-IS/TO-BE presentation owner; WRS §2 co-author</w:t>
            </w:r>
          </w:p>
        </w:tc>
      </w:tr>
      <w:tr w14:paraId="2ADF425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7CD111D5">
            <w:pPr>
              <w:pStyle w:val="27"/>
              <w:spacing w:before="20" w:after="20"/>
            </w:pPr>
            <w:r>
              <w:rPr>
                <w:sz w:val="19"/>
              </w:rPr>
              <w:t>Austin Aragon</w:t>
            </w:r>
          </w:p>
        </w:tc>
        <w:tc>
          <w:tcPr>
            <w:tcW w:w="7200" w:type="dxa"/>
          </w:tcPr>
          <w:p w14:paraId="7BA60373">
            <w:pPr>
              <w:pStyle w:val="27"/>
              <w:spacing w:before="20" w:after="20"/>
            </w:pPr>
            <w:r>
              <w:rPr>
                <w:sz w:val="19"/>
              </w:rPr>
              <w:t>WRS §2 owner; AS-IS/TO-BE presentation co-author</w:t>
            </w:r>
          </w:p>
        </w:tc>
      </w:tr>
      <w:tr w14:paraId="6057CF6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520115A4">
            <w:pPr>
              <w:pStyle w:val="27"/>
              <w:spacing w:before="20" w:after="20"/>
            </w:pPr>
            <w:r>
              <w:rPr>
                <w:sz w:val="19"/>
              </w:rPr>
              <w:t>Young Kim</w:t>
            </w:r>
          </w:p>
        </w:tc>
        <w:tc>
          <w:tcPr>
            <w:tcW w:w="7200" w:type="dxa"/>
          </w:tcPr>
          <w:p w14:paraId="0EA80F18">
            <w:pPr>
              <w:pStyle w:val="27"/>
              <w:spacing w:before="20" w:after="20"/>
            </w:pPr>
            <w:r>
              <w:rPr>
                <w:sz w:val="19"/>
              </w:rPr>
              <w:t>Prototype mock-up and User Manual owner; Project Plan co-author; AI report co-author</w:t>
            </w:r>
          </w:p>
        </w:tc>
      </w:tr>
      <w:tr w14:paraId="7BDCB35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23BB96E7">
            <w:pPr>
              <w:pStyle w:val="27"/>
              <w:spacing w:before="20" w:after="20"/>
            </w:pPr>
            <w:r>
              <w:rPr>
                <w:sz w:val="19"/>
              </w:rPr>
              <w:t>Justus Jones</w:t>
            </w:r>
          </w:p>
        </w:tc>
        <w:tc>
          <w:tcPr>
            <w:tcW w:w="7200" w:type="dxa"/>
          </w:tcPr>
          <w:p w14:paraId="6E98ED83">
            <w:pPr>
              <w:pStyle w:val="27"/>
              <w:spacing w:before="20" w:after="20"/>
            </w:pPr>
            <w:r>
              <w:rPr>
                <w:sz w:val="19"/>
              </w:rPr>
              <w:t>WRS §3 owner; independent §3 draft (Oct 18), from which the priorities, acceptance criteria, error handling, and Preliminary Definition coverage table (§5.4) were merged</w:t>
            </w:r>
          </w:p>
        </w:tc>
      </w:tr>
    </w:tbl>
    <w:p w14:paraId="5CDA3C38">
      <w:pPr>
        <w:pStyle w:val="56"/>
        <w:spacing w:after="80"/>
        <w:jc w:val="center"/>
      </w:pPr>
      <w:r>
        <w:rPr>
          <w:sz w:val="24"/>
        </w:rPr>
        <w:t>Team repository: https://github.com/nemonto/cpts484-theia-ev</w:t>
      </w:r>
    </w:p>
    <w:p w14:paraId="3B452229">
      <w:pPr>
        <w:pStyle w:val="56"/>
        <w:spacing w:after="80"/>
        <w:jc w:val="center"/>
      </w:pPr>
      <w:r>
        <w:rPr>
          <w:sz w:val="24"/>
        </w:rPr>
        <w:t>Presentation video: https://youtu.be/0aHIRkDOK3E</w:t>
      </w:r>
    </w:p>
    <w:p w14:paraId="663C555C">
      <w:r>
        <w:br w:type="page"/>
      </w:r>
    </w:p>
    <w:p w14:paraId="33A39BCA">
      <w:pPr>
        <w:pStyle w:val="54"/>
      </w:pPr>
      <w:r>
        <w:t>Table of Contents</w:t>
      </w:r>
    </w:p>
    <w:p w14:paraId="47A1732C">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TOC \o "1-3" \h \z \u </w:instrText>
      </w:r>
      <w:r>
        <w:fldChar w:fldCharType="separate"/>
      </w:r>
      <w:r>
        <w:fldChar w:fldCharType="begin"/>
      </w:r>
      <w:r>
        <w:instrText xml:space="preserve"> HYPERLINK \l "_Toc243226873" </w:instrText>
      </w:r>
      <w:r>
        <w:fldChar w:fldCharType="separate"/>
      </w:r>
      <w:r>
        <w:rPr>
          <w:rStyle w:val="23"/>
        </w:rPr>
        <w:t>B. Revision History</w:t>
      </w:r>
      <w:r>
        <w:tab/>
      </w:r>
      <w:r>
        <w:fldChar w:fldCharType="begin"/>
      </w:r>
      <w:r>
        <w:instrText xml:space="preserve"> PAGEREF _Toc243226873 \h </w:instrText>
      </w:r>
      <w:r>
        <w:fldChar w:fldCharType="separate"/>
      </w:r>
      <w:r>
        <w:t>4</w:t>
      </w:r>
      <w:r>
        <w:fldChar w:fldCharType="end"/>
      </w:r>
      <w:r>
        <w:fldChar w:fldCharType="end"/>
      </w:r>
    </w:p>
    <w:p w14:paraId="17CC481D">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"_Toc243226874" </w:instrText>
      </w:r>
      <w:r>
        <w:fldChar w:fldCharType="separate"/>
      </w:r>
      <w:r>
        <w:rPr>
          <w:rStyle w:val="23"/>
        </w:rPr>
        <w:t>C. Process</w:t>
      </w:r>
      <w:r>
        <w:tab/>
      </w:r>
      <w:r>
        <w:fldChar w:fldCharType="begin"/>
      </w:r>
      <w:r>
        <w:instrText xml:space="preserve"> PAGEREF _Toc243226874 \h </w:instrText>
      </w:r>
      <w:r>
        <w:fldChar w:fldCharType="separate"/>
      </w:r>
      <w:r>
        <w:t>4</w:t>
      </w:r>
      <w:r>
        <w:fldChar w:fldCharType="end"/>
      </w:r>
      <w:r>
        <w:fldChar w:fldCharType="end"/>
      </w:r>
    </w:p>
    <w:p w14:paraId="12F72DF2">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"_Toc243226875" </w:instrText>
      </w:r>
      <w:r>
        <w:fldChar w:fldCharType="separate"/>
      </w:r>
      <w:r>
        <w:rPr>
          <w:rStyle w:val="23"/>
        </w:rPr>
        <w:t>C.1 Team organization</w:t>
      </w:r>
      <w:r>
        <w:tab/>
      </w:r>
      <w:r>
        <w:fldChar w:fldCharType="begin"/>
      </w:r>
      <w:r>
        <w:instrText xml:space="preserve"> PAGEREF _Toc243226875 \h </w:instrText>
      </w:r>
      <w:r>
        <w:fldChar w:fldCharType="separate"/>
      </w:r>
      <w:r>
        <w:t>4</w:t>
      </w:r>
      <w:r>
        <w:fldChar w:fldCharType="end"/>
      </w:r>
      <w:r>
        <w:fldChar w:fldCharType="end"/>
      </w:r>
    </w:p>
    <w:p w14:paraId="2FAA533D">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"_Toc243226876" </w:instrText>
      </w:r>
      <w:r>
        <w:fldChar w:fldCharType="separate"/>
      </w:r>
      <w:r>
        <w:rPr>
          <w:rStyle w:val="23"/>
        </w:rPr>
        <w:t>C.2 Meetings and communication</w:t>
      </w:r>
      <w:r>
        <w:tab/>
      </w:r>
      <w:r>
        <w:fldChar w:fldCharType="begin"/>
      </w:r>
      <w:r>
        <w:instrText xml:space="preserve"> PAGEREF _Toc243226876 \h </w:instrText>
      </w:r>
      <w:r>
        <w:fldChar w:fldCharType="separate"/>
      </w:r>
      <w:r>
        <w:t>5</w:t>
      </w:r>
      <w:r>
        <w:fldChar w:fldCharType="end"/>
      </w:r>
      <w:r>
        <w:fldChar w:fldCharType="end"/>
      </w:r>
    </w:p>
    <w:p w14:paraId="34481916">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"_Toc243226877" </w:instrText>
      </w:r>
      <w:r>
        <w:fldChar w:fldCharType="separate"/>
      </w:r>
      <w:r>
        <w:rPr>
          <w:rStyle w:val="23"/>
        </w:rPr>
        <w:t>C.3 Inputs</w:t>
      </w:r>
      <w:r>
        <w:tab/>
      </w:r>
      <w:r>
        <w:fldChar w:fldCharType="begin"/>
      </w:r>
      <w:r>
        <w:instrText xml:space="preserve"> PAGEREF _Toc243226877 \h </w:instrText>
      </w:r>
      <w:r>
        <w:fldChar w:fldCharType="separate"/>
      </w:r>
      <w:r>
        <w:t>5</w:t>
      </w:r>
      <w:r>
        <w:fldChar w:fldCharType="end"/>
      </w:r>
      <w:r>
        <w:fldChar w:fldCharType="end"/>
      </w:r>
    </w:p>
    <w:p w14:paraId="4CF7373C">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"_Toc243226878" </w:instrText>
      </w:r>
      <w:r>
        <w:fldChar w:fldCharType="separate"/>
      </w:r>
      <w:r>
        <w:rPr>
          <w:rStyle w:val="23"/>
        </w:rPr>
        <w:t>C.4 Activities</w:t>
      </w:r>
      <w:r>
        <w:tab/>
      </w:r>
      <w:r>
        <w:fldChar w:fldCharType="begin"/>
      </w:r>
      <w:r>
        <w:instrText xml:space="preserve"> PAGEREF _Toc243226878 \h </w:instrText>
      </w:r>
      <w:r>
        <w:fldChar w:fldCharType="separate"/>
      </w:r>
      <w:r>
        <w:t>5</w:t>
      </w:r>
      <w:r>
        <w:fldChar w:fldCharType="end"/>
      </w:r>
      <w:r>
        <w:fldChar w:fldCharType="end"/>
      </w:r>
    </w:p>
    <w:p w14:paraId="430ED542">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"_Toc243226879" </w:instrText>
      </w:r>
      <w:r>
        <w:fldChar w:fldCharType="separate"/>
      </w:r>
      <w:r>
        <w:rPr>
          <w:rStyle w:val="23"/>
        </w:rPr>
        <w:t>C.5 Resources and tools</w:t>
      </w:r>
      <w:r>
        <w:tab/>
      </w:r>
      <w:r>
        <w:fldChar w:fldCharType="begin"/>
      </w:r>
      <w:r>
        <w:instrText xml:space="preserve"> PAGEREF _Toc243226879 \h </w:instrText>
      </w:r>
      <w:r>
        <w:fldChar w:fldCharType="separate"/>
      </w:r>
      <w:r>
        <w:t>5</w:t>
      </w:r>
      <w:r>
        <w:fldChar w:fldCharType="end"/>
      </w:r>
      <w:r>
        <w:fldChar w:fldCharType="end"/>
      </w:r>
    </w:p>
    <w:p w14:paraId="2B18245D">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"_Toc243226880" </w:instrText>
      </w:r>
      <w:r>
        <w:fldChar w:fldCharType="separate"/>
      </w:r>
      <w:r>
        <w:rPr>
          <w:rStyle w:val="23"/>
        </w:rPr>
        <w:t>1. Introduction</w:t>
      </w:r>
      <w:r>
        <w:tab/>
      </w:r>
      <w:r>
        <w:fldChar w:fldCharType="begin"/>
      </w:r>
      <w:r>
        <w:instrText xml:space="preserve"> PAGEREF _Toc243226880 \h </w:instrText>
      </w:r>
      <w:r>
        <w:fldChar w:fldCharType="separate"/>
      </w:r>
      <w:r>
        <w:t>6</w:t>
      </w:r>
      <w:r>
        <w:fldChar w:fldCharType="end"/>
      </w:r>
      <w:r>
        <w:fldChar w:fldCharType="end"/>
      </w:r>
    </w:p>
    <w:p w14:paraId="5837C007">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"_Toc243226881" </w:instrText>
      </w:r>
      <w:r>
        <w:fldChar w:fldCharType="separate"/>
      </w:r>
      <w:r>
        <w:rPr>
          <w:rStyle w:val="23"/>
        </w:rPr>
        <w:t>1.1 Purpose</w:t>
      </w:r>
      <w:r>
        <w:tab/>
      </w:r>
      <w:r>
        <w:fldChar w:fldCharType="begin"/>
      </w:r>
      <w:r>
        <w:instrText xml:space="preserve"> PAGEREF _Toc243226881 \h </w:instrText>
      </w:r>
      <w:r>
        <w:fldChar w:fldCharType="separate"/>
      </w:r>
      <w:r>
        <w:t>6</w:t>
      </w:r>
      <w:r>
        <w:fldChar w:fldCharType="end"/>
      </w:r>
      <w:r>
        <w:fldChar w:fldCharType="end"/>
      </w:r>
    </w:p>
    <w:p w14:paraId="6DCEA7E1">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"_Toc243226882" </w:instrText>
      </w:r>
      <w:r>
        <w:fldChar w:fldCharType="separate"/>
      </w:r>
      <w:r>
        <w:rPr>
          <w:rStyle w:val="23"/>
        </w:rPr>
        <w:t>1.2 Scope</w:t>
      </w:r>
      <w:r>
        <w:tab/>
      </w:r>
      <w:r>
        <w:fldChar w:fldCharType="begin"/>
      </w:r>
      <w:r>
        <w:instrText xml:space="preserve"> PAGEREF _Toc243226882 \h </w:instrText>
      </w:r>
      <w:r>
        <w:fldChar w:fldCharType="separate"/>
      </w:r>
      <w:r>
        <w:t>6</w:t>
      </w:r>
      <w:r>
        <w:fldChar w:fldCharType="end"/>
      </w:r>
      <w:r>
        <w:fldChar w:fldCharType="end"/>
      </w:r>
    </w:p>
    <w:p w14:paraId="2C0B4CB0">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"_Toc243226883" </w:instrText>
      </w:r>
      <w:r>
        <w:fldChar w:fldCharType="separate"/>
      </w:r>
      <w:r>
        <w:rPr>
          <w:rStyle w:val="23"/>
        </w:rPr>
        <w:t>1.3 Objectives and Success Criteria</w:t>
      </w:r>
      <w:r>
        <w:tab/>
      </w:r>
      <w:r>
        <w:fldChar w:fldCharType="begin"/>
      </w:r>
      <w:r>
        <w:instrText xml:space="preserve"> PAGEREF _Toc243226883 \h </w:instrText>
      </w:r>
      <w:r>
        <w:fldChar w:fldCharType="separate"/>
      </w:r>
      <w:r>
        <w:t>6</w:t>
      </w:r>
      <w:r>
        <w:fldChar w:fldCharType="end"/>
      </w:r>
      <w:r>
        <w:fldChar w:fldCharType="end"/>
      </w:r>
    </w:p>
    <w:p w14:paraId="4889CFC8">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"_Toc243226884" </w:instrText>
      </w:r>
      <w:r>
        <w:fldChar w:fldCharType="separate"/>
      </w:r>
      <w:r>
        <w:rPr>
          <w:rStyle w:val="23"/>
        </w:rPr>
        <w:t>1.4 Definitions, Acronyms, and Abbreviations</w:t>
      </w:r>
      <w:r>
        <w:tab/>
      </w:r>
      <w:r>
        <w:fldChar w:fldCharType="begin"/>
      </w:r>
      <w:r>
        <w:instrText xml:space="preserve"> PAGEREF _Toc243226884 \h </w:instrText>
      </w:r>
      <w:r>
        <w:fldChar w:fldCharType="separate"/>
      </w:r>
      <w:r>
        <w:t>7</w:t>
      </w:r>
      <w:r>
        <w:fldChar w:fldCharType="end"/>
      </w:r>
      <w:r>
        <w:fldChar w:fldCharType="end"/>
      </w:r>
    </w:p>
    <w:p w14:paraId="69F50F4F">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"_Toc243226885" </w:instrText>
      </w:r>
      <w:r>
        <w:fldChar w:fldCharType="separate"/>
      </w:r>
      <w:r>
        <w:rPr>
          <w:rStyle w:val="23"/>
        </w:rPr>
        <w:t>1.5 Overview</w:t>
      </w:r>
      <w:r>
        <w:tab/>
      </w:r>
      <w:r>
        <w:fldChar w:fldCharType="begin"/>
      </w:r>
      <w:r>
        <w:instrText xml:space="preserve"> PAGEREF _Toc243226885 \h </w:instrText>
      </w:r>
      <w:r>
        <w:fldChar w:fldCharType="separate"/>
      </w:r>
      <w:r>
        <w:t>8</w:t>
      </w:r>
      <w:r>
        <w:fldChar w:fldCharType="end"/>
      </w:r>
      <w:r>
        <w:fldChar w:fldCharType="end"/>
      </w:r>
    </w:p>
    <w:p w14:paraId="795939DD">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"_Toc243226886" </w:instrText>
      </w:r>
      <w:r>
        <w:fldChar w:fldCharType="separate"/>
      </w:r>
      <w:r>
        <w:rPr>
          <w:rStyle w:val="23"/>
        </w:rPr>
        <w:t>2. Issues with the Preliminary Definition Given</w:t>
      </w:r>
      <w:r>
        <w:tab/>
      </w:r>
      <w:r>
        <w:fldChar w:fldCharType="begin"/>
      </w:r>
      <w:r>
        <w:instrText xml:space="preserve"> PAGEREF _Toc243226886 \h </w:instrText>
      </w:r>
      <w:r>
        <w:fldChar w:fldCharType="separate"/>
      </w:r>
      <w:r>
        <w:t>8</w:t>
      </w:r>
      <w:r>
        <w:fldChar w:fldCharType="end"/>
      </w:r>
      <w:r>
        <w:fldChar w:fldCharType="end"/>
      </w:r>
    </w:p>
    <w:p w14:paraId="6F0DD043">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"_Toc243226887" </w:instrText>
      </w:r>
      <w:r>
        <w:fldChar w:fldCharType="separate"/>
      </w:r>
      <w:r>
        <w:rPr>
          <w:rStyle w:val="23"/>
        </w:rPr>
        <w:t>2.1 Issues with “Domain, Stakeholders, Functional and Non-Functional Objectives”</w:t>
      </w:r>
      <w:r>
        <w:tab/>
      </w:r>
      <w:r>
        <w:fldChar w:fldCharType="begin"/>
      </w:r>
      <w:r>
        <w:instrText xml:space="preserve"> PAGEREF _Toc243226887 \h </w:instrText>
      </w:r>
      <w:r>
        <w:fldChar w:fldCharType="separate"/>
      </w:r>
      <w:r>
        <w:t>8</w:t>
      </w:r>
      <w:r>
        <w:fldChar w:fldCharType="end"/>
      </w:r>
      <w:r>
        <w:fldChar w:fldCharType="end"/>
      </w:r>
    </w:p>
    <w:p w14:paraId="7FFB99A4">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"_Toc243226888" </w:instrText>
      </w:r>
      <w:r>
        <w:fldChar w:fldCharType="separate"/>
      </w:r>
      <w:r>
        <w:rPr>
          <w:rStyle w:val="23"/>
        </w:rPr>
        <w:t>2.1.1 DI1: Stakeholder roles</w:t>
      </w:r>
      <w:r>
        <w:tab/>
      </w:r>
      <w:r>
        <w:fldChar w:fldCharType="begin"/>
      </w:r>
      <w:r>
        <w:instrText xml:space="preserve"> PAGEREF _Toc243226888 \h </w:instrText>
      </w:r>
      <w:r>
        <w:fldChar w:fldCharType="separate"/>
      </w:r>
      <w:r>
        <w:t>8</w:t>
      </w:r>
      <w:r>
        <w:fldChar w:fldCharType="end"/>
      </w:r>
      <w:r>
        <w:fldChar w:fldCharType="end"/>
      </w:r>
    </w:p>
    <w:p w14:paraId="724219CB">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"_Toc243226889" </w:instrText>
      </w:r>
      <w:r>
        <w:fldChar w:fldCharType="separate"/>
      </w:r>
      <w:r>
        <w:rPr>
          <w:rStyle w:val="23"/>
        </w:rPr>
        <w:t>2.1.2 DI2: Connected buildings</w:t>
      </w:r>
      <w:r>
        <w:tab/>
      </w:r>
      <w:r>
        <w:fldChar w:fldCharType="begin"/>
      </w:r>
      <w:r>
        <w:instrText xml:space="preserve"> PAGEREF _Toc243226889 \h </w:instrText>
      </w:r>
      <w:r>
        <w:fldChar w:fldCharType="separate"/>
      </w:r>
      <w:r>
        <w:t>8</w:t>
      </w:r>
      <w:r>
        <w:fldChar w:fldCharType="end"/>
      </w:r>
      <w:r>
        <w:fldChar w:fldCharType="end"/>
      </w:r>
    </w:p>
    <w:p w14:paraId="6CE46C44">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"_Toc243226890" </w:instrText>
      </w:r>
      <w:r>
        <w:fldChar w:fldCharType="separate"/>
      </w:r>
      <w:r>
        <w:rPr>
          <w:rStyle w:val="23"/>
        </w:rPr>
        <w:t>2.1.3 DI3: Destinations inside shared spaces</w:t>
      </w:r>
      <w:r>
        <w:tab/>
      </w:r>
      <w:r>
        <w:fldChar w:fldCharType="begin"/>
      </w:r>
      <w:r>
        <w:instrText xml:space="preserve"> PAGEREF _Toc243226890 \h </w:instrText>
      </w:r>
      <w:r>
        <w:fldChar w:fldCharType="separate"/>
      </w:r>
      <w:r>
        <w:t>9</w:t>
      </w:r>
      <w:r>
        <w:fldChar w:fldCharType="end"/>
      </w:r>
      <w:r>
        <w:fldChar w:fldCharType="end"/>
      </w:r>
    </w:p>
    <w:p w14:paraId="121A5FB9">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"_Toc243226891" </w:instrText>
      </w:r>
      <w:r>
        <w:fldChar w:fldCharType="separate"/>
      </w:r>
      <w:r>
        <w:rPr>
          <w:rStyle w:val="23"/>
        </w:rPr>
        <w:t>2.1.4 DI4: Navigating between floors</w:t>
      </w:r>
      <w:r>
        <w:tab/>
      </w:r>
      <w:r>
        <w:fldChar w:fldCharType="begin"/>
      </w:r>
      <w:r>
        <w:instrText xml:space="preserve"> PAGEREF _Toc243226891 \h </w:instrText>
      </w:r>
      <w:r>
        <w:fldChar w:fldCharType="separate"/>
      </w:r>
      <w:r>
        <w:t>9</w:t>
      </w:r>
      <w:r>
        <w:fldChar w:fldCharType="end"/>
      </w:r>
      <w:r>
        <w:fldChar w:fldCharType="end"/>
      </w:r>
    </w:p>
    <w:p w14:paraId="18D6E8CB">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"_Toc243226892" </w:instrText>
      </w:r>
      <w:r>
        <w:fldChar w:fldCharType="separate"/>
      </w:r>
      <w:r>
        <w:rPr>
          <w:rStyle w:val="23"/>
        </w:rPr>
        <w:t>2.1.5 DI5: “Use as many sensors as possible”</w:t>
      </w:r>
      <w:r>
        <w:tab/>
      </w:r>
      <w:r>
        <w:fldChar w:fldCharType="begin"/>
      </w:r>
      <w:r>
        <w:instrText xml:space="preserve"> PAGEREF _Toc243226892 \h </w:instrText>
      </w:r>
      <w:r>
        <w:fldChar w:fldCharType="separate"/>
      </w:r>
      <w:r>
        <w:t>9</w:t>
      </w:r>
      <w:r>
        <w:fldChar w:fldCharType="end"/>
      </w:r>
      <w:r>
        <w:fldChar w:fldCharType="end"/>
      </w:r>
    </w:p>
    <w:p w14:paraId="07AD6A26">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"_Toc243226893" </w:instrText>
      </w:r>
      <w:r>
        <w:fldChar w:fldCharType="separate"/>
      </w:r>
      <w:r>
        <w:rPr>
          <w:rStyle w:val="23"/>
        </w:rPr>
        <w:t>2.2 Issues with “Functional Requirements”</w:t>
      </w:r>
      <w:r>
        <w:tab/>
      </w:r>
      <w:r>
        <w:fldChar w:fldCharType="begin"/>
      </w:r>
      <w:r>
        <w:instrText xml:space="preserve"> PAGEREF _Toc243226893 \h </w:instrText>
      </w:r>
      <w:r>
        <w:fldChar w:fldCharType="separate"/>
      </w:r>
      <w:r>
        <w:t>10</w:t>
      </w:r>
      <w:r>
        <w:fldChar w:fldCharType="end"/>
      </w:r>
      <w:r>
        <w:fldChar w:fldCharType="end"/>
      </w:r>
    </w:p>
    <w:p w14:paraId="22CDE256">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"_Toc243226894" </w:instrText>
      </w:r>
      <w:r>
        <w:fldChar w:fldCharType="separate"/>
      </w:r>
      <w:r>
        <w:rPr>
          <w:rStyle w:val="23"/>
        </w:rPr>
        <w:t>2.2.1 FRI1: Suggesting the next action from schedule or habit</w:t>
      </w:r>
      <w:r>
        <w:tab/>
      </w:r>
      <w:r>
        <w:fldChar w:fldCharType="begin"/>
      </w:r>
      <w:r>
        <w:instrText xml:space="preserve"> PAGEREF _Toc243226894 \h </w:instrText>
      </w:r>
      <w:r>
        <w:fldChar w:fldCharType="separate"/>
      </w:r>
      <w:r>
        <w:t>10</w:t>
      </w:r>
      <w:r>
        <w:fldChar w:fldCharType="end"/>
      </w:r>
      <w:r>
        <w:fldChar w:fldCharType="end"/>
      </w:r>
    </w:p>
    <w:p w14:paraId="4F70CF5D">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"_Toc243226895" </w:instrText>
      </w:r>
      <w:r>
        <w:fldChar w:fldCharType="separate"/>
      </w:r>
      <w:r>
        <w:rPr>
          <w:rStyle w:val="23"/>
        </w:rPr>
        <w:t>2.2.2 FRI2: Emergency calls when location is lost</w:t>
      </w:r>
      <w:r>
        <w:tab/>
      </w:r>
      <w:r>
        <w:fldChar w:fldCharType="begin"/>
      </w:r>
      <w:r>
        <w:instrText xml:space="preserve"> PAGEREF _Toc243226895 \h </w:instrText>
      </w:r>
      <w:r>
        <w:fldChar w:fldCharType="separate"/>
      </w:r>
      <w:r>
        <w:t>10</w:t>
      </w:r>
      <w:r>
        <w:fldChar w:fldCharType="end"/>
      </w:r>
      <w:r>
        <w:fldChar w:fldCharType="end"/>
      </w:r>
    </w:p>
    <w:p w14:paraId="35CFFF9F">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"_Toc243226896" </w:instrText>
      </w:r>
      <w:r>
        <w:fldChar w:fldCharType="separate"/>
      </w:r>
      <w:r>
        <w:rPr>
          <w:rStyle w:val="23"/>
        </w:rPr>
        <w:t>2.2.3 FRI3: Distance and direction instructions</w:t>
      </w:r>
      <w:r>
        <w:tab/>
      </w:r>
      <w:r>
        <w:fldChar w:fldCharType="begin"/>
      </w:r>
      <w:r>
        <w:instrText xml:space="preserve"> PAGEREF _Toc243226896 \h </w:instrText>
      </w:r>
      <w:r>
        <w:fldChar w:fldCharType="separate"/>
      </w:r>
      <w:r>
        <w:t>11</w:t>
      </w:r>
      <w:r>
        <w:fldChar w:fldCharType="end"/>
      </w:r>
      <w:r>
        <w:fldChar w:fldCharType="end"/>
      </w:r>
    </w:p>
    <w:p w14:paraId="078E52A1">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"_Toc243226897" </w:instrText>
      </w:r>
      <w:r>
        <w:fldChar w:fldCharType="separate"/>
      </w:r>
      <w:r>
        <w:rPr>
          <w:rStyle w:val="23"/>
        </w:rPr>
        <w:t>2.2.4 FRI4: Detecting obstacles</w:t>
      </w:r>
      <w:r>
        <w:tab/>
      </w:r>
      <w:r>
        <w:fldChar w:fldCharType="begin"/>
      </w:r>
      <w:r>
        <w:instrText xml:space="preserve"> PAGEREF _Toc243226897 \h </w:instrText>
      </w:r>
      <w:r>
        <w:fldChar w:fldCharType="separate"/>
      </w:r>
      <w:r>
        <w:t>11</w:t>
      </w:r>
      <w:r>
        <w:fldChar w:fldCharType="end"/>
      </w:r>
      <w:r>
        <w:fldChar w:fldCharType="end"/>
      </w:r>
    </w:p>
    <w:p w14:paraId="7A04921F">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"_Toc243226898" </w:instrText>
      </w:r>
      <w:r>
        <w:fldChar w:fldCharType="separate"/>
      </w:r>
      <w:r>
        <w:rPr>
          <w:rStyle w:val="23"/>
        </w:rPr>
        <w:t>2.2.5 FRI5: Presenting route options</w:t>
      </w:r>
      <w:r>
        <w:tab/>
      </w:r>
      <w:r>
        <w:fldChar w:fldCharType="begin"/>
      </w:r>
      <w:r>
        <w:instrText xml:space="preserve"> PAGEREF _Toc243226898 \h </w:instrText>
      </w:r>
      <w:r>
        <w:fldChar w:fldCharType="separate"/>
      </w:r>
      <w:r>
        <w:t>11</w:t>
      </w:r>
      <w:r>
        <w:fldChar w:fldCharType="end"/>
      </w:r>
      <w:r>
        <w:fldChar w:fldCharType="end"/>
      </w:r>
    </w:p>
    <w:p w14:paraId="1C66B2D7">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"_Toc243226899" </w:instrText>
      </w:r>
      <w:r>
        <w:fldChar w:fldCharType="separate"/>
      </w:r>
      <w:r>
        <w:rPr>
          <w:rStyle w:val="23"/>
        </w:rPr>
        <w:t>2.2.6 FRI6: Missing “Where am I?” function</w:t>
      </w:r>
      <w:r>
        <w:tab/>
      </w:r>
      <w:r>
        <w:fldChar w:fldCharType="begin"/>
      </w:r>
      <w:r>
        <w:instrText xml:space="preserve"> PAGEREF _Toc243226899 \h </w:instrText>
      </w:r>
      <w:r>
        <w:fldChar w:fldCharType="separate"/>
      </w:r>
      <w:r>
        <w:t>12</w:t>
      </w:r>
      <w:r>
        <w:fldChar w:fldCharType="end"/>
      </w:r>
      <w:r>
        <w:fldChar w:fldCharType="end"/>
      </w:r>
    </w:p>
    <w:p w14:paraId="2AE79416">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"_Toc243226900" </w:instrText>
      </w:r>
      <w:r>
        <w:fldChar w:fldCharType="separate"/>
      </w:r>
      <w:r>
        <w:rPr>
          <w:rStyle w:val="23"/>
        </w:rPr>
        <w:t>2.3 Issues with “Non-functional Requirements”</w:t>
      </w:r>
      <w:r>
        <w:tab/>
      </w:r>
      <w:r>
        <w:fldChar w:fldCharType="begin"/>
      </w:r>
      <w:r>
        <w:instrText xml:space="preserve"> PAGEREF _Toc243226900 \h </w:instrText>
      </w:r>
      <w:r>
        <w:fldChar w:fldCharType="separate"/>
      </w:r>
      <w:r>
        <w:t>12</w:t>
      </w:r>
      <w:r>
        <w:fldChar w:fldCharType="end"/>
      </w:r>
      <w:r>
        <w:fldChar w:fldCharType="end"/>
      </w:r>
    </w:p>
    <w:p w14:paraId="1128C964">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"_Toc243226901" </w:instrText>
      </w:r>
      <w:r>
        <w:fldChar w:fldCharType="separate"/>
      </w:r>
      <w:r>
        <w:rPr>
          <w:rStyle w:val="23"/>
        </w:rPr>
        <w:t>2.3.1 NFRI1: “Ubiquitous”</w:t>
      </w:r>
      <w:r>
        <w:tab/>
      </w:r>
      <w:r>
        <w:fldChar w:fldCharType="begin"/>
      </w:r>
      <w:r>
        <w:instrText xml:space="preserve"> PAGEREF _Toc243226901 \h </w:instrText>
      </w:r>
      <w:r>
        <w:fldChar w:fldCharType="separate"/>
      </w:r>
      <w:r>
        <w:t>12</w:t>
      </w:r>
      <w:r>
        <w:fldChar w:fldCharType="end"/>
      </w:r>
      <w:r>
        <w:fldChar w:fldCharType="end"/>
      </w:r>
    </w:p>
    <w:p w14:paraId="64C2BA0C">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"_Toc243226902" </w:instrText>
      </w:r>
      <w:r>
        <w:fldChar w:fldCharType="separate"/>
      </w:r>
      <w:r>
        <w:rPr>
          <w:rStyle w:val="23"/>
        </w:rPr>
        <w:t>2.3.2 NFRI2: “Fastest route”</w:t>
      </w:r>
      <w:r>
        <w:tab/>
      </w:r>
      <w:r>
        <w:fldChar w:fldCharType="begin"/>
      </w:r>
      <w:r>
        <w:instrText xml:space="preserve"> PAGEREF _Toc243226902 \h </w:instrText>
      </w:r>
      <w:r>
        <w:fldChar w:fldCharType="separate"/>
      </w:r>
      <w:r>
        <w:t>12</w:t>
      </w:r>
      <w:r>
        <w:fldChar w:fldCharType="end"/>
      </w:r>
      <w:r>
        <w:fldChar w:fldCharType="end"/>
      </w:r>
    </w:p>
    <w:p w14:paraId="1D684B75">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"_Toc243226903" </w:instrText>
      </w:r>
      <w:r>
        <w:fldChar w:fldCharType="separate"/>
      </w:r>
      <w:r>
        <w:rPr>
          <w:rStyle w:val="23"/>
        </w:rPr>
        <w:t>2.3.3 NFRI3: Safe, fast, and comfortable navigation</w:t>
      </w:r>
      <w:r>
        <w:tab/>
      </w:r>
      <w:r>
        <w:fldChar w:fldCharType="begin"/>
      </w:r>
      <w:r>
        <w:instrText xml:space="preserve"> PAGEREF _Toc243226903 \h </w:instrText>
      </w:r>
      <w:r>
        <w:fldChar w:fldCharType="separate"/>
      </w:r>
      <w:r>
        <w:t>12</w:t>
      </w:r>
      <w:r>
        <w:fldChar w:fldCharType="end"/>
      </w:r>
      <w:r>
        <w:fldChar w:fldCharType="end"/>
      </w:r>
    </w:p>
    <w:p w14:paraId="45238CF6">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"_Toc243226904" </w:instrText>
      </w:r>
      <w:r>
        <w:fldChar w:fldCharType="separate"/>
      </w:r>
      <w:r>
        <w:rPr>
          <w:rStyle w:val="23"/>
        </w:rPr>
        <w:t>2.3.4 NFRI4: Who customizes the app</w:t>
      </w:r>
      <w:r>
        <w:tab/>
      </w:r>
      <w:r>
        <w:fldChar w:fldCharType="begin"/>
      </w:r>
      <w:r>
        <w:instrText xml:space="preserve"> PAGEREF _Toc243226904 \h </w:instrText>
      </w:r>
      <w:r>
        <w:fldChar w:fldCharType="separate"/>
      </w:r>
      <w:r>
        <w:t>13</w:t>
      </w:r>
      <w:r>
        <w:fldChar w:fldCharType="end"/>
      </w:r>
      <w:r>
        <w:fldChar w:fldCharType="end"/>
      </w:r>
    </w:p>
    <w:p w14:paraId="7FE3A1D0">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"_Toc243226905" </w:instrText>
      </w:r>
      <w:r>
        <w:fldChar w:fldCharType="separate"/>
      </w:r>
      <w:r>
        <w:rPr>
          <w:rStyle w:val="23"/>
        </w:rPr>
        <w:t>2.3.5 NFRI5: Alerting nearby pedestrians</w:t>
      </w:r>
      <w:r>
        <w:tab/>
      </w:r>
      <w:r>
        <w:fldChar w:fldCharType="begin"/>
      </w:r>
      <w:r>
        <w:instrText xml:space="preserve"> PAGEREF _Toc243226905 \h </w:instrText>
      </w:r>
      <w:r>
        <w:fldChar w:fldCharType="separate"/>
      </w:r>
      <w:r>
        <w:t>13</w:t>
      </w:r>
      <w:r>
        <w:fldChar w:fldCharType="end"/>
      </w:r>
      <w:r>
        <w:fldChar w:fldCharType="end"/>
      </w:r>
    </w:p>
    <w:p w14:paraId="5AC3B0B5">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"_Toc243226906" </w:instrText>
      </w:r>
      <w:r>
        <w:fldChar w:fldCharType="separate"/>
      </w:r>
      <w:r>
        <w:rPr>
          <w:rStyle w:val="23"/>
        </w:rPr>
        <w:t>2.3.6 NFRI6: “Usable for blind people”</w:t>
      </w:r>
      <w:r>
        <w:tab/>
      </w:r>
      <w:r>
        <w:fldChar w:fldCharType="begin"/>
      </w:r>
      <w:r>
        <w:instrText xml:space="preserve"> PAGEREF _Toc243226906 \h </w:instrText>
      </w:r>
      <w:r>
        <w:fldChar w:fldCharType="separate"/>
      </w:r>
      <w:r>
        <w:t>13</w:t>
      </w:r>
      <w:r>
        <w:fldChar w:fldCharType="end"/>
      </w:r>
      <w:r>
        <w:fldChar w:fldCharType="end"/>
      </w:r>
    </w:p>
    <w:p w14:paraId="205EEB3E">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"_Toc243226907" </w:instrText>
      </w:r>
      <w:r>
        <w:fldChar w:fldCharType="separate"/>
      </w:r>
      <w:r>
        <w:rPr>
          <w:rStyle w:val="23"/>
        </w:rPr>
        <w:t>2.3.7 NFRI7: “Easily extensible”</w:t>
      </w:r>
      <w:r>
        <w:tab/>
      </w:r>
      <w:r>
        <w:fldChar w:fldCharType="begin"/>
      </w:r>
      <w:r>
        <w:instrText xml:space="preserve"> PAGEREF _Toc243226907 \h </w:instrText>
      </w:r>
      <w:r>
        <w:fldChar w:fldCharType="separate"/>
      </w:r>
      <w:r>
        <w:t>14</w:t>
      </w:r>
      <w:r>
        <w:fldChar w:fldCharType="end"/>
      </w:r>
      <w:r>
        <w:fldChar w:fldCharType="end"/>
      </w:r>
    </w:p>
    <w:p w14:paraId="74737B0B">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"_Toc243226908" </w:instrText>
      </w:r>
      <w:r>
        <w:fldChar w:fldCharType="separate"/>
      </w:r>
      <w:r>
        <w:rPr>
          <w:rStyle w:val="23"/>
        </w:rPr>
        <w:t>2.4 Summary of Issues</w:t>
      </w:r>
      <w:r>
        <w:tab/>
      </w:r>
      <w:r>
        <w:fldChar w:fldCharType="begin"/>
      </w:r>
      <w:r>
        <w:instrText xml:space="preserve"> PAGEREF _Toc243226908 \h </w:instrText>
      </w:r>
      <w:r>
        <w:fldChar w:fldCharType="separate"/>
      </w:r>
      <w:r>
        <w:t>14</w:t>
      </w:r>
      <w:r>
        <w:fldChar w:fldCharType="end"/>
      </w:r>
      <w:r>
        <w:fldChar w:fldCharType="end"/>
      </w:r>
    </w:p>
    <w:p w14:paraId="0D4446D1">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"_Toc243226909" </w:instrText>
      </w:r>
      <w:r>
        <w:fldChar w:fldCharType="separate"/>
      </w:r>
      <w:r>
        <w:rPr>
          <w:rStyle w:val="23"/>
        </w:rPr>
        <w:t>3. WRS</w:t>
      </w:r>
      <w:r>
        <w:tab/>
      </w:r>
      <w:r>
        <w:fldChar w:fldCharType="begin"/>
      </w:r>
      <w:r>
        <w:instrText xml:space="preserve"> PAGEREF _Toc243226909 \h </w:instrText>
      </w:r>
      <w:r>
        <w:fldChar w:fldCharType="separate"/>
      </w:r>
      <w:r>
        <w:t>14</w:t>
      </w:r>
      <w:r>
        <w:fldChar w:fldCharType="end"/>
      </w:r>
      <w:r>
        <w:fldChar w:fldCharType="end"/>
      </w:r>
    </w:p>
    <w:p w14:paraId="0F5D701C">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"_Toc243226910" </w:instrText>
      </w:r>
      <w:r>
        <w:fldChar w:fldCharType="separate"/>
      </w:r>
      <w:r>
        <w:rPr>
          <w:rStyle w:val="23"/>
        </w:rPr>
        <w:t>3.1 W (World)</w:t>
      </w:r>
      <w:r>
        <w:tab/>
      </w:r>
      <w:r>
        <w:fldChar w:fldCharType="begin"/>
      </w:r>
      <w:r>
        <w:instrText xml:space="preserve"> PAGEREF _Toc243226910 \h </w:instrText>
      </w:r>
      <w:r>
        <w:fldChar w:fldCharType="separate"/>
      </w:r>
      <w:r>
        <w:t>14</w:t>
      </w:r>
      <w:r>
        <w:fldChar w:fldCharType="end"/>
      </w:r>
      <w:r>
        <w:fldChar w:fldCharType="end"/>
      </w:r>
    </w:p>
    <w:p w14:paraId="0EA28DC9">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"_Toc243226911" </w:instrText>
      </w:r>
      <w:r>
        <w:fldChar w:fldCharType="separate"/>
      </w:r>
      <w:r>
        <w:rPr>
          <w:rStyle w:val="23"/>
        </w:rPr>
        <w:t>3.1.1 Problems</w:t>
      </w:r>
      <w:r>
        <w:tab/>
      </w:r>
      <w:r>
        <w:fldChar w:fldCharType="begin"/>
      </w:r>
      <w:r>
        <w:instrText xml:space="preserve"> PAGEREF _Toc243226911 \h </w:instrText>
      </w:r>
      <w:r>
        <w:fldChar w:fldCharType="separate"/>
      </w:r>
      <w:r>
        <w:t>14</w:t>
      </w:r>
      <w:r>
        <w:fldChar w:fldCharType="end"/>
      </w:r>
      <w:r>
        <w:fldChar w:fldCharType="end"/>
      </w:r>
    </w:p>
    <w:p w14:paraId="0D26008F">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"_Toc243226912" </w:instrText>
      </w:r>
      <w:r>
        <w:fldChar w:fldCharType="separate"/>
      </w:r>
      <w:r>
        <w:rPr>
          <w:rStyle w:val="23"/>
        </w:rPr>
        <w:t>3.1.2 Goals</w:t>
      </w:r>
      <w:r>
        <w:tab/>
      </w:r>
      <w:r>
        <w:fldChar w:fldCharType="begin"/>
      </w:r>
      <w:r>
        <w:instrText xml:space="preserve"> PAGEREF _Toc243226912 \h </w:instrText>
      </w:r>
      <w:r>
        <w:fldChar w:fldCharType="separate"/>
      </w:r>
      <w:r>
        <w:t>15</w:t>
      </w:r>
      <w:r>
        <w:fldChar w:fldCharType="end"/>
      </w:r>
      <w:r>
        <w:fldChar w:fldCharType="end"/>
      </w:r>
    </w:p>
    <w:p w14:paraId="05F02BB2">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"_Toc243226913" </w:instrText>
      </w:r>
      <w:r>
        <w:fldChar w:fldCharType="separate"/>
      </w:r>
      <w:r>
        <w:rPr>
          <w:rStyle w:val="23"/>
        </w:rPr>
        <w:t>3.1.3 Improved Understanding of Domain, Stakeholders, Functional and Non-Functional Objectives</w:t>
      </w:r>
      <w:r>
        <w:tab/>
      </w:r>
      <w:r>
        <w:fldChar w:fldCharType="begin"/>
      </w:r>
      <w:r>
        <w:instrText xml:space="preserve"> PAGEREF _Toc243226913 \h </w:instrText>
      </w:r>
      <w:r>
        <w:fldChar w:fldCharType="separate"/>
      </w:r>
      <w:r>
        <w:t>15</w:t>
      </w:r>
      <w:r>
        <w:fldChar w:fldCharType="end"/>
      </w:r>
      <w:r>
        <w:fldChar w:fldCharType="end"/>
      </w:r>
    </w:p>
    <w:p w14:paraId="69C8F28D">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"_Toc243226914" </w:instrText>
      </w:r>
      <w:r>
        <w:fldChar w:fldCharType="separate"/>
      </w:r>
      <w:r>
        <w:rPr>
          <w:rStyle w:val="23"/>
        </w:rPr>
        <w:t>3.2 RS (Requirements and Specifications)</w:t>
      </w:r>
      <w:r>
        <w:tab/>
      </w:r>
      <w:r>
        <w:fldChar w:fldCharType="begin"/>
      </w:r>
      <w:r>
        <w:instrText xml:space="preserve"> PAGEREF _Toc243226914 \h </w:instrText>
      </w:r>
      <w:r>
        <w:fldChar w:fldCharType="separate"/>
      </w:r>
      <w:r>
        <w:t>18</w:t>
      </w:r>
      <w:r>
        <w:fldChar w:fldCharType="end"/>
      </w:r>
      <w:r>
        <w:fldChar w:fldCharType="end"/>
      </w:r>
    </w:p>
    <w:p w14:paraId="5D0DEF7A">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"_Toc243226915" </w:instrText>
      </w:r>
      <w:r>
        <w:fldChar w:fldCharType="separate"/>
      </w:r>
      <w:r>
        <w:rPr>
          <w:rStyle w:val="23"/>
        </w:rPr>
        <w:t>3.2.1 Functional Requirements</w:t>
      </w:r>
      <w:r>
        <w:tab/>
      </w:r>
      <w:r>
        <w:fldChar w:fldCharType="begin"/>
      </w:r>
      <w:r>
        <w:instrText xml:space="preserve"> PAGEREF _Toc243226915 \h </w:instrText>
      </w:r>
      <w:r>
        <w:fldChar w:fldCharType="separate"/>
      </w:r>
      <w:r>
        <w:t>18</w:t>
      </w:r>
      <w:r>
        <w:fldChar w:fldCharType="end"/>
      </w:r>
      <w:r>
        <w:fldChar w:fldCharType="end"/>
      </w:r>
    </w:p>
    <w:p w14:paraId="7AA8F681">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"_Toc243226916" </w:instrText>
      </w:r>
      <w:r>
        <w:fldChar w:fldCharType="separate"/>
      </w:r>
      <w:r>
        <w:rPr>
          <w:rStyle w:val="23"/>
        </w:rPr>
        <w:t>3.2.2 Non-Functional Requirements</w:t>
      </w:r>
      <w:r>
        <w:tab/>
      </w:r>
      <w:r>
        <w:fldChar w:fldCharType="begin"/>
      </w:r>
      <w:r>
        <w:instrText xml:space="preserve"> PAGEREF _Toc243226916 \h </w:instrText>
      </w:r>
      <w:r>
        <w:fldChar w:fldCharType="separate"/>
      </w:r>
      <w:r>
        <w:t>21</w:t>
      </w:r>
      <w:r>
        <w:fldChar w:fldCharType="end"/>
      </w:r>
      <w:r>
        <w:fldChar w:fldCharType="end"/>
      </w:r>
    </w:p>
    <w:p w14:paraId="3F05B53D">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"_Toc243226917" </w:instrText>
      </w:r>
      <w:r>
        <w:fldChar w:fldCharType="separate"/>
      </w:r>
      <w:r>
        <w:rPr>
          <w:rStyle w:val="23"/>
        </w:rPr>
        <w:t>4. Preliminary Prototype and User Manual</w:t>
      </w:r>
      <w:r>
        <w:tab/>
      </w:r>
      <w:r>
        <w:fldChar w:fldCharType="begin"/>
      </w:r>
      <w:r>
        <w:instrText xml:space="preserve"> PAGEREF _Toc243226917 \h </w:instrText>
      </w:r>
      <w:r>
        <w:fldChar w:fldCharType="separate"/>
      </w:r>
      <w:r>
        <w:t>23</w:t>
      </w:r>
      <w:r>
        <w:fldChar w:fldCharType="end"/>
      </w:r>
      <w:r>
        <w:fldChar w:fldCharType="end"/>
      </w:r>
    </w:p>
    <w:p w14:paraId="5906C119">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"_Toc243226918" </w:instrText>
      </w:r>
      <w:r>
        <w:fldChar w:fldCharType="separate"/>
      </w:r>
      <w:r>
        <w:rPr>
          <w:rStyle w:val="23"/>
        </w:rPr>
        <w:t>4.1 Interaction Model</w:t>
      </w:r>
      <w:r>
        <w:tab/>
      </w:r>
      <w:r>
        <w:fldChar w:fldCharType="begin"/>
      </w:r>
      <w:r>
        <w:instrText xml:space="preserve"> PAGEREF _Toc243226918 \h </w:instrText>
      </w:r>
      <w:r>
        <w:fldChar w:fldCharType="separate"/>
      </w:r>
      <w:r>
        <w:t>24</w:t>
      </w:r>
      <w:r>
        <w:fldChar w:fldCharType="end"/>
      </w:r>
      <w:r>
        <w:fldChar w:fldCharType="end"/>
      </w:r>
    </w:p>
    <w:p w14:paraId="732AB10C">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"_Toc243226919" </w:instrText>
      </w:r>
      <w:r>
        <w:fldChar w:fldCharType="separate"/>
      </w:r>
      <w:r>
        <w:rPr>
          <w:rStyle w:val="23"/>
        </w:rPr>
        <w:t>4.2 Prototype Screens</w:t>
      </w:r>
      <w:r>
        <w:tab/>
      </w:r>
      <w:r>
        <w:fldChar w:fldCharType="begin"/>
      </w:r>
      <w:r>
        <w:instrText xml:space="preserve"> PAGEREF _Toc243226919 \h </w:instrText>
      </w:r>
      <w:r>
        <w:fldChar w:fldCharType="separate"/>
      </w:r>
      <w:r>
        <w:t>24</w:t>
      </w:r>
      <w:r>
        <w:fldChar w:fldCharType="end"/>
      </w:r>
      <w:r>
        <w:fldChar w:fldCharType="end"/>
      </w:r>
    </w:p>
    <w:p w14:paraId="47D718D0">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"_Toc243226920" </w:instrText>
      </w:r>
      <w:r>
        <w:fldChar w:fldCharType="separate"/>
      </w:r>
      <w:r>
        <w:rPr>
          <w:rStyle w:val="23"/>
        </w:rPr>
        <w:t>4.3 Preliminary User Manual</w:t>
      </w:r>
      <w:r>
        <w:tab/>
      </w:r>
      <w:r>
        <w:fldChar w:fldCharType="begin"/>
      </w:r>
      <w:r>
        <w:instrText xml:space="preserve"> PAGEREF _Toc243226920 \h </w:instrText>
      </w:r>
      <w:r>
        <w:fldChar w:fldCharType="separate"/>
      </w:r>
      <w:r>
        <w:t>28</w:t>
      </w:r>
      <w:r>
        <w:fldChar w:fldCharType="end"/>
      </w:r>
      <w:r>
        <w:fldChar w:fldCharType="end"/>
      </w:r>
    </w:p>
    <w:p w14:paraId="21DFBC5B">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"_Toc243226921" </w:instrText>
      </w:r>
      <w:r>
        <w:fldChar w:fldCharType="separate"/>
      </w:r>
      <w:r>
        <w:rPr>
          <w:rStyle w:val="23"/>
        </w:rPr>
        <w:t>4.4 Voice Commands</w:t>
      </w:r>
      <w:r>
        <w:tab/>
      </w:r>
      <w:r>
        <w:fldChar w:fldCharType="begin"/>
      </w:r>
      <w:r>
        <w:instrText xml:space="preserve"> PAGEREF _Toc243226921 \h </w:instrText>
      </w:r>
      <w:r>
        <w:fldChar w:fldCharType="separate"/>
      </w:r>
      <w:r>
        <w:t>29</w:t>
      </w:r>
      <w:r>
        <w:fldChar w:fldCharType="end"/>
      </w:r>
      <w:r>
        <w:fldChar w:fldCharType="end"/>
      </w:r>
    </w:p>
    <w:p w14:paraId="1F49ABE7">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"_Toc243226922" </w:instrText>
      </w:r>
      <w:r>
        <w:fldChar w:fldCharType="separate"/>
      </w:r>
      <w:r>
        <w:rPr>
          <w:rStyle w:val="23"/>
        </w:rPr>
        <w:t>5. Traceability</w:t>
      </w:r>
      <w:r>
        <w:tab/>
      </w:r>
      <w:r>
        <w:fldChar w:fldCharType="begin"/>
      </w:r>
      <w:r>
        <w:instrText xml:space="preserve"> PAGEREF _Toc243226922 \h </w:instrText>
      </w:r>
      <w:r>
        <w:fldChar w:fldCharType="separate"/>
      </w:r>
      <w:r>
        <w:t>29</w:t>
      </w:r>
      <w:r>
        <w:fldChar w:fldCharType="end"/>
      </w:r>
      <w:r>
        <w:fldChar w:fldCharType="end"/>
      </w:r>
    </w:p>
    <w:p w14:paraId="68548346">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"_Toc243226923" </w:instrText>
      </w:r>
      <w:r>
        <w:fldChar w:fldCharType="separate"/>
      </w:r>
      <w:r>
        <w:rPr>
          <w:rStyle w:val="23"/>
        </w:rPr>
        <w:t>5.1 Forward and Backward Traceability</w:t>
      </w:r>
      <w:r>
        <w:tab/>
      </w:r>
      <w:r>
        <w:fldChar w:fldCharType="begin"/>
      </w:r>
      <w:r>
        <w:instrText xml:space="preserve"> PAGEREF _Toc243226923 \h </w:instrText>
      </w:r>
      <w:r>
        <w:fldChar w:fldCharType="separate"/>
      </w:r>
      <w:r>
        <w:t>29</w:t>
      </w:r>
      <w:r>
        <w:fldChar w:fldCharType="end"/>
      </w:r>
      <w:r>
        <w:fldChar w:fldCharType="end"/>
      </w:r>
    </w:p>
    <w:p w14:paraId="0D3D03C7">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"_Toc243226924" </w:instrText>
      </w:r>
      <w:r>
        <w:fldChar w:fldCharType="separate"/>
      </w:r>
      <w:r>
        <w:rPr>
          <w:rStyle w:val="23"/>
        </w:rPr>
        <w:t>5.2 Issue → Resolution</w:t>
      </w:r>
      <w:r>
        <w:tab/>
      </w:r>
      <w:r>
        <w:fldChar w:fldCharType="begin"/>
      </w:r>
      <w:r>
        <w:instrText xml:space="preserve"> PAGEREF _Toc243226924 \h </w:instrText>
      </w:r>
      <w:r>
        <w:fldChar w:fldCharType="separate"/>
      </w:r>
      <w:r>
        <w:t>30</w:t>
      </w:r>
      <w:r>
        <w:fldChar w:fldCharType="end"/>
      </w:r>
      <w:r>
        <w:fldChar w:fldCharType="end"/>
      </w:r>
    </w:p>
    <w:p w14:paraId="78C6999E">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"_Toc243226925" </w:instrText>
      </w:r>
      <w:r>
        <w:fldChar w:fldCharType="separate"/>
      </w:r>
      <w:r>
        <w:rPr>
          <w:rStyle w:val="23"/>
        </w:rPr>
        <w:t>5.3 Scenario → Requirements → Prototype → Manual</w:t>
      </w:r>
      <w:r>
        <w:tab/>
      </w:r>
      <w:r>
        <w:fldChar w:fldCharType="begin"/>
      </w:r>
      <w:r>
        <w:instrText xml:space="preserve"> PAGEREF _Toc243226925 \h </w:instrText>
      </w:r>
      <w:r>
        <w:fldChar w:fldCharType="separate"/>
      </w:r>
      <w:r>
        <w:t>30</w:t>
      </w:r>
      <w:r>
        <w:fldChar w:fldCharType="end"/>
      </w:r>
      <w:r>
        <w:fldChar w:fldCharType="end"/>
      </w:r>
    </w:p>
    <w:p w14:paraId="760048AB">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"_Toc243226926" </w:instrText>
      </w:r>
      <w:r>
        <w:fldChar w:fldCharType="separate"/>
      </w:r>
      <w:r>
        <w:rPr>
          <w:rStyle w:val="23"/>
        </w:rPr>
        <w:t>5.4 Preliminary Definition → WRS Coverage</w:t>
      </w:r>
      <w:r>
        <w:tab/>
      </w:r>
      <w:r>
        <w:fldChar w:fldCharType="begin"/>
      </w:r>
      <w:r>
        <w:instrText xml:space="preserve"> PAGEREF _Toc243226926 \h </w:instrText>
      </w:r>
      <w:r>
        <w:fldChar w:fldCharType="separate"/>
      </w:r>
      <w:r>
        <w:t>31</w:t>
      </w:r>
      <w:r>
        <w:fldChar w:fldCharType="end"/>
      </w:r>
      <w:r>
        <w:fldChar w:fldCharType="end"/>
      </w:r>
    </w:p>
    <w:p w14:paraId="03F0B525">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"_Toc243226927" </w:instrText>
      </w:r>
      <w:r>
        <w:fldChar w:fldCharType="separate"/>
      </w:r>
      <w:r>
        <w:rPr>
          <w:rStyle w:val="23"/>
        </w:rPr>
        <w:t>References</w:t>
      </w:r>
      <w:r>
        <w:tab/>
      </w:r>
      <w:r>
        <w:fldChar w:fldCharType="begin"/>
      </w:r>
      <w:r>
        <w:instrText xml:space="preserve"> PAGEREF _Toc243226927 \h </w:instrText>
      </w:r>
      <w:r>
        <w:fldChar w:fldCharType="separate"/>
      </w:r>
      <w:r>
        <w:t>31</w:t>
      </w:r>
      <w:r>
        <w:fldChar w:fldCharType="end"/>
      </w:r>
      <w:r>
        <w:fldChar w:fldCharType="end"/>
      </w:r>
    </w:p>
    <w:p w14:paraId="158A37B3">
      <w:r>
        <w:fldChar w:fldCharType="end"/>
      </w:r>
    </w:p>
    <w:p w14:paraId="72878A0B">
      <w:r>
        <w:br w:type="page"/>
      </w:r>
    </w:p>
    <w:p w14:paraId="54C7B4CB">
      <w:pPr>
        <w:pStyle w:val="2"/>
      </w:pPr>
      <w:bookmarkStart w:id="0" w:name="_Toc243226873"/>
      <w:bookmarkStart w:id="1" w:name="b.-revision-history"/>
      <w:r>
        <w:t>B. Revision History</w:t>
      </w:r>
      <w:bookmarkEnd w:id="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950"/>
        <w:gridCol w:w="1365"/>
        <w:gridCol w:w="3510"/>
        <w:gridCol w:w="2535"/>
      </w:tblGrid>
      <w:tr w14:paraId="578A0F7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950" w:type="dxa"/>
            <w:tcBorders>
              <w:bottom w:val="single" w:color="auto" w:sz="0" w:space="0"/>
              <w:insideH w:val="single" w:sz="0" w:space="0"/>
            </w:tcBorders>
            <w:shd w:val="clear" w:color="auto" w:fill="1F3A5F"/>
            <w:vAlign w:val="bottom"/>
          </w:tcPr>
          <w:p w14:paraId="0C6F9FB3">
            <w:pPr>
              <w:pStyle w:val="27"/>
              <w:keepNext/>
              <w:spacing w:before="20" w:after="20"/>
            </w:pPr>
            <w:r>
              <w:rPr>
                <w:b/>
                <w:color w:val="FFFFFF"/>
                <w:sz w:val="19"/>
              </w:rPr>
              <w:t>Date</w:t>
            </w:r>
          </w:p>
        </w:tc>
        <w:tc>
          <w:tcPr>
            <w:tcW w:w="1365" w:type="dxa"/>
            <w:tcBorders>
              <w:bottom w:val="single" w:color="auto" w:sz="0" w:space="0"/>
              <w:insideH w:val="single" w:sz="0" w:space="0"/>
            </w:tcBorders>
            <w:shd w:val="clear" w:color="auto" w:fill="1F3A5F"/>
            <w:vAlign w:val="bottom"/>
          </w:tcPr>
          <w:p w14:paraId="314E423C">
            <w:pPr>
              <w:pStyle w:val="27"/>
              <w:keepNext/>
              <w:spacing w:before="20" w:after="20"/>
            </w:pPr>
            <w:r>
              <w:rPr>
                <w:b/>
                <w:color w:val="FFFFFF"/>
                <w:sz w:val="19"/>
              </w:rPr>
              <w:t>Version</w:t>
            </w:r>
          </w:p>
        </w:tc>
        <w:tc>
          <w:tcPr>
            <w:tcW w:w="3510" w:type="dxa"/>
            <w:tcBorders>
              <w:bottom w:val="single" w:color="auto" w:sz="0" w:space="0"/>
              <w:insideH w:val="single" w:sz="0" w:space="0"/>
            </w:tcBorders>
            <w:shd w:val="clear" w:color="auto" w:fill="1F3A5F"/>
            <w:vAlign w:val="bottom"/>
          </w:tcPr>
          <w:p w14:paraId="224FD815">
            <w:pPr>
              <w:pStyle w:val="27"/>
              <w:keepNext/>
              <w:spacing w:before="20" w:after="20"/>
            </w:pPr>
            <w:r>
              <w:rPr>
                <w:b/>
                <w:color w:val="FFFFFF"/>
                <w:sz w:val="19"/>
              </w:rPr>
              <w:t>Changes</w:t>
            </w:r>
          </w:p>
        </w:tc>
        <w:tc>
          <w:tcPr>
            <w:tcW w:w="2535" w:type="dxa"/>
            <w:tcBorders>
              <w:bottom w:val="single" w:color="auto" w:sz="0" w:space="0"/>
              <w:insideH w:val="single" w:sz="0" w:space="0"/>
            </w:tcBorders>
            <w:shd w:val="clear" w:color="auto" w:fill="1F3A5F"/>
            <w:vAlign w:val="bottom"/>
          </w:tcPr>
          <w:p w14:paraId="6C2160C3">
            <w:pPr>
              <w:pStyle w:val="27"/>
              <w:keepNext/>
              <w:spacing w:before="20" w:after="20"/>
            </w:pPr>
            <w:r>
              <w:rPr>
                <w:b/>
                <w:color w:val="FFFFFF"/>
                <w:sz w:val="19"/>
              </w:rPr>
              <w:t>Editor(s)</w:t>
            </w:r>
          </w:p>
        </w:tc>
      </w:tr>
      <w:tr w14:paraId="76929B8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667F9D4B">
            <w:pPr>
              <w:pStyle w:val="27"/>
              <w:spacing w:before="20" w:after="20"/>
            </w:pPr>
            <w:r>
              <w:rPr>
                <w:sz w:val="19"/>
              </w:rPr>
              <w:t>2026-09-21 – 09-27</w:t>
            </w:r>
          </w:p>
        </w:tc>
        <w:tc>
          <w:tcPr>
            <w:tcW w:w="1365" w:type="dxa"/>
          </w:tcPr>
          <w:p w14:paraId="48C24360">
            <w:pPr>
              <w:pStyle w:val="27"/>
              <w:spacing w:before="20" w:after="20"/>
            </w:pPr>
            <w:r>
              <w:rPr>
                <w:sz w:val="19"/>
              </w:rPr>
              <w:t>0.1</w:t>
            </w:r>
          </w:p>
        </w:tc>
        <w:tc>
          <w:tcPr>
            <w:tcW w:w="3510" w:type="dxa"/>
          </w:tcPr>
          <w:p w14:paraId="5F9FA0C0">
            <w:pPr>
              <w:pStyle w:val="27"/>
              <w:spacing w:before="20" w:after="20"/>
            </w:pPr>
            <w:r>
              <w:rPr>
                <w:sz w:val="19"/>
              </w:rPr>
              <w:t>Candidate issues collected from all members in #wrs (each member at least 3)</w:t>
            </w:r>
          </w:p>
        </w:tc>
        <w:tc>
          <w:tcPr>
            <w:tcW w:w="2535" w:type="dxa"/>
          </w:tcPr>
          <w:p w14:paraId="09E6CEA7">
            <w:pPr>
              <w:pStyle w:val="27"/>
              <w:spacing w:before="20" w:after="20"/>
            </w:pPr>
            <w:r>
              <w:rPr>
                <w:sz w:val="19"/>
              </w:rPr>
              <w:t>All contributing members</w:t>
            </w:r>
          </w:p>
        </w:tc>
      </w:tr>
      <w:tr w14:paraId="14A357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71659974">
            <w:pPr>
              <w:pStyle w:val="27"/>
              <w:spacing w:before="20" w:after="20"/>
            </w:pPr>
            <w:r>
              <w:rPr>
                <w:sz w:val="19"/>
              </w:rPr>
              <w:t>2026-10-13</w:t>
            </w:r>
          </w:p>
        </w:tc>
        <w:tc>
          <w:tcPr>
            <w:tcW w:w="1365" w:type="dxa"/>
          </w:tcPr>
          <w:p w14:paraId="61BCEA74">
            <w:pPr>
              <w:pStyle w:val="27"/>
              <w:spacing w:before="20" w:after="20"/>
            </w:pPr>
            <w:r>
              <w:rPr>
                <w:sz w:val="19"/>
              </w:rPr>
              <w:t>0.2</w:t>
            </w:r>
          </w:p>
        </w:tc>
        <w:tc>
          <w:tcPr>
            <w:tcW w:w="3510" w:type="dxa"/>
          </w:tcPr>
          <w:p w14:paraId="277B52F6">
            <w:pPr>
              <w:pStyle w:val="27"/>
              <w:spacing w:before="20" w:after="20"/>
            </w:pPr>
            <w:r>
              <w:rPr>
                <w:sz w:val="19"/>
              </w:rPr>
              <w:t>Issues list consolidated into the §2 draft (</w:t>
            </w:r>
            <w:r>
              <w:rPr>
                <w:rStyle w:val="51"/>
                <w:sz w:val="19"/>
              </w:rPr>
              <w:t>Issues.md</w:t>
            </w:r>
            <w:r>
              <w:rPr>
                <w:sz w:val="19"/>
              </w:rPr>
              <w:t>)</w:t>
            </w:r>
          </w:p>
        </w:tc>
        <w:tc>
          <w:tcPr>
            <w:tcW w:w="2535" w:type="dxa"/>
          </w:tcPr>
          <w:p w14:paraId="412A73A5">
            <w:pPr>
              <w:pStyle w:val="27"/>
              <w:spacing w:before="20" w:after="20"/>
            </w:pPr>
            <w:r>
              <w:rPr>
                <w:sz w:val="19"/>
              </w:rPr>
              <w:t>Austin Aragon</w:t>
            </w:r>
          </w:p>
        </w:tc>
      </w:tr>
      <w:tr w14:paraId="68D79A4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595A4247">
            <w:pPr>
              <w:pStyle w:val="27"/>
              <w:spacing w:before="20" w:after="20"/>
            </w:pPr>
            <w:r>
              <w:rPr>
                <w:sz w:val="19"/>
              </w:rPr>
              <w:t>2026-10-14</w:t>
            </w:r>
          </w:p>
        </w:tc>
        <w:tc>
          <w:tcPr>
            <w:tcW w:w="1365" w:type="dxa"/>
          </w:tcPr>
          <w:p w14:paraId="76AD74EE">
            <w:pPr>
              <w:pStyle w:val="27"/>
              <w:spacing w:before="20" w:after="20"/>
            </w:pPr>
            <w:r>
              <w:rPr>
                <w:sz w:val="19"/>
              </w:rPr>
              <w:t>0.3</w:t>
            </w:r>
          </w:p>
        </w:tc>
        <w:tc>
          <w:tcPr>
            <w:tcW w:w="3510" w:type="dxa"/>
          </w:tcPr>
          <w:p w14:paraId="776BD82D">
            <w:pPr>
              <w:pStyle w:val="27"/>
              <w:spacing w:before="20" w:after="20"/>
            </w:pPr>
            <w:r>
              <w:rPr>
                <w:sz w:val="19"/>
              </w:rPr>
              <w:t>Front matter, §2 options/decisions, and §3 Improved Understanding drafted as templates</w:t>
            </w:r>
          </w:p>
        </w:tc>
        <w:tc>
          <w:tcPr>
            <w:tcW w:w="2535" w:type="dxa"/>
          </w:tcPr>
          <w:p w14:paraId="7F513127">
            <w:pPr>
              <w:pStyle w:val="27"/>
              <w:spacing w:before="20" w:after="20"/>
            </w:pPr>
            <w:r>
              <w:rPr>
                <w:sz w:val="19"/>
              </w:rPr>
              <w:t>Zichuo Wang (AI-assisted)</w:t>
            </w:r>
          </w:p>
        </w:tc>
      </w:tr>
      <w:tr w14:paraId="7B85FB2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32469266">
            <w:pPr>
              <w:pStyle w:val="27"/>
              <w:spacing w:before="20" w:after="20"/>
            </w:pPr>
            <w:r>
              <w:rPr>
                <w:sz w:val="19"/>
              </w:rPr>
              <w:t>2026-10-15</w:t>
            </w:r>
          </w:p>
        </w:tc>
        <w:tc>
          <w:tcPr>
            <w:tcW w:w="1365" w:type="dxa"/>
          </w:tcPr>
          <w:p w14:paraId="586B2F84">
            <w:pPr>
              <w:pStyle w:val="27"/>
              <w:spacing w:before="20" w:after="20"/>
            </w:pPr>
            <w:r>
              <w:rPr>
                <w:sz w:val="19"/>
              </w:rPr>
              <w:t>0.4</w:t>
            </w:r>
          </w:p>
        </w:tc>
        <w:tc>
          <w:tcPr>
            <w:tcW w:w="3510" w:type="dxa"/>
          </w:tcPr>
          <w:p w14:paraId="230ABA57">
            <w:pPr>
              <w:pStyle w:val="27"/>
              <w:spacing w:before="20" w:after="20"/>
            </w:pPr>
            <w:r>
              <w:rPr>
                <w:sz w:val="19"/>
              </w:rPr>
              <w:t>Prototype mock-up and preliminary User Manual drafted (§4)</w:t>
            </w:r>
          </w:p>
        </w:tc>
        <w:tc>
          <w:tcPr>
            <w:tcW w:w="2535" w:type="dxa"/>
          </w:tcPr>
          <w:p w14:paraId="6D9B57D8">
            <w:pPr>
              <w:pStyle w:val="27"/>
              <w:spacing w:before="20" w:after="20"/>
            </w:pPr>
            <w:r>
              <w:rPr>
                <w:sz w:val="19"/>
              </w:rPr>
              <w:t>Young Kim, Zichuo Wang</w:t>
            </w:r>
          </w:p>
        </w:tc>
      </w:tr>
      <w:tr w14:paraId="2C968A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5E018AA5">
            <w:pPr>
              <w:pStyle w:val="27"/>
              <w:spacing w:before="20" w:after="20"/>
            </w:pPr>
            <w:r>
              <w:rPr>
                <w:sz w:val="19"/>
              </w:rPr>
              <w:t>2026-10-16</w:t>
            </w:r>
          </w:p>
        </w:tc>
        <w:tc>
          <w:tcPr>
            <w:tcW w:w="1365" w:type="dxa"/>
          </w:tcPr>
          <w:p w14:paraId="7C30B6AD">
            <w:pPr>
              <w:pStyle w:val="27"/>
              <w:spacing w:before="20" w:after="20"/>
            </w:pPr>
            <w:r>
              <w:rPr>
                <w:sz w:val="19"/>
              </w:rPr>
              <w:t>0.5</w:t>
            </w:r>
          </w:p>
        </w:tc>
        <w:tc>
          <w:tcPr>
            <w:tcW w:w="3510" w:type="dxa"/>
          </w:tcPr>
          <w:p w14:paraId="73DD09C6">
            <w:pPr>
              <w:pStyle w:val="27"/>
              <w:spacing w:before="20" w:after="20"/>
            </w:pPr>
            <w:r>
              <w:rPr>
                <w:sz w:val="19"/>
              </w:rPr>
              <w:t>§2 finalized with options, decisions, and rationale</w:t>
            </w:r>
          </w:p>
        </w:tc>
        <w:tc>
          <w:tcPr>
            <w:tcW w:w="2535" w:type="dxa"/>
          </w:tcPr>
          <w:p w14:paraId="01CCE5BF">
            <w:pPr>
              <w:pStyle w:val="27"/>
              <w:spacing w:before="20" w:after="20"/>
            </w:pPr>
            <w:r>
              <w:rPr>
                <w:sz w:val="19"/>
              </w:rPr>
              <w:t>Austin Aragon, James Zuniga</w:t>
            </w:r>
          </w:p>
        </w:tc>
      </w:tr>
      <w:tr w14:paraId="64048E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2655FB10">
            <w:pPr>
              <w:pStyle w:val="27"/>
              <w:spacing w:before="20" w:after="20"/>
            </w:pPr>
            <w:r>
              <w:rPr>
                <w:sz w:val="19"/>
              </w:rPr>
              <w:t>2026-10-17</w:t>
            </w:r>
          </w:p>
        </w:tc>
        <w:tc>
          <w:tcPr>
            <w:tcW w:w="1365" w:type="dxa"/>
          </w:tcPr>
          <w:p w14:paraId="4B8D6356">
            <w:pPr>
              <w:pStyle w:val="27"/>
              <w:spacing w:before="20" w:after="20"/>
            </w:pPr>
            <w:r>
              <w:rPr>
                <w:sz w:val="19"/>
              </w:rPr>
              <w:t>0.6</w:t>
            </w:r>
          </w:p>
        </w:tc>
        <w:tc>
          <w:tcPr>
            <w:tcW w:w="3510" w:type="dxa"/>
          </w:tcPr>
          <w:p w14:paraId="0A28C1DF">
            <w:pPr>
              <w:pStyle w:val="27"/>
              <w:spacing w:before="20" w:after="20"/>
            </w:pPr>
            <w:r>
              <w:rPr>
                <w:sz w:val="19"/>
              </w:rPr>
              <w:t>§3 finalized and reconciled with the AS-IS/TO-BE slides, prototype, and manual; §4, §5 completed; document assembled</w:t>
            </w:r>
          </w:p>
        </w:tc>
        <w:tc>
          <w:tcPr>
            <w:tcW w:w="2535" w:type="dxa"/>
          </w:tcPr>
          <w:p w14:paraId="58A24381">
            <w:pPr>
              <w:pStyle w:val="27"/>
              <w:spacing w:before="20" w:after="20"/>
            </w:pPr>
            <w:r>
              <w:rPr>
                <w:sz w:val="19"/>
              </w:rPr>
              <w:t>Zichuo Wang, Young Kim</w:t>
            </w:r>
          </w:p>
        </w:tc>
      </w:tr>
      <w:tr w14:paraId="199DB80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1DD1CD52">
            <w:pPr>
              <w:pStyle w:val="27"/>
              <w:spacing w:before="20" w:after="20"/>
            </w:pPr>
            <w:r>
              <w:rPr>
                <w:sz w:val="19"/>
              </w:rPr>
              <w:t>2026-10-18</w:t>
            </w:r>
          </w:p>
        </w:tc>
        <w:tc>
          <w:tcPr>
            <w:tcW w:w="1365" w:type="dxa"/>
          </w:tcPr>
          <w:p w14:paraId="14BE92BE">
            <w:pPr>
              <w:pStyle w:val="27"/>
              <w:spacing w:before="20" w:after="20"/>
            </w:pPr>
            <w:r>
              <w:rPr>
                <w:sz w:val="19"/>
              </w:rPr>
              <w:t>1.0</w:t>
            </w:r>
          </w:p>
        </w:tc>
        <w:tc>
          <w:tcPr>
            <w:tcW w:w="3510" w:type="dxa"/>
          </w:tcPr>
          <w:p w14:paraId="6E102F3B">
            <w:pPr>
              <w:pStyle w:val="27"/>
              <w:spacing w:before="20" w:after="20"/>
            </w:pPr>
            <w:r>
              <w:rPr>
                <w:sz w:val="19"/>
              </w:rPr>
              <w:t>Final Phase I proofing and submission</w:t>
            </w:r>
          </w:p>
        </w:tc>
        <w:tc>
          <w:tcPr>
            <w:tcW w:w="2535" w:type="dxa"/>
          </w:tcPr>
          <w:p w14:paraId="7DF0CAB7">
            <w:pPr>
              <w:pStyle w:val="27"/>
              <w:spacing w:before="20" w:after="20"/>
            </w:pPr>
            <w:r>
              <w:rPr>
                <w:sz w:val="19"/>
              </w:rPr>
              <w:t>Zichuo Wang, all review</w:t>
            </w:r>
          </w:p>
        </w:tc>
      </w:tr>
      <w:tr w14:paraId="002F9A8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52AAC860">
            <w:pPr>
              <w:pStyle w:val="27"/>
              <w:spacing w:before="20" w:after="20"/>
            </w:pPr>
            <w:r>
              <w:rPr>
                <w:sz w:val="19"/>
              </w:rPr>
              <w:t>2026-10-18</w:t>
            </w:r>
          </w:p>
        </w:tc>
        <w:tc>
          <w:tcPr>
            <w:tcW w:w="1365" w:type="dxa"/>
          </w:tcPr>
          <w:p w14:paraId="7CD5FC2A">
            <w:pPr>
              <w:pStyle w:val="27"/>
              <w:spacing w:before="20" w:after="20"/>
            </w:pPr>
            <w:r>
              <w:rPr>
                <w:sz w:val="19"/>
              </w:rPr>
              <w:t>1.1</w:t>
            </w:r>
          </w:p>
        </w:tc>
        <w:tc>
          <w:tcPr>
            <w:tcW w:w="3510" w:type="dxa"/>
          </w:tcPr>
          <w:p w14:paraId="3837C9AD">
            <w:pPr>
              <w:pStyle w:val="27"/>
              <w:spacing w:before="20" w:after="20"/>
            </w:pPr>
            <w:r>
              <w:rPr>
                <w:sz w:val="19"/>
              </w:rPr>
              <w:t>Merged additions from Justus Jones’s independent §3 draft: priorities for all requirements, acceptance criteria for NFR1–NFR7, FS1.3–FS1.4, FS3.6, FS8.2–FS8.3, FS10.7, and §5.4 Preliminary Definition coverage. Roles updated (§C.1)</w:t>
            </w:r>
          </w:p>
        </w:tc>
        <w:tc>
          <w:tcPr>
            <w:tcW w:w="2535" w:type="dxa"/>
          </w:tcPr>
          <w:p w14:paraId="4F40B369">
            <w:pPr>
              <w:pStyle w:val="27"/>
              <w:spacing w:before="20" w:after="20"/>
            </w:pPr>
            <w:r>
              <w:rPr>
                <w:sz w:val="19"/>
              </w:rPr>
              <w:t>Zichuo Wang (from Justus Jones’s draft)</w:t>
            </w:r>
          </w:p>
        </w:tc>
      </w:tr>
      <w:bookmarkEnd w:id="1"/>
    </w:tbl>
    <w:p w14:paraId="3D47657D">
      <w:pPr>
        <w:pStyle w:val="2"/>
      </w:pPr>
      <w:bookmarkStart w:id="2" w:name="_Toc243226874"/>
      <w:bookmarkStart w:id="3" w:name="c.-process"/>
      <w:r>
        <w:t>C. Process</w:t>
      </w:r>
      <w:bookmarkEnd w:id="2"/>
    </w:p>
    <w:p w14:paraId="770D3457">
      <w:pPr>
        <w:pStyle w:val="4"/>
      </w:pPr>
      <w:bookmarkStart w:id="4" w:name="_Toc243226875"/>
      <w:bookmarkStart w:id="5" w:name="c.1-team-organization"/>
      <w:r>
        <w:t>C.1 Team organization</w:t>
      </w:r>
      <w:bookmarkEnd w:id="4"/>
    </w:p>
    <w:p w14:paraId="509DE437">
      <w:pPr>
        <w:pStyle w:val="26"/>
      </w:pPr>
      <w:r>
        <w:t xml:space="preserve">Team EV has five members. Each work product has one </w:t>
      </w:r>
      <w:r>
        <w:rPr>
          <w:b/>
          <w:bCs/>
        </w:rPr>
        <w:t>owner</w:t>
      </w:r>
      <w:r>
        <w:t xml:space="preserve">, who is responsible for it, and one </w:t>
      </w:r>
      <w:r>
        <w:rPr>
          <w:b/>
          <w:bCs/>
        </w:rPr>
        <w:t>co-author</w:t>
      </w:r>
      <w:r>
        <w:t>, who writes part of it and can take it over if needed. Every member is expected to review every work product. The full assignment is in the Project Plan, §2.3.</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45"/>
        <w:gridCol w:w="2006"/>
        <w:gridCol w:w="3009"/>
      </w:tblGrid>
      <w:tr w14:paraId="38325EA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4346" w:type="dxa"/>
            <w:tcBorders>
              <w:bottom w:val="single" w:color="auto" w:sz="0" w:space="0"/>
              <w:insideH w:val="single" w:sz="0" w:space="0"/>
            </w:tcBorders>
            <w:shd w:val="clear" w:color="auto" w:fill="1F3A5F"/>
            <w:vAlign w:val="bottom"/>
          </w:tcPr>
          <w:p w14:paraId="54490080">
            <w:pPr>
              <w:pStyle w:val="27"/>
              <w:keepNext/>
              <w:spacing w:before="20" w:after="20"/>
            </w:pPr>
            <w:r>
              <w:rPr>
                <w:b/>
                <w:color w:val="FFFFFF"/>
                <w:sz w:val="19"/>
              </w:rPr>
              <w:t>Work product</w:t>
            </w:r>
          </w:p>
        </w:tc>
        <w:tc>
          <w:tcPr>
            <w:tcW w:w="2006" w:type="dxa"/>
            <w:tcBorders>
              <w:bottom w:val="single" w:color="auto" w:sz="0" w:space="0"/>
              <w:insideH w:val="single" w:sz="0" w:space="0"/>
            </w:tcBorders>
            <w:shd w:val="clear" w:color="auto" w:fill="1F3A5F"/>
            <w:vAlign w:val="bottom"/>
          </w:tcPr>
          <w:p w14:paraId="0FA50545">
            <w:pPr>
              <w:pStyle w:val="27"/>
              <w:keepNext/>
              <w:spacing w:before="20" w:after="20"/>
            </w:pPr>
            <w:r>
              <w:rPr>
                <w:b/>
                <w:color w:val="FFFFFF"/>
                <w:sz w:val="19"/>
              </w:rPr>
              <w:t>Owner</w:t>
            </w:r>
          </w:p>
        </w:tc>
        <w:tc>
          <w:tcPr>
            <w:tcW w:w="3009" w:type="dxa"/>
            <w:tcBorders>
              <w:bottom w:val="single" w:color="auto" w:sz="0" w:space="0"/>
              <w:insideH w:val="single" w:sz="0" w:space="0"/>
            </w:tcBorders>
            <w:shd w:val="clear" w:color="auto" w:fill="1F3A5F"/>
            <w:vAlign w:val="bottom"/>
          </w:tcPr>
          <w:p w14:paraId="48C7E894">
            <w:pPr>
              <w:pStyle w:val="27"/>
              <w:keepNext/>
              <w:spacing w:before="20" w:after="20"/>
            </w:pPr>
            <w:r>
              <w:rPr>
                <w:b/>
                <w:color w:val="FFFFFF"/>
                <w:sz w:val="19"/>
              </w:rPr>
              <w:t>Co-author</w:t>
            </w:r>
          </w:p>
        </w:tc>
      </w:tr>
      <w:tr w14:paraId="3C9D822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7F6684FB">
            <w:pPr>
              <w:pStyle w:val="27"/>
              <w:spacing w:before="20" w:after="20"/>
            </w:pPr>
            <w:r>
              <w:rPr>
                <w:sz w:val="19"/>
              </w:rPr>
              <w:t>AS-IS/TO-BE presentation and video</w:t>
            </w:r>
          </w:p>
        </w:tc>
        <w:tc>
          <w:tcPr>
            <w:tcW w:w="2006" w:type="dxa"/>
          </w:tcPr>
          <w:p w14:paraId="1B08A099">
            <w:pPr>
              <w:pStyle w:val="27"/>
              <w:spacing w:before="20" w:after="20"/>
            </w:pPr>
            <w:r>
              <w:rPr>
                <w:sz w:val="19"/>
              </w:rPr>
              <w:t>James Zuniga</w:t>
            </w:r>
          </w:p>
        </w:tc>
        <w:tc>
          <w:tcPr>
            <w:tcW w:w="3009" w:type="dxa"/>
          </w:tcPr>
          <w:p w14:paraId="3505DA89">
            <w:pPr>
              <w:pStyle w:val="27"/>
              <w:spacing w:before="20" w:after="20"/>
            </w:pPr>
            <w:r>
              <w:rPr>
                <w:sz w:val="19"/>
              </w:rPr>
              <w:t>Austin Aragon</w:t>
            </w:r>
          </w:p>
        </w:tc>
      </w:tr>
      <w:tr w14:paraId="5C799B9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0196D77B">
            <w:pPr>
              <w:pStyle w:val="27"/>
              <w:spacing w:before="20" w:after="20"/>
            </w:pPr>
            <w:r>
              <w:rPr>
                <w:sz w:val="19"/>
              </w:rPr>
              <w:t>WRS §2 Issues</w:t>
            </w:r>
          </w:p>
        </w:tc>
        <w:tc>
          <w:tcPr>
            <w:tcW w:w="2006" w:type="dxa"/>
          </w:tcPr>
          <w:p w14:paraId="12D53DD6">
            <w:pPr>
              <w:pStyle w:val="27"/>
              <w:spacing w:before="20" w:after="20"/>
            </w:pPr>
            <w:r>
              <w:rPr>
                <w:sz w:val="19"/>
              </w:rPr>
              <w:t>Austin Aragon</w:t>
            </w:r>
          </w:p>
        </w:tc>
        <w:tc>
          <w:tcPr>
            <w:tcW w:w="3009" w:type="dxa"/>
          </w:tcPr>
          <w:p w14:paraId="19B1FE68">
            <w:pPr>
              <w:pStyle w:val="27"/>
              <w:spacing w:before="20" w:after="20"/>
            </w:pPr>
            <w:r>
              <w:rPr>
                <w:sz w:val="19"/>
              </w:rPr>
              <w:t>James Zuniga</w:t>
            </w:r>
          </w:p>
        </w:tc>
      </w:tr>
      <w:tr w14:paraId="3AF36A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40528360">
            <w:pPr>
              <w:pStyle w:val="27"/>
              <w:spacing w:before="20" w:after="20"/>
            </w:pPr>
            <w:r>
              <w:rPr>
                <w:sz w:val="19"/>
              </w:rPr>
              <w:t>WRS §3 Improved Understanding and traceability</w:t>
            </w:r>
          </w:p>
        </w:tc>
        <w:tc>
          <w:tcPr>
            <w:tcW w:w="2006" w:type="dxa"/>
          </w:tcPr>
          <w:p w14:paraId="3886CCBF">
            <w:pPr>
              <w:pStyle w:val="27"/>
              <w:spacing w:before="20" w:after="20"/>
            </w:pPr>
            <w:r>
              <w:rPr>
                <w:sz w:val="19"/>
              </w:rPr>
              <w:t>Justus Jones</w:t>
            </w:r>
          </w:p>
        </w:tc>
        <w:tc>
          <w:tcPr>
            <w:tcW w:w="3009" w:type="dxa"/>
          </w:tcPr>
          <w:p w14:paraId="2669912E">
            <w:pPr>
              <w:pStyle w:val="27"/>
              <w:spacing w:before="20" w:after="20"/>
            </w:pPr>
            <w:r>
              <w:rPr>
                <w:sz w:val="19"/>
              </w:rPr>
              <w:t>Zichuo Wang</w:t>
            </w:r>
          </w:p>
        </w:tc>
      </w:tr>
      <w:tr w14:paraId="588B96C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27523352">
            <w:pPr>
              <w:pStyle w:val="27"/>
              <w:spacing w:before="20" w:after="20"/>
            </w:pPr>
            <w:r>
              <w:rPr>
                <w:sz w:val="19"/>
              </w:rPr>
              <w:t>Prototype mock-up and User Manual</w:t>
            </w:r>
          </w:p>
        </w:tc>
        <w:tc>
          <w:tcPr>
            <w:tcW w:w="2006" w:type="dxa"/>
          </w:tcPr>
          <w:p w14:paraId="17878AC9">
            <w:pPr>
              <w:pStyle w:val="27"/>
              <w:spacing w:before="20" w:after="20"/>
            </w:pPr>
            <w:r>
              <w:rPr>
                <w:sz w:val="19"/>
              </w:rPr>
              <w:t>Young Kim</w:t>
            </w:r>
          </w:p>
        </w:tc>
        <w:tc>
          <w:tcPr>
            <w:tcW w:w="3009" w:type="dxa"/>
          </w:tcPr>
          <w:p w14:paraId="45E40B20">
            <w:pPr>
              <w:pStyle w:val="27"/>
              <w:spacing w:before="20" w:after="20"/>
            </w:pPr>
            <w:r>
              <w:rPr>
                <w:sz w:val="19"/>
              </w:rPr>
              <w:t>Zichuo Wang</w:t>
            </w:r>
          </w:p>
        </w:tc>
      </w:tr>
      <w:tr w14:paraId="4EED401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7E233291">
            <w:pPr>
              <w:pStyle w:val="27"/>
              <w:spacing w:before="20" w:after="20"/>
            </w:pPr>
            <w:r>
              <w:rPr>
                <w:sz w:val="19"/>
              </w:rPr>
              <w:t>Project Plan</w:t>
            </w:r>
          </w:p>
        </w:tc>
        <w:tc>
          <w:tcPr>
            <w:tcW w:w="2006" w:type="dxa"/>
          </w:tcPr>
          <w:p w14:paraId="2757D751">
            <w:pPr>
              <w:pStyle w:val="27"/>
              <w:spacing w:before="20" w:after="20"/>
            </w:pPr>
            <w:r>
              <w:rPr>
                <w:sz w:val="19"/>
              </w:rPr>
              <w:t>Zichuo Wang</w:t>
            </w:r>
          </w:p>
        </w:tc>
        <w:tc>
          <w:tcPr>
            <w:tcW w:w="3009" w:type="dxa"/>
          </w:tcPr>
          <w:p w14:paraId="6FEC14F7">
            <w:pPr>
              <w:pStyle w:val="27"/>
              <w:spacing w:before="20" w:after="20"/>
            </w:pPr>
            <w:r>
              <w:rPr>
                <w:sz w:val="19"/>
              </w:rPr>
              <w:t>Young Kim</w:t>
            </w:r>
          </w:p>
        </w:tc>
      </w:tr>
      <w:tr w14:paraId="34033C3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7EBF9B39">
            <w:pPr>
              <w:pStyle w:val="27"/>
              <w:spacing w:before="20" w:after="20"/>
            </w:pPr>
            <w:r>
              <w:rPr>
                <w:sz w:val="19"/>
              </w:rPr>
              <w:t>AI Usage and Teamwork Report</w:t>
            </w:r>
          </w:p>
        </w:tc>
        <w:tc>
          <w:tcPr>
            <w:tcW w:w="2006" w:type="dxa"/>
          </w:tcPr>
          <w:p w14:paraId="17B2CBC0">
            <w:pPr>
              <w:pStyle w:val="27"/>
              <w:spacing w:before="20" w:after="20"/>
            </w:pPr>
            <w:r>
              <w:rPr>
                <w:sz w:val="19"/>
              </w:rPr>
              <w:t>Zichuo Wang</w:t>
            </w:r>
          </w:p>
        </w:tc>
        <w:tc>
          <w:tcPr>
            <w:tcW w:w="3009" w:type="dxa"/>
          </w:tcPr>
          <w:p w14:paraId="413F49E9">
            <w:pPr>
              <w:pStyle w:val="27"/>
              <w:spacing w:before="20" w:after="20"/>
            </w:pPr>
            <w:r>
              <w:rPr>
                <w:sz w:val="19"/>
              </w:rPr>
              <w:t>Young Kim</w:t>
            </w:r>
          </w:p>
        </w:tc>
      </w:tr>
    </w:tbl>
    <w:p w14:paraId="7B2A229B">
      <w:pPr>
        <w:pStyle w:val="3"/>
      </w:pPr>
      <w:r>
        <w:rPr>
          <w:b/>
          <w:bCs/>
        </w:rPr>
        <w:t>Changes from the preliminary plan.</w:t>
      </w:r>
      <w:r>
        <w:rPr>
          <w:bCs/>
        </w:rPr>
        <w:t xml:space="preserve"> James Zuniga replaced Justus Jones as the WRS §2 co-author, Zichuo Wang replaced Young Kim as the WRS §3 co-author, and Young Kim replaced James Zuniga as the Project Plan co-author. Justus Jones, the WRS §3 owner, did not reply to the team during the final week, so Zichuo Wang completed §3 for the document assembled on Oct 17. Justus then wrote an independent §3 draft from WRS §2 (WRS-Section3-Updated.md, Oct 18). The team checked it against the slides, the prototype, and the manual, and merged its additions into this version: a priority for every requirement, acceptance criteria for the non-functional requirements, error handling in FR1, FR3, FR8, and FR10, and the Preliminary Definition coverage table (§5.4). Parts that conflicted with the recorded scenarios or the prototype were not adopted.</w:t>
      </w:r>
    </w:p>
    <w:bookmarkEnd w:id="5"/>
    <w:p w14:paraId="1A7E9497">
      <w:pPr>
        <w:pStyle w:val="4"/>
      </w:pPr>
      <w:bookmarkStart w:id="6" w:name="_Toc243226876"/>
      <w:bookmarkStart w:id="7" w:name="c.2-meetings-and-communication"/>
      <w:r>
        <w:t>C.2 Meetings and communication</w:t>
      </w:r>
      <w:bookmarkEnd w:id="6"/>
    </w:p>
    <w:p w14:paraId="05171723">
      <w:pPr>
        <w:pStyle w:val="26"/>
      </w:pPr>
      <w:r>
        <w:t xml:space="preserve">The course is online and every member has a full course load, so the team worked </w:t>
      </w:r>
      <w:r>
        <w:rPr>
          <w:b/>
          <w:bCs/>
        </w:rPr>
        <w:t>asynchronously</w:t>
      </w:r>
      <w:r>
        <w:t>. There were no live meetings; instead:</w:t>
      </w:r>
    </w:p>
    <w:p w14:paraId="61DF489E">
      <w:pPr>
        <w:pStyle w:val="27"/>
        <w:numPr>
          <w:ilvl w:val="0"/>
          <w:numId w:val="1"/>
        </w:numPr>
      </w:pPr>
      <w:r>
        <w:rPr>
          <w:b/>
          <w:bCs/>
        </w:rPr>
        <w:t>Discord</w:t>
      </w:r>
      <w:r>
        <w:t xml:space="preserve"> was the main channel, with a channel per work product (e.g., #wrs). Issues, scenario ideas, drafts, and review feedback were posted there.</w:t>
      </w:r>
    </w:p>
    <w:p w14:paraId="4DF1CA5C">
      <w:pPr>
        <w:pStyle w:val="27"/>
        <w:numPr>
          <w:ilvl w:val="0"/>
          <w:numId w:val="1"/>
        </w:numPr>
      </w:pPr>
      <w:r>
        <w:rPr>
          <w:b/>
          <w:bCs/>
        </w:rPr>
        <w:t>Weekly written checkpoints</w:t>
      </w:r>
      <w:r>
        <w:t xml:space="preserve"> (Sundays) were posted by the liaison. Each one summarized progress, assigned the next week’s tasks, and asked members to review.</w:t>
      </w:r>
    </w:p>
    <w:p w14:paraId="4FED1A04">
      <w:pPr>
        <w:pStyle w:val="27"/>
        <w:numPr>
          <w:ilvl w:val="0"/>
          <w:numId w:val="1"/>
        </w:numPr>
      </w:pPr>
      <w:r>
        <w:rPr>
          <w:b/>
          <w:bCs/>
        </w:rPr>
        <w:t>GitHub repository</w:t>
      </w:r>
      <w:r>
        <w:t xml:space="preserve"> holds the working drafts and the submitted versions.</w:t>
      </w:r>
    </w:p>
    <w:bookmarkEnd w:id="7"/>
    <w:p w14:paraId="560BE930">
      <w:pPr>
        <w:pStyle w:val="4"/>
      </w:pPr>
      <w:bookmarkStart w:id="8" w:name="_Toc243226877"/>
      <w:bookmarkStart w:id="9" w:name="c.3-inputs"/>
      <w:r>
        <w:t>C.3 Inputs</w:t>
      </w:r>
      <w:bookmarkEnd w:id="8"/>
    </w:p>
    <w:p w14:paraId="21FDB932">
      <w:pPr>
        <w:pStyle w:val="27"/>
        <w:numPr>
          <w:ilvl w:val="0"/>
          <w:numId w:val="1"/>
        </w:numPr>
      </w:pPr>
      <w:r>
        <w:t>Cpt S 484 Team Project Specification, Phase I, v2.0</w:t>
      </w:r>
    </w:p>
    <w:p w14:paraId="1DB67614">
      <w:pPr>
        <w:pStyle w:val="27"/>
        <w:numPr>
          <w:ilvl w:val="0"/>
          <w:numId w:val="1"/>
        </w:numPr>
      </w:pPr>
      <w:r>
        <w:t>Cpt S 484 Project THEIA Preliminary Definition, v1.0</w:t>
      </w:r>
    </w:p>
    <w:p w14:paraId="7BDC989B">
      <w:pPr>
        <w:pStyle w:val="27"/>
        <w:numPr>
          <w:ilvl w:val="0"/>
          <w:numId w:val="1"/>
        </w:numPr>
      </w:pPr>
      <w:r>
        <w:t>World Assumptions Masterlist, v1.0</w:t>
      </w:r>
    </w:p>
    <w:p w14:paraId="58D76D1D">
      <w:pPr>
        <w:pStyle w:val="27"/>
        <w:numPr>
          <w:ilvl w:val="0"/>
          <w:numId w:val="1"/>
        </w:numPr>
      </w:pPr>
      <w:r>
        <w:t>CPTS 484 FAQ</w:t>
      </w:r>
    </w:p>
    <w:p w14:paraId="5B81E6A6">
      <w:pPr>
        <w:pStyle w:val="27"/>
        <w:numPr>
          <w:ilvl w:val="0"/>
          <w:numId w:val="1"/>
        </w:numPr>
      </w:pPr>
      <w:r>
        <w:t>WRS template, WRS sample documents, and the Requirements Review Checklist</w:t>
      </w:r>
    </w:p>
    <w:p w14:paraId="217A4479">
      <w:pPr>
        <w:pStyle w:val="27"/>
        <w:numPr>
          <w:ilvl w:val="0"/>
          <w:numId w:val="1"/>
        </w:numPr>
      </w:pPr>
      <w:r>
        <w:t>AS-IS/TO-BE presentation template (Theia-AS-IS_and_TO-BE_v2.0.pptx)</w:t>
      </w:r>
    </w:p>
    <w:bookmarkEnd w:id="9"/>
    <w:p w14:paraId="6AA1AB73">
      <w:pPr>
        <w:pStyle w:val="4"/>
      </w:pPr>
      <w:bookmarkStart w:id="10" w:name="_Toc243226878"/>
      <w:bookmarkStart w:id="11" w:name="c.4-activities"/>
      <w:r>
        <w:t>C.4 Activities</w:t>
      </w:r>
      <w:bookmarkEnd w:id="10"/>
    </w:p>
    <w:p w14:paraId="573B3E48">
      <w:pPr>
        <w:pStyle w:val="26"/>
      </w:pPr>
      <w:r>
        <w:t>The team followed the spiral requirements engineering process (Kotonya &amp; Sommerville):</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857"/>
        <w:gridCol w:w="6218"/>
        <w:gridCol w:w="1285"/>
      </w:tblGrid>
      <w:tr w14:paraId="33A25C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857" w:type="dxa"/>
            <w:tcBorders>
              <w:bottom w:val="single" w:color="auto" w:sz="0" w:space="0"/>
              <w:insideH w:val="single" w:sz="0" w:space="0"/>
            </w:tcBorders>
            <w:shd w:val="clear" w:color="auto" w:fill="1F3A5F"/>
            <w:vAlign w:val="bottom"/>
          </w:tcPr>
          <w:p w14:paraId="16D13264">
            <w:pPr>
              <w:pStyle w:val="27"/>
              <w:keepNext/>
              <w:spacing w:before="20" w:after="20"/>
            </w:pPr>
            <w:r>
              <w:rPr>
                <w:b/>
                <w:color w:val="FFFFFF"/>
                <w:sz w:val="19"/>
              </w:rPr>
              <w:t>Step</w:t>
            </w:r>
          </w:p>
        </w:tc>
        <w:tc>
          <w:tcPr>
            <w:tcW w:w="6218" w:type="dxa"/>
            <w:tcBorders>
              <w:bottom w:val="single" w:color="auto" w:sz="0" w:space="0"/>
              <w:insideH w:val="single" w:sz="0" w:space="0"/>
            </w:tcBorders>
            <w:shd w:val="clear" w:color="auto" w:fill="1F3A5F"/>
            <w:vAlign w:val="bottom"/>
          </w:tcPr>
          <w:p w14:paraId="7286DED2">
            <w:pPr>
              <w:pStyle w:val="27"/>
              <w:keepNext/>
              <w:spacing w:before="20" w:after="20"/>
            </w:pPr>
            <w:r>
              <w:rPr>
                <w:b/>
                <w:color w:val="FFFFFF"/>
                <w:sz w:val="19"/>
              </w:rPr>
              <w:t>Activity</w:t>
            </w:r>
          </w:p>
        </w:tc>
        <w:tc>
          <w:tcPr>
            <w:tcW w:w="1285" w:type="dxa"/>
            <w:tcBorders>
              <w:bottom w:val="single" w:color="auto" w:sz="0" w:space="0"/>
              <w:insideH w:val="single" w:sz="0" w:space="0"/>
            </w:tcBorders>
            <w:shd w:val="clear" w:color="auto" w:fill="1F3A5F"/>
            <w:vAlign w:val="bottom"/>
          </w:tcPr>
          <w:p w14:paraId="3B1F1CD8">
            <w:pPr>
              <w:pStyle w:val="27"/>
              <w:keepNext/>
              <w:spacing w:before="20" w:after="20"/>
            </w:pPr>
            <w:r>
              <w:rPr>
                <w:b/>
                <w:color w:val="FFFFFF"/>
                <w:sz w:val="19"/>
              </w:rPr>
              <w:t>Output</w:t>
            </w:r>
          </w:p>
        </w:tc>
      </w:tr>
      <w:tr w14:paraId="790DAF0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57" w:type="dxa"/>
          </w:tcPr>
          <w:p w14:paraId="76BE4A14">
            <w:pPr>
              <w:pStyle w:val="27"/>
              <w:spacing w:before="20" w:after="20"/>
            </w:pPr>
            <w:r>
              <w:rPr>
                <w:sz w:val="19"/>
              </w:rPr>
              <w:t>Elicitation</w:t>
            </w:r>
          </w:p>
        </w:tc>
        <w:tc>
          <w:tcPr>
            <w:tcW w:w="6218" w:type="dxa"/>
          </w:tcPr>
          <w:p w14:paraId="7D2CC97D">
            <w:pPr>
              <w:pStyle w:val="27"/>
              <w:spacing w:before="20" w:after="20"/>
            </w:pPr>
            <w:r>
              <w:rPr>
                <w:sz w:val="19"/>
              </w:rPr>
              <w:t>Members read the Preliminary Definition and the Masterlist and posted at least 3 candidate issues and a scenario idea in Discord. No real blind users were available to interview, so members reasoned from the position of a potential user.</w:t>
            </w:r>
          </w:p>
        </w:tc>
        <w:tc>
          <w:tcPr>
            <w:tcW w:w="1285" w:type="dxa"/>
          </w:tcPr>
          <w:p w14:paraId="3A3AB3BA">
            <w:pPr>
              <w:pStyle w:val="27"/>
              <w:spacing w:before="20" w:after="20"/>
            </w:pPr>
            <w:r>
              <w:rPr>
                <w:sz w:val="19"/>
              </w:rPr>
              <w:t>Raw issues list; scenario ideas</w:t>
            </w:r>
          </w:p>
        </w:tc>
      </w:tr>
      <w:tr w14:paraId="7162499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57" w:type="dxa"/>
          </w:tcPr>
          <w:p w14:paraId="1D006BD3">
            <w:pPr>
              <w:pStyle w:val="27"/>
              <w:spacing w:before="20" w:after="20"/>
            </w:pPr>
            <w:r>
              <w:rPr>
                <w:sz w:val="19"/>
              </w:rPr>
              <w:t>Analysis and negotiation</w:t>
            </w:r>
          </w:p>
        </w:tc>
        <w:tc>
          <w:tcPr>
            <w:tcW w:w="6218" w:type="dxa"/>
          </w:tcPr>
          <w:p w14:paraId="34352DD5">
            <w:pPr>
              <w:pStyle w:val="27"/>
              <w:spacing w:before="20" w:after="20"/>
            </w:pPr>
            <w:r>
              <w:rPr>
                <w:sz w:val="19"/>
              </w:rPr>
              <w:t>Duplicate issues were merged and sorted into §2.1–2.3. For each issue the team listed options and chose one with a rationale. Out-of-scope items were decided against the Masterlist.</w:t>
            </w:r>
          </w:p>
        </w:tc>
        <w:tc>
          <w:tcPr>
            <w:tcW w:w="1285" w:type="dxa"/>
          </w:tcPr>
          <w:p w14:paraId="772C1659">
            <w:pPr>
              <w:pStyle w:val="27"/>
              <w:spacing w:before="20" w:after="20"/>
            </w:pPr>
            <w:r>
              <w:rPr>
                <w:sz w:val="19"/>
              </w:rPr>
              <w:t>WRS §2</w:t>
            </w:r>
          </w:p>
        </w:tc>
      </w:tr>
      <w:tr w14:paraId="191657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57" w:type="dxa"/>
          </w:tcPr>
          <w:p w14:paraId="62AE3065">
            <w:pPr>
              <w:pStyle w:val="27"/>
              <w:spacing w:before="20" w:after="20"/>
            </w:pPr>
            <w:r>
              <w:rPr>
                <w:sz w:val="19"/>
              </w:rPr>
              <w:t>Documentation</w:t>
            </w:r>
          </w:p>
        </w:tc>
        <w:tc>
          <w:tcPr>
            <w:tcW w:w="6218" w:type="dxa"/>
          </w:tcPr>
          <w:p w14:paraId="4F838D59">
            <w:pPr>
              <w:pStyle w:val="27"/>
              <w:spacing w:before="20" w:after="20"/>
            </w:pPr>
            <w:r>
              <w:rPr>
                <w:sz w:val="19"/>
              </w:rPr>
              <w:t>Problems and Goals were derived from the issues, broken down into functional and non-functional objectives, then into requirements and specifications with traceability. The same decisions were used to write four AS-IS/TO-BE scenario pairs, the mock-up, and the user manual.</w:t>
            </w:r>
          </w:p>
        </w:tc>
        <w:tc>
          <w:tcPr>
            <w:tcW w:w="1285" w:type="dxa"/>
          </w:tcPr>
          <w:p w14:paraId="04D27670">
            <w:pPr>
              <w:pStyle w:val="27"/>
              <w:spacing w:before="20" w:after="20"/>
            </w:pPr>
            <w:r>
              <w:rPr>
                <w:sz w:val="19"/>
              </w:rPr>
              <w:t>WRS §3, slides, §4</w:t>
            </w:r>
          </w:p>
        </w:tc>
      </w:tr>
      <w:tr w14:paraId="0FFFE52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57" w:type="dxa"/>
          </w:tcPr>
          <w:p w14:paraId="0931D312">
            <w:pPr>
              <w:pStyle w:val="27"/>
              <w:spacing w:before="20" w:after="20"/>
            </w:pPr>
            <w:r>
              <w:rPr>
                <w:sz w:val="19"/>
              </w:rPr>
              <w:t>Validation</w:t>
            </w:r>
          </w:p>
        </w:tc>
        <w:tc>
          <w:tcPr>
            <w:tcW w:w="6218" w:type="dxa"/>
          </w:tcPr>
          <w:p w14:paraId="577B1D59">
            <w:pPr>
              <w:pStyle w:val="27"/>
              <w:spacing w:before="20" w:after="20"/>
            </w:pPr>
            <w:r>
              <w:rPr>
                <w:sz w:val="19"/>
              </w:rPr>
              <w:t>Drafts were reviewed against the Requirements Review Checklist and checked for consistency across the WRS, the slides, the prototype, and the manual before submission. Where they disagreed, the recorded slides were treated as fixed and the WRS was aligned to them; the prototype and manual were then aligned to the WRS.</w:t>
            </w:r>
          </w:p>
        </w:tc>
        <w:tc>
          <w:tcPr>
            <w:tcW w:w="1285" w:type="dxa"/>
          </w:tcPr>
          <w:p w14:paraId="2921C7EF">
            <w:pPr>
              <w:pStyle w:val="27"/>
              <w:spacing w:before="20" w:after="20"/>
            </w:pPr>
            <w:r>
              <w:rPr>
                <w:sz w:val="19"/>
              </w:rPr>
              <w:t>Final Phase I documents</w:t>
            </w:r>
          </w:p>
        </w:tc>
      </w:tr>
      <w:bookmarkEnd w:id="11"/>
    </w:tbl>
    <w:p w14:paraId="6707E8E1">
      <w:pPr>
        <w:pStyle w:val="4"/>
      </w:pPr>
      <w:bookmarkStart w:id="12" w:name="_Toc243226879"/>
      <w:bookmarkStart w:id="13" w:name="c.5-resources-and-tools"/>
      <w:r>
        <w:t>C.5 Resources and tools</w:t>
      </w:r>
      <w:bookmarkEnd w:id="12"/>
    </w:p>
    <w:p w14:paraId="357DF168">
      <w:pPr>
        <w:pStyle w:val="26"/>
      </w:pPr>
      <w:r>
        <w:t>Discord, Google Drive, GitHub, Microsoft PowerPoint/Word, and generative AI tools (ChatGPT, Gemini / NotebookLM, Claude / Claude Code). AI was used for drafting, critique, and assembly, and all AI output was reviewed by team members; details and evidence are in the AI Usage and Teamwork Report.</w:t>
      </w:r>
    </w:p>
    <w:bookmarkEnd w:id="3"/>
    <w:bookmarkEnd w:id="13"/>
    <w:p w14:paraId="3BA2EB50">
      <w:pPr>
        <w:pStyle w:val="2"/>
      </w:pPr>
      <w:bookmarkStart w:id="14" w:name="_Toc243226880"/>
      <w:bookmarkStart w:id="15" w:name="introduction"/>
      <w:r>
        <w:t>1. Introduction</w:t>
      </w:r>
      <w:bookmarkEnd w:id="14"/>
    </w:p>
    <w:p w14:paraId="742A2F4E">
      <w:pPr>
        <w:pStyle w:val="4"/>
      </w:pPr>
      <w:bookmarkStart w:id="16" w:name="_Toc243226881"/>
      <w:bookmarkStart w:id="17" w:name="purpose"/>
      <w:r>
        <w:t>1.1 Purpose</w:t>
      </w:r>
      <w:bookmarkEnd w:id="16"/>
    </w:p>
    <w:p w14:paraId="1165BBF9">
      <w:pPr>
        <w:pStyle w:val="26"/>
      </w:pPr>
      <w:r>
        <w:t>Blind and visually impaired people must often find their way through unfamiliar or changing indoor spaces: from a classroom to an office, a lab, or a restroom, sometimes on another floor or in a connected building. A white cane detects nearby obstacles and a guide dog helps avoid them, but neither tells the user where they are, which way to go, when to turn, or how to get help with an exact location when they are lost.</w:t>
      </w:r>
    </w:p>
    <w:p w14:paraId="06E90405">
      <w:pPr>
        <w:pStyle w:val="3"/>
      </w:pPr>
      <w:r>
        <w:t>THEIA is a smartphone app that helps blind and visually impaired users navigate indoors using voice, gestures, audio, and vibration. This document records Team EV’s requirements engineering work for Phase I. It starts from the informal THEIA Preliminary Definition, identifies its issues and resolves them (§2), and builds an improved, traceable model of the World, Requirements, and Specifications (§3). It also includes a preliminary prototype and user manual (§4). It is intended for the course instructor and the team, and it is the basis for the Phase II prototype.</w:t>
      </w:r>
    </w:p>
    <w:bookmarkEnd w:id="17"/>
    <w:p w14:paraId="344BEF03">
      <w:pPr>
        <w:pStyle w:val="4"/>
      </w:pPr>
      <w:bookmarkStart w:id="18" w:name="_Toc243226882"/>
      <w:bookmarkStart w:id="19" w:name="scope"/>
      <w:r>
        <w:t>1.2 Scope</w:t>
      </w:r>
      <w:bookmarkEnd w:id="18"/>
    </w:p>
    <w:p w14:paraId="601D0C99">
      <w:pPr>
        <w:pStyle w:val="26"/>
      </w:pPr>
      <w:r>
        <w:rPr>
          <w:b/>
          <w:bCs/>
        </w:rPr>
        <w:t>In scope.</w:t>
      </w:r>
      <w:r>
        <w:t xml:space="preserve"> THEIA supports a blind or visually impaired user (student, staff, or visitor) moving between rooms and significant locations inside mapped university campus buildings. This includes moving between floors and through mapped indoor connectors between buildings. Main functions:</w:t>
      </w:r>
    </w:p>
    <w:p w14:paraId="5579207F">
      <w:pPr>
        <w:pStyle w:val="27"/>
        <w:numPr>
          <w:ilvl w:val="0"/>
          <w:numId w:val="1"/>
        </w:numPr>
      </w:pPr>
      <w:r>
        <w:t>telling the user their current location,</w:t>
      </w:r>
    </w:p>
    <w:p w14:paraId="22E09CF4">
      <w:pPr>
        <w:pStyle w:val="27"/>
        <w:numPr>
          <w:ilvl w:val="0"/>
          <w:numId w:val="1"/>
        </w:numPr>
      </w:pPr>
      <w:r>
        <w:t>accepting a destination by voice and offering route options,</w:t>
      </w:r>
    </w:p>
    <w:p w14:paraId="1DF1F6F0">
      <w:pPr>
        <w:pStyle w:val="27"/>
        <w:numPr>
          <w:ilvl w:val="0"/>
          <w:numId w:val="1"/>
        </w:numPr>
      </w:pPr>
      <w:r>
        <w:t>step-by-step walk, turn, and stop guidance,</w:t>
      </w:r>
    </w:p>
    <w:p w14:paraId="669B14CD">
      <w:pPr>
        <w:pStyle w:val="27"/>
        <w:numPr>
          <w:ilvl w:val="0"/>
          <w:numId w:val="1"/>
        </w:numPr>
      </w:pPr>
      <w:r>
        <w:t>warnings about known static obstacles and rerouting around blockages,</w:t>
      </w:r>
    </w:p>
    <w:p w14:paraId="6679DE7A">
      <w:pPr>
        <w:pStyle w:val="27"/>
        <w:numPr>
          <w:ilvl w:val="0"/>
          <w:numId w:val="1"/>
        </w:numPr>
      </w:pPr>
      <w:r>
        <w:t>guidance to elevators and stairs, with floor confirmation,</w:t>
      </w:r>
    </w:p>
    <w:p w14:paraId="6C58DEA3">
      <w:pPr>
        <w:pStyle w:val="27"/>
        <w:numPr>
          <w:ilvl w:val="0"/>
          <w:numId w:val="1"/>
        </w:numPr>
      </w:pPr>
      <w:r>
        <w:t>off-route detection and recovery,</w:t>
      </w:r>
    </w:p>
    <w:p w14:paraId="2861F7C5">
      <w:pPr>
        <w:pStyle w:val="27"/>
        <w:numPr>
          <w:ilvl w:val="0"/>
          <w:numId w:val="1"/>
        </w:numPr>
      </w:pPr>
      <w:r>
        <w:t>help and emergency contact that sends the user’s location,</w:t>
      </w:r>
    </w:p>
    <w:p w14:paraId="516B116A">
      <w:pPr>
        <w:pStyle w:val="27"/>
        <w:numPr>
          <w:ilvl w:val="0"/>
          <w:numId w:val="1"/>
        </w:numPr>
      </w:pPr>
      <w:r>
        <w:t>personal settings and navigation modes (Fast, Safe, Comfortable),</w:t>
      </w:r>
    </w:p>
    <w:p w14:paraId="1387E8FA">
      <w:pPr>
        <w:pStyle w:val="27"/>
        <w:numPr>
          <w:ilvl w:val="0"/>
          <w:numId w:val="1"/>
        </w:numPr>
      </w:pPr>
      <w:r>
        <w:t>suggestions based on the user’s schedule.</w:t>
      </w:r>
    </w:p>
    <w:p w14:paraId="60016DA6">
      <w:pPr>
        <w:pStyle w:val="26"/>
      </w:pPr>
      <w:r>
        <w:t>Caretakers configure safety settings and receive alerts. Campus accessibility staff maintain the building maps.</w:t>
      </w:r>
    </w:p>
    <w:p w14:paraId="31D8674D">
      <w:pPr>
        <w:pStyle w:val="3"/>
      </w:pPr>
      <w:r>
        <w:rPr>
          <w:b/>
          <w:bCs/>
        </w:rPr>
        <w:t>Out of scope</w:t>
      </w:r>
      <w:r>
        <w:t xml:space="preserve"> (based on the World Assumptions Masterlist):</w:t>
      </w:r>
    </w:p>
    <w:p w14:paraId="55FFC153">
      <w:pPr>
        <w:pStyle w:val="27"/>
        <w:numPr>
          <w:ilvl w:val="0"/>
          <w:numId w:val="1"/>
        </w:numPr>
      </w:pPr>
      <w:r>
        <w:t>outdoor navigation between unconnected buildings,</w:t>
      </w:r>
    </w:p>
    <w:p w14:paraId="4FA86A83">
      <w:pPr>
        <w:pStyle w:val="27"/>
        <w:numPr>
          <w:ilvl w:val="0"/>
          <w:numId w:val="1"/>
        </w:numPr>
      </w:pPr>
      <w:r>
        <w:t>navigation inside a room (finding a chair or desk),</w:t>
      </w:r>
    </w:p>
    <w:p w14:paraId="0B0B09DF">
      <w:pPr>
        <w:pStyle w:val="27"/>
        <w:numPr>
          <w:ilvl w:val="0"/>
          <w:numId w:val="1"/>
        </w:numPr>
      </w:pPr>
      <w:r>
        <w:t>detecting moving obstacles such as pedestrians,</w:t>
      </w:r>
    </w:p>
    <w:p w14:paraId="4186612A">
      <w:pPr>
        <w:pStyle w:val="27"/>
        <w:numPr>
          <w:ilvl w:val="0"/>
          <w:numId w:val="1"/>
        </w:numPr>
      </w:pPr>
      <w:r>
        <w:t>operating elevators or stairs for the user.</w:t>
      </w:r>
    </w:p>
    <w:p w14:paraId="5B4A6817">
      <w:pPr>
        <w:pStyle w:val="26"/>
      </w:pPr>
      <w:r>
        <w:t>THEIA assumes beacons at each room and significant location, and it complements a cane or guide dog rather than replacing them. No working software is delivered in Phase I; the prototype is a mock-up.</w:t>
      </w:r>
    </w:p>
    <w:bookmarkEnd w:id="19"/>
    <w:p w14:paraId="50882068">
      <w:pPr>
        <w:pStyle w:val="4"/>
      </w:pPr>
      <w:bookmarkStart w:id="20" w:name="_Toc243226883"/>
      <w:bookmarkStart w:id="21" w:name="objectives-and-success-criteria"/>
      <w:r>
        <w:t>1.3 Objectives and Success Criteria</w:t>
      </w:r>
      <w:bookmarkEnd w:id="20"/>
    </w:p>
    <w:p w14:paraId="11501EC2">
      <w:pPr>
        <w:pStyle w:val="26"/>
      </w:pPr>
      <w:r>
        <w:t>THEIA should let a blind user:</w:t>
      </w:r>
    </w:p>
    <w:p w14:paraId="49B8BE4F">
      <w:pPr>
        <w:pStyle w:val="27"/>
        <w:numPr>
          <w:ilvl w:val="0"/>
          <w:numId w:val="2"/>
        </w:numPr>
      </w:pPr>
      <w:r>
        <w:t>know where they are at any time inside a mapped building;</w:t>
      </w:r>
    </w:p>
    <w:p w14:paraId="4F69C1A1">
      <w:pPr>
        <w:pStyle w:val="27"/>
        <w:numPr>
          <w:ilvl w:val="0"/>
          <w:numId w:val="2"/>
        </w:numPr>
      </w:pPr>
      <w:r>
        <w:t>reach a chosen destination, including on another floor or in a connected building, without sighted help;</w:t>
      </w:r>
    </w:p>
    <w:p w14:paraId="27360AAB">
      <w:pPr>
        <w:pStyle w:val="27"/>
        <w:numPr>
          <w:ilvl w:val="0"/>
          <w:numId w:val="2"/>
        </w:numPr>
      </w:pPr>
      <w:r>
        <w:t>receive clear and timely walk, turn, and stop instructions, and warnings about known obstacles;</w:t>
      </w:r>
    </w:p>
    <w:p w14:paraId="5F43F90B">
      <w:pPr>
        <w:pStyle w:val="27"/>
        <w:numPr>
          <w:ilvl w:val="0"/>
          <w:numId w:val="2"/>
        </w:numPr>
      </w:pPr>
      <w:r>
        <w:t>recover when off route, and get help with an exact location when needed, without false alarms;</w:t>
      </w:r>
    </w:p>
    <w:p w14:paraId="4DB5FA4E">
      <w:pPr>
        <w:pStyle w:val="27"/>
        <w:numPr>
          <w:ilvl w:val="0"/>
          <w:numId w:val="2"/>
        </w:numPr>
      </w:pPr>
      <w:r>
        <w:t>adjust the app to their own needs by voice, while caretakers control the safety settings;</w:t>
      </w:r>
    </w:p>
    <w:p w14:paraId="59505DF9">
      <w:pPr>
        <w:pStyle w:val="27"/>
        <w:numPr>
          <w:ilvl w:val="0"/>
          <w:numId w:val="2"/>
        </w:numPr>
      </w:pPr>
      <w:r>
        <w:t>use every function without seeing the screen.</w:t>
      </w:r>
    </w:p>
    <w:p w14:paraId="7B31F8EA">
      <w:pPr>
        <w:pStyle w:val="26"/>
      </w:pPr>
      <w:r>
        <w:t>This Phase I document is successful if:</w:t>
      </w:r>
    </w:p>
    <w:p w14:paraId="47271295">
      <w:pPr>
        <w:pStyle w:val="27"/>
        <w:numPr>
          <w:ilvl w:val="0"/>
          <w:numId w:val="1"/>
        </w:numPr>
      </w:pPr>
      <w:r>
        <w:t>every issue in §2 has options, a decision, and a rationale;</w:t>
      </w:r>
    </w:p>
    <w:p w14:paraId="4100B56C">
      <w:pPr>
        <w:pStyle w:val="27"/>
        <w:numPr>
          <w:ilvl w:val="0"/>
          <w:numId w:val="1"/>
        </w:numPr>
      </w:pPr>
      <w:r>
        <w:t>every Goal in §3 traces back to a Problem and forward to an Objective, and every requirement traces to an Objective;</w:t>
      </w:r>
    </w:p>
    <w:p w14:paraId="533CBB29">
      <w:pPr>
        <w:pStyle w:val="27"/>
        <w:numPr>
          <w:ilvl w:val="0"/>
          <w:numId w:val="1"/>
        </w:numPr>
      </w:pPr>
      <w:r>
        <w:t>the four AS-IS/TO-BE scenarios, the prototype, and the user manual are consistent with the requirements in §3.</w:t>
      </w:r>
    </w:p>
    <w:bookmarkEnd w:id="21"/>
    <w:p w14:paraId="5BE5064F">
      <w:pPr>
        <w:pStyle w:val="4"/>
      </w:pPr>
      <w:bookmarkStart w:id="22" w:name="_Toc243226884"/>
      <w:bookmarkStart w:id="23" w:name="definitions-acronyms-and-abbreviations"/>
      <w:r>
        <w:t>1.4 Definitions, Acronyms, and Abbreviations</w:t>
      </w:r>
      <w:bookmarkEnd w:id="2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926"/>
        <w:gridCol w:w="6434"/>
      </w:tblGrid>
      <w:tr w14:paraId="771B82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926" w:type="dxa"/>
            <w:tcBorders>
              <w:bottom w:val="single" w:color="auto" w:sz="0" w:space="0"/>
              <w:insideH w:val="single" w:sz="0" w:space="0"/>
            </w:tcBorders>
            <w:shd w:val="clear" w:color="auto" w:fill="1F3A5F"/>
            <w:vAlign w:val="bottom"/>
          </w:tcPr>
          <w:p w14:paraId="7C2FEC8C">
            <w:pPr>
              <w:pStyle w:val="27"/>
              <w:keepNext/>
              <w:spacing w:before="20" w:after="20"/>
            </w:pPr>
            <w:r>
              <w:rPr>
                <w:b/>
                <w:color w:val="FFFFFF"/>
                <w:sz w:val="19"/>
              </w:rPr>
              <w:t>Term</w:t>
            </w:r>
          </w:p>
        </w:tc>
        <w:tc>
          <w:tcPr>
            <w:tcW w:w="6434" w:type="dxa"/>
            <w:tcBorders>
              <w:bottom w:val="single" w:color="auto" w:sz="0" w:space="0"/>
              <w:insideH w:val="single" w:sz="0" w:space="0"/>
            </w:tcBorders>
            <w:shd w:val="clear" w:color="auto" w:fill="1F3A5F"/>
            <w:vAlign w:val="bottom"/>
          </w:tcPr>
          <w:p w14:paraId="5592AD9F">
            <w:pPr>
              <w:pStyle w:val="27"/>
              <w:keepNext/>
              <w:spacing w:before="20" w:after="20"/>
            </w:pPr>
            <w:r>
              <w:rPr>
                <w:b/>
                <w:color w:val="FFFFFF"/>
                <w:sz w:val="19"/>
              </w:rPr>
              <w:t>Definition</w:t>
            </w:r>
          </w:p>
        </w:tc>
      </w:tr>
      <w:tr w14:paraId="2EE582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7577DA15">
            <w:pPr>
              <w:pStyle w:val="27"/>
              <w:spacing w:before="20" w:after="20"/>
            </w:pPr>
            <w:r>
              <w:rPr>
                <w:sz w:val="19"/>
              </w:rPr>
              <w:t>THEIA</w:t>
            </w:r>
          </w:p>
        </w:tc>
        <w:tc>
          <w:tcPr>
            <w:tcW w:w="6434" w:type="dxa"/>
          </w:tcPr>
          <w:p w14:paraId="11F63F42">
            <w:pPr>
              <w:pStyle w:val="27"/>
              <w:spacing w:before="20" w:after="20"/>
            </w:pPr>
            <w:r>
              <w:rPr>
                <w:sz w:val="19"/>
              </w:rPr>
              <w:t>The indoor navigation app being specified (named after the Greek goddess of vision).</w:t>
            </w:r>
          </w:p>
        </w:tc>
      </w:tr>
      <w:tr w14:paraId="4A2115C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35CDF7D9">
            <w:pPr>
              <w:pStyle w:val="27"/>
              <w:spacing w:before="20" w:after="20"/>
            </w:pPr>
            <w:r>
              <w:rPr>
                <w:sz w:val="19"/>
              </w:rPr>
              <w:t>Primary user</w:t>
            </w:r>
          </w:p>
        </w:tc>
        <w:tc>
          <w:tcPr>
            <w:tcW w:w="6434" w:type="dxa"/>
          </w:tcPr>
          <w:p w14:paraId="39AA0225">
            <w:pPr>
              <w:pStyle w:val="27"/>
              <w:spacing w:before="20" w:after="20"/>
            </w:pPr>
            <w:r>
              <w:rPr>
                <w:sz w:val="19"/>
              </w:rPr>
              <w:t>A blind or visually impaired person using THEIA to navigate.</w:t>
            </w:r>
          </w:p>
        </w:tc>
      </w:tr>
      <w:tr w14:paraId="2EBF4E6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724CCF40">
            <w:pPr>
              <w:pStyle w:val="27"/>
              <w:spacing w:before="20" w:after="20"/>
            </w:pPr>
            <w:r>
              <w:rPr>
                <w:sz w:val="19"/>
              </w:rPr>
              <w:t>Caretaker</w:t>
            </w:r>
          </w:p>
        </w:tc>
        <w:tc>
          <w:tcPr>
            <w:tcW w:w="6434" w:type="dxa"/>
          </w:tcPr>
          <w:p w14:paraId="07B7BC4B">
            <w:pPr>
              <w:pStyle w:val="27"/>
              <w:spacing w:before="20" w:after="20"/>
            </w:pPr>
            <w:r>
              <w:rPr>
                <w:sz w:val="19"/>
              </w:rPr>
              <w:t>A family member or assistant who configures safety settings and responds to alerts.</w:t>
            </w:r>
          </w:p>
        </w:tc>
      </w:tr>
      <w:tr w14:paraId="6A2EE32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7C2FB85B">
            <w:pPr>
              <w:pStyle w:val="27"/>
              <w:spacing w:before="20" w:after="20"/>
            </w:pPr>
            <w:r>
              <w:rPr>
                <w:sz w:val="19"/>
              </w:rPr>
              <w:t>Beacon</w:t>
            </w:r>
          </w:p>
        </w:tc>
        <w:tc>
          <w:tcPr>
            <w:tcW w:w="6434" w:type="dxa"/>
          </w:tcPr>
          <w:p w14:paraId="4DC06D53">
            <w:pPr>
              <w:pStyle w:val="27"/>
              <w:spacing w:before="20" w:after="20"/>
            </w:pPr>
            <w:r>
              <w:rPr>
                <w:sz w:val="19"/>
              </w:rPr>
              <w:t>A small wireless (Bluetooth) transmitter at a room or significant location that broadcasts its identity to the phone.</w:t>
            </w:r>
          </w:p>
        </w:tc>
      </w:tr>
      <w:tr w14:paraId="1060BAF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23CCBBB0">
            <w:pPr>
              <w:pStyle w:val="27"/>
              <w:spacing w:before="20" w:after="20"/>
            </w:pPr>
            <w:r>
              <w:rPr>
                <w:sz w:val="19"/>
              </w:rPr>
              <w:t>Building map</w:t>
            </w:r>
          </w:p>
        </w:tc>
        <w:tc>
          <w:tcPr>
            <w:tcW w:w="6434" w:type="dxa"/>
          </w:tcPr>
          <w:p w14:paraId="00492017">
            <w:pPr>
              <w:pStyle w:val="27"/>
              <w:spacing w:before="20" w:after="20"/>
            </w:pPr>
            <w:r>
              <w:rPr>
                <w:sz w:val="19"/>
              </w:rPr>
              <w:t>Digital floor plans with beacon positions, walkable segments, static obstacles, and closures, maintained by accessibility staff.</w:t>
            </w:r>
          </w:p>
        </w:tc>
      </w:tr>
      <w:tr w14:paraId="711C429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69F180CD">
            <w:pPr>
              <w:pStyle w:val="27"/>
              <w:spacing w:before="20" w:after="20"/>
            </w:pPr>
            <w:r>
              <w:rPr>
                <w:sz w:val="19"/>
              </w:rPr>
              <w:t>Connector</w:t>
            </w:r>
          </w:p>
        </w:tc>
        <w:tc>
          <w:tcPr>
            <w:tcW w:w="6434" w:type="dxa"/>
          </w:tcPr>
          <w:p w14:paraId="70E73655">
            <w:pPr>
              <w:pStyle w:val="27"/>
              <w:spacing w:before="20" w:after="20"/>
            </w:pPr>
            <w:r>
              <w:rPr>
                <w:sz w:val="19"/>
              </w:rPr>
              <w:t>An indoor passage joining two buildings (skybridge, tunnel, shared hallway).</w:t>
            </w:r>
          </w:p>
        </w:tc>
      </w:tr>
      <w:tr w14:paraId="0ABAD89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64331097">
            <w:pPr>
              <w:pStyle w:val="27"/>
              <w:spacing w:before="20" w:after="20"/>
            </w:pPr>
            <w:r>
              <w:rPr>
                <w:sz w:val="19"/>
              </w:rPr>
              <w:t>Off route</w:t>
            </w:r>
          </w:p>
        </w:tc>
        <w:tc>
          <w:tcPr>
            <w:tcW w:w="6434" w:type="dxa"/>
          </w:tcPr>
          <w:p w14:paraId="16104F31">
            <w:pPr>
              <w:pStyle w:val="27"/>
              <w:spacing w:before="20" w:after="20"/>
            </w:pPr>
            <w:r>
              <w:rPr>
                <w:sz w:val="19"/>
              </w:rPr>
              <w:t>The user is no longer on the planned route: an unexpected beacon is detected, or the expected one is not detected in time.</w:t>
            </w:r>
          </w:p>
        </w:tc>
      </w:tr>
      <w:tr w14:paraId="1EA1622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3D136E12">
            <w:pPr>
              <w:pStyle w:val="27"/>
              <w:spacing w:before="20" w:after="20"/>
            </w:pPr>
            <w:r>
              <w:rPr>
                <w:sz w:val="19"/>
              </w:rPr>
              <w:t>Static obstacle</w:t>
            </w:r>
          </w:p>
        </w:tc>
        <w:tc>
          <w:tcPr>
            <w:tcW w:w="6434" w:type="dxa"/>
          </w:tcPr>
          <w:p w14:paraId="2D728D3F">
            <w:pPr>
              <w:pStyle w:val="27"/>
              <w:spacing w:before="20" w:after="20"/>
            </w:pPr>
            <w:r>
              <w:rPr>
                <w:sz w:val="19"/>
              </w:rPr>
              <w:t>A non-moving object on a route (pillar, bench, trash can, construction barrier).</w:t>
            </w:r>
          </w:p>
        </w:tc>
      </w:tr>
      <w:tr w14:paraId="22FFC36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303F822E">
            <w:pPr>
              <w:pStyle w:val="27"/>
              <w:spacing w:before="20" w:after="20"/>
            </w:pPr>
            <w:r>
              <w:rPr>
                <w:sz w:val="19"/>
              </w:rPr>
              <w:t>Haptic</w:t>
            </w:r>
          </w:p>
        </w:tc>
        <w:tc>
          <w:tcPr>
            <w:tcW w:w="6434" w:type="dxa"/>
          </w:tcPr>
          <w:p w14:paraId="0F71FCE6">
            <w:pPr>
              <w:pStyle w:val="27"/>
              <w:spacing w:before="20" w:after="20"/>
            </w:pPr>
            <w:r>
              <w:rPr>
                <w:sz w:val="19"/>
              </w:rPr>
              <w:t>Feedback by vibration.</w:t>
            </w:r>
          </w:p>
        </w:tc>
      </w:tr>
      <w:tr w14:paraId="27F1C0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48F7CA3D">
            <w:pPr>
              <w:pStyle w:val="27"/>
              <w:spacing w:before="20" w:after="20"/>
            </w:pPr>
            <w:r>
              <w:rPr>
                <w:sz w:val="19"/>
              </w:rPr>
              <w:t>Navigation mode</w:t>
            </w:r>
          </w:p>
        </w:tc>
        <w:tc>
          <w:tcPr>
            <w:tcW w:w="6434" w:type="dxa"/>
          </w:tcPr>
          <w:p w14:paraId="65166A1D">
            <w:pPr>
              <w:pStyle w:val="27"/>
              <w:spacing w:before="20" w:after="20"/>
            </w:pPr>
            <w:r>
              <w:rPr>
                <w:sz w:val="19"/>
              </w:rPr>
              <w:t>Fast, Safe, or Comfortable route preference selected by the user.</w:t>
            </w:r>
          </w:p>
        </w:tc>
      </w:tr>
      <w:tr w14:paraId="270A418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0067C41E">
            <w:pPr>
              <w:pStyle w:val="27"/>
              <w:spacing w:before="20" w:after="20"/>
            </w:pPr>
            <w:r>
              <w:rPr>
                <w:sz w:val="19"/>
              </w:rPr>
              <w:t>WRS</w:t>
            </w:r>
          </w:p>
        </w:tc>
        <w:tc>
          <w:tcPr>
            <w:tcW w:w="6434" w:type="dxa"/>
          </w:tcPr>
          <w:p w14:paraId="27DB66FA">
            <w:pPr>
              <w:pStyle w:val="27"/>
              <w:spacing w:before="20" w:after="20"/>
            </w:pPr>
            <w:r>
              <w:rPr>
                <w:sz w:val="19"/>
              </w:rPr>
              <w:t>World, Requirements, Specification: the model relating the domain (W) to the system’s requirements (R) and specifications (S).</w:t>
            </w:r>
          </w:p>
        </w:tc>
      </w:tr>
      <w:tr w14:paraId="5679A90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4F802BC2">
            <w:pPr>
              <w:pStyle w:val="27"/>
              <w:spacing w:before="20" w:after="20"/>
            </w:pPr>
            <w:r>
              <w:rPr>
                <w:sz w:val="19"/>
              </w:rPr>
              <w:t>FR / NFR</w:t>
            </w:r>
          </w:p>
        </w:tc>
        <w:tc>
          <w:tcPr>
            <w:tcW w:w="6434" w:type="dxa"/>
          </w:tcPr>
          <w:p w14:paraId="031BA445">
            <w:pPr>
              <w:pStyle w:val="27"/>
              <w:spacing w:before="20" w:after="20"/>
            </w:pPr>
            <w:r>
              <w:rPr>
                <w:sz w:val="19"/>
              </w:rPr>
              <w:t>Functional Requirement / Non-Functional Requirement.</w:t>
            </w:r>
          </w:p>
        </w:tc>
      </w:tr>
      <w:tr w14:paraId="0C2941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14567A11">
            <w:pPr>
              <w:pStyle w:val="27"/>
              <w:spacing w:before="20" w:after="20"/>
            </w:pPr>
            <w:r>
              <w:rPr>
                <w:sz w:val="19"/>
              </w:rPr>
              <w:t>FS</w:t>
            </w:r>
          </w:p>
        </w:tc>
        <w:tc>
          <w:tcPr>
            <w:tcW w:w="6434" w:type="dxa"/>
          </w:tcPr>
          <w:p w14:paraId="5495A6B5">
            <w:pPr>
              <w:pStyle w:val="27"/>
              <w:spacing w:before="20" w:after="20"/>
            </w:pPr>
            <w:r>
              <w:rPr>
                <w:sz w:val="19"/>
              </w:rPr>
              <w:t>Functional Specification (detailed, verifiable behavior under an FR).</w:t>
            </w:r>
          </w:p>
        </w:tc>
      </w:tr>
      <w:tr w14:paraId="52F6CF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25AF6F46">
            <w:pPr>
              <w:pStyle w:val="27"/>
              <w:spacing w:before="20" w:after="20"/>
            </w:pPr>
            <w:r>
              <w:rPr>
                <w:sz w:val="19"/>
              </w:rPr>
              <w:t>Priority</w:t>
            </w:r>
          </w:p>
        </w:tc>
        <w:tc>
          <w:tcPr>
            <w:tcW w:w="6434" w:type="dxa"/>
          </w:tcPr>
          <w:p w14:paraId="564C94D7">
            <w:pPr>
              <w:pStyle w:val="27"/>
              <w:spacing w:before="20" w:after="20"/>
            </w:pPr>
            <w:r>
              <w:rPr>
                <w:sz w:val="19"/>
              </w:rPr>
              <w:t>How much a requirement matters: High is needed for a user to complete a trip safely, Medium improves it, Low can wait for Phase II.</w:t>
            </w:r>
          </w:p>
        </w:tc>
      </w:tr>
      <w:tr w14:paraId="68DC78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618BE151">
            <w:pPr>
              <w:pStyle w:val="27"/>
              <w:spacing w:before="20" w:after="20"/>
            </w:pPr>
            <w:r>
              <w:rPr>
                <w:sz w:val="19"/>
              </w:rPr>
              <w:t>DI / FRI / NFRI</w:t>
            </w:r>
          </w:p>
        </w:tc>
        <w:tc>
          <w:tcPr>
            <w:tcW w:w="6434" w:type="dxa"/>
          </w:tcPr>
          <w:p w14:paraId="4E4FDCF5">
            <w:pPr>
              <w:pStyle w:val="27"/>
              <w:spacing w:before="20" w:after="20"/>
            </w:pPr>
            <w:r>
              <w:rPr>
                <w:sz w:val="19"/>
              </w:rPr>
              <w:t>Domain Issue / Functional Requirement Issue / Non-Functional Requirement Issue (§2).</w:t>
            </w:r>
          </w:p>
        </w:tc>
      </w:tr>
      <w:tr w14:paraId="6AC2402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6D0783A4">
            <w:pPr>
              <w:pStyle w:val="27"/>
              <w:spacing w:before="20" w:after="20"/>
            </w:pPr>
            <w:r>
              <w:rPr>
                <w:sz w:val="19"/>
              </w:rPr>
              <w:t>P / G</w:t>
            </w:r>
          </w:p>
        </w:tc>
        <w:tc>
          <w:tcPr>
            <w:tcW w:w="6434" w:type="dxa"/>
          </w:tcPr>
          <w:p w14:paraId="54520CCF">
            <w:pPr>
              <w:pStyle w:val="27"/>
              <w:spacing w:before="20" w:after="20"/>
            </w:pPr>
            <w:r>
              <w:rPr>
                <w:sz w:val="19"/>
              </w:rPr>
              <w:t>Problem / Goal (§3.1).</w:t>
            </w:r>
          </w:p>
        </w:tc>
      </w:tr>
      <w:tr w14:paraId="2B9B809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39233783">
            <w:pPr>
              <w:pStyle w:val="27"/>
              <w:spacing w:before="20" w:after="20"/>
            </w:pPr>
            <w:r>
              <w:rPr>
                <w:sz w:val="19"/>
              </w:rPr>
              <w:t>IFO / INFO</w:t>
            </w:r>
          </w:p>
        </w:tc>
        <w:tc>
          <w:tcPr>
            <w:tcW w:w="6434" w:type="dxa"/>
          </w:tcPr>
          <w:p w14:paraId="17156A4B">
            <w:pPr>
              <w:pStyle w:val="27"/>
              <w:spacing w:before="20" w:after="20"/>
            </w:pPr>
            <w:r>
              <w:rPr>
                <w:sz w:val="19"/>
              </w:rPr>
              <w:t>Improved Functional Objective / Improved Non-Functional Objective (§3.1.3).</w:t>
            </w:r>
          </w:p>
        </w:tc>
      </w:tr>
      <w:tr w14:paraId="3E77F6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07A0BCF5">
            <w:pPr>
              <w:pStyle w:val="27"/>
              <w:spacing w:before="20" w:after="20"/>
            </w:pPr>
            <w:r>
              <w:rPr>
                <w:sz w:val="19"/>
              </w:rPr>
              <w:t>ID / WA</w:t>
            </w:r>
          </w:p>
        </w:tc>
        <w:tc>
          <w:tcPr>
            <w:tcW w:w="6434" w:type="dxa"/>
          </w:tcPr>
          <w:p w14:paraId="3C7DBAE7">
            <w:pPr>
              <w:pStyle w:val="27"/>
              <w:spacing w:before="20" w:after="20"/>
            </w:pPr>
            <w:r>
              <w:rPr>
                <w:sz w:val="19"/>
              </w:rPr>
              <w:t>Improved Domain description / World Assumption (§3.1.3.1).</w:t>
            </w:r>
          </w:p>
        </w:tc>
      </w:tr>
      <w:tr w14:paraId="335368E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1B410A00">
            <w:pPr>
              <w:pStyle w:val="27"/>
              <w:spacing w:before="20" w:after="20"/>
            </w:pPr>
            <w:r>
              <w:rPr>
                <w:sz w:val="19"/>
              </w:rPr>
              <w:t>AS-IS / TO-BE</w:t>
            </w:r>
          </w:p>
        </w:tc>
        <w:tc>
          <w:tcPr>
            <w:tcW w:w="6434" w:type="dxa"/>
          </w:tcPr>
          <w:p w14:paraId="29295FF8">
            <w:pPr>
              <w:pStyle w:val="27"/>
              <w:spacing w:before="20" w:after="20"/>
            </w:pPr>
            <w:r>
              <w:rPr>
                <w:sz w:val="19"/>
              </w:rPr>
              <w:t>A scenario describing how a task is done today / how it would be done with THEIA.</w:t>
            </w:r>
          </w:p>
        </w:tc>
      </w:tr>
      <w:tr w14:paraId="58ACF4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21EBA45C">
            <w:pPr>
              <w:pStyle w:val="27"/>
              <w:spacing w:before="20" w:after="20"/>
            </w:pPr>
            <w:r>
              <w:rPr>
                <w:sz w:val="19"/>
              </w:rPr>
              <w:t>S1–S4</w:t>
            </w:r>
          </w:p>
        </w:tc>
        <w:tc>
          <w:tcPr>
            <w:tcW w:w="6434" w:type="dxa"/>
          </w:tcPr>
          <w:p w14:paraId="680D135E">
            <w:pPr>
              <w:pStyle w:val="27"/>
              <w:spacing w:before="20" w:after="20"/>
            </w:pPr>
            <w:r>
              <w:rPr>
                <w:sz w:val="19"/>
              </w:rPr>
              <w:t>The four AS-IS/TO-BE scenario pairs: S1 Basic step-by-step guidance (Stevie), S2 Off-route recovery and emergency escalation (Alfred, Top Priority), S3 Multi-floor navigation by elevator (Mark), S4 Personal settings and navigation modes (Elena).</w:t>
            </w:r>
          </w:p>
        </w:tc>
      </w:tr>
      <w:bookmarkEnd w:id="23"/>
    </w:tbl>
    <w:p w14:paraId="7E3E45D9">
      <w:pPr>
        <w:pStyle w:val="4"/>
      </w:pPr>
      <w:bookmarkStart w:id="24" w:name="_Toc243226885"/>
      <w:bookmarkStart w:id="25" w:name="overview"/>
      <w:r>
        <w:t>1.5 Overview</w:t>
      </w:r>
      <w:bookmarkEnd w:id="24"/>
    </w:p>
    <w:p w14:paraId="360A96C9">
      <w:pPr>
        <w:pStyle w:val="27"/>
        <w:numPr>
          <w:ilvl w:val="0"/>
          <w:numId w:val="1"/>
        </w:numPr>
      </w:pPr>
      <w:r>
        <w:rPr>
          <w:b/>
          <w:bCs/>
        </w:rPr>
        <w:t>§2 Issues with the Preliminary Definition Given:</w:t>
      </w:r>
      <w:r>
        <w:t xml:space="preserve"> issues found in the Preliminary Definition (ambiguity, incompleteness, inconsistency, redundancy, unsoundness), each with options, a decision, and a rationale. §2.1 covers the domain, stakeholders, and objectives; §2.2 the functional requirements; §2.3 the non-functional requirements.</w:t>
      </w:r>
    </w:p>
    <w:p w14:paraId="4F4767B9">
      <w:pPr>
        <w:pStyle w:val="27"/>
        <w:numPr>
          <w:ilvl w:val="0"/>
          <w:numId w:val="1"/>
        </w:numPr>
      </w:pPr>
      <w:r>
        <w:rPr>
          <w:b/>
          <w:bCs/>
        </w:rPr>
        <w:t>§3 WRS:</w:t>
      </w:r>
      <w:r>
        <w:t xml:space="preserve"> §3.1 (World) states the Problems and Goals and the improved understanding of the domain, world assumptions, stakeholders, and functional and non-functional objectives. §3.2 (RS) gives the functional and non-functional requirements and their specifications, each traced to the issues and objectives it satisfies.</w:t>
      </w:r>
    </w:p>
    <w:p w14:paraId="016301B9">
      <w:pPr>
        <w:pStyle w:val="27"/>
        <w:numPr>
          <w:ilvl w:val="0"/>
          <w:numId w:val="1"/>
        </w:numPr>
      </w:pPr>
      <w:r>
        <w:rPr>
          <w:b/>
          <w:bCs/>
        </w:rPr>
        <w:t>§4 Preliminary Prototype and User Manual:</w:t>
      </w:r>
      <w:r>
        <w:t xml:space="preserve"> the mock-up of THEIA’s voice, gesture, and vibration interface, and a user manual organized around the TO-BE scenarios.</w:t>
      </w:r>
    </w:p>
    <w:p w14:paraId="4E45BDB2">
      <w:pPr>
        <w:pStyle w:val="27"/>
        <w:numPr>
          <w:ilvl w:val="0"/>
          <w:numId w:val="1"/>
        </w:numPr>
      </w:pPr>
      <w:r>
        <w:rPr>
          <w:b/>
          <w:bCs/>
        </w:rPr>
        <w:t>§5 Traceability:</w:t>
      </w:r>
      <w:r>
        <w:t xml:space="preserve"> summary matrices linking Problems → Goals → Objectives → Requirements → Issues → Scenarios → Prototype screens. §5.4 maps every statement of the Preliminary Definition to the WRS.</w:t>
      </w:r>
    </w:p>
    <w:p w14:paraId="648B24F0">
      <w:pPr>
        <w:pStyle w:val="26"/>
      </w:pPr>
      <w:r>
        <w:t>The References list the course materials and the team’s other Phase I work products.</w:t>
      </w:r>
    </w:p>
    <w:bookmarkEnd w:id="15"/>
    <w:bookmarkEnd w:id="25"/>
    <w:p w14:paraId="4914F73C">
      <w:pPr>
        <w:pStyle w:val="2"/>
      </w:pPr>
      <w:bookmarkStart w:id="26" w:name="_Toc243226886"/>
      <w:bookmarkStart w:id="27" w:name="X8202f40ed239b177649f75dff717934c28bb193"/>
      <w:r>
        <w:t>2. Issues with the Preliminary Definition Given</w:t>
      </w:r>
      <w:bookmarkEnd w:id="26"/>
    </w:p>
    <w:p w14:paraId="445D8FCA">
      <w:pPr>
        <w:pStyle w:val="4"/>
      </w:pPr>
      <w:bookmarkStart w:id="28" w:name="_Toc243226887"/>
      <w:bookmarkStart w:id="29" w:name="X985f02b3335d15277d570d6abd799d8bf4343e1"/>
      <w:r>
        <w:t>2.1 Issues with “Domain, Stakeholders, Functional and Non-Functional Objectives”</w:t>
      </w:r>
      <w:bookmarkEnd w:id="28"/>
    </w:p>
    <w:p w14:paraId="54620DCD">
      <w:pPr>
        <w:pStyle w:val="5"/>
      </w:pPr>
      <w:bookmarkStart w:id="30" w:name="_Toc243226888"/>
      <w:bookmarkStart w:id="31" w:name="di1-stakeholder-roles"/>
      <w:r>
        <w:t>2.1.1 DI1: Stakeholder roles</w:t>
      </w:r>
      <w:bookmarkEnd w:id="3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8B8A2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50B84E02">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49958914">
            <w:pPr>
              <w:pStyle w:val="27"/>
              <w:spacing w:before="20" w:after="20"/>
            </w:pPr>
            <w:r>
              <w:rPr>
                <w:sz w:val="19"/>
              </w:rPr>
              <w:t>“Staff members in the accessibility department and the police might also be considered secondary stakeholders.”</w:t>
            </w:r>
          </w:p>
        </w:tc>
      </w:tr>
      <w:tr w14:paraId="1E09D6B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E487B77">
            <w:pPr>
              <w:pStyle w:val="27"/>
              <w:spacing w:before="20" w:after="20"/>
            </w:pPr>
            <w:r>
              <w:rPr>
                <w:b/>
                <w:sz w:val="19"/>
              </w:rPr>
              <w:t>Classification</w:t>
            </w:r>
          </w:p>
        </w:tc>
        <w:tc>
          <w:tcPr>
            <w:tcW w:w="7200" w:type="dxa"/>
          </w:tcPr>
          <w:p w14:paraId="2DB5444C">
            <w:pPr>
              <w:pStyle w:val="27"/>
              <w:spacing w:before="20" w:after="20"/>
            </w:pPr>
            <w:r>
              <w:rPr>
                <w:sz w:val="19"/>
              </w:rPr>
              <w:t>Ambiguous, Incomplete</w:t>
            </w:r>
          </w:p>
        </w:tc>
      </w:tr>
      <w:tr w14:paraId="7D5DF27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A7E689E">
            <w:pPr>
              <w:pStyle w:val="27"/>
              <w:spacing w:before="20" w:after="20"/>
            </w:pPr>
            <w:r>
              <w:rPr>
                <w:b/>
                <w:sz w:val="19"/>
              </w:rPr>
              <w:t>Issue</w:t>
            </w:r>
          </w:p>
        </w:tc>
        <w:tc>
          <w:tcPr>
            <w:tcW w:w="7200" w:type="dxa"/>
          </w:tcPr>
          <w:p w14:paraId="5E805C33">
            <w:pPr>
              <w:pStyle w:val="27"/>
              <w:spacing w:before="20" w:after="20"/>
            </w:pPr>
            <w:r>
              <w:rPr>
                <w:sz w:val="19"/>
              </w:rPr>
              <w:t>Accessibility staff and police are listed as stakeholders, but nothing says what they do in the system or what the system expects from them. Nothing says who creates or maintains the building maps either, though navigation can’t work without them.</w:t>
            </w:r>
          </w:p>
        </w:tc>
      </w:tr>
      <w:tr w14:paraId="1FCDD51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82B5BDB">
            <w:pPr>
              <w:pStyle w:val="27"/>
              <w:spacing w:before="20" w:after="20"/>
            </w:pPr>
            <w:r>
              <w:rPr>
                <w:b/>
                <w:sz w:val="19"/>
              </w:rPr>
              <w:t>Option 1</w:t>
            </w:r>
          </w:p>
        </w:tc>
        <w:tc>
          <w:tcPr>
            <w:tcW w:w="7200" w:type="dxa"/>
          </w:tcPr>
          <w:p w14:paraId="526FA305">
            <w:pPr>
              <w:pStyle w:val="27"/>
              <w:spacing w:before="20" w:after="20"/>
            </w:pPr>
            <w:r>
              <w:rPr>
                <w:sz w:val="19"/>
              </w:rPr>
              <w:t>List them as stakeholders only, with no defined role.</w:t>
            </w:r>
          </w:p>
        </w:tc>
      </w:tr>
      <w:tr w14:paraId="5D440A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742713">
            <w:pPr>
              <w:pStyle w:val="27"/>
              <w:spacing w:before="20" w:after="20"/>
            </w:pPr>
            <w:r>
              <w:rPr>
                <w:b/>
                <w:sz w:val="19"/>
              </w:rPr>
              <w:t>Option 2</w:t>
            </w:r>
          </w:p>
        </w:tc>
        <w:tc>
          <w:tcPr>
            <w:tcW w:w="7200" w:type="dxa"/>
          </w:tcPr>
          <w:p w14:paraId="210BD055">
            <w:pPr>
              <w:pStyle w:val="27"/>
              <w:spacing w:before="20" w:after="20"/>
            </w:pPr>
            <w:r>
              <w:rPr>
                <w:sz w:val="19"/>
              </w:rPr>
              <w:t>Give each stakeholder a concrete responsibility tied to an app function.</w:t>
            </w:r>
          </w:p>
        </w:tc>
      </w:tr>
      <w:tr w14:paraId="258531C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660E2A1">
            <w:pPr>
              <w:pStyle w:val="27"/>
              <w:spacing w:before="20" w:after="20"/>
            </w:pPr>
            <w:r>
              <w:rPr>
                <w:b/>
                <w:sz w:val="19"/>
              </w:rPr>
              <w:t>Decision</w:t>
            </w:r>
          </w:p>
        </w:tc>
        <w:tc>
          <w:tcPr>
            <w:tcW w:w="7200" w:type="dxa"/>
          </w:tcPr>
          <w:p w14:paraId="1DE2EC05">
            <w:pPr>
              <w:pStyle w:val="27"/>
              <w:spacing w:before="20" w:after="20"/>
            </w:pPr>
            <w:r>
              <w:rPr>
                <w:sz w:val="19"/>
              </w:rPr>
              <w:t>Option 2</w:t>
            </w:r>
          </w:p>
        </w:tc>
      </w:tr>
      <w:tr w14:paraId="0A6116C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1D2FDA8">
            <w:pPr>
              <w:pStyle w:val="27"/>
              <w:spacing w:before="20" w:after="20"/>
            </w:pPr>
            <w:r>
              <w:rPr>
                <w:b/>
                <w:sz w:val="19"/>
              </w:rPr>
              <w:t>Rationale</w:t>
            </w:r>
          </w:p>
        </w:tc>
        <w:tc>
          <w:tcPr>
            <w:tcW w:w="7200" w:type="dxa"/>
          </w:tcPr>
          <w:p w14:paraId="1659B428">
            <w:pPr>
              <w:pStyle w:val="27"/>
              <w:spacing w:before="20" w:after="20"/>
            </w:pPr>
            <w:r>
              <w:rPr>
                <w:sz w:val="19"/>
              </w:rPr>
              <w:t>Every stakeholder should justify a requirement. Accessibility staff manage spatial data (maps, temporary closures); Facilities manage physical infrastructure (beacons); Campus Police receive emergency escalations through ordinary phone calls. This settles who maintains the maps.</w:t>
            </w:r>
          </w:p>
        </w:tc>
      </w:tr>
      <w:tr w14:paraId="7E5658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9B2F21C">
            <w:pPr>
              <w:pStyle w:val="27"/>
              <w:spacing w:before="20" w:after="20"/>
            </w:pPr>
            <w:r>
              <w:rPr>
                <w:b/>
                <w:sz w:val="19"/>
              </w:rPr>
              <w:t>Satisfied by</w:t>
            </w:r>
          </w:p>
        </w:tc>
        <w:tc>
          <w:tcPr>
            <w:tcW w:w="7200" w:type="dxa"/>
          </w:tcPr>
          <w:p w14:paraId="70FEE9A5">
            <w:pPr>
              <w:pStyle w:val="27"/>
              <w:spacing w:before="20" w:after="20"/>
            </w:pPr>
            <w:r>
              <w:rPr>
                <w:sz w:val="19"/>
              </w:rPr>
              <w:t>§3.1.3.2 Stakeholders, WA7</w:t>
            </w:r>
          </w:p>
        </w:tc>
      </w:tr>
      <w:bookmarkEnd w:id="31"/>
    </w:tbl>
    <w:p w14:paraId="517EAC58">
      <w:pPr>
        <w:pStyle w:val="5"/>
      </w:pPr>
      <w:bookmarkStart w:id="32" w:name="_Toc243226889"/>
      <w:bookmarkStart w:id="33" w:name="di2-connected-buildings"/>
      <w:r>
        <w:t>2.1.2 DI2: Connected buildings</w:t>
      </w:r>
      <w:bookmarkEnd w:id="3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76C384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03A69027">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27F4D607">
            <w:pPr>
              <w:pStyle w:val="27"/>
              <w:spacing w:before="20" w:after="20"/>
            </w:pPr>
            <w:r>
              <w:rPr>
                <w:sz w:val="19"/>
              </w:rPr>
              <w:t>“…going from one location to another in the same or different buildings that are connected to each other.”</w:t>
            </w:r>
          </w:p>
        </w:tc>
      </w:tr>
      <w:tr w14:paraId="11A1AA7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5B7CCA0">
            <w:pPr>
              <w:pStyle w:val="27"/>
              <w:spacing w:before="20" w:after="20"/>
            </w:pPr>
            <w:r>
              <w:rPr>
                <w:b/>
                <w:sz w:val="19"/>
              </w:rPr>
              <w:t>Classification</w:t>
            </w:r>
          </w:p>
        </w:tc>
        <w:tc>
          <w:tcPr>
            <w:tcW w:w="7200" w:type="dxa"/>
          </w:tcPr>
          <w:p w14:paraId="3731EEC4">
            <w:pPr>
              <w:pStyle w:val="27"/>
              <w:spacing w:before="20" w:after="20"/>
            </w:pPr>
            <w:r>
              <w:rPr>
                <w:sz w:val="19"/>
              </w:rPr>
              <w:t>Inconsistent</w:t>
            </w:r>
          </w:p>
        </w:tc>
      </w:tr>
      <w:tr w14:paraId="7FF8227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215B290">
            <w:pPr>
              <w:pStyle w:val="27"/>
              <w:spacing w:before="20" w:after="20"/>
            </w:pPr>
            <w:r>
              <w:rPr>
                <w:b/>
                <w:sz w:val="19"/>
              </w:rPr>
              <w:t>Issue</w:t>
            </w:r>
          </w:p>
        </w:tc>
        <w:tc>
          <w:tcPr>
            <w:tcW w:w="7200" w:type="dxa"/>
          </w:tcPr>
          <w:p w14:paraId="156FE02F">
            <w:pPr>
              <w:pStyle w:val="27"/>
              <w:spacing w:before="20" w:after="20"/>
            </w:pPr>
            <w:r>
              <w:rPr>
                <w:sz w:val="19"/>
              </w:rPr>
              <w:t>The domain is described as “indoors” (a multi-floor building the user is familiar with), but this objective adds travel between buildings without saying whether the connectors (skybridges, tunnels, outdoor walkways) are in scope.</w:t>
            </w:r>
          </w:p>
        </w:tc>
      </w:tr>
      <w:tr w14:paraId="620F234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D4E692C">
            <w:pPr>
              <w:pStyle w:val="27"/>
              <w:spacing w:before="20" w:after="20"/>
            </w:pPr>
            <w:r>
              <w:rPr>
                <w:b/>
                <w:sz w:val="19"/>
              </w:rPr>
              <w:t>Option 1</w:t>
            </w:r>
          </w:p>
        </w:tc>
        <w:tc>
          <w:tcPr>
            <w:tcW w:w="7200" w:type="dxa"/>
          </w:tcPr>
          <w:p w14:paraId="74259D44">
            <w:pPr>
              <w:pStyle w:val="27"/>
              <w:spacing w:before="20" w:after="20"/>
            </w:pPr>
            <w:r>
              <w:rPr>
                <w:sz w:val="19"/>
              </w:rPr>
              <w:t>A single building only.</w:t>
            </w:r>
          </w:p>
        </w:tc>
      </w:tr>
      <w:tr w14:paraId="4A2E69C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9C93215">
            <w:pPr>
              <w:pStyle w:val="27"/>
              <w:spacing w:before="20" w:after="20"/>
            </w:pPr>
            <w:r>
              <w:rPr>
                <w:b/>
                <w:sz w:val="19"/>
              </w:rPr>
              <w:t>Option 2</w:t>
            </w:r>
          </w:p>
        </w:tc>
        <w:tc>
          <w:tcPr>
            <w:tcW w:w="7200" w:type="dxa"/>
          </w:tcPr>
          <w:p w14:paraId="369340EC">
            <w:pPr>
              <w:pStyle w:val="27"/>
              <w:spacing w:before="20" w:after="20"/>
            </w:pPr>
            <w:r>
              <w:rPr>
                <w:sz w:val="19"/>
              </w:rPr>
              <w:t xml:space="preserve">Multiple buildings, joined only by </w:t>
            </w:r>
            <w:r>
              <w:rPr>
                <w:b/>
                <w:bCs/>
                <w:sz w:val="19"/>
              </w:rPr>
              <w:t>indoor</w:t>
            </w:r>
            <w:r>
              <w:rPr>
                <w:sz w:val="19"/>
              </w:rPr>
              <w:t xml:space="preserve"> connectors that are mapped.</w:t>
            </w:r>
          </w:p>
        </w:tc>
      </w:tr>
      <w:tr w14:paraId="29CFC43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19D2BDE">
            <w:pPr>
              <w:pStyle w:val="27"/>
              <w:spacing w:before="20" w:after="20"/>
            </w:pPr>
            <w:r>
              <w:rPr>
                <w:b/>
                <w:sz w:val="19"/>
              </w:rPr>
              <w:t>Option 3</w:t>
            </w:r>
          </w:p>
        </w:tc>
        <w:tc>
          <w:tcPr>
            <w:tcW w:w="7200" w:type="dxa"/>
          </w:tcPr>
          <w:p w14:paraId="35A8DA69">
            <w:pPr>
              <w:pStyle w:val="27"/>
              <w:spacing w:before="20" w:after="20"/>
            </w:pPr>
            <w:r>
              <w:rPr>
                <w:sz w:val="19"/>
              </w:rPr>
              <w:t>The whole campus, including outdoor paths between buildings.</w:t>
            </w:r>
          </w:p>
        </w:tc>
      </w:tr>
      <w:tr w14:paraId="7B45596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2A826B0">
            <w:pPr>
              <w:pStyle w:val="27"/>
              <w:spacing w:before="20" w:after="20"/>
            </w:pPr>
            <w:r>
              <w:rPr>
                <w:b/>
                <w:sz w:val="19"/>
              </w:rPr>
              <w:t>Decision</w:t>
            </w:r>
          </w:p>
        </w:tc>
        <w:tc>
          <w:tcPr>
            <w:tcW w:w="7200" w:type="dxa"/>
          </w:tcPr>
          <w:p w14:paraId="27E0EF34">
            <w:pPr>
              <w:pStyle w:val="27"/>
              <w:spacing w:before="20" w:after="20"/>
            </w:pPr>
            <w:r>
              <w:rPr>
                <w:sz w:val="19"/>
              </w:rPr>
              <w:t>Option 2</w:t>
            </w:r>
          </w:p>
        </w:tc>
      </w:tr>
      <w:tr w14:paraId="3F7BA8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E82E6FC">
            <w:pPr>
              <w:pStyle w:val="27"/>
              <w:spacing w:before="20" w:after="20"/>
            </w:pPr>
            <w:r>
              <w:rPr>
                <w:b/>
                <w:sz w:val="19"/>
              </w:rPr>
              <w:t>Rationale</w:t>
            </w:r>
          </w:p>
        </w:tc>
        <w:tc>
          <w:tcPr>
            <w:tcW w:w="7200" w:type="dxa"/>
          </w:tcPr>
          <w:p w14:paraId="6EE4180D">
            <w:pPr>
              <w:pStyle w:val="27"/>
              <w:spacing w:before="20" w:after="20"/>
            </w:pPr>
            <w:r>
              <w:rPr>
                <w:sz w:val="19"/>
              </w:rPr>
              <w:t>This keeps the definition’s own objective (connected buildings) while staying indoors. Outdoor travel adds GPS, traffic, and weather, which are outside an indoor app.</w:t>
            </w:r>
          </w:p>
        </w:tc>
      </w:tr>
      <w:tr w14:paraId="2DD782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5E8FCD1">
            <w:pPr>
              <w:pStyle w:val="27"/>
              <w:spacing w:before="20" w:after="20"/>
            </w:pPr>
            <w:r>
              <w:rPr>
                <w:b/>
                <w:sz w:val="19"/>
              </w:rPr>
              <w:t>Satisfied by</w:t>
            </w:r>
          </w:p>
        </w:tc>
        <w:tc>
          <w:tcPr>
            <w:tcW w:w="7200" w:type="dxa"/>
          </w:tcPr>
          <w:p w14:paraId="56379838">
            <w:pPr>
              <w:pStyle w:val="27"/>
              <w:spacing w:before="20" w:after="20"/>
            </w:pPr>
            <w:r>
              <w:rPr>
                <w:sz w:val="19"/>
              </w:rPr>
              <w:t>ID1, FR8</w:t>
            </w:r>
          </w:p>
        </w:tc>
      </w:tr>
      <w:bookmarkEnd w:id="33"/>
    </w:tbl>
    <w:p w14:paraId="3FAF65CC">
      <w:pPr>
        <w:pStyle w:val="5"/>
      </w:pPr>
      <w:bookmarkStart w:id="34" w:name="_Toc243226890"/>
      <w:bookmarkStart w:id="35" w:name="di3-destinations-inside-shared-spaces"/>
      <w:r>
        <w:t>2.1.3 DI3: Destinations inside shared spaces</w:t>
      </w:r>
      <w:bookmarkEnd w:id="34"/>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4F0FDD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46E10D10">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42BF035E">
            <w:pPr>
              <w:pStyle w:val="27"/>
              <w:spacing w:before="20" w:after="20"/>
            </w:pPr>
            <w:r>
              <w:rPr>
                <w:sz w:val="19"/>
              </w:rPr>
              <w:t>Masterlist: “Navigation is limited for going from one room/location to another, NOT inside each room.”</w:t>
            </w:r>
          </w:p>
        </w:tc>
      </w:tr>
      <w:tr w14:paraId="3880CDC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C47395D">
            <w:pPr>
              <w:pStyle w:val="27"/>
              <w:spacing w:before="20" w:after="20"/>
            </w:pPr>
            <w:r>
              <w:rPr>
                <w:b/>
                <w:sz w:val="19"/>
              </w:rPr>
              <w:t>Classification</w:t>
            </w:r>
          </w:p>
        </w:tc>
        <w:tc>
          <w:tcPr>
            <w:tcW w:w="7200" w:type="dxa"/>
          </w:tcPr>
          <w:p w14:paraId="73705BDB">
            <w:pPr>
              <w:pStyle w:val="27"/>
              <w:spacing w:before="20" w:after="20"/>
            </w:pPr>
            <w:r>
              <w:rPr>
                <w:sz w:val="19"/>
              </w:rPr>
              <w:t>Ambiguous</w:t>
            </w:r>
          </w:p>
        </w:tc>
      </w:tr>
      <w:tr w14:paraId="1F2487E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0642B62">
            <w:pPr>
              <w:pStyle w:val="27"/>
              <w:spacing w:before="20" w:after="20"/>
            </w:pPr>
            <w:r>
              <w:rPr>
                <w:b/>
                <w:sz w:val="19"/>
              </w:rPr>
              <w:t>Issue</w:t>
            </w:r>
          </w:p>
        </w:tc>
        <w:tc>
          <w:tcPr>
            <w:tcW w:w="7200" w:type="dxa"/>
          </w:tcPr>
          <w:p w14:paraId="5DE11662">
            <w:pPr>
              <w:pStyle w:val="27"/>
              <w:spacing w:before="20" w:after="20"/>
            </w:pPr>
            <w:r>
              <w:rPr>
                <w:sz w:val="19"/>
              </w:rPr>
              <w:t xml:space="preserve">Some locations can only be reached by walking </w:t>
            </w:r>
            <w:r>
              <w:rPr>
                <w:b/>
                <w:bCs/>
                <w:sz w:val="19"/>
              </w:rPr>
              <w:t>through</w:t>
            </w:r>
            <w:r>
              <w:rPr>
                <w:sz w:val="19"/>
              </w:rPr>
              <w:t xml:space="preserve"> another room (e.g., a study room inside a library, or an office inside a department suite). It isn’t clear whether routing through a room breaks the “not inside rooms” rule.</w:t>
            </w:r>
          </w:p>
        </w:tc>
      </w:tr>
      <w:tr w14:paraId="7DA10A0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77E0AF2">
            <w:pPr>
              <w:pStyle w:val="27"/>
              <w:spacing w:before="20" w:after="20"/>
            </w:pPr>
            <w:r>
              <w:rPr>
                <w:b/>
                <w:sz w:val="19"/>
              </w:rPr>
              <w:t>Option 1</w:t>
            </w:r>
          </w:p>
        </w:tc>
        <w:tc>
          <w:tcPr>
            <w:tcW w:w="7200" w:type="dxa"/>
          </w:tcPr>
          <w:p w14:paraId="1976CCF1">
            <w:pPr>
              <w:pStyle w:val="27"/>
              <w:spacing w:before="20" w:after="20"/>
            </w:pPr>
            <w:r>
              <w:rPr>
                <w:sz w:val="19"/>
              </w:rPr>
              <w:t>Never route through any room; such destinations are unreachable.</w:t>
            </w:r>
          </w:p>
        </w:tc>
      </w:tr>
      <w:tr w14:paraId="30A4731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60A652B">
            <w:pPr>
              <w:pStyle w:val="27"/>
              <w:spacing w:before="20" w:after="20"/>
            </w:pPr>
            <w:r>
              <w:rPr>
                <w:b/>
                <w:sz w:val="19"/>
              </w:rPr>
              <w:t>Option 2</w:t>
            </w:r>
          </w:p>
        </w:tc>
        <w:tc>
          <w:tcPr>
            <w:tcW w:w="7200" w:type="dxa"/>
          </w:tcPr>
          <w:p w14:paraId="77D7E621">
            <w:pPr>
              <w:pStyle w:val="27"/>
              <w:spacing w:before="20" w:after="20"/>
            </w:pPr>
            <w:r>
              <w:rPr>
                <w:sz w:val="19"/>
              </w:rPr>
              <w:t xml:space="preserve">Route through rooms the map tags as </w:t>
            </w:r>
            <w:r>
              <w:rPr>
                <w:b/>
                <w:bCs/>
                <w:sz w:val="19"/>
              </w:rPr>
              <w:t>public pass-through</w:t>
            </w:r>
            <w:r>
              <w:rPr>
                <w:sz w:val="19"/>
              </w:rPr>
              <w:t xml:space="preserve"> spaces (library, lobby, atrium); never through private rooms.</w:t>
            </w:r>
          </w:p>
        </w:tc>
      </w:tr>
      <w:tr w14:paraId="00C2311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FDFA01B">
            <w:pPr>
              <w:pStyle w:val="27"/>
              <w:spacing w:before="20" w:after="20"/>
            </w:pPr>
            <w:r>
              <w:rPr>
                <w:b/>
                <w:sz w:val="19"/>
              </w:rPr>
              <w:t>Decision</w:t>
            </w:r>
          </w:p>
        </w:tc>
        <w:tc>
          <w:tcPr>
            <w:tcW w:w="7200" w:type="dxa"/>
          </w:tcPr>
          <w:p w14:paraId="310DFD7B">
            <w:pPr>
              <w:pStyle w:val="27"/>
              <w:spacing w:before="20" w:after="20"/>
            </w:pPr>
            <w:r>
              <w:rPr>
                <w:sz w:val="19"/>
              </w:rPr>
              <w:t>Option 2</w:t>
            </w:r>
          </w:p>
        </w:tc>
      </w:tr>
      <w:tr w14:paraId="16510D8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4E17421">
            <w:pPr>
              <w:pStyle w:val="27"/>
              <w:spacing w:before="20" w:after="20"/>
            </w:pPr>
            <w:r>
              <w:rPr>
                <w:b/>
                <w:sz w:val="19"/>
              </w:rPr>
              <w:t>Rationale</w:t>
            </w:r>
          </w:p>
        </w:tc>
        <w:tc>
          <w:tcPr>
            <w:tcW w:w="7200" w:type="dxa"/>
          </w:tcPr>
          <w:p w14:paraId="4830E1BE">
            <w:pPr>
              <w:pStyle w:val="27"/>
              <w:spacing w:before="20" w:after="20"/>
            </w:pPr>
            <w:r>
              <w:rPr>
                <w:sz w:val="19"/>
              </w:rPr>
              <w:t>Option 1 would leave real destinations unreachable. Public pass-through spaces act like hallways, so the room-to-room rule still holds for private rooms.</w:t>
            </w:r>
          </w:p>
        </w:tc>
      </w:tr>
      <w:tr w14:paraId="2A471F9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E7FD6FE">
            <w:pPr>
              <w:pStyle w:val="27"/>
              <w:spacing w:before="20" w:after="20"/>
            </w:pPr>
            <w:r>
              <w:rPr>
                <w:b/>
                <w:sz w:val="19"/>
              </w:rPr>
              <w:t>Satisfied by</w:t>
            </w:r>
          </w:p>
        </w:tc>
        <w:tc>
          <w:tcPr>
            <w:tcW w:w="7200" w:type="dxa"/>
          </w:tcPr>
          <w:p w14:paraId="4967B2E7">
            <w:pPr>
              <w:pStyle w:val="27"/>
              <w:spacing w:before="20" w:after="20"/>
            </w:pPr>
            <w:r>
              <w:rPr>
                <w:sz w:val="19"/>
              </w:rPr>
              <w:t>ID2, FR3</w:t>
            </w:r>
          </w:p>
        </w:tc>
      </w:tr>
      <w:bookmarkEnd w:id="35"/>
    </w:tbl>
    <w:p w14:paraId="059384E7">
      <w:pPr>
        <w:pStyle w:val="5"/>
      </w:pPr>
      <w:bookmarkStart w:id="36" w:name="_Toc243226891"/>
      <w:bookmarkStart w:id="37" w:name="di4-navigating-between-floors"/>
      <w:r>
        <w:t>2.1.4 DI4: Navigating between floors</w:t>
      </w:r>
      <w:bookmarkEnd w:id="3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4C03866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075E495E">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47315E82">
            <w:pPr>
              <w:pStyle w:val="27"/>
              <w:spacing w:before="20" w:after="20"/>
            </w:pPr>
            <w:r>
              <w:rPr>
                <w:sz w:val="19"/>
              </w:rPr>
              <w:t>“…the domain will be indoors, which can consist of multiple floors…”</w:t>
            </w:r>
          </w:p>
        </w:tc>
      </w:tr>
      <w:tr w14:paraId="376A398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E471952">
            <w:pPr>
              <w:pStyle w:val="27"/>
              <w:spacing w:before="20" w:after="20"/>
            </w:pPr>
            <w:r>
              <w:rPr>
                <w:b/>
                <w:sz w:val="19"/>
              </w:rPr>
              <w:t>Classification</w:t>
            </w:r>
          </w:p>
        </w:tc>
        <w:tc>
          <w:tcPr>
            <w:tcW w:w="7200" w:type="dxa"/>
          </w:tcPr>
          <w:p w14:paraId="48A32FB6">
            <w:pPr>
              <w:pStyle w:val="27"/>
              <w:spacing w:before="20" w:after="20"/>
            </w:pPr>
            <w:r>
              <w:rPr>
                <w:sz w:val="19"/>
              </w:rPr>
              <w:t>Incomplete</w:t>
            </w:r>
          </w:p>
        </w:tc>
      </w:tr>
      <w:tr w14:paraId="013A343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12EA74D">
            <w:pPr>
              <w:pStyle w:val="27"/>
              <w:spacing w:before="20" w:after="20"/>
            </w:pPr>
            <w:r>
              <w:rPr>
                <w:b/>
                <w:sz w:val="19"/>
              </w:rPr>
              <w:t>Issue</w:t>
            </w:r>
          </w:p>
        </w:tc>
        <w:tc>
          <w:tcPr>
            <w:tcW w:w="7200" w:type="dxa"/>
          </w:tcPr>
          <w:p w14:paraId="75D4D69D">
            <w:pPr>
              <w:pStyle w:val="27"/>
              <w:spacing w:before="20" w:after="20"/>
            </w:pPr>
            <w:r>
              <w:rPr>
                <w:sz w:val="19"/>
              </w:rPr>
              <w:t xml:space="preserve">The domain mentions multiple floors, but no requirement covers changing floors: finding the elevator or stairs, choosing between them, or confirming the user reached the right floor. The Masterlist assumes users can </w:t>
            </w:r>
            <w:r>
              <w:rPr>
                <w:b/>
                <w:bCs/>
                <w:sz w:val="19"/>
              </w:rPr>
              <w:t>operate</w:t>
            </w:r>
            <w:r>
              <w:rPr>
                <w:sz w:val="19"/>
              </w:rPr>
              <w:t xml:space="preserve"> an elevator or stairs, but not that they can </w:t>
            </w:r>
            <w:r>
              <w:rPr>
                <w:b/>
                <w:bCs/>
                <w:sz w:val="19"/>
              </w:rPr>
              <w:t>find</w:t>
            </w:r>
            <w:r>
              <w:rPr>
                <w:sz w:val="19"/>
              </w:rPr>
              <w:t xml:space="preserve"> one.</w:t>
            </w:r>
          </w:p>
        </w:tc>
      </w:tr>
      <w:tr w14:paraId="395FDE6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0F28FBB">
            <w:pPr>
              <w:pStyle w:val="27"/>
              <w:spacing w:before="20" w:after="20"/>
            </w:pPr>
            <w:r>
              <w:rPr>
                <w:b/>
                <w:sz w:val="19"/>
              </w:rPr>
              <w:t>Option 1</w:t>
            </w:r>
          </w:p>
        </w:tc>
        <w:tc>
          <w:tcPr>
            <w:tcW w:w="7200" w:type="dxa"/>
          </w:tcPr>
          <w:p w14:paraId="6480B9AC">
            <w:pPr>
              <w:pStyle w:val="27"/>
              <w:spacing w:before="20" w:after="20"/>
            </w:pPr>
            <w:r>
              <w:rPr>
                <w:sz w:val="19"/>
              </w:rPr>
              <w:t>Leave floor changes entirely to the user.</w:t>
            </w:r>
          </w:p>
        </w:tc>
      </w:tr>
      <w:tr w14:paraId="12F983C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DE4E326">
            <w:pPr>
              <w:pStyle w:val="27"/>
              <w:spacing w:before="20" w:after="20"/>
            </w:pPr>
            <w:r>
              <w:rPr>
                <w:b/>
                <w:sz w:val="19"/>
              </w:rPr>
              <w:t>Option 2</w:t>
            </w:r>
          </w:p>
        </w:tc>
        <w:tc>
          <w:tcPr>
            <w:tcW w:w="7200" w:type="dxa"/>
          </w:tcPr>
          <w:p w14:paraId="40EB03B1">
            <w:pPr>
              <w:pStyle w:val="27"/>
              <w:spacing w:before="20" w:after="20"/>
            </w:pPr>
            <w:r>
              <w:rPr>
                <w:sz w:val="19"/>
              </w:rPr>
              <w:t>THEIA guides the user to the elevator or stairs (by preference), says which floor to go to, and confirms the floor afterwards from beacons. The user operates the elevator or stairs.</w:t>
            </w:r>
          </w:p>
        </w:tc>
      </w:tr>
      <w:tr w14:paraId="2A2DA19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9423BE6">
            <w:pPr>
              <w:pStyle w:val="27"/>
              <w:spacing w:before="20" w:after="20"/>
            </w:pPr>
            <w:r>
              <w:rPr>
                <w:b/>
                <w:sz w:val="19"/>
              </w:rPr>
              <w:t>Decision</w:t>
            </w:r>
          </w:p>
        </w:tc>
        <w:tc>
          <w:tcPr>
            <w:tcW w:w="7200" w:type="dxa"/>
          </w:tcPr>
          <w:p w14:paraId="4D0093A9">
            <w:pPr>
              <w:pStyle w:val="27"/>
              <w:spacing w:before="20" w:after="20"/>
            </w:pPr>
            <w:r>
              <w:rPr>
                <w:sz w:val="19"/>
              </w:rPr>
              <w:t>Option 2</w:t>
            </w:r>
          </w:p>
        </w:tc>
      </w:tr>
      <w:tr w14:paraId="0D63C4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39C3C73">
            <w:pPr>
              <w:pStyle w:val="27"/>
              <w:spacing w:before="20" w:after="20"/>
            </w:pPr>
            <w:r>
              <w:rPr>
                <w:b/>
                <w:sz w:val="19"/>
              </w:rPr>
              <w:t>Rationale</w:t>
            </w:r>
          </w:p>
        </w:tc>
        <w:tc>
          <w:tcPr>
            <w:tcW w:w="7200" w:type="dxa"/>
          </w:tcPr>
          <w:p w14:paraId="0BC7DC86">
            <w:pPr>
              <w:pStyle w:val="27"/>
              <w:spacing w:before="20" w:after="20"/>
            </w:pPr>
            <w:r>
              <w:rPr>
                <w:sz w:val="19"/>
              </w:rPr>
              <w:t>Finding the elevator is the hard part for a blind user, not operating it (Scenario 3: Mark). Beacons confirm the floor on entry and exit, so the user never walks a wrong floor without knowing it.</w:t>
            </w:r>
          </w:p>
        </w:tc>
      </w:tr>
      <w:tr w14:paraId="3A50DD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784375D">
            <w:pPr>
              <w:pStyle w:val="27"/>
              <w:spacing w:before="20" w:after="20"/>
            </w:pPr>
            <w:r>
              <w:rPr>
                <w:b/>
                <w:sz w:val="19"/>
              </w:rPr>
              <w:t>Satisfied by</w:t>
            </w:r>
          </w:p>
        </w:tc>
        <w:tc>
          <w:tcPr>
            <w:tcW w:w="7200" w:type="dxa"/>
          </w:tcPr>
          <w:p w14:paraId="364CC5E6">
            <w:pPr>
              <w:pStyle w:val="27"/>
              <w:spacing w:before="20" w:after="20"/>
            </w:pPr>
            <w:r>
              <w:rPr>
                <w:sz w:val="19"/>
              </w:rPr>
              <w:t>ID3, FR8</w:t>
            </w:r>
          </w:p>
        </w:tc>
      </w:tr>
      <w:bookmarkEnd w:id="37"/>
    </w:tbl>
    <w:p w14:paraId="4B5216A4">
      <w:pPr>
        <w:pStyle w:val="5"/>
      </w:pPr>
      <w:bookmarkStart w:id="38" w:name="_Toc243226892"/>
      <w:bookmarkStart w:id="39" w:name="di5-use-as-many-sensors-as-possible"/>
      <w:r>
        <w:t>2.1.5 DI5: “Use as many sensors as possible”</w:t>
      </w:r>
      <w:bookmarkEnd w:id="3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165DEE8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273B662D">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2CCB8299">
            <w:pPr>
              <w:pStyle w:val="27"/>
              <w:spacing w:before="20" w:after="20"/>
            </w:pPr>
            <w:r>
              <w:rPr>
                <w:sz w:val="19"/>
              </w:rPr>
              <w:t>“…use of as many sensors that are available on an advanced smartphone would make your app more helpful.”</w:t>
            </w:r>
          </w:p>
        </w:tc>
      </w:tr>
      <w:tr w14:paraId="3404AF9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C94FE7F">
            <w:pPr>
              <w:pStyle w:val="27"/>
              <w:spacing w:before="20" w:after="20"/>
            </w:pPr>
            <w:r>
              <w:rPr>
                <w:b/>
                <w:sz w:val="19"/>
              </w:rPr>
              <w:t>Classification</w:t>
            </w:r>
          </w:p>
        </w:tc>
        <w:tc>
          <w:tcPr>
            <w:tcW w:w="7200" w:type="dxa"/>
          </w:tcPr>
          <w:p w14:paraId="6AF42A39">
            <w:pPr>
              <w:pStyle w:val="27"/>
              <w:spacing w:before="20" w:after="20"/>
            </w:pPr>
            <w:r>
              <w:rPr>
                <w:sz w:val="19"/>
              </w:rPr>
              <w:t>Ambiguous, Unsound</w:t>
            </w:r>
          </w:p>
        </w:tc>
      </w:tr>
      <w:tr w14:paraId="60D7C4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2D1EAE2">
            <w:pPr>
              <w:pStyle w:val="27"/>
              <w:spacing w:before="20" w:after="20"/>
            </w:pPr>
            <w:r>
              <w:rPr>
                <w:b/>
                <w:sz w:val="19"/>
              </w:rPr>
              <w:t>Issue</w:t>
            </w:r>
          </w:p>
        </w:tc>
        <w:tc>
          <w:tcPr>
            <w:tcW w:w="7200" w:type="dxa"/>
          </w:tcPr>
          <w:p w14:paraId="3A2CB991">
            <w:pPr>
              <w:pStyle w:val="27"/>
              <w:spacing w:before="20" w:after="20"/>
            </w:pPr>
            <w:r>
              <w:rPr>
                <w:sz w:val="19"/>
              </w:rPr>
              <w:t>“As many as possible” isn’t a testable requirement. Running every sensor all the time drains the battery and raises privacy concerns (camera, microphone), and some sensors add nothing for indoor navigation.</w:t>
            </w:r>
          </w:p>
        </w:tc>
      </w:tr>
      <w:tr w14:paraId="4B23DE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0A866A4">
            <w:pPr>
              <w:pStyle w:val="27"/>
              <w:spacing w:before="20" w:after="20"/>
            </w:pPr>
            <w:r>
              <w:rPr>
                <w:b/>
                <w:sz w:val="19"/>
              </w:rPr>
              <w:t>Option 1</w:t>
            </w:r>
          </w:p>
        </w:tc>
        <w:tc>
          <w:tcPr>
            <w:tcW w:w="7200" w:type="dxa"/>
          </w:tcPr>
          <w:p w14:paraId="6776944B">
            <w:pPr>
              <w:pStyle w:val="27"/>
              <w:spacing w:before="20" w:after="20"/>
            </w:pPr>
            <w:r>
              <w:rPr>
                <w:sz w:val="19"/>
              </w:rPr>
              <w:t>Use every available sensor all the time.</w:t>
            </w:r>
          </w:p>
        </w:tc>
      </w:tr>
      <w:tr w14:paraId="072E6C9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A1FC696">
            <w:pPr>
              <w:pStyle w:val="27"/>
              <w:spacing w:before="20" w:after="20"/>
            </w:pPr>
            <w:r>
              <w:rPr>
                <w:b/>
                <w:sz w:val="19"/>
              </w:rPr>
              <w:t>Option 2</w:t>
            </w:r>
          </w:p>
        </w:tc>
        <w:tc>
          <w:tcPr>
            <w:tcW w:w="7200" w:type="dxa"/>
          </w:tcPr>
          <w:p w14:paraId="70124001">
            <w:pPr>
              <w:pStyle w:val="27"/>
              <w:spacing w:before="20" w:after="20"/>
            </w:pPr>
            <w:r>
              <w:rPr>
                <w:sz w:val="19"/>
              </w:rPr>
              <w:t>Use a defined set of sensors, each tied to a function.</w:t>
            </w:r>
          </w:p>
        </w:tc>
      </w:tr>
      <w:tr w14:paraId="05D8FE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B079014">
            <w:pPr>
              <w:pStyle w:val="27"/>
              <w:spacing w:before="20" w:after="20"/>
            </w:pPr>
            <w:r>
              <w:rPr>
                <w:b/>
                <w:sz w:val="19"/>
              </w:rPr>
              <w:t>Decision</w:t>
            </w:r>
          </w:p>
        </w:tc>
        <w:tc>
          <w:tcPr>
            <w:tcW w:w="7200" w:type="dxa"/>
          </w:tcPr>
          <w:p w14:paraId="0C2F18D9">
            <w:pPr>
              <w:pStyle w:val="27"/>
              <w:spacing w:before="20" w:after="20"/>
            </w:pPr>
            <w:r>
              <w:rPr>
                <w:sz w:val="19"/>
              </w:rPr>
              <w:t>Option 2</w:t>
            </w:r>
          </w:p>
        </w:tc>
      </w:tr>
      <w:tr w14:paraId="26E82BB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0A9FFCC">
            <w:pPr>
              <w:pStyle w:val="27"/>
              <w:spacing w:before="20" w:after="20"/>
            </w:pPr>
            <w:r>
              <w:rPr>
                <w:b/>
                <w:sz w:val="19"/>
              </w:rPr>
              <w:t>Rationale</w:t>
            </w:r>
          </w:p>
        </w:tc>
        <w:tc>
          <w:tcPr>
            <w:tcW w:w="7200" w:type="dxa"/>
          </w:tcPr>
          <w:p w14:paraId="44C72521">
            <w:pPr>
              <w:pStyle w:val="27"/>
              <w:spacing w:before="20" w:after="20"/>
            </w:pPr>
            <w:r>
              <w:rPr>
                <w:sz w:val="19"/>
              </w:rPr>
              <w:t>Each sensor must justify itself: Bluetooth (beacons → location), accelerometer and gyroscope (steps, falls), compass (heading), microphone (voice commands), speaker and vibration (output). The camera is used only when the user chooses to send a photo in an emergency.</w:t>
            </w:r>
          </w:p>
        </w:tc>
      </w:tr>
      <w:tr w14:paraId="2B009D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3E3002D">
            <w:pPr>
              <w:pStyle w:val="27"/>
              <w:spacing w:before="20" w:after="20"/>
            </w:pPr>
            <w:r>
              <w:rPr>
                <w:b/>
                <w:sz w:val="19"/>
              </w:rPr>
              <w:t>Satisfied by</w:t>
            </w:r>
          </w:p>
        </w:tc>
        <w:tc>
          <w:tcPr>
            <w:tcW w:w="7200" w:type="dxa"/>
          </w:tcPr>
          <w:p w14:paraId="268A8442">
            <w:pPr>
              <w:pStyle w:val="27"/>
              <w:spacing w:before="20" w:after="20"/>
            </w:pPr>
            <w:r>
              <w:rPr>
                <w:sz w:val="19"/>
              </w:rPr>
              <w:t>WA9, NFR5</w:t>
            </w:r>
          </w:p>
        </w:tc>
      </w:tr>
      <w:bookmarkEnd w:id="29"/>
      <w:bookmarkEnd w:id="39"/>
    </w:tbl>
    <w:p w14:paraId="51A773A5">
      <w:pPr>
        <w:pStyle w:val="4"/>
      </w:pPr>
      <w:bookmarkStart w:id="40" w:name="_Toc243226893"/>
      <w:bookmarkStart w:id="41" w:name="issues-with-functional-requirements"/>
      <w:r>
        <w:t>2.2 Issues with “Functional Requirements”</w:t>
      </w:r>
      <w:bookmarkEnd w:id="40"/>
    </w:p>
    <w:p w14:paraId="200C5E9B">
      <w:pPr>
        <w:pStyle w:val="5"/>
      </w:pPr>
      <w:bookmarkStart w:id="42" w:name="_Toc243226894"/>
      <w:bookmarkStart w:id="43" w:name="X2b5664808fbc9ce7ca555cfaeb41ea1483723f0"/>
      <w:r>
        <w:t>2.2.1 FRI1: Suggesting the next action from schedule or habit</w:t>
      </w:r>
      <w:bookmarkEnd w:id="4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78633B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159615BC">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39CC9454">
            <w:pPr>
              <w:pStyle w:val="27"/>
              <w:spacing w:before="20" w:after="20"/>
            </w:pPr>
            <w:r>
              <w:rPr>
                <w:sz w:val="19"/>
              </w:rPr>
              <w:t>“Figuring out what the next action(s) would be, based on the user’s schedule or habit, and suggesting/accepting the user’s choice.” Also bullet 1: “…suggest or confirm a possible destination location, utilizing the user’s routine schedule or habit.”</w:t>
            </w:r>
          </w:p>
        </w:tc>
      </w:tr>
      <w:tr w14:paraId="65DA6D6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FBCBCD">
            <w:pPr>
              <w:pStyle w:val="27"/>
              <w:spacing w:before="20" w:after="20"/>
            </w:pPr>
            <w:r>
              <w:rPr>
                <w:b/>
                <w:sz w:val="19"/>
              </w:rPr>
              <w:t>Classification</w:t>
            </w:r>
          </w:p>
        </w:tc>
        <w:tc>
          <w:tcPr>
            <w:tcW w:w="7200" w:type="dxa"/>
          </w:tcPr>
          <w:p w14:paraId="03C6348B">
            <w:pPr>
              <w:pStyle w:val="27"/>
              <w:spacing w:before="20" w:after="20"/>
            </w:pPr>
            <w:r>
              <w:rPr>
                <w:sz w:val="19"/>
              </w:rPr>
              <w:t>Ambiguous, Redundant</w:t>
            </w:r>
          </w:p>
        </w:tc>
      </w:tr>
      <w:tr w14:paraId="60B0D35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7A39EAD">
            <w:pPr>
              <w:pStyle w:val="27"/>
              <w:spacing w:before="20" w:after="20"/>
            </w:pPr>
            <w:r>
              <w:rPr>
                <w:b/>
                <w:sz w:val="19"/>
              </w:rPr>
              <w:t>Issue</w:t>
            </w:r>
          </w:p>
        </w:tc>
        <w:tc>
          <w:tcPr>
            <w:tcW w:w="7200" w:type="dxa"/>
          </w:tcPr>
          <w:p w14:paraId="2B0B044D">
            <w:pPr>
              <w:pStyle w:val="27"/>
              <w:spacing w:before="20" w:after="20"/>
            </w:pPr>
            <w:r>
              <w:rPr>
                <w:sz w:val="19"/>
              </w:rPr>
              <w:t>It doesn’t say how THEIA “figures out” the next action: from location history, a schedule, or caretaker setup. The same idea also appears twice (bullets 1 and 7), which is redundant.</w:t>
            </w:r>
          </w:p>
        </w:tc>
      </w:tr>
      <w:tr w14:paraId="3CC9269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AA79FFE">
            <w:pPr>
              <w:pStyle w:val="27"/>
              <w:spacing w:before="20" w:after="20"/>
            </w:pPr>
            <w:r>
              <w:rPr>
                <w:b/>
                <w:sz w:val="19"/>
              </w:rPr>
              <w:t>Option 1</w:t>
            </w:r>
          </w:p>
        </w:tc>
        <w:tc>
          <w:tcPr>
            <w:tcW w:w="7200" w:type="dxa"/>
          </w:tcPr>
          <w:p w14:paraId="0BB1BDC0">
            <w:pPr>
              <w:pStyle w:val="27"/>
              <w:spacing w:before="20" w:after="20"/>
            </w:pPr>
            <w:r>
              <w:rPr>
                <w:sz w:val="19"/>
              </w:rPr>
              <w:t>Learn habits automatically from location history.</w:t>
            </w:r>
          </w:p>
        </w:tc>
      </w:tr>
      <w:tr w14:paraId="55F062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BD9953F">
            <w:pPr>
              <w:pStyle w:val="27"/>
              <w:spacing w:before="20" w:after="20"/>
            </w:pPr>
            <w:r>
              <w:rPr>
                <w:b/>
                <w:sz w:val="19"/>
              </w:rPr>
              <w:t>Option 2</w:t>
            </w:r>
          </w:p>
        </w:tc>
        <w:tc>
          <w:tcPr>
            <w:tcW w:w="7200" w:type="dxa"/>
          </w:tcPr>
          <w:p w14:paraId="353F3C13">
            <w:pPr>
              <w:pStyle w:val="27"/>
              <w:spacing w:before="20" w:after="20"/>
            </w:pPr>
            <w:r>
              <w:rPr>
                <w:sz w:val="19"/>
              </w:rPr>
              <w:t>Use a schedule and favorites entered by the user or caretaker.</w:t>
            </w:r>
          </w:p>
        </w:tc>
      </w:tr>
      <w:tr w14:paraId="6A1C08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1FF6175">
            <w:pPr>
              <w:pStyle w:val="27"/>
              <w:spacing w:before="20" w:after="20"/>
            </w:pPr>
            <w:r>
              <w:rPr>
                <w:b/>
                <w:sz w:val="19"/>
              </w:rPr>
              <w:t>Option 3</w:t>
            </w:r>
          </w:p>
        </w:tc>
        <w:tc>
          <w:tcPr>
            <w:tcW w:w="7200" w:type="dxa"/>
          </w:tcPr>
          <w:p w14:paraId="3D4A6546">
            <w:pPr>
              <w:pStyle w:val="27"/>
              <w:spacing w:before="20" w:after="20"/>
            </w:pPr>
            <w:r>
              <w:rPr>
                <w:sz w:val="19"/>
              </w:rPr>
              <w:t>Both.</w:t>
            </w:r>
          </w:p>
        </w:tc>
      </w:tr>
      <w:tr w14:paraId="34E1CB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08D26B5">
            <w:pPr>
              <w:pStyle w:val="27"/>
              <w:spacing w:before="20" w:after="20"/>
            </w:pPr>
            <w:r>
              <w:rPr>
                <w:b/>
                <w:sz w:val="19"/>
              </w:rPr>
              <w:t>Decision</w:t>
            </w:r>
          </w:p>
        </w:tc>
        <w:tc>
          <w:tcPr>
            <w:tcW w:w="7200" w:type="dxa"/>
          </w:tcPr>
          <w:p w14:paraId="5212C379">
            <w:pPr>
              <w:pStyle w:val="27"/>
              <w:spacing w:before="20" w:after="20"/>
            </w:pPr>
            <w:r>
              <w:rPr>
                <w:sz w:val="19"/>
              </w:rPr>
              <w:t>Option 2 (merge the two bullets into one requirement)</w:t>
            </w:r>
          </w:p>
        </w:tc>
      </w:tr>
      <w:tr w14:paraId="426924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535BB3B">
            <w:pPr>
              <w:pStyle w:val="27"/>
              <w:spacing w:before="20" w:after="20"/>
            </w:pPr>
            <w:r>
              <w:rPr>
                <w:b/>
                <w:sz w:val="19"/>
              </w:rPr>
              <w:t>Rationale</w:t>
            </w:r>
          </w:p>
        </w:tc>
        <w:tc>
          <w:tcPr>
            <w:tcW w:w="7200" w:type="dxa"/>
          </w:tcPr>
          <w:p w14:paraId="095CA66C">
            <w:pPr>
              <w:pStyle w:val="27"/>
              <w:spacing w:before="20" w:after="20"/>
            </w:pPr>
            <w:r>
              <w:rPr>
                <w:sz w:val="19"/>
              </w:rPr>
              <w:t>An entered schedule is predictable and avoids tracking the user’s movements. The user always confirms, so a wrong suggestion costs only one “No.” Automatic learning can be reconsidered in Phase II.</w:t>
            </w:r>
          </w:p>
        </w:tc>
      </w:tr>
      <w:tr w14:paraId="64B44E1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6A9FCDE">
            <w:pPr>
              <w:pStyle w:val="27"/>
              <w:spacing w:before="20" w:after="20"/>
            </w:pPr>
            <w:r>
              <w:rPr>
                <w:b/>
                <w:sz w:val="19"/>
              </w:rPr>
              <w:t>Satisfied by</w:t>
            </w:r>
          </w:p>
        </w:tc>
        <w:tc>
          <w:tcPr>
            <w:tcW w:w="7200" w:type="dxa"/>
          </w:tcPr>
          <w:p w14:paraId="5256BD98">
            <w:pPr>
              <w:pStyle w:val="27"/>
              <w:spacing w:before="20" w:after="20"/>
            </w:pPr>
            <w:r>
              <w:rPr>
                <w:sz w:val="19"/>
              </w:rPr>
              <w:t>FR13</w:t>
            </w:r>
          </w:p>
        </w:tc>
      </w:tr>
      <w:bookmarkEnd w:id="43"/>
    </w:tbl>
    <w:p w14:paraId="74252C22">
      <w:pPr>
        <w:pStyle w:val="5"/>
      </w:pPr>
      <w:bookmarkStart w:id="44" w:name="_Toc243226895"/>
      <w:bookmarkStart w:id="45" w:name="X504357c029b39a39fc81d87a785a0f4ce9c91f8"/>
      <w:r>
        <w:t>2.2.2 FRI2: Emergency calls when location is lost</w:t>
      </w:r>
      <w:bookmarkEnd w:id="44"/>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78A11B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511B1BBF">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180450EC">
            <w:pPr>
              <w:pStyle w:val="27"/>
              <w:spacing w:before="20" w:after="20"/>
            </w:pPr>
            <w:r>
              <w:rPr>
                <w:sz w:val="19"/>
              </w:rPr>
              <w:t>“Placing emergency calls and messages, possibly after detecting a fall or when the system has lost its current location.”</w:t>
            </w:r>
          </w:p>
        </w:tc>
      </w:tr>
      <w:tr w14:paraId="0A0712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7B20FBB">
            <w:pPr>
              <w:pStyle w:val="27"/>
              <w:spacing w:before="20" w:after="20"/>
            </w:pPr>
            <w:r>
              <w:rPr>
                <w:b/>
                <w:sz w:val="19"/>
              </w:rPr>
              <w:t>Classification</w:t>
            </w:r>
          </w:p>
        </w:tc>
        <w:tc>
          <w:tcPr>
            <w:tcW w:w="7200" w:type="dxa"/>
          </w:tcPr>
          <w:p w14:paraId="65124C54">
            <w:pPr>
              <w:pStyle w:val="27"/>
              <w:spacing w:before="20" w:after="20"/>
            </w:pPr>
            <w:r>
              <w:rPr>
                <w:sz w:val="19"/>
              </w:rPr>
              <w:t>Unsound, Incomplete</w:t>
            </w:r>
          </w:p>
        </w:tc>
      </w:tr>
      <w:tr w14:paraId="154F329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C6625BD">
            <w:pPr>
              <w:pStyle w:val="27"/>
              <w:spacing w:before="20" w:after="20"/>
            </w:pPr>
            <w:r>
              <w:rPr>
                <w:b/>
                <w:sz w:val="19"/>
              </w:rPr>
              <w:t>Issue</w:t>
            </w:r>
          </w:p>
        </w:tc>
        <w:tc>
          <w:tcPr>
            <w:tcW w:w="7200" w:type="dxa"/>
          </w:tcPr>
          <w:p w14:paraId="05C29809">
            <w:pPr>
              <w:pStyle w:val="27"/>
              <w:spacing w:before="20" w:after="20"/>
            </w:pPr>
            <w:r>
              <w:rPr>
                <w:sz w:val="19"/>
              </w:rPr>
              <w:t>Losing the location happens routinely (between beacons, phone in a pocket). Treating that as an emergency would cause frequent false alarms. The statement also doesn’t say who is contacted, or whether the user confirms first.</w:t>
            </w:r>
          </w:p>
        </w:tc>
      </w:tr>
      <w:tr w14:paraId="2DB7FA4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A55845C">
            <w:pPr>
              <w:pStyle w:val="27"/>
              <w:spacing w:before="20" w:after="20"/>
            </w:pPr>
            <w:r>
              <w:rPr>
                <w:b/>
                <w:sz w:val="19"/>
              </w:rPr>
              <w:t>Option 1</w:t>
            </w:r>
          </w:p>
        </w:tc>
        <w:tc>
          <w:tcPr>
            <w:tcW w:w="7200" w:type="dxa"/>
          </w:tcPr>
          <w:p w14:paraId="5DC3704C">
            <w:pPr>
              <w:pStyle w:val="27"/>
              <w:spacing w:before="20" w:after="20"/>
            </w:pPr>
            <w:r>
              <w:rPr>
                <w:sz w:val="19"/>
              </w:rPr>
              <w:t>Automatically call for help whenever location is lost or a fall is detected.</w:t>
            </w:r>
          </w:p>
        </w:tc>
      </w:tr>
      <w:tr w14:paraId="3A0949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608B057">
            <w:pPr>
              <w:pStyle w:val="27"/>
              <w:spacing w:before="20" w:after="20"/>
            </w:pPr>
            <w:r>
              <w:rPr>
                <w:b/>
                <w:sz w:val="19"/>
              </w:rPr>
              <w:t>Option 2</w:t>
            </w:r>
          </w:p>
        </w:tc>
        <w:tc>
          <w:tcPr>
            <w:tcW w:w="7200" w:type="dxa"/>
          </w:tcPr>
          <w:p w14:paraId="16619E79">
            <w:pPr>
              <w:pStyle w:val="27"/>
              <w:spacing w:before="20" w:after="20"/>
            </w:pPr>
            <w:r>
              <w:rPr>
                <w:sz w:val="19"/>
              </w:rPr>
              <w:t xml:space="preserve">Treat lost location as </w:t>
            </w:r>
            <w:r>
              <w:rPr>
                <w:b/>
                <w:bCs/>
                <w:sz w:val="19"/>
              </w:rPr>
              <w:t>off-route</w:t>
            </w:r>
            <w:r>
              <w:rPr>
                <w:sz w:val="19"/>
              </w:rPr>
              <w:t xml:space="preserve"> and try to recover first. Contact someone only when the user says “Help,” or after a fall with no response within 30 s. Text the caretaker first and offer campus police.</w:t>
            </w:r>
          </w:p>
        </w:tc>
      </w:tr>
      <w:tr w14:paraId="4B5202E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564AB0">
            <w:pPr>
              <w:pStyle w:val="27"/>
              <w:spacing w:before="20" w:after="20"/>
            </w:pPr>
            <w:r>
              <w:rPr>
                <w:b/>
                <w:sz w:val="19"/>
              </w:rPr>
              <w:t>Decision</w:t>
            </w:r>
          </w:p>
        </w:tc>
        <w:tc>
          <w:tcPr>
            <w:tcW w:w="7200" w:type="dxa"/>
          </w:tcPr>
          <w:p w14:paraId="367BED79">
            <w:pPr>
              <w:pStyle w:val="27"/>
              <w:spacing w:before="20" w:after="20"/>
            </w:pPr>
            <w:r>
              <w:rPr>
                <w:sz w:val="19"/>
              </w:rPr>
              <w:t>Option 2</w:t>
            </w:r>
          </w:p>
        </w:tc>
      </w:tr>
      <w:tr w14:paraId="0EEC232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445A6B1">
            <w:pPr>
              <w:pStyle w:val="27"/>
              <w:spacing w:before="20" w:after="20"/>
            </w:pPr>
            <w:r>
              <w:rPr>
                <w:b/>
                <w:sz w:val="19"/>
              </w:rPr>
              <w:t>Rationale</w:t>
            </w:r>
          </w:p>
        </w:tc>
        <w:tc>
          <w:tcPr>
            <w:tcW w:w="7200" w:type="dxa"/>
          </w:tcPr>
          <w:p w14:paraId="1F18A12E">
            <w:pPr>
              <w:pStyle w:val="27"/>
              <w:spacing w:before="20" w:after="20"/>
            </w:pPr>
            <w:r>
              <w:rPr>
                <w:sz w:val="19"/>
              </w:rPr>
              <w:t>A 30-second check after a fall, and a cancel window after “Help,” prevent false alarms. The outgoing text carries the last confirmed beacon location, so the helper knows where to go instead of searching a whole floor (Scenario 2).</w:t>
            </w:r>
          </w:p>
        </w:tc>
      </w:tr>
      <w:tr w14:paraId="2D596B4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40C4C0F">
            <w:pPr>
              <w:pStyle w:val="27"/>
              <w:spacing w:before="20" w:after="20"/>
            </w:pPr>
            <w:r>
              <w:rPr>
                <w:b/>
                <w:sz w:val="19"/>
              </w:rPr>
              <w:t>Satisfied by</w:t>
            </w:r>
          </w:p>
        </w:tc>
        <w:tc>
          <w:tcPr>
            <w:tcW w:w="7200" w:type="dxa"/>
          </w:tcPr>
          <w:p w14:paraId="36CE8F3A">
            <w:pPr>
              <w:pStyle w:val="27"/>
              <w:spacing w:before="20" w:after="20"/>
            </w:pPr>
            <w:r>
              <w:rPr>
                <w:sz w:val="19"/>
              </w:rPr>
              <w:t>FR9, FR10</w:t>
            </w:r>
          </w:p>
        </w:tc>
      </w:tr>
      <w:bookmarkEnd w:id="45"/>
    </w:tbl>
    <w:p w14:paraId="5A746584">
      <w:pPr>
        <w:pStyle w:val="5"/>
      </w:pPr>
      <w:bookmarkStart w:id="46" w:name="_Toc243226896"/>
      <w:bookmarkStart w:id="47" w:name="fri3-distance-and-direction-instructions"/>
      <w:r>
        <w:t>2.2.3 FRI3: Distance and direction instructions</w:t>
      </w:r>
      <w:bookmarkEnd w:id="4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F3B5E0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3E676F0A">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211BB6AA">
            <w:pPr>
              <w:pStyle w:val="27"/>
              <w:spacing w:before="20" w:after="20"/>
            </w:pPr>
            <w:r>
              <w:rPr>
                <w:sz w:val="19"/>
              </w:rPr>
              <w:t>“Telling the user to walk a distance (e.g., 2 minutes before turning, or walk for 30 steps, etc.)” and “Telling the user to stop at the right place to turn.”</w:t>
            </w:r>
          </w:p>
        </w:tc>
      </w:tr>
      <w:tr w14:paraId="736336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3938E02">
            <w:pPr>
              <w:pStyle w:val="27"/>
              <w:spacing w:before="20" w:after="20"/>
            </w:pPr>
            <w:r>
              <w:rPr>
                <w:b/>
                <w:sz w:val="19"/>
              </w:rPr>
              <w:t>Classification</w:t>
            </w:r>
          </w:p>
        </w:tc>
        <w:tc>
          <w:tcPr>
            <w:tcW w:w="7200" w:type="dxa"/>
          </w:tcPr>
          <w:p w14:paraId="2EBBBD8B">
            <w:pPr>
              <w:pStyle w:val="27"/>
              <w:spacing w:before="20" w:after="20"/>
            </w:pPr>
            <w:r>
              <w:rPr>
                <w:sz w:val="19"/>
              </w:rPr>
              <w:t>Ambiguous, Incomplete</w:t>
            </w:r>
          </w:p>
        </w:tc>
      </w:tr>
      <w:tr w14:paraId="1948479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035084D">
            <w:pPr>
              <w:pStyle w:val="27"/>
              <w:spacing w:before="20" w:after="20"/>
            </w:pPr>
            <w:r>
              <w:rPr>
                <w:b/>
                <w:sz w:val="19"/>
              </w:rPr>
              <w:t>Issue</w:t>
            </w:r>
          </w:p>
        </w:tc>
        <w:tc>
          <w:tcPr>
            <w:tcW w:w="7200" w:type="dxa"/>
          </w:tcPr>
          <w:p w14:paraId="4D8C4538">
            <w:pPr>
              <w:pStyle w:val="27"/>
              <w:spacing w:before="20" w:after="20"/>
            </w:pPr>
            <w:r>
              <w:rPr>
                <w:sz w:val="19"/>
              </w:rPr>
              <w:t>It isn’t clear which unit to use (minutes, steps, meters) or how early to warn before a turn. It also doesn’t cover non-straight paths, such as a curved hallway or walking around a pillar or fountain.</w:t>
            </w:r>
          </w:p>
        </w:tc>
      </w:tr>
      <w:tr w14:paraId="7D14DB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4F03CD0">
            <w:pPr>
              <w:pStyle w:val="27"/>
              <w:spacing w:before="20" w:after="20"/>
            </w:pPr>
            <w:r>
              <w:rPr>
                <w:b/>
                <w:sz w:val="19"/>
              </w:rPr>
              <w:t>Option 1</w:t>
            </w:r>
          </w:p>
        </w:tc>
        <w:tc>
          <w:tcPr>
            <w:tcW w:w="7200" w:type="dxa"/>
          </w:tcPr>
          <w:p w14:paraId="0F59A4D3">
            <w:pPr>
              <w:pStyle w:val="27"/>
              <w:spacing w:before="20" w:after="20"/>
            </w:pPr>
            <w:r>
              <w:rPr>
                <w:sz w:val="19"/>
              </w:rPr>
              <w:t>Distances in meters or feet.</w:t>
            </w:r>
          </w:p>
        </w:tc>
      </w:tr>
      <w:tr w14:paraId="6C79E3F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423E4CD">
            <w:pPr>
              <w:pStyle w:val="27"/>
              <w:spacing w:before="20" w:after="20"/>
            </w:pPr>
            <w:r>
              <w:rPr>
                <w:b/>
                <w:sz w:val="19"/>
              </w:rPr>
              <w:t>Option 2</w:t>
            </w:r>
          </w:p>
        </w:tc>
        <w:tc>
          <w:tcPr>
            <w:tcW w:w="7200" w:type="dxa"/>
          </w:tcPr>
          <w:p w14:paraId="100D621E">
            <w:pPr>
              <w:pStyle w:val="27"/>
              <w:spacing w:before="20" w:after="20"/>
            </w:pPr>
            <w:r>
              <w:rPr>
                <w:sz w:val="19"/>
              </w:rPr>
              <w:t>Steps plus approximate seconds, with left/right/slight-left directions.</w:t>
            </w:r>
          </w:p>
        </w:tc>
      </w:tr>
      <w:tr w14:paraId="1E42C9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B2BC7D0">
            <w:pPr>
              <w:pStyle w:val="27"/>
              <w:spacing w:before="20" w:after="20"/>
            </w:pPr>
            <w:r>
              <w:rPr>
                <w:b/>
                <w:sz w:val="19"/>
              </w:rPr>
              <w:t>Option 3</w:t>
            </w:r>
          </w:p>
        </w:tc>
        <w:tc>
          <w:tcPr>
            <w:tcW w:w="7200" w:type="dxa"/>
          </w:tcPr>
          <w:p w14:paraId="799D2FE1">
            <w:pPr>
              <w:pStyle w:val="27"/>
              <w:spacing w:before="20" w:after="20"/>
            </w:pPr>
            <w:r>
              <w:rPr>
                <w:sz w:val="19"/>
              </w:rPr>
              <w:t>Clock-face directions (“go to 2 o’clock”).</w:t>
            </w:r>
          </w:p>
        </w:tc>
      </w:tr>
      <w:tr w14:paraId="60CF45A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32E3433">
            <w:pPr>
              <w:pStyle w:val="27"/>
              <w:spacing w:before="20" w:after="20"/>
            </w:pPr>
            <w:r>
              <w:rPr>
                <w:b/>
                <w:sz w:val="19"/>
              </w:rPr>
              <w:t>Decision</w:t>
            </w:r>
          </w:p>
        </w:tc>
        <w:tc>
          <w:tcPr>
            <w:tcW w:w="7200" w:type="dxa"/>
          </w:tcPr>
          <w:p w14:paraId="1E954D9D">
            <w:pPr>
              <w:pStyle w:val="27"/>
              <w:spacing w:before="20" w:after="20"/>
            </w:pPr>
            <w:r>
              <w:rPr>
                <w:sz w:val="19"/>
              </w:rPr>
              <w:t>Option 2, plus a warning about 5 steps before each turn, “stop” at the turn, and descriptions of curves and fixtures to go around</w:t>
            </w:r>
          </w:p>
        </w:tc>
      </w:tr>
      <w:tr w14:paraId="100562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AAFB1F9">
            <w:pPr>
              <w:pStyle w:val="27"/>
              <w:spacing w:before="20" w:after="20"/>
            </w:pPr>
            <w:r>
              <w:rPr>
                <w:b/>
                <w:sz w:val="19"/>
              </w:rPr>
              <w:t>Rationale</w:t>
            </w:r>
          </w:p>
        </w:tc>
        <w:tc>
          <w:tcPr>
            <w:tcW w:w="7200" w:type="dxa"/>
          </w:tcPr>
          <w:p w14:paraId="114B4792">
            <w:pPr>
              <w:pStyle w:val="27"/>
              <w:spacing w:before="20" w:after="20"/>
            </w:pPr>
            <w:r>
              <w:rPr>
                <w:sz w:val="19"/>
              </w:rPr>
              <w:t>Steps are relative to the body and many blind users already count them, while meters are hard to judge without sight. Step length is calibrated per user. The early warning gives time to slow down, fixing Stevie’s early turn (Scenario 1).</w:t>
            </w:r>
          </w:p>
        </w:tc>
      </w:tr>
      <w:tr w14:paraId="4D3861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9A6D732">
            <w:pPr>
              <w:pStyle w:val="27"/>
              <w:spacing w:before="20" w:after="20"/>
            </w:pPr>
            <w:r>
              <w:rPr>
                <w:b/>
                <w:sz w:val="19"/>
              </w:rPr>
              <w:t>Satisfied by</w:t>
            </w:r>
          </w:p>
        </w:tc>
        <w:tc>
          <w:tcPr>
            <w:tcW w:w="7200" w:type="dxa"/>
          </w:tcPr>
          <w:p w14:paraId="509A5EEC">
            <w:pPr>
              <w:pStyle w:val="27"/>
              <w:spacing w:before="20" w:after="20"/>
            </w:pPr>
            <w:r>
              <w:rPr>
                <w:sz w:val="19"/>
              </w:rPr>
              <w:t>FR4, FR5</w:t>
            </w:r>
          </w:p>
        </w:tc>
      </w:tr>
      <w:bookmarkEnd w:id="47"/>
    </w:tbl>
    <w:p w14:paraId="0708BAF7">
      <w:pPr>
        <w:pStyle w:val="5"/>
      </w:pPr>
      <w:bookmarkStart w:id="48" w:name="_Toc243226897"/>
      <w:bookmarkStart w:id="49" w:name="fri4-detecting-obstacles"/>
      <w:r>
        <w:t>2.2.4 FRI4: Detecting obstacles</w:t>
      </w:r>
      <w:bookmarkEnd w:id="4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96D1E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74F94C46">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1AF022A0">
            <w:pPr>
              <w:pStyle w:val="27"/>
              <w:spacing w:before="20" w:after="20"/>
            </w:pPr>
            <w:r>
              <w:rPr>
                <w:sz w:val="19"/>
              </w:rPr>
              <w:t>“Detecting obstacles and telling the user what to do in order to avoid collision.”</w:t>
            </w:r>
          </w:p>
        </w:tc>
      </w:tr>
      <w:tr w14:paraId="0C9AAE7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A27C9D2">
            <w:pPr>
              <w:pStyle w:val="27"/>
              <w:spacing w:before="20" w:after="20"/>
            </w:pPr>
            <w:r>
              <w:rPr>
                <w:b/>
                <w:sz w:val="19"/>
              </w:rPr>
              <w:t>Classification</w:t>
            </w:r>
          </w:p>
        </w:tc>
        <w:tc>
          <w:tcPr>
            <w:tcW w:w="7200" w:type="dxa"/>
          </w:tcPr>
          <w:p w14:paraId="23764DFD">
            <w:pPr>
              <w:pStyle w:val="27"/>
              <w:spacing w:before="20" w:after="20"/>
            </w:pPr>
            <w:r>
              <w:rPr>
                <w:sz w:val="19"/>
              </w:rPr>
              <w:t>Unsound, Ambiguous</w:t>
            </w:r>
          </w:p>
        </w:tc>
      </w:tr>
      <w:tr w14:paraId="14F914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522DC20">
            <w:pPr>
              <w:pStyle w:val="27"/>
              <w:spacing w:before="20" w:after="20"/>
            </w:pPr>
            <w:r>
              <w:rPr>
                <w:b/>
                <w:sz w:val="19"/>
              </w:rPr>
              <w:t>Issue</w:t>
            </w:r>
          </w:p>
        </w:tc>
        <w:tc>
          <w:tcPr>
            <w:tcW w:w="7200" w:type="dxa"/>
          </w:tcPr>
          <w:p w14:paraId="45637E82">
            <w:pPr>
              <w:pStyle w:val="27"/>
              <w:spacing w:before="20" w:after="20"/>
            </w:pPr>
            <w:r>
              <w:rPr>
                <w:sz w:val="19"/>
              </w:rPr>
              <w:t>A phone in a pocket or hand can’t reliably detect obstacles with its sensors, and the statement doesn’t say which obstacles count. Promising detection the app can’t deliver is a safety risk.</w:t>
            </w:r>
          </w:p>
        </w:tc>
      </w:tr>
      <w:tr w14:paraId="5B9019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298F7F9">
            <w:pPr>
              <w:pStyle w:val="27"/>
              <w:spacing w:before="20" w:after="20"/>
            </w:pPr>
            <w:r>
              <w:rPr>
                <w:b/>
                <w:sz w:val="19"/>
              </w:rPr>
              <w:t>Option 1</w:t>
            </w:r>
          </w:p>
        </w:tc>
        <w:tc>
          <w:tcPr>
            <w:tcW w:w="7200" w:type="dxa"/>
          </w:tcPr>
          <w:p w14:paraId="316DC7A0">
            <w:pPr>
              <w:pStyle w:val="27"/>
              <w:spacing w:before="20" w:after="20"/>
            </w:pPr>
            <w:r>
              <w:rPr>
                <w:sz w:val="19"/>
              </w:rPr>
              <w:t>Camera-based obstacle detection (the user holds the phone up).</w:t>
            </w:r>
          </w:p>
        </w:tc>
      </w:tr>
      <w:tr w14:paraId="6100EF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22EE4D8">
            <w:pPr>
              <w:pStyle w:val="27"/>
              <w:spacing w:before="20" w:after="20"/>
            </w:pPr>
            <w:r>
              <w:rPr>
                <w:b/>
                <w:sz w:val="19"/>
              </w:rPr>
              <w:t>Option 2</w:t>
            </w:r>
          </w:p>
        </w:tc>
        <w:tc>
          <w:tcPr>
            <w:tcW w:w="7200" w:type="dxa"/>
          </w:tcPr>
          <w:p w14:paraId="1C0E05CB">
            <w:pPr>
              <w:pStyle w:val="27"/>
              <w:spacing w:before="20" w:after="20"/>
            </w:pPr>
            <w:r>
              <w:rPr>
                <w:sz w:val="19"/>
              </w:rPr>
              <w:t>Static obstacles stored in the building map, plus blockages reported by users and staff. Moving obstacles are left to the cane or guide dog.</w:t>
            </w:r>
          </w:p>
        </w:tc>
      </w:tr>
      <w:tr w14:paraId="0776F3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BF58D69">
            <w:pPr>
              <w:pStyle w:val="27"/>
              <w:spacing w:before="20" w:after="20"/>
            </w:pPr>
            <w:r>
              <w:rPr>
                <w:b/>
                <w:sz w:val="19"/>
              </w:rPr>
              <w:t>Decision</w:t>
            </w:r>
          </w:p>
        </w:tc>
        <w:tc>
          <w:tcPr>
            <w:tcW w:w="7200" w:type="dxa"/>
          </w:tcPr>
          <w:p w14:paraId="163EEF81">
            <w:pPr>
              <w:pStyle w:val="27"/>
              <w:spacing w:before="20" w:after="20"/>
            </w:pPr>
            <w:r>
              <w:rPr>
                <w:sz w:val="19"/>
              </w:rPr>
              <w:t>Option 2</w:t>
            </w:r>
          </w:p>
        </w:tc>
      </w:tr>
      <w:tr w14:paraId="4C5C1CD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95B8126">
            <w:pPr>
              <w:pStyle w:val="27"/>
              <w:spacing w:before="20" w:after="20"/>
            </w:pPr>
            <w:r>
              <w:rPr>
                <w:b/>
                <w:sz w:val="19"/>
              </w:rPr>
              <w:t>Rationale</w:t>
            </w:r>
          </w:p>
        </w:tc>
        <w:tc>
          <w:tcPr>
            <w:tcW w:w="7200" w:type="dxa"/>
          </w:tcPr>
          <w:p w14:paraId="4676886A">
            <w:pPr>
              <w:pStyle w:val="27"/>
              <w:spacing w:before="20" w:after="20"/>
            </w:pPr>
            <w:r>
              <w:rPr>
                <w:sz w:val="19"/>
              </w:rPr>
              <w:t>The cane and guide dog already handle moving and nearby obstacles. THEIA is responsible only for static obstacles in the map and reported blockages. This keeps the phone out of the user’s hands, which are already busy with the cane or the dog’s harness.</w:t>
            </w:r>
          </w:p>
        </w:tc>
      </w:tr>
      <w:tr w14:paraId="27EB251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4CBC8F1">
            <w:pPr>
              <w:pStyle w:val="27"/>
              <w:spacing w:before="20" w:after="20"/>
            </w:pPr>
            <w:r>
              <w:rPr>
                <w:b/>
                <w:sz w:val="19"/>
              </w:rPr>
              <w:t>Satisfied by</w:t>
            </w:r>
          </w:p>
        </w:tc>
        <w:tc>
          <w:tcPr>
            <w:tcW w:w="7200" w:type="dxa"/>
          </w:tcPr>
          <w:p w14:paraId="18E86EB0">
            <w:pPr>
              <w:pStyle w:val="27"/>
              <w:spacing w:before="20" w:after="20"/>
            </w:pPr>
            <w:r>
              <w:rPr>
                <w:sz w:val="19"/>
              </w:rPr>
              <w:t>FR6, FR7, WA5</w:t>
            </w:r>
          </w:p>
        </w:tc>
      </w:tr>
      <w:bookmarkEnd w:id="49"/>
    </w:tbl>
    <w:p w14:paraId="02F9A976">
      <w:pPr>
        <w:pStyle w:val="5"/>
      </w:pPr>
      <w:bookmarkStart w:id="50" w:name="_Toc243226898"/>
      <w:bookmarkStart w:id="51" w:name="fri5-presenting-route-options"/>
      <w:r>
        <w:t>2.2.5 FRI5: Presenting route options</w:t>
      </w:r>
      <w:bookmarkEnd w:id="5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28172A6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3EE6D4C1">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387CD57F">
            <w:pPr>
              <w:pStyle w:val="27"/>
              <w:spacing w:before="20" w:after="20"/>
            </w:pPr>
            <w:r>
              <w:rPr>
                <w:sz w:val="19"/>
              </w:rPr>
              <w:t>“Figuring out the routes to reach the destination, and informing the user of the options (if there are more than one), and accepting user’s preference.”</w:t>
            </w:r>
          </w:p>
        </w:tc>
      </w:tr>
      <w:tr w14:paraId="7D3C17F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BC26CEA">
            <w:pPr>
              <w:pStyle w:val="27"/>
              <w:spacing w:before="20" w:after="20"/>
            </w:pPr>
            <w:r>
              <w:rPr>
                <w:b/>
                <w:sz w:val="19"/>
              </w:rPr>
              <w:t>Classification</w:t>
            </w:r>
          </w:p>
        </w:tc>
        <w:tc>
          <w:tcPr>
            <w:tcW w:w="7200" w:type="dxa"/>
          </w:tcPr>
          <w:p w14:paraId="0CD90907">
            <w:pPr>
              <w:pStyle w:val="27"/>
              <w:spacing w:before="20" w:after="20"/>
            </w:pPr>
            <w:r>
              <w:rPr>
                <w:sz w:val="19"/>
              </w:rPr>
              <w:t>Incomplete</w:t>
            </w:r>
          </w:p>
        </w:tc>
      </w:tr>
      <w:tr w14:paraId="4DD25F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570A1C6">
            <w:pPr>
              <w:pStyle w:val="27"/>
              <w:spacing w:before="20" w:after="20"/>
            </w:pPr>
            <w:r>
              <w:rPr>
                <w:b/>
                <w:sz w:val="19"/>
              </w:rPr>
              <w:t>Issue</w:t>
            </w:r>
          </w:p>
        </w:tc>
        <w:tc>
          <w:tcPr>
            <w:tcW w:w="7200" w:type="dxa"/>
          </w:tcPr>
          <w:p w14:paraId="4CFAD536">
            <w:pPr>
              <w:pStyle w:val="27"/>
              <w:spacing w:before="20" w:after="20"/>
            </w:pPr>
            <w:r>
              <w:rPr>
                <w:sz w:val="19"/>
              </w:rPr>
              <w:t>It doesn’t say how many options to give or how to describe them by voice, since the user can’t see a map. A long list read aloud is hard to remember.</w:t>
            </w:r>
          </w:p>
        </w:tc>
      </w:tr>
      <w:tr w14:paraId="6C7F542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AB4AD07">
            <w:pPr>
              <w:pStyle w:val="27"/>
              <w:spacing w:before="20" w:after="20"/>
            </w:pPr>
            <w:r>
              <w:rPr>
                <w:b/>
                <w:sz w:val="19"/>
              </w:rPr>
              <w:t>Option 1</w:t>
            </w:r>
          </w:p>
        </w:tc>
        <w:tc>
          <w:tcPr>
            <w:tcW w:w="7200" w:type="dxa"/>
          </w:tcPr>
          <w:p w14:paraId="205EB62B">
            <w:pPr>
              <w:pStyle w:val="27"/>
              <w:spacing w:before="20" w:after="20"/>
            </w:pPr>
            <w:r>
              <w:rPr>
                <w:sz w:val="19"/>
              </w:rPr>
              <w:t>Always pick one route automatically.</w:t>
            </w:r>
          </w:p>
        </w:tc>
      </w:tr>
      <w:tr w14:paraId="4AAD412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BCD4A44">
            <w:pPr>
              <w:pStyle w:val="27"/>
              <w:spacing w:before="20" w:after="20"/>
            </w:pPr>
            <w:r>
              <w:rPr>
                <w:b/>
                <w:sz w:val="19"/>
              </w:rPr>
              <w:t>Option 2</w:t>
            </w:r>
          </w:p>
        </w:tc>
        <w:tc>
          <w:tcPr>
            <w:tcW w:w="7200" w:type="dxa"/>
          </w:tcPr>
          <w:p w14:paraId="3DA6FFB9">
            <w:pPr>
              <w:pStyle w:val="27"/>
              <w:spacing w:before="20" w:after="20"/>
            </w:pPr>
            <w:r>
              <w:rPr>
                <w:sz w:val="19"/>
              </w:rPr>
              <w:t>Read up to 3 routes, each with estimated time, number of turns, and floor changes; the user picks by number.</w:t>
            </w:r>
          </w:p>
        </w:tc>
      </w:tr>
      <w:tr w14:paraId="21CB07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3A8A8E3">
            <w:pPr>
              <w:pStyle w:val="27"/>
              <w:spacing w:before="20" w:after="20"/>
            </w:pPr>
            <w:r>
              <w:rPr>
                <w:b/>
                <w:sz w:val="19"/>
              </w:rPr>
              <w:t>Decision</w:t>
            </w:r>
          </w:p>
        </w:tc>
        <w:tc>
          <w:tcPr>
            <w:tcW w:w="7200" w:type="dxa"/>
          </w:tcPr>
          <w:p w14:paraId="2864101E">
            <w:pPr>
              <w:pStyle w:val="27"/>
              <w:spacing w:before="20" w:after="20"/>
            </w:pPr>
            <w:r>
              <w:rPr>
                <w:sz w:val="19"/>
              </w:rPr>
              <w:t>Option 2</w:t>
            </w:r>
          </w:p>
        </w:tc>
      </w:tr>
      <w:tr w14:paraId="022E767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4FBA4FB">
            <w:pPr>
              <w:pStyle w:val="27"/>
              <w:spacing w:before="20" w:after="20"/>
            </w:pPr>
            <w:r>
              <w:rPr>
                <w:b/>
                <w:sz w:val="19"/>
              </w:rPr>
              <w:t>Rationale</w:t>
            </w:r>
          </w:p>
        </w:tc>
        <w:tc>
          <w:tcPr>
            <w:tcW w:w="7200" w:type="dxa"/>
          </w:tcPr>
          <w:p w14:paraId="44F4E628">
            <w:pPr>
              <w:pStyle w:val="27"/>
              <w:spacing w:before="20" w:after="20"/>
            </w:pPr>
            <w:r>
              <w:rPr>
                <w:sz w:val="19"/>
              </w:rPr>
              <w:t>Three options can be held in memory. The summary (time, turns, elevator or stairs) is what users need to choose. If the user doesn’t answer within 10 s, THEIA picks the best route for the current mode.</w:t>
            </w:r>
          </w:p>
        </w:tc>
      </w:tr>
      <w:tr w14:paraId="3A73E60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B842061">
            <w:pPr>
              <w:pStyle w:val="27"/>
              <w:spacing w:before="20" w:after="20"/>
            </w:pPr>
            <w:r>
              <w:rPr>
                <w:b/>
                <w:sz w:val="19"/>
              </w:rPr>
              <w:t>Satisfied by</w:t>
            </w:r>
          </w:p>
        </w:tc>
        <w:tc>
          <w:tcPr>
            <w:tcW w:w="7200" w:type="dxa"/>
          </w:tcPr>
          <w:p w14:paraId="26DAFEF6">
            <w:pPr>
              <w:pStyle w:val="27"/>
              <w:spacing w:before="20" w:after="20"/>
            </w:pPr>
            <w:r>
              <w:rPr>
                <w:sz w:val="19"/>
              </w:rPr>
              <w:t>FR3</w:t>
            </w:r>
          </w:p>
        </w:tc>
      </w:tr>
      <w:bookmarkEnd w:id="51"/>
    </w:tbl>
    <w:p w14:paraId="0B4D73E4">
      <w:pPr>
        <w:pStyle w:val="5"/>
      </w:pPr>
      <w:bookmarkStart w:id="52" w:name="_Toc243226899"/>
      <w:bookmarkStart w:id="53" w:name="fri6-missing-where-am-i-function"/>
      <w:r>
        <w:t>2.2.6 FRI6: Missing “Where am I?” function</w:t>
      </w:r>
      <w:bookmarkEnd w:id="5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CE264F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3563AC46">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4BD4C6FB">
            <w:pPr>
              <w:pStyle w:val="27"/>
              <w:spacing w:before="20" w:after="20"/>
            </w:pPr>
            <w:r>
              <w:rPr>
                <w:sz w:val="19"/>
              </w:rPr>
              <w:t>“More that you can think of.”</w:t>
            </w:r>
          </w:p>
        </w:tc>
      </w:tr>
      <w:tr w14:paraId="6E2B94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44788FB">
            <w:pPr>
              <w:pStyle w:val="27"/>
              <w:spacing w:before="20" w:after="20"/>
            </w:pPr>
            <w:r>
              <w:rPr>
                <w:b/>
                <w:sz w:val="19"/>
              </w:rPr>
              <w:t>Classification</w:t>
            </w:r>
          </w:p>
        </w:tc>
        <w:tc>
          <w:tcPr>
            <w:tcW w:w="7200" w:type="dxa"/>
          </w:tcPr>
          <w:p w14:paraId="575EE2B1">
            <w:pPr>
              <w:pStyle w:val="27"/>
              <w:spacing w:before="20" w:after="20"/>
            </w:pPr>
            <w:r>
              <w:rPr>
                <w:sz w:val="19"/>
              </w:rPr>
              <w:t>Incomplete</w:t>
            </w:r>
          </w:p>
        </w:tc>
      </w:tr>
      <w:tr w14:paraId="5912C5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8ED5B3B">
            <w:pPr>
              <w:pStyle w:val="27"/>
              <w:spacing w:before="20" w:after="20"/>
            </w:pPr>
            <w:r>
              <w:rPr>
                <w:b/>
                <w:sz w:val="19"/>
              </w:rPr>
              <w:t>Issue</w:t>
            </w:r>
          </w:p>
        </w:tc>
        <w:tc>
          <w:tcPr>
            <w:tcW w:w="7200" w:type="dxa"/>
          </w:tcPr>
          <w:p w14:paraId="64D1A0CD">
            <w:pPr>
              <w:pStyle w:val="27"/>
              <w:spacing w:before="20" w:after="20"/>
            </w:pPr>
            <w:r>
              <w:rPr>
                <w:sz w:val="19"/>
              </w:rPr>
              <w:t>The list has no way for the user to simply ask their current location, which is the first thing a blind user needs when disoriented. It’s also needed before starting a route and when reporting a location to a helper.</w:t>
            </w:r>
          </w:p>
        </w:tc>
      </w:tr>
      <w:tr w14:paraId="2FCD1AD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02C77C2">
            <w:pPr>
              <w:pStyle w:val="27"/>
              <w:spacing w:before="20" w:after="20"/>
            </w:pPr>
            <w:r>
              <w:rPr>
                <w:b/>
                <w:sz w:val="19"/>
              </w:rPr>
              <w:t>Option 1</w:t>
            </w:r>
          </w:p>
        </w:tc>
        <w:tc>
          <w:tcPr>
            <w:tcW w:w="7200" w:type="dxa"/>
          </w:tcPr>
          <w:p w14:paraId="04FB17CF">
            <w:pPr>
              <w:pStyle w:val="27"/>
              <w:spacing w:before="20" w:after="20"/>
            </w:pPr>
            <w:r>
              <w:rPr>
                <w:sz w:val="19"/>
              </w:rPr>
              <w:t>Announce location only during navigation.</w:t>
            </w:r>
          </w:p>
        </w:tc>
      </w:tr>
      <w:tr w14:paraId="0CC2D97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A8C991A">
            <w:pPr>
              <w:pStyle w:val="27"/>
              <w:spacing w:before="20" w:after="20"/>
            </w:pPr>
            <w:r>
              <w:rPr>
                <w:b/>
                <w:sz w:val="19"/>
              </w:rPr>
              <w:t>Option 2</w:t>
            </w:r>
          </w:p>
        </w:tc>
        <w:tc>
          <w:tcPr>
            <w:tcW w:w="7200" w:type="dxa"/>
          </w:tcPr>
          <w:p w14:paraId="2EDA6E36">
            <w:pPr>
              <w:pStyle w:val="27"/>
              <w:spacing w:before="20" w:after="20"/>
            </w:pPr>
            <w:r>
              <w:rPr>
                <w:sz w:val="19"/>
              </w:rPr>
              <w:t>A “Where am I?” voice command (and gesture) available at any time.</w:t>
            </w:r>
          </w:p>
        </w:tc>
      </w:tr>
      <w:tr w14:paraId="337F92F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A1CBD5D">
            <w:pPr>
              <w:pStyle w:val="27"/>
              <w:spacing w:before="20" w:after="20"/>
            </w:pPr>
            <w:r>
              <w:rPr>
                <w:b/>
                <w:sz w:val="19"/>
              </w:rPr>
              <w:t>Decision</w:t>
            </w:r>
          </w:p>
        </w:tc>
        <w:tc>
          <w:tcPr>
            <w:tcW w:w="7200" w:type="dxa"/>
          </w:tcPr>
          <w:p w14:paraId="2B994F2F">
            <w:pPr>
              <w:pStyle w:val="27"/>
              <w:spacing w:before="20" w:after="20"/>
            </w:pPr>
            <w:r>
              <w:rPr>
                <w:sz w:val="19"/>
              </w:rPr>
              <w:t>Option 2</w:t>
            </w:r>
          </w:p>
        </w:tc>
      </w:tr>
      <w:tr w14:paraId="5A8B55C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0360637">
            <w:pPr>
              <w:pStyle w:val="27"/>
              <w:spacing w:before="20" w:after="20"/>
            </w:pPr>
            <w:r>
              <w:rPr>
                <w:b/>
                <w:sz w:val="19"/>
              </w:rPr>
              <w:t>Rationale</w:t>
            </w:r>
          </w:p>
        </w:tc>
        <w:tc>
          <w:tcPr>
            <w:tcW w:w="7200" w:type="dxa"/>
          </w:tcPr>
          <w:p w14:paraId="739948D0">
            <w:pPr>
              <w:pStyle w:val="27"/>
              <w:spacing w:before="20" w:after="20"/>
            </w:pPr>
            <w:r>
              <w:rPr>
                <w:sz w:val="19"/>
              </w:rPr>
              <w:t>It’s cheap to provide (beacons already give the location) and supports recovery when lost (Scenario 2).</w:t>
            </w:r>
          </w:p>
        </w:tc>
      </w:tr>
      <w:tr w14:paraId="647C47A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E66F489">
            <w:pPr>
              <w:pStyle w:val="27"/>
              <w:spacing w:before="20" w:after="20"/>
            </w:pPr>
            <w:r>
              <w:rPr>
                <w:b/>
                <w:sz w:val="19"/>
              </w:rPr>
              <w:t>Satisfied by</w:t>
            </w:r>
          </w:p>
        </w:tc>
        <w:tc>
          <w:tcPr>
            <w:tcW w:w="7200" w:type="dxa"/>
          </w:tcPr>
          <w:p w14:paraId="3EBFF08E">
            <w:pPr>
              <w:pStyle w:val="27"/>
              <w:spacing w:before="20" w:after="20"/>
            </w:pPr>
            <w:r>
              <w:rPr>
                <w:sz w:val="19"/>
              </w:rPr>
              <w:t>FR1</w:t>
            </w:r>
          </w:p>
        </w:tc>
      </w:tr>
      <w:bookmarkEnd w:id="41"/>
      <w:bookmarkEnd w:id="53"/>
    </w:tbl>
    <w:p w14:paraId="0ED6E516">
      <w:pPr>
        <w:pStyle w:val="4"/>
      </w:pPr>
      <w:bookmarkStart w:id="54" w:name="_Toc243226900"/>
      <w:bookmarkStart w:id="55" w:name="issues-with-non-functional-requirements"/>
      <w:r>
        <w:t>2.3 Issues with “Non-functional Requirements”</w:t>
      </w:r>
      <w:bookmarkEnd w:id="54"/>
    </w:p>
    <w:p w14:paraId="651F2EAB">
      <w:pPr>
        <w:pStyle w:val="5"/>
      </w:pPr>
      <w:bookmarkStart w:id="56" w:name="_Toc243226901"/>
      <w:bookmarkStart w:id="57" w:name="nfri1-ubiquitous"/>
      <w:r>
        <w:t>2.3.1 NFRI1: “Ubiquitous”</w:t>
      </w:r>
      <w:bookmarkEnd w:id="5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7167692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784E405E">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6D0845B7">
            <w:pPr>
              <w:pStyle w:val="27"/>
              <w:spacing w:before="20" w:after="20"/>
            </w:pPr>
            <w:r>
              <w:rPr>
                <w:sz w:val="19"/>
              </w:rPr>
              <w:t>“The system shall be ubiquitous.”</w:t>
            </w:r>
          </w:p>
        </w:tc>
      </w:tr>
      <w:tr w14:paraId="193BDA3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739D7C2">
            <w:pPr>
              <w:pStyle w:val="27"/>
              <w:spacing w:before="20" w:after="20"/>
            </w:pPr>
            <w:r>
              <w:rPr>
                <w:b/>
                <w:sz w:val="19"/>
              </w:rPr>
              <w:t>Classification</w:t>
            </w:r>
          </w:p>
        </w:tc>
        <w:tc>
          <w:tcPr>
            <w:tcW w:w="7200" w:type="dxa"/>
          </w:tcPr>
          <w:p w14:paraId="7116F82D">
            <w:pPr>
              <w:pStyle w:val="27"/>
              <w:spacing w:before="20" w:after="20"/>
            </w:pPr>
            <w:r>
              <w:rPr>
                <w:sz w:val="19"/>
              </w:rPr>
              <w:t>Ambiguous</w:t>
            </w:r>
          </w:p>
        </w:tc>
      </w:tr>
      <w:tr w14:paraId="27C8EE4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82F8A8F">
            <w:pPr>
              <w:pStyle w:val="27"/>
              <w:spacing w:before="20" w:after="20"/>
            </w:pPr>
            <w:r>
              <w:rPr>
                <w:b/>
                <w:sz w:val="19"/>
              </w:rPr>
              <w:t>Issue</w:t>
            </w:r>
          </w:p>
        </w:tc>
        <w:tc>
          <w:tcPr>
            <w:tcW w:w="7200" w:type="dxa"/>
          </w:tcPr>
          <w:p w14:paraId="42E35F39">
            <w:pPr>
              <w:pStyle w:val="27"/>
              <w:spacing w:before="20" w:after="20"/>
            </w:pPr>
            <w:r>
              <w:rPr>
                <w:sz w:val="19"/>
              </w:rPr>
              <w:t>“Ubiquitous” isn’t defined or testable. It could mean every building, every phone, with or without internet, or always running.</w:t>
            </w:r>
          </w:p>
        </w:tc>
      </w:tr>
      <w:tr w14:paraId="2337539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26A6BE4">
            <w:pPr>
              <w:pStyle w:val="27"/>
              <w:spacing w:before="20" w:after="20"/>
            </w:pPr>
            <w:r>
              <w:rPr>
                <w:b/>
                <w:sz w:val="19"/>
              </w:rPr>
              <w:t>Option 1</w:t>
            </w:r>
          </w:p>
        </w:tc>
        <w:tc>
          <w:tcPr>
            <w:tcW w:w="7200" w:type="dxa"/>
          </w:tcPr>
          <w:p w14:paraId="27B9EFF5">
            <w:pPr>
              <w:pStyle w:val="27"/>
              <w:spacing w:before="20" w:after="20"/>
            </w:pPr>
            <w:r>
              <w:rPr>
                <w:sz w:val="19"/>
              </w:rPr>
              <w:t>Works everywhere (not feasible without beacons and maps).</w:t>
            </w:r>
          </w:p>
        </w:tc>
      </w:tr>
      <w:tr w14:paraId="6B9AF2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C8E6335">
            <w:pPr>
              <w:pStyle w:val="27"/>
              <w:spacing w:before="20" w:after="20"/>
            </w:pPr>
            <w:r>
              <w:rPr>
                <w:b/>
                <w:sz w:val="19"/>
              </w:rPr>
              <w:t>Option 2</w:t>
            </w:r>
          </w:p>
        </w:tc>
        <w:tc>
          <w:tcPr>
            <w:tcW w:w="7200" w:type="dxa"/>
          </w:tcPr>
          <w:p w14:paraId="1D80A732">
            <w:pPr>
              <w:pStyle w:val="27"/>
              <w:spacing w:before="20" w:after="20"/>
            </w:pPr>
            <w:r>
              <w:rPr>
                <w:sz w:val="19"/>
              </w:rPr>
              <w:t xml:space="preserve">Works in every </w:t>
            </w:r>
            <w:r>
              <w:rPr>
                <w:b/>
                <w:bCs/>
                <w:sz w:val="19"/>
              </w:rPr>
              <w:t>mapped</w:t>
            </w:r>
            <w:r>
              <w:rPr>
                <w:sz w:val="19"/>
              </w:rPr>
              <w:t xml:space="preserve"> building, including without internet, and locates the user quickly.</w:t>
            </w:r>
          </w:p>
        </w:tc>
      </w:tr>
      <w:tr w14:paraId="4802269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2622AF8">
            <w:pPr>
              <w:pStyle w:val="27"/>
              <w:spacing w:before="20" w:after="20"/>
            </w:pPr>
            <w:r>
              <w:rPr>
                <w:b/>
                <w:sz w:val="19"/>
              </w:rPr>
              <w:t>Option 3</w:t>
            </w:r>
          </w:p>
        </w:tc>
        <w:tc>
          <w:tcPr>
            <w:tcW w:w="7200" w:type="dxa"/>
          </w:tcPr>
          <w:p w14:paraId="7B174D6C">
            <w:pPr>
              <w:pStyle w:val="27"/>
              <w:spacing w:before="20" w:after="20"/>
            </w:pPr>
            <w:r>
              <w:rPr>
                <w:sz w:val="19"/>
              </w:rPr>
              <w:t>Works on every phone model.</w:t>
            </w:r>
          </w:p>
        </w:tc>
      </w:tr>
      <w:tr w14:paraId="0C38848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58E45BF">
            <w:pPr>
              <w:pStyle w:val="27"/>
              <w:spacing w:before="20" w:after="20"/>
            </w:pPr>
            <w:r>
              <w:rPr>
                <w:b/>
                <w:sz w:val="19"/>
              </w:rPr>
              <w:t>Decision</w:t>
            </w:r>
          </w:p>
        </w:tc>
        <w:tc>
          <w:tcPr>
            <w:tcW w:w="7200" w:type="dxa"/>
          </w:tcPr>
          <w:p w14:paraId="0E16654A">
            <w:pPr>
              <w:pStyle w:val="27"/>
              <w:spacing w:before="20" w:after="20"/>
            </w:pPr>
            <w:r>
              <w:rPr>
                <w:sz w:val="19"/>
              </w:rPr>
              <w:t>Option 2</w:t>
            </w:r>
          </w:p>
        </w:tc>
      </w:tr>
      <w:tr w14:paraId="42D9BD3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F3FFA50">
            <w:pPr>
              <w:pStyle w:val="27"/>
              <w:spacing w:before="20" w:after="20"/>
            </w:pPr>
            <w:r>
              <w:rPr>
                <w:b/>
                <w:sz w:val="19"/>
              </w:rPr>
              <w:t>Rationale</w:t>
            </w:r>
          </w:p>
        </w:tc>
        <w:tc>
          <w:tcPr>
            <w:tcW w:w="7200" w:type="dxa"/>
          </w:tcPr>
          <w:p w14:paraId="0472CAC6">
            <w:pPr>
              <w:pStyle w:val="27"/>
              <w:spacing w:before="20" w:after="20"/>
            </w:pPr>
            <w:r>
              <w:rPr>
                <w:sz w:val="19"/>
              </w:rPr>
              <w:t>It’s measurable: maps are stored on the phone, location updates within 2 s of entering a beacon’s range, and THEIA can be launched from the lock screen by voice. Emergency texts still need cellular.</w:t>
            </w:r>
          </w:p>
        </w:tc>
      </w:tr>
      <w:tr w14:paraId="538DB74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3C8BB2">
            <w:pPr>
              <w:pStyle w:val="27"/>
              <w:spacing w:before="20" w:after="20"/>
            </w:pPr>
            <w:r>
              <w:rPr>
                <w:b/>
                <w:sz w:val="19"/>
              </w:rPr>
              <w:t>Satisfied by</w:t>
            </w:r>
          </w:p>
        </w:tc>
        <w:tc>
          <w:tcPr>
            <w:tcW w:w="7200" w:type="dxa"/>
          </w:tcPr>
          <w:p w14:paraId="4BC805A7">
            <w:pPr>
              <w:pStyle w:val="27"/>
              <w:spacing w:before="20" w:after="20"/>
            </w:pPr>
            <w:r>
              <w:rPr>
                <w:sz w:val="19"/>
              </w:rPr>
              <w:t>NFR5</w:t>
            </w:r>
          </w:p>
        </w:tc>
      </w:tr>
      <w:bookmarkEnd w:id="57"/>
    </w:tbl>
    <w:p w14:paraId="7EBCEFF0">
      <w:pPr>
        <w:pStyle w:val="5"/>
      </w:pPr>
      <w:bookmarkStart w:id="58" w:name="_Toc243226902"/>
      <w:bookmarkStart w:id="59" w:name="nfri2-fastest-route"/>
      <w:r>
        <w:t>2.3.2 NFRI2: “Fastest route”</w:t>
      </w:r>
      <w:bookmarkEnd w:id="5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79140E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314DBF87">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0EB962E8">
            <w:pPr>
              <w:pStyle w:val="27"/>
              <w:spacing w:before="20" w:after="20"/>
            </w:pPr>
            <w:r>
              <w:rPr>
                <w:sz w:val="19"/>
              </w:rPr>
              <w:t>“The system shall lead the user through the fastest route.”</w:t>
            </w:r>
          </w:p>
        </w:tc>
      </w:tr>
      <w:tr w14:paraId="22526C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8FB5F0">
            <w:pPr>
              <w:pStyle w:val="27"/>
              <w:spacing w:before="20" w:after="20"/>
            </w:pPr>
            <w:r>
              <w:rPr>
                <w:b/>
                <w:sz w:val="19"/>
              </w:rPr>
              <w:t>Classification</w:t>
            </w:r>
          </w:p>
        </w:tc>
        <w:tc>
          <w:tcPr>
            <w:tcW w:w="7200" w:type="dxa"/>
          </w:tcPr>
          <w:p w14:paraId="51436A50">
            <w:pPr>
              <w:pStyle w:val="27"/>
              <w:spacing w:before="20" w:after="20"/>
            </w:pPr>
            <w:r>
              <w:rPr>
                <w:sz w:val="19"/>
              </w:rPr>
              <w:t>Ambiguous</w:t>
            </w:r>
          </w:p>
        </w:tc>
      </w:tr>
      <w:tr w14:paraId="5BA175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F232551">
            <w:pPr>
              <w:pStyle w:val="27"/>
              <w:spacing w:before="20" w:after="20"/>
            </w:pPr>
            <w:r>
              <w:rPr>
                <w:b/>
                <w:sz w:val="19"/>
              </w:rPr>
              <w:t>Issue</w:t>
            </w:r>
          </w:p>
        </w:tc>
        <w:tc>
          <w:tcPr>
            <w:tcW w:w="7200" w:type="dxa"/>
          </w:tcPr>
          <w:p w14:paraId="125B8246">
            <w:pPr>
              <w:pStyle w:val="27"/>
              <w:spacing w:before="20" w:after="20"/>
            </w:pPr>
            <w:r>
              <w:rPr>
                <w:sz w:val="19"/>
              </w:rPr>
              <w:t>“Fastest” isn’t defined. It could mean shortest distance, fewest turns, or least time. For a blind user, a short route with many turns or an elevator wait may not be the quickest.</w:t>
            </w:r>
          </w:p>
        </w:tc>
      </w:tr>
      <w:tr w14:paraId="1A974F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C32C512">
            <w:pPr>
              <w:pStyle w:val="27"/>
              <w:spacing w:before="20" w:after="20"/>
            </w:pPr>
            <w:r>
              <w:rPr>
                <w:b/>
                <w:sz w:val="19"/>
              </w:rPr>
              <w:t>Option 1</w:t>
            </w:r>
          </w:p>
        </w:tc>
        <w:tc>
          <w:tcPr>
            <w:tcW w:w="7200" w:type="dxa"/>
          </w:tcPr>
          <w:p w14:paraId="22BF2912">
            <w:pPr>
              <w:pStyle w:val="27"/>
              <w:spacing w:before="20" w:after="20"/>
            </w:pPr>
            <w:r>
              <w:rPr>
                <w:sz w:val="19"/>
              </w:rPr>
              <w:t>Shortest distance.</w:t>
            </w:r>
          </w:p>
        </w:tc>
      </w:tr>
      <w:tr w14:paraId="61D08F7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9DAC1FA">
            <w:pPr>
              <w:pStyle w:val="27"/>
              <w:spacing w:before="20" w:after="20"/>
            </w:pPr>
            <w:r>
              <w:rPr>
                <w:b/>
                <w:sz w:val="19"/>
              </w:rPr>
              <w:t>Option 2</w:t>
            </w:r>
          </w:p>
        </w:tc>
        <w:tc>
          <w:tcPr>
            <w:tcW w:w="7200" w:type="dxa"/>
          </w:tcPr>
          <w:p w14:paraId="18507621">
            <w:pPr>
              <w:pStyle w:val="27"/>
              <w:spacing w:before="20" w:after="20"/>
            </w:pPr>
            <w:r>
              <w:rPr>
                <w:sz w:val="19"/>
              </w:rPr>
              <w:t>Fewest turns.</w:t>
            </w:r>
          </w:p>
        </w:tc>
      </w:tr>
      <w:tr w14:paraId="24BBE5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91C2936">
            <w:pPr>
              <w:pStyle w:val="27"/>
              <w:spacing w:before="20" w:after="20"/>
            </w:pPr>
            <w:r>
              <w:rPr>
                <w:b/>
                <w:sz w:val="19"/>
              </w:rPr>
              <w:t>Option 3</w:t>
            </w:r>
          </w:p>
        </w:tc>
        <w:tc>
          <w:tcPr>
            <w:tcW w:w="7200" w:type="dxa"/>
          </w:tcPr>
          <w:p w14:paraId="6865CED0">
            <w:pPr>
              <w:pStyle w:val="27"/>
              <w:spacing w:before="20" w:after="20"/>
            </w:pPr>
            <w:r>
              <w:rPr>
                <w:sz w:val="19"/>
              </w:rPr>
              <w:t>Least estimated walking time over accessible segments, adding time for turns and elevator waits.</w:t>
            </w:r>
          </w:p>
        </w:tc>
      </w:tr>
      <w:tr w14:paraId="31CBA79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75B1EE3">
            <w:pPr>
              <w:pStyle w:val="27"/>
              <w:spacing w:before="20" w:after="20"/>
            </w:pPr>
            <w:r>
              <w:rPr>
                <w:b/>
                <w:sz w:val="19"/>
              </w:rPr>
              <w:t>Decision</w:t>
            </w:r>
          </w:p>
        </w:tc>
        <w:tc>
          <w:tcPr>
            <w:tcW w:w="7200" w:type="dxa"/>
          </w:tcPr>
          <w:p w14:paraId="5DBCDF34">
            <w:pPr>
              <w:pStyle w:val="27"/>
              <w:spacing w:before="20" w:after="20"/>
            </w:pPr>
            <w:r>
              <w:rPr>
                <w:sz w:val="19"/>
              </w:rPr>
              <w:t>Option 3</w:t>
            </w:r>
          </w:p>
        </w:tc>
      </w:tr>
      <w:tr w14:paraId="66B9F9E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CE8C2DD">
            <w:pPr>
              <w:pStyle w:val="27"/>
              <w:spacing w:before="20" w:after="20"/>
            </w:pPr>
            <w:r>
              <w:rPr>
                <w:b/>
                <w:sz w:val="19"/>
              </w:rPr>
              <w:t>Rationale</w:t>
            </w:r>
          </w:p>
        </w:tc>
        <w:tc>
          <w:tcPr>
            <w:tcW w:w="7200" w:type="dxa"/>
          </w:tcPr>
          <w:p w14:paraId="388879EB">
            <w:pPr>
              <w:pStyle w:val="27"/>
              <w:spacing w:before="20" w:after="20"/>
            </w:pPr>
            <w:r>
              <w:rPr>
                <w:sz w:val="19"/>
              </w:rPr>
              <w:t>Time is what the user actually cares about when late for class. Adding time for each turn reflects how blind users slow down at turns. Scenario 3 asks for the shortest accessible route with minimal turns; counting turn and elevator time covers both.</w:t>
            </w:r>
          </w:p>
        </w:tc>
      </w:tr>
      <w:tr w14:paraId="3648296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7B5AC81">
            <w:pPr>
              <w:pStyle w:val="27"/>
              <w:spacing w:before="20" w:after="20"/>
            </w:pPr>
            <w:r>
              <w:rPr>
                <w:b/>
                <w:sz w:val="19"/>
              </w:rPr>
              <w:t>Satisfied by</w:t>
            </w:r>
          </w:p>
        </w:tc>
        <w:tc>
          <w:tcPr>
            <w:tcW w:w="7200" w:type="dxa"/>
          </w:tcPr>
          <w:p w14:paraId="5FA77534">
            <w:pPr>
              <w:pStyle w:val="27"/>
              <w:spacing w:before="20" w:after="20"/>
            </w:pPr>
            <w:r>
              <w:rPr>
                <w:sz w:val="19"/>
              </w:rPr>
              <w:t>NFR2</w:t>
            </w:r>
          </w:p>
        </w:tc>
      </w:tr>
      <w:bookmarkEnd w:id="59"/>
    </w:tbl>
    <w:p w14:paraId="09692246">
      <w:pPr>
        <w:pStyle w:val="5"/>
      </w:pPr>
      <w:bookmarkStart w:id="60" w:name="_Toc243226903"/>
      <w:bookmarkStart w:id="61" w:name="X7e8090a5e16f6c7710bd73e4a93902a98da9e7e"/>
      <w:r>
        <w:t>2.3.3 NFRI3: Safe, fast, and comfortable navigation</w:t>
      </w:r>
      <w:bookmarkEnd w:id="6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5A12927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21548058">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41CC6A30">
            <w:pPr>
              <w:pStyle w:val="27"/>
              <w:spacing w:before="20" w:after="20"/>
            </w:pPr>
            <w:r>
              <w:rPr>
                <w:sz w:val="19"/>
              </w:rPr>
              <w:t>“…safe navigation, fast navigation, and comfortable navigation” (§1), and the matching NFRs in §3.</w:t>
            </w:r>
          </w:p>
        </w:tc>
      </w:tr>
      <w:tr w14:paraId="400013F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589058B">
            <w:pPr>
              <w:pStyle w:val="27"/>
              <w:spacing w:before="20" w:after="20"/>
            </w:pPr>
            <w:r>
              <w:rPr>
                <w:b/>
                <w:sz w:val="19"/>
              </w:rPr>
              <w:t>Classification</w:t>
            </w:r>
          </w:p>
        </w:tc>
        <w:tc>
          <w:tcPr>
            <w:tcW w:w="7200" w:type="dxa"/>
          </w:tcPr>
          <w:p w14:paraId="44A66F13">
            <w:pPr>
              <w:pStyle w:val="27"/>
              <w:spacing w:before="20" w:after="20"/>
            </w:pPr>
            <w:r>
              <w:rPr>
                <w:sz w:val="19"/>
              </w:rPr>
              <w:t>Incomplete, Inconsistent (they can conflict)</w:t>
            </w:r>
          </w:p>
        </w:tc>
      </w:tr>
      <w:tr w14:paraId="30E74E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E0B431F">
            <w:pPr>
              <w:pStyle w:val="27"/>
              <w:spacing w:before="20" w:after="20"/>
            </w:pPr>
            <w:r>
              <w:rPr>
                <w:b/>
                <w:sz w:val="19"/>
              </w:rPr>
              <w:t>Issue</w:t>
            </w:r>
          </w:p>
        </w:tc>
        <w:tc>
          <w:tcPr>
            <w:tcW w:w="7200" w:type="dxa"/>
          </w:tcPr>
          <w:p w14:paraId="711AEC47">
            <w:pPr>
              <w:pStyle w:val="27"/>
              <w:spacing w:before="20" w:after="20"/>
            </w:pPr>
            <w:r>
              <w:rPr>
                <w:sz w:val="19"/>
              </w:rPr>
              <w:t>None of the three is defined in terms of what the app does, and they can conflict: the fastest route may use stairs or a crowded atrium, which is less safe or comfortable. Nothing says which one wins.</w:t>
            </w:r>
          </w:p>
        </w:tc>
      </w:tr>
      <w:tr w14:paraId="0A2768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4C84913">
            <w:pPr>
              <w:pStyle w:val="27"/>
              <w:spacing w:before="20" w:after="20"/>
            </w:pPr>
            <w:r>
              <w:rPr>
                <w:b/>
                <w:sz w:val="19"/>
              </w:rPr>
              <w:t>Option 1</w:t>
            </w:r>
          </w:p>
        </w:tc>
        <w:tc>
          <w:tcPr>
            <w:tcW w:w="7200" w:type="dxa"/>
          </w:tcPr>
          <w:p w14:paraId="02A835DF">
            <w:pPr>
              <w:pStyle w:val="27"/>
              <w:spacing w:before="20" w:after="20"/>
            </w:pPr>
            <w:r>
              <w:rPr>
                <w:sz w:val="19"/>
              </w:rPr>
              <w:t>One fixed balance of the three, decided by the app.</w:t>
            </w:r>
          </w:p>
        </w:tc>
      </w:tr>
      <w:tr w14:paraId="7E9456E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4F13FCB">
            <w:pPr>
              <w:pStyle w:val="27"/>
              <w:spacing w:before="20" w:after="20"/>
            </w:pPr>
            <w:r>
              <w:rPr>
                <w:b/>
                <w:sz w:val="19"/>
              </w:rPr>
              <w:t>Option 2</w:t>
            </w:r>
          </w:p>
        </w:tc>
        <w:tc>
          <w:tcPr>
            <w:tcW w:w="7200" w:type="dxa"/>
          </w:tcPr>
          <w:p w14:paraId="5629043C">
            <w:pPr>
              <w:pStyle w:val="27"/>
              <w:spacing w:before="20" w:after="20"/>
            </w:pPr>
            <w:r>
              <w:rPr>
                <w:sz w:val="19"/>
              </w:rPr>
              <w:t>The user picks a mode (Fast, Safe, or Comfortable), and the basic safety rules apply in every mode.</w:t>
            </w:r>
          </w:p>
        </w:tc>
      </w:tr>
      <w:tr w14:paraId="1EC2BF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BD71A63">
            <w:pPr>
              <w:pStyle w:val="27"/>
              <w:spacing w:before="20" w:after="20"/>
            </w:pPr>
            <w:r>
              <w:rPr>
                <w:b/>
                <w:sz w:val="19"/>
              </w:rPr>
              <w:t>Decision</w:t>
            </w:r>
          </w:p>
        </w:tc>
        <w:tc>
          <w:tcPr>
            <w:tcW w:w="7200" w:type="dxa"/>
          </w:tcPr>
          <w:p w14:paraId="261C179E">
            <w:pPr>
              <w:pStyle w:val="27"/>
              <w:spacing w:before="20" w:after="20"/>
            </w:pPr>
            <w:r>
              <w:rPr>
                <w:sz w:val="19"/>
              </w:rPr>
              <w:t>Option 2</w:t>
            </w:r>
          </w:p>
        </w:tc>
      </w:tr>
      <w:tr w14:paraId="7A335FB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029EC7D">
            <w:pPr>
              <w:pStyle w:val="27"/>
              <w:spacing w:before="20" w:after="20"/>
            </w:pPr>
            <w:r>
              <w:rPr>
                <w:b/>
                <w:sz w:val="19"/>
              </w:rPr>
              <w:t>Rationale</w:t>
            </w:r>
          </w:p>
        </w:tc>
        <w:tc>
          <w:tcPr>
            <w:tcW w:w="7200" w:type="dxa"/>
          </w:tcPr>
          <w:p w14:paraId="5362390C">
            <w:pPr>
              <w:pStyle w:val="27"/>
              <w:spacing w:before="20" w:after="20"/>
            </w:pPr>
            <w:r>
              <w:rPr>
                <w:sz w:val="19"/>
              </w:rPr>
              <w:t>Users’ needs differ, and even one user’s needs change between trips (late for class vs. tired). Keeping safety rules in every mode means choosing “Fast” never makes a route unsafe.</w:t>
            </w:r>
          </w:p>
        </w:tc>
      </w:tr>
      <w:tr w14:paraId="2D5F678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FEAFD71">
            <w:pPr>
              <w:pStyle w:val="27"/>
              <w:spacing w:before="20" w:after="20"/>
            </w:pPr>
            <w:r>
              <w:rPr>
                <w:b/>
                <w:sz w:val="19"/>
              </w:rPr>
              <w:t>Satisfied by</w:t>
            </w:r>
          </w:p>
        </w:tc>
        <w:tc>
          <w:tcPr>
            <w:tcW w:w="7200" w:type="dxa"/>
          </w:tcPr>
          <w:p w14:paraId="1509A082">
            <w:pPr>
              <w:pStyle w:val="27"/>
              <w:spacing w:before="20" w:after="20"/>
            </w:pPr>
            <w:r>
              <w:rPr>
                <w:sz w:val="19"/>
              </w:rPr>
              <w:t>FR12, NFR1, NFR3</w:t>
            </w:r>
          </w:p>
        </w:tc>
      </w:tr>
      <w:bookmarkEnd w:id="61"/>
    </w:tbl>
    <w:p w14:paraId="40129642">
      <w:pPr>
        <w:pStyle w:val="5"/>
      </w:pPr>
      <w:bookmarkStart w:id="62" w:name="_Toc243226904"/>
      <w:bookmarkStart w:id="63" w:name="nfri4-who-customizes-the-app"/>
      <w:r>
        <w:t>2.3.4 NFRI4: Who customizes the app</w:t>
      </w:r>
      <w:bookmarkEnd w:id="6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264472C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241B2603">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408E183B">
            <w:pPr>
              <w:pStyle w:val="27"/>
              <w:spacing w:before="20" w:after="20"/>
            </w:pPr>
            <w:r>
              <w:rPr>
                <w:sz w:val="19"/>
              </w:rPr>
              <w:t>“The system shall be customizable to every user: e.g. volume, the interval of instructions, etc.” vs. §1: “a caretaker … who sets the configuration of the app.”</w:t>
            </w:r>
          </w:p>
        </w:tc>
      </w:tr>
      <w:tr w14:paraId="374FC3B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AF483AE">
            <w:pPr>
              <w:pStyle w:val="27"/>
              <w:spacing w:before="20" w:after="20"/>
            </w:pPr>
            <w:r>
              <w:rPr>
                <w:b/>
                <w:sz w:val="19"/>
              </w:rPr>
              <w:t>Classification</w:t>
            </w:r>
          </w:p>
        </w:tc>
        <w:tc>
          <w:tcPr>
            <w:tcW w:w="7200" w:type="dxa"/>
          </w:tcPr>
          <w:p w14:paraId="016C6AF4">
            <w:pPr>
              <w:pStyle w:val="27"/>
              <w:spacing w:before="20" w:after="20"/>
            </w:pPr>
            <w:r>
              <w:rPr>
                <w:sz w:val="19"/>
              </w:rPr>
              <w:t>Inconsistent</w:t>
            </w:r>
          </w:p>
        </w:tc>
      </w:tr>
      <w:tr w14:paraId="086B4FE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A1442B7">
            <w:pPr>
              <w:pStyle w:val="27"/>
              <w:spacing w:before="20" w:after="20"/>
            </w:pPr>
            <w:r>
              <w:rPr>
                <w:b/>
                <w:sz w:val="19"/>
              </w:rPr>
              <w:t>Issue</w:t>
            </w:r>
          </w:p>
        </w:tc>
        <w:tc>
          <w:tcPr>
            <w:tcW w:w="7200" w:type="dxa"/>
          </w:tcPr>
          <w:p w14:paraId="46500F64">
            <w:pPr>
              <w:pStyle w:val="27"/>
              <w:spacing w:before="20" w:after="20"/>
            </w:pPr>
            <w:r>
              <w:rPr>
                <w:sz w:val="19"/>
              </w:rPr>
              <w:t>§1 says the caretaker sets the configuration, while §3 says it is customizable to every user. It’s unclear who may change which settings.</w:t>
            </w:r>
          </w:p>
        </w:tc>
      </w:tr>
      <w:tr w14:paraId="4CB473B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7E57CA8">
            <w:pPr>
              <w:pStyle w:val="27"/>
              <w:spacing w:before="20" w:after="20"/>
            </w:pPr>
            <w:r>
              <w:rPr>
                <w:b/>
                <w:sz w:val="19"/>
              </w:rPr>
              <w:t>Option 1</w:t>
            </w:r>
          </w:p>
        </w:tc>
        <w:tc>
          <w:tcPr>
            <w:tcW w:w="7200" w:type="dxa"/>
          </w:tcPr>
          <w:p w14:paraId="59EBF8CB">
            <w:pPr>
              <w:pStyle w:val="27"/>
              <w:spacing w:before="20" w:after="20"/>
            </w:pPr>
            <w:r>
              <w:rPr>
                <w:sz w:val="19"/>
              </w:rPr>
              <w:t>Caretaker only.</w:t>
            </w:r>
          </w:p>
        </w:tc>
      </w:tr>
      <w:tr w14:paraId="3662AB5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1C70F03">
            <w:pPr>
              <w:pStyle w:val="27"/>
              <w:spacing w:before="20" w:after="20"/>
            </w:pPr>
            <w:r>
              <w:rPr>
                <w:b/>
                <w:sz w:val="19"/>
              </w:rPr>
              <w:t>Option 2</w:t>
            </w:r>
          </w:p>
        </w:tc>
        <w:tc>
          <w:tcPr>
            <w:tcW w:w="7200" w:type="dxa"/>
          </w:tcPr>
          <w:p w14:paraId="0C97CB65">
            <w:pPr>
              <w:pStyle w:val="27"/>
              <w:spacing w:before="20" w:after="20"/>
            </w:pPr>
            <w:r>
              <w:rPr>
                <w:sz w:val="19"/>
              </w:rPr>
              <w:t>User only.</w:t>
            </w:r>
          </w:p>
        </w:tc>
      </w:tr>
      <w:tr w14:paraId="3151797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2543E04">
            <w:pPr>
              <w:pStyle w:val="27"/>
              <w:spacing w:before="20" w:after="20"/>
            </w:pPr>
            <w:r>
              <w:rPr>
                <w:b/>
                <w:sz w:val="19"/>
              </w:rPr>
              <w:t>Option 3</w:t>
            </w:r>
          </w:p>
        </w:tc>
        <w:tc>
          <w:tcPr>
            <w:tcW w:w="7200" w:type="dxa"/>
          </w:tcPr>
          <w:p w14:paraId="74DBDA45">
            <w:pPr>
              <w:pStyle w:val="27"/>
              <w:spacing w:before="20" w:after="20"/>
            </w:pPr>
            <w:r>
              <w:rPr>
                <w:sz w:val="19"/>
              </w:rPr>
              <w:t>Two levels: the caretaker sets safety settings (emergency contacts, fall detection, default mode) behind a PIN, and the user changes comfort settings (volume, speech rate, interval, current mode) by voice at any time.</w:t>
            </w:r>
          </w:p>
        </w:tc>
      </w:tr>
      <w:tr w14:paraId="54B31D7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DAD801B">
            <w:pPr>
              <w:pStyle w:val="27"/>
              <w:spacing w:before="20" w:after="20"/>
            </w:pPr>
            <w:r>
              <w:rPr>
                <w:b/>
                <w:sz w:val="19"/>
              </w:rPr>
              <w:t>Decision</w:t>
            </w:r>
          </w:p>
        </w:tc>
        <w:tc>
          <w:tcPr>
            <w:tcW w:w="7200" w:type="dxa"/>
          </w:tcPr>
          <w:p w14:paraId="2418564A">
            <w:pPr>
              <w:pStyle w:val="27"/>
              <w:spacing w:before="20" w:after="20"/>
            </w:pPr>
            <w:r>
              <w:rPr>
                <w:sz w:val="19"/>
              </w:rPr>
              <w:t>Option 3</w:t>
            </w:r>
          </w:p>
        </w:tc>
      </w:tr>
      <w:tr w14:paraId="32189EA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67F1E9F">
            <w:pPr>
              <w:pStyle w:val="27"/>
              <w:spacing w:before="20" w:after="20"/>
            </w:pPr>
            <w:r>
              <w:rPr>
                <w:b/>
                <w:sz w:val="19"/>
              </w:rPr>
              <w:t>Rationale</w:t>
            </w:r>
          </w:p>
        </w:tc>
        <w:tc>
          <w:tcPr>
            <w:tcW w:w="7200" w:type="dxa"/>
          </w:tcPr>
          <w:p w14:paraId="05C6AE47">
            <w:pPr>
              <w:pStyle w:val="27"/>
              <w:spacing w:before="20" w:after="20"/>
            </w:pPr>
            <w:r>
              <w:rPr>
                <w:sz w:val="19"/>
              </w:rPr>
              <w:t>Settings are split by their effect. Comfort settings (volume, speech rate) change often and are harmless to change, so the user controls them by voice. Safety settings (emergency contacts, fall detection) sit behind a caretaker PIN so they can’t be turned off by accident (Scenario 4).</w:t>
            </w:r>
          </w:p>
        </w:tc>
      </w:tr>
      <w:tr w14:paraId="280D951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58B43BB">
            <w:pPr>
              <w:pStyle w:val="27"/>
              <w:spacing w:before="20" w:after="20"/>
            </w:pPr>
            <w:r>
              <w:rPr>
                <w:b/>
                <w:sz w:val="19"/>
              </w:rPr>
              <w:t>Satisfied by</w:t>
            </w:r>
          </w:p>
        </w:tc>
        <w:tc>
          <w:tcPr>
            <w:tcW w:w="7200" w:type="dxa"/>
          </w:tcPr>
          <w:p w14:paraId="7AB25FAE">
            <w:pPr>
              <w:pStyle w:val="27"/>
              <w:spacing w:before="20" w:after="20"/>
            </w:pPr>
            <w:r>
              <w:rPr>
                <w:sz w:val="19"/>
              </w:rPr>
              <w:t>FR11, NFR6</w:t>
            </w:r>
          </w:p>
        </w:tc>
      </w:tr>
      <w:bookmarkEnd w:id="63"/>
    </w:tbl>
    <w:p w14:paraId="2C1C7496">
      <w:pPr>
        <w:pStyle w:val="5"/>
      </w:pPr>
      <w:bookmarkStart w:id="64" w:name="_Toc243226905"/>
      <w:bookmarkStart w:id="65" w:name="nfri5-alerting-nearby-pedestrians"/>
      <w:r>
        <w:t>2.3.5 NFRI5: Alerting nearby pedestrians</w:t>
      </w:r>
      <w:bookmarkEnd w:id="64"/>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492DEC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5AB155F0">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603AC1E9">
            <w:pPr>
              <w:pStyle w:val="27"/>
              <w:spacing w:before="20" w:after="20"/>
            </w:pPr>
            <w:r>
              <w:rPr>
                <w:sz w:val="19"/>
              </w:rPr>
              <w:t>“The system shall help the user safely navigate indoors.”</w:t>
            </w:r>
          </w:p>
        </w:tc>
      </w:tr>
      <w:tr w14:paraId="3772D1A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1E23032">
            <w:pPr>
              <w:pStyle w:val="27"/>
              <w:spacing w:before="20" w:after="20"/>
            </w:pPr>
            <w:r>
              <w:rPr>
                <w:b/>
                <w:sz w:val="19"/>
              </w:rPr>
              <w:t>Classification</w:t>
            </w:r>
          </w:p>
        </w:tc>
        <w:tc>
          <w:tcPr>
            <w:tcW w:w="7200" w:type="dxa"/>
          </w:tcPr>
          <w:p w14:paraId="5D5F98B9">
            <w:pPr>
              <w:pStyle w:val="27"/>
              <w:spacing w:before="20" w:after="20"/>
            </w:pPr>
            <w:r>
              <w:rPr>
                <w:sz w:val="19"/>
              </w:rPr>
              <w:t>Incomplete</w:t>
            </w:r>
          </w:p>
        </w:tc>
      </w:tr>
      <w:tr w14:paraId="659D211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AE168A7">
            <w:pPr>
              <w:pStyle w:val="27"/>
              <w:spacing w:before="20" w:after="20"/>
            </w:pPr>
            <w:r>
              <w:rPr>
                <w:b/>
                <w:sz w:val="19"/>
              </w:rPr>
              <w:t>Issue</w:t>
            </w:r>
          </w:p>
        </w:tc>
        <w:tc>
          <w:tcPr>
            <w:tcW w:w="7200" w:type="dxa"/>
          </w:tcPr>
          <w:p w14:paraId="4478B3F9">
            <w:pPr>
              <w:pStyle w:val="27"/>
              <w:spacing w:before="20" w:after="20"/>
            </w:pPr>
            <w:r>
              <w:rPr>
                <w:sz w:val="19"/>
              </w:rPr>
              <w:t>Safety could include making nearby pedestrians aware of the user so they step aside, but the definition doesn’t mention people around the user.</w:t>
            </w:r>
          </w:p>
        </w:tc>
      </w:tr>
      <w:tr w14:paraId="0A02E6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80C1E37">
            <w:pPr>
              <w:pStyle w:val="27"/>
              <w:spacing w:before="20" w:after="20"/>
            </w:pPr>
            <w:r>
              <w:rPr>
                <w:b/>
                <w:sz w:val="19"/>
              </w:rPr>
              <w:t>Option 1</w:t>
            </w:r>
          </w:p>
        </w:tc>
        <w:tc>
          <w:tcPr>
            <w:tcW w:w="7200" w:type="dxa"/>
          </w:tcPr>
          <w:p w14:paraId="63F00529">
            <w:pPr>
              <w:pStyle w:val="27"/>
              <w:spacing w:before="20" w:after="20"/>
            </w:pPr>
            <w:r>
              <w:rPr>
                <w:sz w:val="19"/>
              </w:rPr>
              <w:t>THEIA plays an audible alert to warn nearby pedestrians.</w:t>
            </w:r>
          </w:p>
        </w:tc>
      </w:tr>
      <w:tr w14:paraId="233477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C496A0B">
            <w:pPr>
              <w:pStyle w:val="27"/>
              <w:spacing w:before="20" w:after="20"/>
            </w:pPr>
            <w:r>
              <w:rPr>
                <w:b/>
                <w:sz w:val="19"/>
              </w:rPr>
              <w:t>Option 2</w:t>
            </w:r>
          </w:p>
        </w:tc>
        <w:tc>
          <w:tcPr>
            <w:tcW w:w="7200" w:type="dxa"/>
          </w:tcPr>
          <w:p w14:paraId="1775F493">
            <w:pPr>
              <w:pStyle w:val="27"/>
              <w:spacing w:before="20" w:after="20"/>
            </w:pPr>
            <w:r>
              <w:rPr>
                <w:sz w:val="19"/>
              </w:rPr>
              <w:t>Treat moving people as out of scope; the cane or guide dog already signals the user to others.</w:t>
            </w:r>
          </w:p>
        </w:tc>
      </w:tr>
      <w:tr w14:paraId="62F400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ED1C540">
            <w:pPr>
              <w:pStyle w:val="27"/>
              <w:spacing w:before="20" w:after="20"/>
            </w:pPr>
            <w:r>
              <w:rPr>
                <w:b/>
                <w:sz w:val="19"/>
              </w:rPr>
              <w:t>Decision</w:t>
            </w:r>
          </w:p>
        </w:tc>
        <w:tc>
          <w:tcPr>
            <w:tcW w:w="7200" w:type="dxa"/>
          </w:tcPr>
          <w:p w14:paraId="408900E4">
            <w:pPr>
              <w:pStyle w:val="27"/>
              <w:spacing w:before="20" w:after="20"/>
            </w:pPr>
            <w:r>
              <w:rPr>
                <w:sz w:val="19"/>
              </w:rPr>
              <w:t>Option 2</w:t>
            </w:r>
          </w:p>
        </w:tc>
      </w:tr>
      <w:tr w14:paraId="7C58CE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5B48DAF">
            <w:pPr>
              <w:pStyle w:val="27"/>
              <w:spacing w:before="20" w:after="20"/>
            </w:pPr>
            <w:r>
              <w:rPr>
                <w:b/>
                <w:sz w:val="19"/>
              </w:rPr>
              <w:t>Rationale</w:t>
            </w:r>
          </w:p>
        </w:tc>
        <w:tc>
          <w:tcPr>
            <w:tcW w:w="7200" w:type="dxa"/>
          </w:tcPr>
          <w:p w14:paraId="3AAC3ACE">
            <w:pPr>
              <w:pStyle w:val="27"/>
              <w:spacing w:before="20" w:after="20"/>
            </w:pPr>
            <w:r>
              <w:rPr>
                <w:sz w:val="19"/>
              </w:rPr>
              <w:t>The Masterlist puts moving obstacles (pedestrians) out of scope. An alert sound would be socially awkward for the user and could compete with THEIA’s own voice instructions. It can be revisited in Phase II.</w:t>
            </w:r>
          </w:p>
        </w:tc>
      </w:tr>
      <w:tr w14:paraId="765D63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5F999CB">
            <w:pPr>
              <w:pStyle w:val="27"/>
              <w:spacing w:before="20" w:after="20"/>
            </w:pPr>
            <w:r>
              <w:rPr>
                <w:b/>
                <w:sz w:val="19"/>
              </w:rPr>
              <w:t>Satisfied by</w:t>
            </w:r>
          </w:p>
        </w:tc>
        <w:tc>
          <w:tcPr>
            <w:tcW w:w="7200" w:type="dxa"/>
          </w:tcPr>
          <w:p w14:paraId="038DEA2D">
            <w:pPr>
              <w:pStyle w:val="27"/>
              <w:spacing w:before="20" w:after="20"/>
            </w:pPr>
            <w:r>
              <w:rPr>
                <w:sz w:val="19"/>
              </w:rPr>
              <w:t>WA5 (documented as out of scope), FR6</w:t>
            </w:r>
          </w:p>
        </w:tc>
      </w:tr>
      <w:bookmarkEnd w:id="65"/>
    </w:tbl>
    <w:p w14:paraId="77B8D3C6">
      <w:pPr>
        <w:pStyle w:val="5"/>
      </w:pPr>
      <w:bookmarkStart w:id="66" w:name="_Toc243226906"/>
      <w:bookmarkStart w:id="67" w:name="nfri6-usable-for-blind-people"/>
      <w:r>
        <w:t>2.3.6 NFRI6: “Usable for blind people”</w:t>
      </w:r>
      <w:bookmarkEnd w:id="6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270616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08A144C0">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2DD729EE">
            <w:pPr>
              <w:pStyle w:val="27"/>
              <w:spacing w:before="20" w:after="20"/>
            </w:pPr>
            <w:r>
              <w:rPr>
                <w:sz w:val="19"/>
              </w:rPr>
              <w:t>“The system shall be usable for blind people.”</w:t>
            </w:r>
          </w:p>
        </w:tc>
      </w:tr>
      <w:tr w14:paraId="30CD8C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C56AE3A">
            <w:pPr>
              <w:pStyle w:val="27"/>
              <w:spacing w:before="20" w:after="20"/>
            </w:pPr>
            <w:r>
              <w:rPr>
                <w:b/>
                <w:sz w:val="19"/>
              </w:rPr>
              <w:t>Classification</w:t>
            </w:r>
          </w:p>
        </w:tc>
        <w:tc>
          <w:tcPr>
            <w:tcW w:w="7200" w:type="dxa"/>
          </w:tcPr>
          <w:p w14:paraId="4466A4D0">
            <w:pPr>
              <w:pStyle w:val="27"/>
              <w:spacing w:before="20" w:after="20"/>
            </w:pPr>
            <w:r>
              <w:rPr>
                <w:sz w:val="19"/>
              </w:rPr>
              <w:t>Ambiguous</w:t>
            </w:r>
          </w:p>
        </w:tc>
      </w:tr>
      <w:tr w14:paraId="03DA108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89FEBD1">
            <w:pPr>
              <w:pStyle w:val="27"/>
              <w:spacing w:before="20" w:after="20"/>
            </w:pPr>
            <w:r>
              <w:rPr>
                <w:b/>
                <w:sz w:val="19"/>
              </w:rPr>
              <w:t>Issue</w:t>
            </w:r>
          </w:p>
        </w:tc>
        <w:tc>
          <w:tcPr>
            <w:tcW w:w="7200" w:type="dxa"/>
          </w:tcPr>
          <w:p w14:paraId="0A268C1E">
            <w:pPr>
              <w:pStyle w:val="27"/>
              <w:spacing w:before="20" w:after="20"/>
            </w:pPr>
            <w:r>
              <w:rPr>
                <w:sz w:val="19"/>
              </w:rPr>
              <w:t>“Usable” isn’t defined or measurable. The definition mentions voice recognition, but voice fails in noisy hallways, and nothing says how the user interacts without the screen.</w:t>
            </w:r>
          </w:p>
        </w:tc>
      </w:tr>
      <w:tr w14:paraId="7D6F995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FB9A6CB">
            <w:pPr>
              <w:pStyle w:val="27"/>
              <w:spacing w:before="20" w:after="20"/>
            </w:pPr>
            <w:r>
              <w:rPr>
                <w:b/>
                <w:sz w:val="19"/>
              </w:rPr>
              <w:t>Option 1</w:t>
            </w:r>
          </w:p>
        </w:tc>
        <w:tc>
          <w:tcPr>
            <w:tcW w:w="7200" w:type="dxa"/>
          </w:tcPr>
          <w:p w14:paraId="7040B513">
            <w:pPr>
              <w:pStyle w:val="27"/>
              <w:spacing w:before="20" w:after="20"/>
            </w:pPr>
            <w:r>
              <w:rPr>
                <w:sz w:val="19"/>
              </w:rPr>
              <w:t>Voice only.</w:t>
            </w:r>
          </w:p>
        </w:tc>
      </w:tr>
      <w:tr w14:paraId="0F4F7DD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D5B10D9">
            <w:pPr>
              <w:pStyle w:val="27"/>
              <w:spacing w:before="20" w:after="20"/>
            </w:pPr>
            <w:r>
              <w:rPr>
                <w:b/>
                <w:sz w:val="19"/>
              </w:rPr>
              <w:t>Option 2</w:t>
            </w:r>
          </w:p>
        </w:tc>
        <w:tc>
          <w:tcPr>
            <w:tcW w:w="7200" w:type="dxa"/>
          </w:tcPr>
          <w:p w14:paraId="69A2381C">
            <w:pPr>
              <w:pStyle w:val="27"/>
              <w:spacing w:before="20" w:after="20"/>
            </w:pPr>
            <w:r>
              <w:rPr>
                <w:sz w:val="19"/>
              </w:rPr>
              <w:t>Voice plus a standard screen reader over a normal visual interface.</w:t>
            </w:r>
          </w:p>
        </w:tc>
      </w:tr>
      <w:tr w14:paraId="2D2D9DC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79C4C24">
            <w:pPr>
              <w:pStyle w:val="27"/>
              <w:spacing w:before="20" w:after="20"/>
            </w:pPr>
            <w:r>
              <w:rPr>
                <w:b/>
                <w:sz w:val="19"/>
              </w:rPr>
              <w:t>Option 3</w:t>
            </w:r>
          </w:p>
        </w:tc>
        <w:tc>
          <w:tcPr>
            <w:tcW w:w="7200" w:type="dxa"/>
          </w:tcPr>
          <w:p w14:paraId="4221FE82">
            <w:pPr>
              <w:pStyle w:val="27"/>
              <w:spacing w:before="20" w:after="20"/>
            </w:pPr>
            <w:r>
              <w:rPr>
                <w:sz w:val="19"/>
              </w:rPr>
              <w:t xml:space="preserve">Every function is available by voice </w:t>
            </w:r>
            <w:r>
              <w:rPr>
                <w:b/>
                <w:bCs/>
                <w:sz w:val="19"/>
              </w:rPr>
              <w:t>and</w:t>
            </w:r>
            <w:r>
              <w:rPr>
                <w:sz w:val="19"/>
              </w:rPr>
              <w:t xml:space="preserve"> by a simple gesture, with audio and vibration feedback, and nothing requires reading the screen.</w:t>
            </w:r>
          </w:p>
        </w:tc>
      </w:tr>
      <w:tr w14:paraId="6AF4D2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A0A2831">
            <w:pPr>
              <w:pStyle w:val="27"/>
              <w:spacing w:before="20" w:after="20"/>
            </w:pPr>
            <w:r>
              <w:rPr>
                <w:b/>
                <w:sz w:val="19"/>
              </w:rPr>
              <w:t>Decision</w:t>
            </w:r>
          </w:p>
        </w:tc>
        <w:tc>
          <w:tcPr>
            <w:tcW w:w="7200" w:type="dxa"/>
          </w:tcPr>
          <w:p w14:paraId="02B4BE4A">
            <w:pPr>
              <w:pStyle w:val="27"/>
              <w:spacing w:before="20" w:after="20"/>
            </w:pPr>
            <w:r>
              <w:rPr>
                <w:sz w:val="19"/>
              </w:rPr>
              <w:t>Option 3</w:t>
            </w:r>
          </w:p>
        </w:tc>
      </w:tr>
      <w:tr w14:paraId="11777AC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D3207DD">
            <w:pPr>
              <w:pStyle w:val="27"/>
              <w:spacing w:before="20" w:after="20"/>
            </w:pPr>
            <w:r>
              <w:rPr>
                <w:b/>
                <w:sz w:val="19"/>
              </w:rPr>
              <w:t>Rationale</w:t>
            </w:r>
          </w:p>
        </w:tc>
        <w:tc>
          <w:tcPr>
            <w:tcW w:w="7200" w:type="dxa"/>
          </w:tcPr>
          <w:p w14:paraId="13647F61">
            <w:pPr>
              <w:pStyle w:val="27"/>
              <w:spacing w:before="20" w:after="20"/>
            </w:pPr>
            <w:r>
              <w:rPr>
                <w:sz w:val="19"/>
              </w:rPr>
              <w:t>Gestures back up voice in noise, vibration backs up audio when it’s hard to hear, and the result is testable: core tasks can be completed without sighted help, and navigation starts within 2 voice commands.</w:t>
            </w:r>
          </w:p>
        </w:tc>
      </w:tr>
      <w:tr w14:paraId="0EBB2B6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FAD7278">
            <w:pPr>
              <w:pStyle w:val="27"/>
              <w:spacing w:before="20" w:after="20"/>
            </w:pPr>
            <w:r>
              <w:rPr>
                <w:b/>
                <w:sz w:val="19"/>
              </w:rPr>
              <w:t>Satisfied by</w:t>
            </w:r>
          </w:p>
        </w:tc>
        <w:tc>
          <w:tcPr>
            <w:tcW w:w="7200" w:type="dxa"/>
          </w:tcPr>
          <w:p w14:paraId="2C0D2117">
            <w:pPr>
              <w:pStyle w:val="27"/>
              <w:spacing w:before="20" w:after="20"/>
            </w:pPr>
            <w:r>
              <w:rPr>
                <w:sz w:val="19"/>
              </w:rPr>
              <w:t>NFR4</w:t>
            </w:r>
          </w:p>
        </w:tc>
      </w:tr>
      <w:bookmarkEnd w:id="67"/>
    </w:tbl>
    <w:p w14:paraId="3D7BC84F">
      <w:pPr>
        <w:pStyle w:val="5"/>
      </w:pPr>
      <w:bookmarkStart w:id="68" w:name="_Toc243226907"/>
      <w:bookmarkStart w:id="69" w:name="nfri7-easily-extensible"/>
      <w:r>
        <w:t>2.3.7 NFRI7: “Easily extensible”</w:t>
      </w:r>
      <w:bookmarkEnd w:id="6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22DF59A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50C04EA6">
            <w:pPr>
              <w:pStyle w:val="27"/>
              <w:spacing w:before="20" w:after="20"/>
            </w:pPr>
            <w:r>
              <w:rPr>
                <w:b/>
                <w:sz w:val="19"/>
              </w:rPr>
              <w:t>Original statement</w:t>
            </w:r>
          </w:p>
        </w:tc>
        <w:tc>
          <w:tcPr>
            <w:tcW w:w="7200" w:type="dxa"/>
            <w:tcBorders>
              <w:bottom w:val="single" w:color="auto" w:sz="0" w:space="0"/>
              <w:insideH w:val="single" w:sz="0" w:space="0"/>
            </w:tcBorders>
            <w:vAlign w:val="bottom"/>
          </w:tcPr>
          <w:p w14:paraId="7C9608DF">
            <w:pPr>
              <w:pStyle w:val="27"/>
              <w:spacing w:before="20" w:after="20"/>
            </w:pPr>
            <w:r>
              <w:rPr>
                <w:sz w:val="19"/>
              </w:rPr>
              <w:t>“The system shall be easily extensible to accommodate the following typical variations: variations in interface, language, definitive needs of the user, new features, new sensors and hardware, etc.”</w:t>
            </w:r>
          </w:p>
        </w:tc>
      </w:tr>
      <w:tr w14:paraId="31CB2F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D7F6B9A">
            <w:pPr>
              <w:pStyle w:val="27"/>
              <w:spacing w:before="20" w:after="20"/>
            </w:pPr>
            <w:r>
              <w:rPr>
                <w:b/>
                <w:sz w:val="19"/>
              </w:rPr>
              <w:t>Classification</w:t>
            </w:r>
          </w:p>
        </w:tc>
        <w:tc>
          <w:tcPr>
            <w:tcW w:w="7200" w:type="dxa"/>
          </w:tcPr>
          <w:p w14:paraId="4C4FF086">
            <w:pPr>
              <w:pStyle w:val="27"/>
              <w:spacing w:before="20" w:after="20"/>
            </w:pPr>
            <w:r>
              <w:rPr>
                <w:sz w:val="19"/>
              </w:rPr>
              <w:t>Ambiguous</w:t>
            </w:r>
          </w:p>
        </w:tc>
      </w:tr>
      <w:tr w14:paraId="3830A8C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AD70989">
            <w:pPr>
              <w:pStyle w:val="27"/>
              <w:spacing w:before="20" w:after="20"/>
            </w:pPr>
            <w:r>
              <w:rPr>
                <w:b/>
                <w:sz w:val="19"/>
              </w:rPr>
              <w:t>Issue</w:t>
            </w:r>
          </w:p>
        </w:tc>
        <w:tc>
          <w:tcPr>
            <w:tcW w:w="7200" w:type="dxa"/>
          </w:tcPr>
          <w:p w14:paraId="0695B440">
            <w:pPr>
              <w:pStyle w:val="27"/>
              <w:spacing w:before="20" w:after="20"/>
            </w:pPr>
            <w:r>
              <w:rPr>
                <w:sz w:val="19"/>
              </w:rPr>
              <w:t>“Easily extensible” has no measure, and the list ends in “etc.” Without limits, this could mean anything.</w:t>
            </w:r>
          </w:p>
        </w:tc>
      </w:tr>
      <w:tr w14:paraId="2E6335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DC8D176">
            <w:pPr>
              <w:pStyle w:val="27"/>
              <w:spacing w:before="20" w:after="20"/>
            </w:pPr>
            <w:r>
              <w:rPr>
                <w:b/>
                <w:sz w:val="19"/>
              </w:rPr>
              <w:t>Option 1</w:t>
            </w:r>
          </w:p>
        </w:tc>
        <w:tc>
          <w:tcPr>
            <w:tcW w:w="7200" w:type="dxa"/>
          </w:tcPr>
          <w:p w14:paraId="5C18618D">
            <w:pPr>
              <w:pStyle w:val="27"/>
              <w:spacing w:before="20" w:after="20"/>
            </w:pPr>
            <w:r>
              <w:rPr>
                <w:sz w:val="19"/>
              </w:rPr>
              <w:t>Every variation needs a new app release.</w:t>
            </w:r>
          </w:p>
        </w:tc>
      </w:tr>
      <w:tr w14:paraId="39C5EC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EFD5466">
            <w:pPr>
              <w:pStyle w:val="27"/>
              <w:spacing w:before="20" w:after="20"/>
            </w:pPr>
            <w:r>
              <w:rPr>
                <w:b/>
                <w:sz w:val="19"/>
              </w:rPr>
              <w:t>Option 2</w:t>
            </w:r>
          </w:p>
        </w:tc>
        <w:tc>
          <w:tcPr>
            <w:tcW w:w="7200" w:type="dxa"/>
          </w:tcPr>
          <w:p w14:paraId="479BA997">
            <w:pPr>
              <w:pStyle w:val="27"/>
              <w:spacing w:before="20" w:after="20"/>
            </w:pPr>
            <w:r>
              <w:rPr>
                <w:sz w:val="19"/>
              </w:rPr>
              <w:t>Define extension points: new buildings via map data, new languages via resource files, new sensors via a sensor module.</w:t>
            </w:r>
          </w:p>
        </w:tc>
      </w:tr>
      <w:tr w14:paraId="6C4BFBF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9038BBC">
            <w:pPr>
              <w:pStyle w:val="27"/>
              <w:spacing w:before="20" w:after="20"/>
            </w:pPr>
            <w:r>
              <w:rPr>
                <w:b/>
                <w:sz w:val="19"/>
              </w:rPr>
              <w:t>Decision</w:t>
            </w:r>
          </w:p>
        </w:tc>
        <w:tc>
          <w:tcPr>
            <w:tcW w:w="7200" w:type="dxa"/>
          </w:tcPr>
          <w:p w14:paraId="1814AD60">
            <w:pPr>
              <w:pStyle w:val="27"/>
              <w:spacing w:before="20" w:after="20"/>
            </w:pPr>
            <w:r>
              <w:rPr>
                <w:sz w:val="19"/>
              </w:rPr>
              <w:t>Option 2</w:t>
            </w:r>
          </w:p>
        </w:tc>
      </w:tr>
      <w:tr w14:paraId="6FEF9A2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A0D0BA4">
            <w:pPr>
              <w:pStyle w:val="27"/>
              <w:spacing w:before="20" w:after="20"/>
            </w:pPr>
            <w:r>
              <w:rPr>
                <w:b/>
                <w:sz w:val="19"/>
              </w:rPr>
              <w:t>Rationale</w:t>
            </w:r>
          </w:p>
        </w:tc>
        <w:tc>
          <w:tcPr>
            <w:tcW w:w="7200" w:type="dxa"/>
          </w:tcPr>
          <w:p w14:paraId="21846A52">
            <w:pPr>
              <w:pStyle w:val="27"/>
              <w:spacing w:before="20" w:after="20"/>
            </w:pPr>
            <w:r>
              <w:rPr>
                <w:sz w:val="19"/>
              </w:rPr>
              <w:t>Adding a building is the most common change and shouldn’t need an app update. Separating languages and sensors makes the other listed variations testable.</w:t>
            </w:r>
          </w:p>
        </w:tc>
      </w:tr>
      <w:tr w14:paraId="565B309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5FA16F2">
            <w:pPr>
              <w:pStyle w:val="27"/>
              <w:spacing w:before="20" w:after="20"/>
            </w:pPr>
            <w:r>
              <w:rPr>
                <w:b/>
                <w:sz w:val="19"/>
              </w:rPr>
              <w:t>Satisfied by</w:t>
            </w:r>
          </w:p>
        </w:tc>
        <w:tc>
          <w:tcPr>
            <w:tcW w:w="7200" w:type="dxa"/>
          </w:tcPr>
          <w:p w14:paraId="764F2C16">
            <w:pPr>
              <w:pStyle w:val="27"/>
              <w:spacing w:before="20" w:after="20"/>
            </w:pPr>
            <w:r>
              <w:rPr>
                <w:sz w:val="19"/>
              </w:rPr>
              <w:t>NFR7</w:t>
            </w:r>
          </w:p>
        </w:tc>
      </w:tr>
      <w:bookmarkEnd w:id="55"/>
      <w:bookmarkEnd w:id="69"/>
    </w:tbl>
    <w:p w14:paraId="03640094">
      <w:pPr>
        <w:pStyle w:val="4"/>
      </w:pPr>
      <w:bookmarkStart w:id="70" w:name="_Toc243226908"/>
      <w:bookmarkStart w:id="71" w:name="summary-of-issues"/>
      <w:r>
        <w:t>2.4 Summary of Issues</w:t>
      </w:r>
      <w:bookmarkEnd w:id="7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68"/>
        <w:gridCol w:w="3432"/>
        <w:gridCol w:w="1560"/>
      </w:tblGrid>
      <w:tr w14:paraId="070A2F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4368" w:type="dxa"/>
            <w:tcBorders>
              <w:bottom w:val="single" w:color="auto" w:sz="0" w:space="0"/>
              <w:insideH w:val="single" w:sz="0" w:space="0"/>
            </w:tcBorders>
            <w:shd w:val="clear" w:color="auto" w:fill="1F3A5F"/>
            <w:vAlign w:val="bottom"/>
          </w:tcPr>
          <w:p w14:paraId="2E76DA93">
            <w:pPr>
              <w:pStyle w:val="27"/>
              <w:keepNext/>
              <w:spacing w:before="20" w:after="20"/>
            </w:pPr>
            <w:r>
              <w:rPr>
                <w:b/>
                <w:color w:val="FFFFFF"/>
                <w:sz w:val="19"/>
              </w:rPr>
              <w:t>Section</w:t>
            </w:r>
          </w:p>
        </w:tc>
        <w:tc>
          <w:tcPr>
            <w:tcW w:w="3432" w:type="dxa"/>
            <w:tcBorders>
              <w:bottom w:val="single" w:color="auto" w:sz="0" w:space="0"/>
              <w:insideH w:val="single" w:sz="0" w:space="0"/>
            </w:tcBorders>
            <w:shd w:val="clear" w:color="auto" w:fill="1F3A5F"/>
            <w:vAlign w:val="bottom"/>
          </w:tcPr>
          <w:p w14:paraId="20AC04B5">
            <w:pPr>
              <w:pStyle w:val="27"/>
              <w:keepNext/>
              <w:spacing w:before="20" w:after="20"/>
            </w:pPr>
            <w:r>
              <w:rPr>
                <w:b/>
                <w:color w:val="FFFFFF"/>
                <w:sz w:val="19"/>
              </w:rPr>
              <w:t>Issues</w:t>
            </w:r>
          </w:p>
        </w:tc>
        <w:tc>
          <w:tcPr>
            <w:tcW w:w="1560" w:type="dxa"/>
            <w:tcBorders>
              <w:bottom w:val="single" w:color="auto" w:sz="0" w:space="0"/>
              <w:insideH w:val="single" w:sz="0" w:space="0"/>
            </w:tcBorders>
            <w:shd w:val="clear" w:color="auto" w:fill="1F3A5F"/>
            <w:vAlign w:val="bottom"/>
          </w:tcPr>
          <w:p w14:paraId="023D5C4A">
            <w:pPr>
              <w:pStyle w:val="27"/>
              <w:keepNext/>
              <w:spacing w:before="20" w:after="20"/>
            </w:pPr>
            <w:r>
              <w:rPr>
                <w:b/>
                <w:color w:val="FFFFFF"/>
                <w:sz w:val="19"/>
              </w:rPr>
              <w:t>Count</w:t>
            </w:r>
          </w:p>
        </w:tc>
      </w:tr>
      <w:tr w14:paraId="7E68367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68" w:type="dxa"/>
          </w:tcPr>
          <w:p w14:paraId="2CD7447A">
            <w:pPr>
              <w:pStyle w:val="27"/>
              <w:spacing w:before="20" w:after="20"/>
            </w:pPr>
            <w:r>
              <w:rPr>
                <w:sz w:val="19"/>
              </w:rPr>
              <w:t>2.1 Domain / Stakeholders / Objectives</w:t>
            </w:r>
          </w:p>
        </w:tc>
        <w:tc>
          <w:tcPr>
            <w:tcW w:w="3432" w:type="dxa"/>
          </w:tcPr>
          <w:p w14:paraId="596AD7B9">
            <w:pPr>
              <w:pStyle w:val="27"/>
              <w:spacing w:before="20" w:after="20"/>
            </w:pPr>
            <w:r>
              <w:rPr>
                <w:sz w:val="19"/>
              </w:rPr>
              <w:t>DI1–DI5</w:t>
            </w:r>
          </w:p>
        </w:tc>
        <w:tc>
          <w:tcPr>
            <w:tcW w:w="1560" w:type="dxa"/>
          </w:tcPr>
          <w:p w14:paraId="72E2B5E0">
            <w:pPr>
              <w:pStyle w:val="27"/>
              <w:spacing w:before="20" w:after="20"/>
            </w:pPr>
            <w:r>
              <w:rPr>
                <w:sz w:val="19"/>
              </w:rPr>
              <w:t>5</w:t>
            </w:r>
          </w:p>
        </w:tc>
      </w:tr>
      <w:tr w14:paraId="01E713E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68" w:type="dxa"/>
          </w:tcPr>
          <w:p w14:paraId="7EFED9EE">
            <w:pPr>
              <w:pStyle w:val="27"/>
              <w:spacing w:before="20" w:after="20"/>
            </w:pPr>
            <w:r>
              <w:rPr>
                <w:sz w:val="19"/>
              </w:rPr>
              <w:t>2.2 Functional</w:t>
            </w:r>
          </w:p>
        </w:tc>
        <w:tc>
          <w:tcPr>
            <w:tcW w:w="3432" w:type="dxa"/>
          </w:tcPr>
          <w:p w14:paraId="11FB8A28">
            <w:pPr>
              <w:pStyle w:val="27"/>
              <w:spacing w:before="20" w:after="20"/>
            </w:pPr>
            <w:r>
              <w:rPr>
                <w:sz w:val="19"/>
              </w:rPr>
              <w:t>FRI1–FRI6</w:t>
            </w:r>
          </w:p>
        </w:tc>
        <w:tc>
          <w:tcPr>
            <w:tcW w:w="1560" w:type="dxa"/>
          </w:tcPr>
          <w:p w14:paraId="79EFDC65">
            <w:pPr>
              <w:pStyle w:val="27"/>
              <w:spacing w:before="20" w:after="20"/>
            </w:pPr>
            <w:r>
              <w:rPr>
                <w:sz w:val="19"/>
              </w:rPr>
              <w:t>6</w:t>
            </w:r>
          </w:p>
        </w:tc>
      </w:tr>
      <w:tr w14:paraId="323911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68" w:type="dxa"/>
          </w:tcPr>
          <w:p w14:paraId="18F3D05A">
            <w:pPr>
              <w:pStyle w:val="27"/>
              <w:spacing w:before="20" w:after="20"/>
            </w:pPr>
            <w:r>
              <w:rPr>
                <w:sz w:val="19"/>
              </w:rPr>
              <w:t>2.3 Non-Functional</w:t>
            </w:r>
          </w:p>
        </w:tc>
        <w:tc>
          <w:tcPr>
            <w:tcW w:w="3432" w:type="dxa"/>
          </w:tcPr>
          <w:p w14:paraId="5C8CC617">
            <w:pPr>
              <w:pStyle w:val="27"/>
              <w:spacing w:before="20" w:after="20"/>
            </w:pPr>
            <w:r>
              <w:rPr>
                <w:sz w:val="19"/>
              </w:rPr>
              <w:t>NFRI1–NFRI7</w:t>
            </w:r>
          </w:p>
        </w:tc>
        <w:tc>
          <w:tcPr>
            <w:tcW w:w="1560" w:type="dxa"/>
          </w:tcPr>
          <w:p w14:paraId="1F985672">
            <w:pPr>
              <w:pStyle w:val="27"/>
              <w:spacing w:before="20" w:after="20"/>
            </w:pPr>
            <w:r>
              <w:rPr>
                <w:sz w:val="19"/>
              </w:rPr>
              <w:t>7</w:t>
            </w:r>
          </w:p>
        </w:tc>
      </w:tr>
      <w:tr w14:paraId="469B150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68" w:type="dxa"/>
          </w:tcPr>
          <w:p w14:paraId="525118E9">
            <w:pPr>
              <w:pStyle w:val="27"/>
              <w:spacing w:before="20" w:after="20"/>
            </w:pPr>
            <w:r>
              <w:rPr>
                <w:b/>
                <w:bCs/>
                <w:sz w:val="19"/>
              </w:rPr>
              <w:t>Total</w:t>
            </w:r>
          </w:p>
        </w:tc>
        <w:tc>
          <w:tcPr>
            <w:tcW w:w="3432" w:type="dxa"/>
          </w:tcPr>
          <w:p w14:paraId="0C358B06">
            <w:pPr>
              <w:pStyle w:val="27"/>
              <w:spacing w:before="20" w:after="20"/>
            </w:pPr>
          </w:p>
        </w:tc>
        <w:tc>
          <w:tcPr>
            <w:tcW w:w="1560" w:type="dxa"/>
          </w:tcPr>
          <w:p w14:paraId="7D2319A0">
            <w:pPr>
              <w:pStyle w:val="27"/>
              <w:spacing w:before="20" w:after="20"/>
            </w:pPr>
            <w:r>
              <w:rPr>
                <w:b/>
                <w:bCs/>
                <w:sz w:val="19"/>
              </w:rPr>
              <w:t>18</w:t>
            </w:r>
          </w:p>
        </w:tc>
      </w:tr>
      <w:bookmarkEnd w:id="27"/>
      <w:bookmarkEnd w:id="71"/>
    </w:tbl>
    <w:p w14:paraId="4682516F">
      <w:pPr>
        <w:pStyle w:val="2"/>
      </w:pPr>
      <w:bookmarkStart w:id="72" w:name="_Toc243226909"/>
      <w:bookmarkStart w:id="73" w:name="wrs"/>
      <w:r>
        <w:t>3. WRS</w:t>
      </w:r>
      <w:bookmarkEnd w:id="72"/>
    </w:p>
    <w:p w14:paraId="107AE964">
      <w:pPr>
        <w:pStyle w:val="4"/>
      </w:pPr>
      <w:bookmarkStart w:id="74" w:name="_Toc243226910"/>
      <w:bookmarkStart w:id="75" w:name="w-world"/>
      <w:r>
        <w:t>3.1 W (World)</w:t>
      </w:r>
      <w:bookmarkEnd w:id="74"/>
    </w:p>
    <w:p w14:paraId="5658618A">
      <w:pPr>
        <w:pStyle w:val="5"/>
      </w:pPr>
      <w:bookmarkStart w:id="76" w:name="_Toc243226911"/>
      <w:bookmarkStart w:id="77" w:name="problems"/>
      <w:r>
        <w:t>3.1.1 Problems</w:t>
      </w:r>
      <w:bookmarkEnd w:id="7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304"/>
        <w:gridCol w:w="5634"/>
        <w:gridCol w:w="2422"/>
      </w:tblGrid>
      <w:tr w14:paraId="601F71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304" w:type="dxa"/>
            <w:tcBorders>
              <w:bottom w:val="single" w:color="auto" w:sz="0" w:space="0"/>
              <w:insideH w:val="single" w:sz="0" w:space="0"/>
            </w:tcBorders>
            <w:shd w:val="clear" w:color="auto" w:fill="1F3A5F"/>
            <w:vAlign w:val="bottom"/>
          </w:tcPr>
          <w:p w14:paraId="17A2DE86">
            <w:pPr>
              <w:pStyle w:val="27"/>
              <w:keepNext/>
              <w:spacing w:before="20" w:after="20"/>
            </w:pPr>
            <w:r>
              <w:rPr>
                <w:b/>
                <w:color w:val="FFFFFF"/>
                <w:sz w:val="19"/>
              </w:rPr>
              <w:t>Problem ID</w:t>
            </w:r>
          </w:p>
        </w:tc>
        <w:tc>
          <w:tcPr>
            <w:tcW w:w="5634" w:type="dxa"/>
            <w:tcBorders>
              <w:bottom w:val="single" w:color="auto" w:sz="0" w:space="0"/>
              <w:insideH w:val="single" w:sz="0" w:space="0"/>
            </w:tcBorders>
            <w:shd w:val="clear" w:color="auto" w:fill="1F3A5F"/>
            <w:vAlign w:val="bottom"/>
          </w:tcPr>
          <w:p w14:paraId="5E3F8A07">
            <w:pPr>
              <w:pStyle w:val="27"/>
              <w:keepNext/>
              <w:spacing w:before="20" w:after="20"/>
            </w:pPr>
            <w:r>
              <w:rPr>
                <w:b/>
                <w:color w:val="FFFFFF"/>
                <w:sz w:val="19"/>
              </w:rPr>
              <w:t>Problem Description</w:t>
            </w:r>
          </w:p>
        </w:tc>
        <w:tc>
          <w:tcPr>
            <w:tcW w:w="2422" w:type="dxa"/>
            <w:tcBorders>
              <w:bottom w:val="single" w:color="auto" w:sz="0" w:space="0"/>
              <w:insideH w:val="single" w:sz="0" w:space="0"/>
            </w:tcBorders>
            <w:shd w:val="clear" w:color="auto" w:fill="1F3A5F"/>
            <w:vAlign w:val="bottom"/>
          </w:tcPr>
          <w:p w14:paraId="469F1618">
            <w:pPr>
              <w:pStyle w:val="27"/>
              <w:keepNext/>
              <w:spacing w:before="20" w:after="20"/>
            </w:pPr>
            <w:r>
              <w:rPr>
                <w:b/>
                <w:color w:val="FFFFFF"/>
                <w:sz w:val="19"/>
              </w:rPr>
              <w:t>Corresponding Goals</w:t>
            </w:r>
          </w:p>
        </w:tc>
      </w:tr>
      <w:tr w14:paraId="5E74839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31562DD0">
            <w:pPr>
              <w:pStyle w:val="27"/>
              <w:spacing w:before="20" w:after="20"/>
            </w:pPr>
            <w:r>
              <w:rPr>
                <w:sz w:val="19"/>
              </w:rPr>
              <w:t>P1</w:t>
            </w:r>
          </w:p>
        </w:tc>
        <w:tc>
          <w:tcPr>
            <w:tcW w:w="5634" w:type="dxa"/>
          </w:tcPr>
          <w:p w14:paraId="52284A9F">
            <w:pPr>
              <w:pStyle w:val="27"/>
              <w:spacing w:before="20" w:after="20"/>
            </w:pPr>
            <w:r>
              <w:rPr>
                <w:sz w:val="19"/>
              </w:rPr>
              <w:t>A blind user inside a building can’t easily tell where they are or which direction leads to the destination. A cane or guide dog gives no room-level information.</w:t>
            </w:r>
          </w:p>
        </w:tc>
        <w:tc>
          <w:tcPr>
            <w:tcW w:w="2422" w:type="dxa"/>
          </w:tcPr>
          <w:p w14:paraId="6EC3893B">
            <w:pPr>
              <w:pStyle w:val="27"/>
              <w:spacing w:before="20" w:after="20"/>
            </w:pPr>
            <w:r>
              <w:rPr>
                <w:sz w:val="19"/>
              </w:rPr>
              <w:t>G1, G2</w:t>
            </w:r>
          </w:p>
        </w:tc>
      </w:tr>
      <w:tr w14:paraId="33E117B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36E9D628">
            <w:pPr>
              <w:pStyle w:val="27"/>
              <w:spacing w:before="20" w:after="20"/>
            </w:pPr>
            <w:r>
              <w:rPr>
                <w:sz w:val="19"/>
              </w:rPr>
              <w:t>P2</w:t>
            </w:r>
          </w:p>
        </w:tc>
        <w:tc>
          <w:tcPr>
            <w:tcW w:w="5634" w:type="dxa"/>
          </w:tcPr>
          <w:p w14:paraId="43C9983E">
            <w:pPr>
              <w:pStyle w:val="27"/>
              <w:spacing w:before="20" w:after="20"/>
            </w:pPr>
            <w:r>
              <w:rPr>
                <w:sz w:val="19"/>
              </w:rPr>
              <w:t>A blind user doesn’t know how far to walk, or exactly when to turn or stop. This leads to wrong turns and collisions (S1: Stevie turns too early and hits the corridor corner).</w:t>
            </w:r>
          </w:p>
        </w:tc>
        <w:tc>
          <w:tcPr>
            <w:tcW w:w="2422" w:type="dxa"/>
          </w:tcPr>
          <w:p w14:paraId="27E268F4">
            <w:pPr>
              <w:pStyle w:val="27"/>
              <w:spacing w:before="20" w:after="20"/>
            </w:pPr>
            <w:r>
              <w:rPr>
                <w:sz w:val="19"/>
              </w:rPr>
              <w:t>G3</w:t>
            </w:r>
          </w:p>
        </w:tc>
      </w:tr>
      <w:tr w14:paraId="6D11AB6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5D583886">
            <w:pPr>
              <w:pStyle w:val="27"/>
              <w:spacing w:before="20" w:after="20"/>
            </w:pPr>
            <w:r>
              <w:rPr>
                <w:sz w:val="19"/>
              </w:rPr>
              <w:t>P3</w:t>
            </w:r>
          </w:p>
        </w:tc>
        <w:tc>
          <w:tcPr>
            <w:tcW w:w="5634" w:type="dxa"/>
          </w:tcPr>
          <w:p w14:paraId="1C7D537C">
            <w:pPr>
              <w:pStyle w:val="27"/>
              <w:spacing w:before="20" w:after="20"/>
            </w:pPr>
            <w:r>
              <w:rPr>
                <w:sz w:val="19"/>
              </w:rPr>
              <w:t>Static obstacles and temporary blockages (construction, closed hallways) on a route aren’t known in advance. A cane only detects them at arm’s length.</w:t>
            </w:r>
          </w:p>
        </w:tc>
        <w:tc>
          <w:tcPr>
            <w:tcW w:w="2422" w:type="dxa"/>
          </w:tcPr>
          <w:p w14:paraId="0EF8779E">
            <w:pPr>
              <w:pStyle w:val="27"/>
              <w:spacing w:before="20" w:after="20"/>
            </w:pPr>
            <w:r>
              <w:rPr>
                <w:sz w:val="19"/>
              </w:rPr>
              <w:t>G4</w:t>
            </w:r>
          </w:p>
        </w:tc>
      </w:tr>
      <w:tr w14:paraId="77C03F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59E8B746">
            <w:pPr>
              <w:pStyle w:val="27"/>
              <w:spacing w:before="20" w:after="20"/>
            </w:pPr>
            <w:r>
              <w:rPr>
                <w:sz w:val="19"/>
              </w:rPr>
              <w:t>P4</w:t>
            </w:r>
          </w:p>
        </w:tc>
        <w:tc>
          <w:tcPr>
            <w:tcW w:w="5634" w:type="dxa"/>
          </w:tcPr>
          <w:p w14:paraId="4FCBEF31">
            <w:pPr>
              <w:pStyle w:val="27"/>
              <w:spacing w:before="20" w:after="20"/>
            </w:pPr>
            <w:r>
              <w:rPr>
                <w:sz w:val="19"/>
              </w:rPr>
              <w:t>Changing floors or moving into a connected building is hard: finding the elevator or stairs, and knowing which floor you’re on (S3).</w:t>
            </w:r>
          </w:p>
        </w:tc>
        <w:tc>
          <w:tcPr>
            <w:tcW w:w="2422" w:type="dxa"/>
          </w:tcPr>
          <w:p w14:paraId="5DA400D1">
            <w:pPr>
              <w:pStyle w:val="27"/>
              <w:spacing w:before="20" w:after="20"/>
            </w:pPr>
            <w:r>
              <w:rPr>
                <w:sz w:val="19"/>
              </w:rPr>
              <w:t>G5</w:t>
            </w:r>
          </w:p>
        </w:tc>
      </w:tr>
      <w:tr w14:paraId="3D42306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255E2D38">
            <w:pPr>
              <w:pStyle w:val="27"/>
              <w:spacing w:before="20" w:after="20"/>
            </w:pPr>
            <w:r>
              <w:rPr>
                <w:sz w:val="19"/>
              </w:rPr>
              <w:t>P5</w:t>
            </w:r>
          </w:p>
        </w:tc>
        <w:tc>
          <w:tcPr>
            <w:tcW w:w="5634" w:type="dxa"/>
          </w:tcPr>
          <w:p w14:paraId="28F9789D">
            <w:pPr>
              <w:pStyle w:val="27"/>
              <w:spacing w:before="20" w:after="20"/>
            </w:pPr>
            <w:r>
              <w:rPr>
                <w:sz w:val="19"/>
              </w:rPr>
              <w:t>When a blind user gets lost or hurt, they can’t tell helpers where they are, so help arrives slowly (S2: “somewhere on the 3rd floor”).</w:t>
            </w:r>
          </w:p>
        </w:tc>
        <w:tc>
          <w:tcPr>
            <w:tcW w:w="2422" w:type="dxa"/>
          </w:tcPr>
          <w:p w14:paraId="0594EC84">
            <w:pPr>
              <w:pStyle w:val="27"/>
              <w:spacing w:before="20" w:after="20"/>
            </w:pPr>
            <w:r>
              <w:rPr>
                <w:sz w:val="19"/>
              </w:rPr>
              <w:t>G6</w:t>
            </w:r>
          </w:p>
        </w:tc>
      </w:tr>
      <w:tr w14:paraId="4D61BC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2F4714CA">
            <w:pPr>
              <w:pStyle w:val="27"/>
              <w:spacing w:before="20" w:after="20"/>
            </w:pPr>
            <w:r>
              <w:rPr>
                <w:sz w:val="19"/>
              </w:rPr>
              <w:t>P6</w:t>
            </w:r>
          </w:p>
        </w:tc>
        <w:tc>
          <w:tcPr>
            <w:tcW w:w="5634" w:type="dxa"/>
          </w:tcPr>
          <w:p w14:paraId="54F56685">
            <w:pPr>
              <w:pStyle w:val="27"/>
              <w:spacing w:before="20" w:after="20"/>
            </w:pPr>
            <w:r>
              <w:rPr>
                <w:sz w:val="19"/>
              </w:rPr>
              <w:t>Users have different needs (speed vs. safety vs. comfort, volume, instruction frequency), and existing aids are hard to adjust without sighted help (S4).</w:t>
            </w:r>
          </w:p>
        </w:tc>
        <w:tc>
          <w:tcPr>
            <w:tcW w:w="2422" w:type="dxa"/>
          </w:tcPr>
          <w:p w14:paraId="656ACDB0">
            <w:pPr>
              <w:pStyle w:val="27"/>
              <w:spacing w:before="20" w:after="20"/>
            </w:pPr>
            <w:r>
              <w:rPr>
                <w:sz w:val="19"/>
              </w:rPr>
              <w:t>G7</w:t>
            </w:r>
          </w:p>
        </w:tc>
      </w:tr>
      <w:tr w14:paraId="78960F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39957CA3">
            <w:pPr>
              <w:pStyle w:val="27"/>
              <w:spacing w:before="20" w:after="20"/>
            </w:pPr>
            <w:r>
              <w:rPr>
                <w:sz w:val="19"/>
              </w:rPr>
              <w:t>P7</w:t>
            </w:r>
          </w:p>
        </w:tc>
        <w:tc>
          <w:tcPr>
            <w:tcW w:w="5634" w:type="dxa"/>
          </w:tcPr>
          <w:p w14:paraId="36DB4378">
            <w:pPr>
              <w:pStyle w:val="27"/>
              <w:spacing w:before="20" w:after="20"/>
            </w:pPr>
            <w:r>
              <w:rPr>
                <w:sz w:val="19"/>
              </w:rPr>
              <w:t>Typical smartphone apps depend on the screen. Blind users can’t read it, and voice input can fail in noisy places.</w:t>
            </w:r>
          </w:p>
        </w:tc>
        <w:tc>
          <w:tcPr>
            <w:tcW w:w="2422" w:type="dxa"/>
          </w:tcPr>
          <w:p w14:paraId="14B82CA9">
            <w:pPr>
              <w:pStyle w:val="27"/>
              <w:spacing w:before="20" w:after="20"/>
            </w:pPr>
            <w:r>
              <w:rPr>
                <w:sz w:val="19"/>
              </w:rPr>
              <w:t>G8</w:t>
            </w:r>
          </w:p>
        </w:tc>
      </w:tr>
      <w:tr w14:paraId="082364A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2FE1A0B3">
            <w:pPr>
              <w:pStyle w:val="27"/>
              <w:spacing w:before="20" w:after="20"/>
            </w:pPr>
            <w:r>
              <w:rPr>
                <w:sz w:val="19"/>
              </w:rPr>
              <w:t>P8</w:t>
            </w:r>
          </w:p>
        </w:tc>
        <w:tc>
          <w:tcPr>
            <w:tcW w:w="5634" w:type="dxa"/>
          </w:tcPr>
          <w:p w14:paraId="7DDEC25F">
            <w:pPr>
              <w:pStyle w:val="27"/>
              <w:spacing w:before="20" w:after="20"/>
            </w:pPr>
            <w:r>
              <w:rPr>
                <w:sz w:val="19"/>
              </w:rPr>
              <w:t>Users repeat the same daily trips (classes, office, cafeteria) and have to start each one from scratch.</w:t>
            </w:r>
          </w:p>
        </w:tc>
        <w:tc>
          <w:tcPr>
            <w:tcW w:w="2422" w:type="dxa"/>
          </w:tcPr>
          <w:p w14:paraId="65D3C46D">
            <w:pPr>
              <w:pStyle w:val="27"/>
              <w:spacing w:before="20" w:after="20"/>
            </w:pPr>
            <w:r>
              <w:rPr>
                <w:sz w:val="19"/>
              </w:rPr>
              <w:t>G9</w:t>
            </w:r>
          </w:p>
        </w:tc>
      </w:tr>
      <w:bookmarkEnd w:id="77"/>
    </w:tbl>
    <w:p w14:paraId="50D88F4A">
      <w:pPr>
        <w:pStyle w:val="5"/>
      </w:pPr>
      <w:bookmarkStart w:id="78" w:name="_Toc243226912"/>
      <w:bookmarkStart w:id="79" w:name="goals"/>
      <w:r>
        <w:t>3.1.2 Goals</w:t>
      </w:r>
      <w:bookmarkEnd w:id="7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050"/>
        <w:gridCol w:w="3594"/>
        <w:gridCol w:w="2358"/>
        <w:gridCol w:w="2358"/>
      </w:tblGrid>
      <w:tr w14:paraId="528EC0A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050" w:type="dxa"/>
            <w:tcBorders>
              <w:bottom w:val="single" w:color="auto" w:sz="0" w:space="0"/>
              <w:insideH w:val="single" w:sz="0" w:space="0"/>
            </w:tcBorders>
            <w:shd w:val="clear" w:color="auto" w:fill="1F3A5F"/>
            <w:vAlign w:val="bottom"/>
          </w:tcPr>
          <w:p w14:paraId="1EFDEE10">
            <w:pPr>
              <w:pStyle w:val="27"/>
              <w:keepNext/>
              <w:spacing w:before="20" w:after="20"/>
            </w:pPr>
            <w:r>
              <w:rPr>
                <w:b/>
                <w:color w:val="FFFFFF"/>
                <w:sz w:val="19"/>
              </w:rPr>
              <w:t>Goal ID</w:t>
            </w:r>
          </w:p>
        </w:tc>
        <w:tc>
          <w:tcPr>
            <w:tcW w:w="3594" w:type="dxa"/>
            <w:tcBorders>
              <w:bottom w:val="single" w:color="auto" w:sz="0" w:space="0"/>
              <w:insideH w:val="single" w:sz="0" w:space="0"/>
            </w:tcBorders>
            <w:shd w:val="clear" w:color="auto" w:fill="1F3A5F"/>
            <w:vAlign w:val="bottom"/>
          </w:tcPr>
          <w:p w14:paraId="0EA2B009">
            <w:pPr>
              <w:pStyle w:val="27"/>
              <w:keepNext/>
              <w:spacing w:before="20" w:after="20"/>
            </w:pPr>
            <w:r>
              <w:rPr>
                <w:b/>
                <w:color w:val="FFFFFF"/>
                <w:sz w:val="19"/>
              </w:rPr>
              <w:t>Goal Description</w:t>
            </w:r>
          </w:p>
        </w:tc>
        <w:tc>
          <w:tcPr>
            <w:tcW w:w="2358" w:type="dxa"/>
            <w:tcBorders>
              <w:bottom w:val="single" w:color="auto" w:sz="0" w:space="0"/>
              <w:insideH w:val="single" w:sz="0" w:space="0"/>
            </w:tcBorders>
            <w:shd w:val="clear" w:color="auto" w:fill="1F3A5F"/>
            <w:vAlign w:val="bottom"/>
          </w:tcPr>
          <w:p w14:paraId="1248030B">
            <w:pPr>
              <w:pStyle w:val="27"/>
              <w:keepNext/>
              <w:spacing w:before="20" w:after="20"/>
            </w:pPr>
            <w:r>
              <w:rPr>
                <w:b/>
                <w:color w:val="FFFFFF"/>
                <w:sz w:val="19"/>
              </w:rPr>
              <w:t>Backward Traceability</w:t>
            </w:r>
          </w:p>
        </w:tc>
        <w:tc>
          <w:tcPr>
            <w:tcW w:w="2358" w:type="dxa"/>
            <w:tcBorders>
              <w:bottom w:val="single" w:color="auto" w:sz="0" w:space="0"/>
              <w:insideH w:val="single" w:sz="0" w:space="0"/>
            </w:tcBorders>
            <w:shd w:val="clear" w:color="auto" w:fill="1F3A5F"/>
            <w:vAlign w:val="bottom"/>
          </w:tcPr>
          <w:p w14:paraId="6FA97231">
            <w:pPr>
              <w:pStyle w:val="27"/>
              <w:keepNext/>
              <w:spacing w:before="20" w:after="20"/>
            </w:pPr>
            <w:r>
              <w:rPr>
                <w:b/>
                <w:color w:val="FFFFFF"/>
                <w:sz w:val="19"/>
              </w:rPr>
              <w:t>Forward Traceability</w:t>
            </w:r>
          </w:p>
        </w:tc>
      </w:tr>
      <w:tr w14:paraId="2F1C6EF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4981B470">
            <w:pPr>
              <w:pStyle w:val="27"/>
              <w:spacing w:before="20" w:after="20"/>
            </w:pPr>
            <w:r>
              <w:rPr>
                <w:sz w:val="19"/>
              </w:rPr>
              <w:t>G1</w:t>
            </w:r>
          </w:p>
        </w:tc>
        <w:tc>
          <w:tcPr>
            <w:tcW w:w="3594" w:type="dxa"/>
          </w:tcPr>
          <w:p w14:paraId="0FF40A80">
            <w:pPr>
              <w:pStyle w:val="27"/>
              <w:spacing w:before="20" w:after="20"/>
            </w:pPr>
            <w:r>
              <w:rPr>
                <w:sz w:val="19"/>
              </w:rPr>
              <w:t>The user can find out their current location (building, floor, nearest room) at any time.</w:t>
            </w:r>
          </w:p>
        </w:tc>
        <w:tc>
          <w:tcPr>
            <w:tcW w:w="2358" w:type="dxa"/>
          </w:tcPr>
          <w:p w14:paraId="204393DD">
            <w:pPr>
              <w:pStyle w:val="27"/>
              <w:spacing w:before="20" w:after="20"/>
            </w:pPr>
            <w:r>
              <w:rPr>
                <w:sz w:val="19"/>
              </w:rPr>
              <w:t>P1</w:t>
            </w:r>
          </w:p>
        </w:tc>
        <w:tc>
          <w:tcPr>
            <w:tcW w:w="2358" w:type="dxa"/>
          </w:tcPr>
          <w:p w14:paraId="5B8C4413">
            <w:pPr>
              <w:pStyle w:val="27"/>
              <w:spacing w:before="20" w:after="20"/>
            </w:pPr>
            <w:r>
              <w:rPr>
                <w:sz w:val="19"/>
              </w:rPr>
              <w:t>IFO1, INFO5</w:t>
            </w:r>
          </w:p>
        </w:tc>
      </w:tr>
      <w:tr w14:paraId="7375C4A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70DA8A77">
            <w:pPr>
              <w:pStyle w:val="27"/>
              <w:spacing w:before="20" w:after="20"/>
            </w:pPr>
            <w:r>
              <w:rPr>
                <w:sz w:val="19"/>
              </w:rPr>
              <w:t>G2</w:t>
            </w:r>
          </w:p>
        </w:tc>
        <w:tc>
          <w:tcPr>
            <w:tcW w:w="3594" w:type="dxa"/>
          </w:tcPr>
          <w:p w14:paraId="0AFEFE08">
            <w:pPr>
              <w:pStyle w:val="27"/>
              <w:spacing w:before="20" w:after="20"/>
            </w:pPr>
            <w:r>
              <w:rPr>
                <w:sz w:val="19"/>
              </w:rPr>
              <w:t>The user reaches a chosen destination by a route they accept.</w:t>
            </w:r>
          </w:p>
        </w:tc>
        <w:tc>
          <w:tcPr>
            <w:tcW w:w="2358" w:type="dxa"/>
          </w:tcPr>
          <w:p w14:paraId="736423B0">
            <w:pPr>
              <w:pStyle w:val="27"/>
              <w:spacing w:before="20" w:after="20"/>
            </w:pPr>
            <w:r>
              <w:rPr>
                <w:sz w:val="19"/>
              </w:rPr>
              <w:t>P1</w:t>
            </w:r>
          </w:p>
        </w:tc>
        <w:tc>
          <w:tcPr>
            <w:tcW w:w="2358" w:type="dxa"/>
          </w:tcPr>
          <w:p w14:paraId="63BA0C46">
            <w:pPr>
              <w:pStyle w:val="27"/>
              <w:spacing w:before="20" w:after="20"/>
            </w:pPr>
            <w:r>
              <w:rPr>
                <w:sz w:val="19"/>
              </w:rPr>
              <w:t>IFO2, INFO2</w:t>
            </w:r>
          </w:p>
        </w:tc>
      </w:tr>
      <w:tr w14:paraId="322A9A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080611BD">
            <w:pPr>
              <w:pStyle w:val="27"/>
              <w:spacing w:before="20" w:after="20"/>
            </w:pPr>
            <w:r>
              <w:rPr>
                <w:sz w:val="19"/>
              </w:rPr>
              <w:t>G3</w:t>
            </w:r>
          </w:p>
        </w:tc>
        <w:tc>
          <w:tcPr>
            <w:tcW w:w="3594" w:type="dxa"/>
          </w:tcPr>
          <w:p w14:paraId="6BE335D5">
            <w:pPr>
              <w:pStyle w:val="27"/>
              <w:spacing w:before="20" w:after="20"/>
            </w:pPr>
            <w:r>
              <w:rPr>
                <w:sz w:val="19"/>
              </w:rPr>
              <w:t>The user gets timely and precise walk, turn, and stop instructions.</w:t>
            </w:r>
          </w:p>
        </w:tc>
        <w:tc>
          <w:tcPr>
            <w:tcW w:w="2358" w:type="dxa"/>
          </w:tcPr>
          <w:p w14:paraId="069512BC">
            <w:pPr>
              <w:pStyle w:val="27"/>
              <w:spacing w:before="20" w:after="20"/>
            </w:pPr>
            <w:r>
              <w:rPr>
                <w:sz w:val="19"/>
              </w:rPr>
              <w:t>P2</w:t>
            </w:r>
          </w:p>
        </w:tc>
        <w:tc>
          <w:tcPr>
            <w:tcW w:w="2358" w:type="dxa"/>
          </w:tcPr>
          <w:p w14:paraId="1FFC6E92">
            <w:pPr>
              <w:pStyle w:val="27"/>
              <w:spacing w:before="20" w:after="20"/>
            </w:pPr>
            <w:r>
              <w:rPr>
                <w:sz w:val="19"/>
              </w:rPr>
              <w:t>IFO3, INFO1</w:t>
            </w:r>
          </w:p>
        </w:tc>
      </w:tr>
      <w:tr w14:paraId="627B26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276F4057">
            <w:pPr>
              <w:pStyle w:val="27"/>
              <w:spacing w:before="20" w:after="20"/>
            </w:pPr>
            <w:r>
              <w:rPr>
                <w:sz w:val="19"/>
              </w:rPr>
              <w:t>G4</w:t>
            </w:r>
          </w:p>
        </w:tc>
        <w:tc>
          <w:tcPr>
            <w:tcW w:w="3594" w:type="dxa"/>
          </w:tcPr>
          <w:p w14:paraId="72040971">
            <w:pPr>
              <w:pStyle w:val="27"/>
              <w:spacing w:before="20" w:after="20"/>
            </w:pPr>
            <w:r>
              <w:rPr>
                <w:sz w:val="19"/>
              </w:rPr>
              <w:t>The user avoids known obstacles and blocked paths.</w:t>
            </w:r>
          </w:p>
        </w:tc>
        <w:tc>
          <w:tcPr>
            <w:tcW w:w="2358" w:type="dxa"/>
          </w:tcPr>
          <w:p w14:paraId="1FEB2AF7">
            <w:pPr>
              <w:pStyle w:val="27"/>
              <w:spacing w:before="20" w:after="20"/>
            </w:pPr>
            <w:r>
              <w:rPr>
                <w:sz w:val="19"/>
              </w:rPr>
              <w:t>P3</w:t>
            </w:r>
          </w:p>
        </w:tc>
        <w:tc>
          <w:tcPr>
            <w:tcW w:w="2358" w:type="dxa"/>
          </w:tcPr>
          <w:p w14:paraId="1BDC0366">
            <w:pPr>
              <w:pStyle w:val="27"/>
              <w:spacing w:before="20" w:after="20"/>
            </w:pPr>
            <w:r>
              <w:rPr>
                <w:sz w:val="19"/>
              </w:rPr>
              <w:t>IFO4, INFO1</w:t>
            </w:r>
          </w:p>
        </w:tc>
      </w:tr>
      <w:tr w14:paraId="3658836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297A999E">
            <w:pPr>
              <w:pStyle w:val="27"/>
              <w:spacing w:before="20" w:after="20"/>
            </w:pPr>
            <w:r>
              <w:rPr>
                <w:sz w:val="19"/>
              </w:rPr>
              <w:t>G5</w:t>
            </w:r>
          </w:p>
        </w:tc>
        <w:tc>
          <w:tcPr>
            <w:tcW w:w="3594" w:type="dxa"/>
          </w:tcPr>
          <w:p w14:paraId="5F641D36">
            <w:pPr>
              <w:pStyle w:val="27"/>
              <w:spacing w:before="20" w:after="20"/>
            </w:pPr>
            <w:r>
              <w:rPr>
                <w:sz w:val="19"/>
              </w:rPr>
              <w:t>The user can change floors and move between connected buildings.</w:t>
            </w:r>
          </w:p>
        </w:tc>
        <w:tc>
          <w:tcPr>
            <w:tcW w:w="2358" w:type="dxa"/>
          </w:tcPr>
          <w:p w14:paraId="1EC18027">
            <w:pPr>
              <w:pStyle w:val="27"/>
              <w:spacing w:before="20" w:after="20"/>
            </w:pPr>
            <w:r>
              <w:rPr>
                <w:sz w:val="19"/>
              </w:rPr>
              <w:t>P4</w:t>
            </w:r>
          </w:p>
        </w:tc>
        <w:tc>
          <w:tcPr>
            <w:tcW w:w="2358" w:type="dxa"/>
          </w:tcPr>
          <w:p w14:paraId="005E225A">
            <w:pPr>
              <w:pStyle w:val="27"/>
              <w:spacing w:before="20" w:after="20"/>
            </w:pPr>
            <w:r>
              <w:rPr>
                <w:sz w:val="19"/>
              </w:rPr>
              <w:t>IFO5</w:t>
            </w:r>
          </w:p>
        </w:tc>
      </w:tr>
      <w:tr w14:paraId="3C433A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7CB6D74B">
            <w:pPr>
              <w:pStyle w:val="27"/>
              <w:spacing w:before="20" w:after="20"/>
            </w:pPr>
            <w:r>
              <w:rPr>
                <w:sz w:val="19"/>
              </w:rPr>
              <w:t>G6</w:t>
            </w:r>
          </w:p>
        </w:tc>
        <w:tc>
          <w:tcPr>
            <w:tcW w:w="3594" w:type="dxa"/>
          </w:tcPr>
          <w:p w14:paraId="0D6E59A7">
            <w:pPr>
              <w:pStyle w:val="27"/>
              <w:spacing w:before="20" w:after="20"/>
            </w:pPr>
            <w:r>
              <w:rPr>
                <w:sz w:val="19"/>
              </w:rPr>
              <w:t>An off-route user is guided back, and when help is really needed it reaches them quickly with their location.</w:t>
            </w:r>
          </w:p>
        </w:tc>
        <w:tc>
          <w:tcPr>
            <w:tcW w:w="2358" w:type="dxa"/>
          </w:tcPr>
          <w:p w14:paraId="5D720374">
            <w:pPr>
              <w:pStyle w:val="27"/>
              <w:spacing w:before="20" w:after="20"/>
            </w:pPr>
            <w:r>
              <w:rPr>
                <w:sz w:val="19"/>
              </w:rPr>
              <w:t>P5</w:t>
            </w:r>
          </w:p>
        </w:tc>
        <w:tc>
          <w:tcPr>
            <w:tcW w:w="2358" w:type="dxa"/>
          </w:tcPr>
          <w:p w14:paraId="79FB6449">
            <w:pPr>
              <w:pStyle w:val="27"/>
              <w:spacing w:before="20" w:after="20"/>
            </w:pPr>
            <w:r>
              <w:rPr>
                <w:sz w:val="19"/>
              </w:rPr>
              <w:t>IFO6, INFO1</w:t>
            </w:r>
          </w:p>
        </w:tc>
      </w:tr>
      <w:tr w14:paraId="7F8B4DC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7A3A8FC3">
            <w:pPr>
              <w:pStyle w:val="27"/>
              <w:spacing w:before="20" w:after="20"/>
            </w:pPr>
            <w:r>
              <w:rPr>
                <w:sz w:val="19"/>
              </w:rPr>
              <w:t>G7</w:t>
            </w:r>
          </w:p>
        </w:tc>
        <w:tc>
          <w:tcPr>
            <w:tcW w:w="3594" w:type="dxa"/>
          </w:tcPr>
          <w:p w14:paraId="33AA3137">
            <w:pPr>
              <w:pStyle w:val="27"/>
              <w:spacing w:before="20" w:after="20"/>
            </w:pPr>
            <w:r>
              <w:rPr>
                <w:sz w:val="19"/>
              </w:rPr>
              <w:t>The app adapts to each user, and it is clear what the user can change and what the caretaker controls.</w:t>
            </w:r>
          </w:p>
        </w:tc>
        <w:tc>
          <w:tcPr>
            <w:tcW w:w="2358" w:type="dxa"/>
          </w:tcPr>
          <w:p w14:paraId="232ECABF">
            <w:pPr>
              <w:pStyle w:val="27"/>
              <w:spacing w:before="20" w:after="20"/>
            </w:pPr>
            <w:r>
              <w:rPr>
                <w:sz w:val="19"/>
              </w:rPr>
              <w:t>P6</w:t>
            </w:r>
          </w:p>
        </w:tc>
        <w:tc>
          <w:tcPr>
            <w:tcW w:w="2358" w:type="dxa"/>
          </w:tcPr>
          <w:p w14:paraId="5524CAF7">
            <w:pPr>
              <w:pStyle w:val="27"/>
              <w:spacing w:before="20" w:after="20"/>
            </w:pPr>
            <w:r>
              <w:rPr>
                <w:sz w:val="19"/>
              </w:rPr>
              <w:t>IFO7, INFO3, INFO6, INFO7</w:t>
            </w:r>
          </w:p>
        </w:tc>
      </w:tr>
      <w:tr w14:paraId="3716AF6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1E34BD24">
            <w:pPr>
              <w:pStyle w:val="27"/>
              <w:spacing w:before="20" w:after="20"/>
            </w:pPr>
            <w:r>
              <w:rPr>
                <w:sz w:val="19"/>
              </w:rPr>
              <w:t>G8</w:t>
            </w:r>
          </w:p>
        </w:tc>
        <w:tc>
          <w:tcPr>
            <w:tcW w:w="3594" w:type="dxa"/>
          </w:tcPr>
          <w:p w14:paraId="6848D7BB">
            <w:pPr>
              <w:pStyle w:val="27"/>
              <w:spacing w:before="20" w:after="20"/>
            </w:pPr>
            <w:r>
              <w:rPr>
                <w:sz w:val="19"/>
              </w:rPr>
              <w:t>Every function can be used without seeing the screen.</w:t>
            </w:r>
          </w:p>
        </w:tc>
        <w:tc>
          <w:tcPr>
            <w:tcW w:w="2358" w:type="dxa"/>
          </w:tcPr>
          <w:p w14:paraId="4D890FFA">
            <w:pPr>
              <w:pStyle w:val="27"/>
              <w:spacing w:before="20" w:after="20"/>
            </w:pPr>
            <w:r>
              <w:rPr>
                <w:sz w:val="19"/>
              </w:rPr>
              <w:t>P7</w:t>
            </w:r>
          </w:p>
        </w:tc>
        <w:tc>
          <w:tcPr>
            <w:tcW w:w="2358" w:type="dxa"/>
          </w:tcPr>
          <w:p w14:paraId="1E36CB01">
            <w:pPr>
              <w:pStyle w:val="27"/>
              <w:spacing w:before="20" w:after="20"/>
            </w:pPr>
            <w:r>
              <w:rPr>
                <w:sz w:val="19"/>
              </w:rPr>
              <w:t>INFO4</w:t>
            </w:r>
          </w:p>
        </w:tc>
      </w:tr>
      <w:tr w14:paraId="6B70D6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7C537AD9">
            <w:pPr>
              <w:pStyle w:val="27"/>
              <w:spacing w:before="20" w:after="20"/>
            </w:pPr>
            <w:r>
              <w:rPr>
                <w:sz w:val="19"/>
              </w:rPr>
              <w:t>G9</w:t>
            </w:r>
          </w:p>
        </w:tc>
        <w:tc>
          <w:tcPr>
            <w:tcW w:w="3594" w:type="dxa"/>
          </w:tcPr>
          <w:p w14:paraId="299CC9C6">
            <w:pPr>
              <w:pStyle w:val="27"/>
              <w:spacing w:before="20" w:after="20"/>
            </w:pPr>
            <w:r>
              <w:rPr>
                <w:sz w:val="19"/>
              </w:rPr>
              <w:t>Frequent trips can be started quickly.</w:t>
            </w:r>
          </w:p>
        </w:tc>
        <w:tc>
          <w:tcPr>
            <w:tcW w:w="2358" w:type="dxa"/>
          </w:tcPr>
          <w:p w14:paraId="7EF57CFA">
            <w:pPr>
              <w:pStyle w:val="27"/>
              <w:spacing w:before="20" w:after="20"/>
            </w:pPr>
            <w:r>
              <w:rPr>
                <w:sz w:val="19"/>
              </w:rPr>
              <w:t>P8</w:t>
            </w:r>
          </w:p>
        </w:tc>
        <w:tc>
          <w:tcPr>
            <w:tcW w:w="2358" w:type="dxa"/>
          </w:tcPr>
          <w:p w14:paraId="2AC89109">
            <w:pPr>
              <w:pStyle w:val="27"/>
              <w:spacing w:before="20" w:after="20"/>
            </w:pPr>
            <w:r>
              <w:rPr>
                <w:sz w:val="19"/>
              </w:rPr>
              <w:t>IFO8</w:t>
            </w:r>
          </w:p>
        </w:tc>
      </w:tr>
      <w:bookmarkEnd w:id="79"/>
    </w:tbl>
    <w:p w14:paraId="62EDF3E1">
      <w:pPr>
        <w:pStyle w:val="5"/>
      </w:pPr>
      <w:bookmarkStart w:id="80" w:name="_Toc243226913"/>
      <w:bookmarkStart w:id="81" w:name="Xaa21aa42f29835d9c924e662383b1bed24db0f6"/>
      <w:r>
        <w:t>3.1.3 Improved Understanding of Domain, Stakeholders, Functional and Non-Functional Objectives</w:t>
      </w:r>
      <w:bookmarkEnd w:id="80"/>
    </w:p>
    <w:p w14:paraId="5DB1E490">
      <w:pPr>
        <w:pStyle w:val="6"/>
      </w:pPr>
      <w:bookmarkStart w:id="82" w:name="improved-domain"/>
      <w:r>
        <w:t>3.1.3.1 Improved Domain</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019"/>
        <w:gridCol w:w="7023"/>
        <w:gridCol w:w="1318"/>
      </w:tblGrid>
      <w:tr w14:paraId="0DB0469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019" w:type="dxa"/>
            <w:tcBorders>
              <w:bottom w:val="single" w:color="auto" w:sz="0" w:space="0"/>
              <w:insideH w:val="single" w:sz="0" w:space="0"/>
            </w:tcBorders>
            <w:shd w:val="clear" w:color="auto" w:fill="1F3A5F"/>
            <w:vAlign w:val="bottom"/>
          </w:tcPr>
          <w:p w14:paraId="0C9A62C0">
            <w:pPr>
              <w:pStyle w:val="27"/>
              <w:keepNext/>
              <w:spacing w:before="20" w:after="20"/>
            </w:pPr>
            <w:r>
              <w:rPr>
                <w:b/>
                <w:color w:val="FFFFFF"/>
                <w:sz w:val="19"/>
              </w:rPr>
              <w:t>ID</w:t>
            </w:r>
          </w:p>
        </w:tc>
        <w:tc>
          <w:tcPr>
            <w:tcW w:w="7023" w:type="dxa"/>
            <w:tcBorders>
              <w:bottom w:val="single" w:color="auto" w:sz="0" w:space="0"/>
              <w:insideH w:val="single" w:sz="0" w:space="0"/>
            </w:tcBorders>
            <w:shd w:val="clear" w:color="auto" w:fill="1F3A5F"/>
            <w:vAlign w:val="bottom"/>
          </w:tcPr>
          <w:p w14:paraId="19CB0B96">
            <w:pPr>
              <w:pStyle w:val="27"/>
              <w:keepNext/>
              <w:spacing w:before="20" w:after="20"/>
            </w:pPr>
            <w:r>
              <w:rPr>
                <w:b/>
                <w:color w:val="FFFFFF"/>
                <w:sz w:val="19"/>
              </w:rPr>
              <w:t>Improved Domain Description</w:t>
            </w:r>
          </w:p>
        </w:tc>
        <w:tc>
          <w:tcPr>
            <w:tcW w:w="1318" w:type="dxa"/>
            <w:tcBorders>
              <w:bottom w:val="single" w:color="auto" w:sz="0" w:space="0"/>
              <w:insideH w:val="single" w:sz="0" w:space="0"/>
            </w:tcBorders>
            <w:shd w:val="clear" w:color="auto" w:fill="1F3A5F"/>
            <w:vAlign w:val="bottom"/>
          </w:tcPr>
          <w:p w14:paraId="1D8836F0">
            <w:pPr>
              <w:pStyle w:val="27"/>
              <w:keepNext/>
              <w:spacing w:before="20" w:after="20"/>
            </w:pPr>
            <w:r>
              <w:rPr>
                <w:b/>
                <w:color w:val="FFFFFF"/>
                <w:sz w:val="19"/>
              </w:rPr>
              <w:t>Resolves</w:t>
            </w:r>
          </w:p>
        </w:tc>
      </w:tr>
      <w:tr w14:paraId="5B24792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19" w:type="dxa"/>
          </w:tcPr>
          <w:p w14:paraId="3E8FF70D">
            <w:pPr>
              <w:pStyle w:val="27"/>
              <w:spacing w:before="20" w:after="20"/>
            </w:pPr>
            <w:r>
              <w:rPr>
                <w:sz w:val="19"/>
              </w:rPr>
              <w:t>ID1</w:t>
            </w:r>
          </w:p>
        </w:tc>
        <w:tc>
          <w:tcPr>
            <w:tcW w:w="7023" w:type="dxa"/>
          </w:tcPr>
          <w:p w14:paraId="3405876A">
            <w:pPr>
              <w:pStyle w:val="27"/>
              <w:spacing w:before="20" w:after="20"/>
            </w:pPr>
            <w:r>
              <w:rPr>
                <w:sz w:val="19"/>
              </w:rPr>
              <w:t xml:space="preserve">THEIA is used </w:t>
            </w:r>
            <w:r>
              <w:rPr>
                <w:b/>
                <w:bCs/>
                <w:sz w:val="19"/>
              </w:rPr>
              <w:t>indoors</w:t>
            </w:r>
            <w:r>
              <w:rPr>
                <w:sz w:val="19"/>
              </w:rPr>
              <w:t xml:space="preserve"> in university campus buildings that have been mapped and fitted with beacons. This includes buildings joined by </w:t>
            </w:r>
            <w:r>
              <w:rPr>
                <w:b/>
                <w:bCs/>
                <w:sz w:val="19"/>
              </w:rPr>
              <w:t>indoor connectors</w:t>
            </w:r>
            <w:r>
              <w:rPr>
                <w:sz w:val="19"/>
              </w:rPr>
              <w:t xml:space="preserve"> (skybridge, tunnel, shared hallway), as long as the connector is mapped. Outdoor walking between unconnected buildings is out of scope.</w:t>
            </w:r>
          </w:p>
        </w:tc>
        <w:tc>
          <w:tcPr>
            <w:tcW w:w="1318" w:type="dxa"/>
          </w:tcPr>
          <w:p w14:paraId="5328B13E">
            <w:pPr>
              <w:pStyle w:val="27"/>
              <w:spacing w:before="20" w:after="20"/>
            </w:pPr>
            <w:r>
              <w:rPr>
                <w:sz w:val="19"/>
              </w:rPr>
              <w:t>DI2</w:t>
            </w:r>
          </w:p>
        </w:tc>
      </w:tr>
      <w:tr w14:paraId="7628C4F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19" w:type="dxa"/>
          </w:tcPr>
          <w:p w14:paraId="2148C102">
            <w:pPr>
              <w:pStyle w:val="27"/>
              <w:spacing w:before="20" w:after="20"/>
            </w:pPr>
            <w:r>
              <w:rPr>
                <w:sz w:val="19"/>
              </w:rPr>
              <w:t>ID2</w:t>
            </w:r>
          </w:p>
        </w:tc>
        <w:tc>
          <w:tcPr>
            <w:tcW w:w="7023" w:type="dxa"/>
          </w:tcPr>
          <w:p w14:paraId="7F213C85">
            <w:pPr>
              <w:pStyle w:val="27"/>
              <w:spacing w:before="20" w:after="20"/>
            </w:pPr>
            <w:r>
              <w:rPr>
                <w:sz w:val="19"/>
              </w:rPr>
              <w:t xml:space="preserve">Navigation goes from one location (room, office, restroom, elevator, entrance) to another. It does </w:t>
            </w:r>
            <w:r>
              <w:rPr>
                <w:b/>
                <w:bCs/>
                <w:sz w:val="19"/>
              </w:rPr>
              <w:t>not</w:t>
            </w:r>
            <w:r>
              <w:rPr>
                <w:sz w:val="19"/>
              </w:rPr>
              <w:t xml:space="preserve"> cover locations inside a room (chairs, desks). A route may pass </w:t>
            </w:r>
            <w:r>
              <w:rPr>
                <w:b/>
                <w:bCs/>
                <w:sz w:val="19"/>
              </w:rPr>
              <w:t>through</w:t>
            </w:r>
            <w:r>
              <w:rPr>
                <w:sz w:val="19"/>
              </w:rPr>
              <w:t xml:space="preserve"> a room only if the map tags it as a public pass-through space (e.g., a library or lobby). Private rooms are never used as pass-throughs.</w:t>
            </w:r>
          </w:p>
        </w:tc>
        <w:tc>
          <w:tcPr>
            <w:tcW w:w="1318" w:type="dxa"/>
          </w:tcPr>
          <w:p w14:paraId="391BAF81">
            <w:pPr>
              <w:pStyle w:val="27"/>
              <w:spacing w:before="20" w:after="20"/>
            </w:pPr>
            <w:r>
              <w:rPr>
                <w:sz w:val="19"/>
              </w:rPr>
              <w:t>DI3</w:t>
            </w:r>
          </w:p>
        </w:tc>
      </w:tr>
      <w:tr w14:paraId="6E3BB6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19" w:type="dxa"/>
          </w:tcPr>
          <w:p w14:paraId="151A6260">
            <w:pPr>
              <w:pStyle w:val="27"/>
              <w:spacing w:before="20" w:after="20"/>
            </w:pPr>
            <w:r>
              <w:rPr>
                <w:sz w:val="19"/>
              </w:rPr>
              <w:t>ID3</w:t>
            </w:r>
          </w:p>
        </w:tc>
        <w:tc>
          <w:tcPr>
            <w:tcW w:w="7023" w:type="dxa"/>
          </w:tcPr>
          <w:p w14:paraId="303CBA8B">
            <w:pPr>
              <w:pStyle w:val="27"/>
              <w:spacing w:before="20" w:after="20"/>
            </w:pPr>
            <w:r>
              <w:rPr>
                <w:sz w:val="19"/>
              </w:rPr>
              <w:t xml:space="preserve">Buildings may have multiple floors. THEIA guides the user </w:t>
            </w:r>
            <w:r>
              <w:rPr>
                <w:b/>
                <w:bCs/>
                <w:sz w:val="19"/>
              </w:rPr>
              <w:t>to</w:t>
            </w:r>
            <w:r>
              <w:rPr>
                <w:sz w:val="19"/>
              </w:rPr>
              <w:t xml:space="preserve"> the elevator or stairs and confirms the new floor afterwards. The user operates the elevator or stairs on their own.</w:t>
            </w:r>
          </w:p>
        </w:tc>
        <w:tc>
          <w:tcPr>
            <w:tcW w:w="1318" w:type="dxa"/>
          </w:tcPr>
          <w:p w14:paraId="24CD2CC8">
            <w:pPr>
              <w:pStyle w:val="27"/>
              <w:spacing w:before="20" w:after="20"/>
            </w:pPr>
            <w:r>
              <w:rPr>
                <w:sz w:val="19"/>
              </w:rPr>
              <w:t>DI4</w:t>
            </w:r>
          </w:p>
        </w:tc>
      </w:tr>
    </w:tbl>
    <w:p w14:paraId="03DB98F0">
      <w:pPr>
        <w:pStyle w:val="3"/>
      </w:pPr>
      <w:r>
        <w:rPr>
          <w:b/>
          <w:bCs/>
        </w:rPr>
        <w:t>World assumptions.</w:t>
      </w:r>
      <w:r>
        <w:t xml:space="preserve"> Based on the World Assumptions Masterlist v1.0, plus our additions marked (+):</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045"/>
        <w:gridCol w:w="8315"/>
      </w:tblGrid>
      <w:tr w14:paraId="6AD1760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045" w:type="dxa"/>
            <w:tcBorders>
              <w:bottom w:val="single" w:color="auto" w:sz="0" w:space="0"/>
              <w:insideH w:val="single" w:sz="0" w:space="0"/>
            </w:tcBorders>
            <w:shd w:val="clear" w:color="auto" w:fill="1F3A5F"/>
            <w:vAlign w:val="bottom"/>
          </w:tcPr>
          <w:p w14:paraId="1A86E85C">
            <w:pPr>
              <w:pStyle w:val="27"/>
              <w:keepNext/>
              <w:spacing w:before="20" w:after="20"/>
            </w:pPr>
            <w:r>
              <w:rPr>
                <w:b/>
                <w:color w:val="FFFFFF"/>
                <w:sz w:val="19"/>
              </w:rPr>
              <w:t>ID</w:t>
            </w:r>
          </w:p>
        </w:tc>
        <w:tc>
          <w:tcPr>
            <w:tcW w:w="8315" w:type="dxa"/>
            <w:tcBorders>
              <w:bottom w:val="single" w:color="auto" w:sz="0" w:space="0"/>
              <w:insideH w:val="single" w:sz="0" w:space="0"/>
            </w:tcBorders>
            <w:shd w:val="clear" w:color="auto" w:fill="1F3A5F"/>
            <w:vAlign w:val="bottom"/>
          </w:tcPr>
          <w:p w14:paraId="448CDB9A">
            <w:pPr>
              <w:pStyle w:val="27"/>
              <w:keepNext/>
              <w:spacing w:before="20" w:after="20"/>
            </w:pPr>
            <w:r>
              <w:rPr>
                <w:b/>
                <w:color w:val="FFFFFF"/>
                <w:sz w:val="19"/>
              </w:rPr>
              <w:t>Assumption</w:t>
            </w:r>
          </w:p>
        </w:tc>
      </w:tr>
      <w:tr w14:paraId="3298814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00AA4856">
            <w:pPr>
              <w:pStyle w:val="27"/>
              <w:spacing w:before="20" w:after="20"/>
            </w:pPr>
            <w:r>
              <w:rPr>
                <w:sz w:val="19"/>
              </w:rPr>
              <w:t>WA1</w:t>
            </w:r>
          </w:p>
        </w:tc>
        <w:tc>
          <w:tcPr>
            <w:tcW w:w="8315" w:type="dxa"/>
          </w:tcPr>
          <w:p w14:paraId="1FA5B188">
            <w:pPr>
              <w:pStyle w:val="27"/>
              <w:spacing w:before="20" w:after="20"/>
            </w:pPr>
            <w:r>
              <w:rPr>
                <w:sz w:val="19"/>
              </w:rPr>
              <w:t>Primary users can hear, understand, and speak English, are reasonably familiar with the building, and already use smartphone accessibility features (voice commands, volume and home buttons).</w:t>
            </w:r>
          </w:p>
        </w:tc>
      </w:tr>
      <w:tr w14:paraId="2A05783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1FA46217">
            <w:pPr>
              <w:pStyle w:val="27"/>
              <w:spacing w:before="20" w:after="20"/>
            </w:pPr>
            <w:r>
              <w:rPr>
                <w:sz w:val="19"/>
              </w:rPr>
              <w:t>WA2</w:t>
            </w:r>
          </w:p>
        </w:tc>
        <w:tc>
          <w:tcPr>
            <w:tcW w:w="8315" w:type="dxa"/>
          </w:tcPr>
          <w:p w14:paraId="0053CDA9">
            <w:pPr>
              <w:pStyle w:val="27"/>
              <w:spacing w:before="20" w:after="20"/>
            </w:pPr>
            <w:r>
              <w:rPr>
                <w:sz w:val="19"/>
              </w:rPr>
              <w:t>Primary users can operate a normal elevator and/or use stairs. (+) Some users may set a “no stairs” preference.</w:t>
            </w:r>
          </w:p>
        </w:tc>
      </w:tr>
      <w:tr w14:paraId="3D15BD5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2EE0BCF1">
            <w:pPr>
              <w:pStyle w:val="27"/>
              <w:spacing w:before="20" w:after="20"/>
            </w:pPr>
            <w:r>
              <w:rPr>
                <w:sz w:val="19"/>
              </w:rPr>
              <w:t>WA3</w:t>
            </w:r>
          </w:p>
        </w:tc>
        <w:tc>
          <w:tcPr>
            <w:tcW w:w="8315" w:type="dxa"/>
          </w:tcPr>
          <w:p w14:paraId="7EBD3E8E">
            <w:pPr>
              <w:pStyle w:val="27"/>
              <w:spacing w:before="20" w:after="20"/>
            </w:pPr>
            <w:r>
              <w:rPr>
                <w:sz w:val="19"/>
              </w:rPr>
              <w:t>Users may use a cane or guide dog alongside THEIA. THEIA complements these aids and doesn’t replace them.</w:t>
            </w:r>
          </w:p>
        </w:tc>
      </w:tr>
      <w:tr w14:paraId="491280F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060D9C7C">
            <w:pPr>
              <w:pStyle w:val="27"/>
              <w:spacing w:before="20" w:after="20"/>
            </w:pPr>
            <w:r>
              <w:rPr>
                <w:sz w:val="19"/>
              </w:rPr>
              <w:t>WA4</w:t>
            </w:r>
          </w:p>
        </w:tc>
        <w:tc>
          <w:tcPr>
            <w:tcW w:w="8315" w:type="dxa"/>
          </w:tcPr>
          <w:p w14:paraId="5338E769">
            <w:pPr>
              <w:pStyle w:val="27"/>
              <w:spacing w:before="20" w:after="20"/>
            </w:pPr>
            <w:r>
              <w:rPr>
                <w:sz w:val="19"/>
              </w:rPr>
              <w:t>Every room and significant location has a wireless beacon that broadcasts its ID (e.g., “Room 301”). (+) Corridor junctions, elevator lobbies, and stair entrances also have beacons.</w:t>
            </w:r>
          </w:p>
        </w:tc>
      </w:tr>
      <w:tr w14:paraId="5802A0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65EB1537">
            <w:pPr>
              <w:pStyle w:val="27"/>
              <w:spacing w:before="20" w:after="20"/>
            </w:pPr>
            <w:r>
              <w:rPr>
                <w:sz w:val="19"/>
              </w:rPr>
              <w:t>WA5</w:t>
            </w:r>
          </w:p>
        </w:tc>
        <w:tc>
          <w:tcPr>
            <w:tcW w:w="8315" w:type="dxa"/>
          </w:tcPr>
          <w:p w14:paraId="0699DEBD">
            <w:pPr>
              <w:pStyle w:val="27"/>
              <w:spacing w:before="20" w:after="20"/>
            </w:pPr>
            <w:r>
              <w:rPr>
                <w:sz w:val="19"/>
              </w:rPr>
              <w:t xml:space="preserve">Only </w:t>
            </w:r>
            <w:r>
              <w:rPr>
                <w:b/>
                <w:bCs/>
                <w:sz w:val="19"/>
              </w:rPr>
              <w:t>static</w:t>
            </w:r>
            <w:r>
              <w:rPr>
                <w:sz w:val="19"/>
              </w:rPr>
              <w:t xml:space="preserve"> obstacles are in scope (pillars, trash cans, benches, corners, construction barriers). Moving obstacles such as pedestrians are out of scope, and the cane or dog handles them. (Resolves NFRI5)</w:t>
            </w:r>
          </w:p>
        </w:tc>
      </w:tr>
      <w:tr w14:paraId="2A5A610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77D5006E">
            <w:pPr>
              <w:pStyle w:val="27"/>
              <w:spacing w:before="20" w:after="20"/>
            </w:pPr>
            <w:r>
              <w:rPr>
                <w:sz w:val="19"/>
              </w:rPr>
              <w:t>WA6</w:t>
            </w:r>
          </w:p>
        </w:tc>
        <w:tc>
          <w:tcPr>
            <w:tcW w:w="8315" w:type="dxa"/>
          </w:tcPr>
          <w:p w14:paraId="417E6E4D">
            <w:pPr>
              <w:pStyle w:val="27"/>
              <w:spacing w:before="20" w:after="20"/>
            </w:pPr>
            <w:r>
              <w:rPr>
                <w:sz w:val="19"/>
              </w:rPr>
              <w:t>Emergency dial-out is necessary. The phone has cellular service for calls and SMS.</w:t>
            </w:r>
          </w:p>
        </w:tc>
      </w:tr>
      <w:tr w14:paraId="4329902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684845D1">
            <w:pPr>
              <w:pStyle w:val="27"/>
              <w:spacing w:before="20" w:after="20"/>
            </w:pPr>
            <w:r>
              <w:rPr>
                <w:sz w:val="19"/>
              </w:rPr>
              <w:t>WA7</w:t>
            </w:r>
          </w:p>
        </w:tc>
        <w:tc>
          <w:tcPr>
            <w:tcW w:w="8315" w:type="dxa"/>
          </w:tcPr>
          <w:p w14:paraId="37AB56B1">
            <w:pPr>
              <w:pStyle w:val="27"/>
              <w:spacing w:before="20" w:after="20"/>
            </w:pPr>
            <w:r>
              <w:rPr>
                <w:sz w:val="19"/>
              </w:rPr>
              <w:t>(+) The campus accessibility office keeps a digital map of each building up to date: floor plans, beacon positions, walkable segments, static obstacles, accessible/inaccessible segments, busy or noisy areas, and temporary closures.</w:t>
            </w:r>
          </w:p>
        </w:tc>
      </w:tr>
      <w:tr w14:paraId="4876DC6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2C8B14EF">
            <w:pPr>
              <w:pStyle w:val="27"/>
              <w:spacing w:before="20" w:after="20"/>
            </w:pPr>
            <w:r>
              <w:rPr>
                <w:sz w:val="19"/>
              </w:rPr>
              <w:t>WA8</w:t>
            </w:r>
          </w:p>
        </w:tc>
        <w:tc>
          <w:tcPr>
            <w:tcW w:w="8315" w:type="dxa"/>
          </w:tcPr>
          <w:p w14:paraId="6EAEF195">
            <w:pPr>
              <w:pStyle w:val="27"/>
              <w:spacing w:before="20" w:after="20"/>
            </w:pPr>
            <w:r>
              <w:rPr>
                <w:sz w:val="19"/>
              </w:rPr>
              <w:t>Caretakers are familiar with regular smartphone apps and can hear, understand, and speak English.</w:t>
            </w:r>
          </w:p>
        </w:tc>
      </w:tr>
      <w:tr w14:paraId="6A32C6C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12F1942A">
            <w:pPr>
              <w:pStyle w:val="27"/>
              <w:spacing w:before="20" w:after="20"/>
            </w:pPr>
            <w:r>
              <w:rPr>
                <w:sz w:val="19"/>
              </w:rPr>
              <w:t>WA9</w:t>
            </w:r>
          </w:p>
        </w:tc>
        <w:tc>
          <w:tcPr>
            <w:tcW w:w="8315" w:type="dxa"/>
          </w:tcPr>
          <w:p w14:paraId="58CDCCB3">
            <w:pPr>
              <w:pStyle w:val="27"/>
              <w:spacing w:before="20" w:after="20"/>
            </w:pPr>
            <w:r>
              <w:rPr>
                <w:sz w:val="19"/>
              </w:rPr>
              <w:t>(+) Phone sensors used are Bluetooth (beacons), accelerometer and gyroscope (steps, falls), compass (heading), microphone (voice), speaker/earphone, and vibration motor. The camera is used only if the user chooses to send a photo in an emergency. (Resolves DI5)</w:t>
            </w:r>
          </w:p>
        </w:tc>
      </w:tr>
      <w:bookmarkEnd w:id="82"/>
    </w:tbl>
    <w:p w14:paraId="390041F1">
      <w:pPr>
        <w:pStyle w:val="6"/>
      </w:pPr>
      <w:bookmarkStart w:id="83" w:name="stakeholders"/>
      <w:r>
        <w:t>3.1.3.2 Stakeholders</w:t>
      </w:r>
    </w:p>
    <w:p w14:paraId="59EE943D">
      <w:pPr>
        <w:pStyle w:val="26"/>
      </w:pPr>
      <w:r>
        <w:t>Resolves DI1.</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529"/>
        <w:gridCol w:w="1751"/>
        <w:gridCol w:w="5080"/>
      </w:tblGrid>
      <w:tr w14:paraId="1B0E019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529" w:type="dxa"/>
            <w:tcBorders>
              <w:bottom w:val="single" w:color="auto" w:sz="0" w:space="0"/>
              <w:insideH w:val="single" w:sz="0" w:space="0"/>
            </w:tcBorders>
            <w:shd w:val="clear" w:color="auto" w:fill="1F3A5F"/>
            <w:vAlign w:val="bottom"/>
          </w:tcPr>
          <w:p w14:paraId="30B9D243">
            <w:pPr>
              <w:pStyle w:val="27"/>
              <w:keepNext/>
              <w:spacing w:before="20" w:after="20"/>
            </w:pPr>
            <w:r>
              <w:rPr>
                <w:b/>
                <w:color w:val="FFFFFF"/>
                <w:sz w:val="19"/>
              </w:rPr>
              <w:t>Stakeholder</w:t>
            </w:r>
          </w:p>
        </w:tc>
        <w:tc>
          <w:tcPr>
            <w:tcW w:w="1751" w:type="dxa"/>
            <w:tcBorders>
              <w:bottom w:val="single" w:color="auto" w:sz="0" w:space="0"/>
              <w:insideH w:val="single" w:sz="0" w:space="0"/>
            </w:tcBorders>
            <w:shd w:val="clear" w:color="auto" w:fill="1F3A5F"/>
            <w:vAlign w:val="bottom"/>
          </w:tcPr>
          <w:p w14:paraId="63C40F9B">
            <w:pPr>
              <w:pStyle w:val="27"/>
              <w:keepNext/>
              <w:spacing w:before="20" w:after="20"/>
            </w:pPr>
            <w:r>
              <w:rPr>
                <w:b/>
                <w:color w:val="FFFFFF"/>
                <w:sz w:val="19"/>
              </w:rPr>
              <w:t>Type</w:t>
            </w:r>
          </w:p>
        </w:tc>
        <w:tc>
          <w:tcPr>
            <w:tcW w:w="5080" w:type="dxa"/>
            <w:tcBorders>
              <w:bottom w:val="single" w:color="auto" w:sz="0" w:space="0"/>
              <w:insideH w:val="single" w:sz="0" w:space="0"/>
            </w:tcBorders>
            <w:shd w:val="clear" w:color="auto" w:fill="1F3A5F"/>
            <w:vAlign w:val="bottom"/>
          </w:tcPr>
          <w:p w14:paraId="7397A125">
            <w:pPr>
              <w:pStyle w:val="27"/>
              <w:keepNext/>
              <w:spacing w:before="20" w:after="20"/>
            </w:pPr>
            <w:r>
              <w:rPr>
                <w:b/>
                <w:color w:val="FFFFFF"/>
                <w:sz w:val="19"/>
              </w:rPr>
              <w:t>Role / Responsibilities in THEIA</w:t>
            </w:r>
          </w:p>
        </w:tc>
      </w:tr>
      <w:tr w14:paraId="4FA0FB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03603FD9">
            <w:pPr>
              <w:pStyle w:val="27"/>
              <w:spacing w:before="20" w:after="20"/>
            </w:pPr>
            <w:r>
              <w:rPr>
                <w:sz w:val="19"/>
              </w:rPr>
              <w:t>Blind or visually impaired user (student, staff, visitor)</w:t>
            </w:r>
          </w:p>
        </w:tc>
        <w:tc>
          <w:tcPr>
            <w:tcW w:w="1751" w:type="dxa"/>
          </w:tcPr>
          <w:p w14:paraId="1E7E2593">
            <w:pPr>
              <w:pStyle w:val="27"/>
              <w:spacing w:before="20" w:after="20"/>
            </w:pPr>
            <w:r>
              <w:rPr>
                <w:sz w:val="19"/>
              </w:rPr>
              <w:t>Primary</w:t>
            </w:r>
          </w:p>
        </w:tc>
        <w:tc>
          <w:tcPr>
            <w:tcW w:w="5080" w:type="dxa"/>
          </w:tcPr>
          <w:p w14:paraId="687445A7">
            <w:pPr>
              <w:pStyle w:val="27"/>
              <w:spacing w:before="20" w:after="20"/>
            </w:pPr>
            <w:r>
              <w:rPr>
                <w:sz w:val="19"/>
              </w:rPr>
              <w:t>Chooses destinations, follows guidance, adjusts personal preferences by voice, asks for help.</w:t>
            </w:r>
          </w:p>
        </w:tc>
      </w:tr>
      <w:tr w14:paraId="1E79B82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6DED67EB">
            <w:pPr>
              <w:pStyle w:val="27"/>
              <w:spacing w:before="20" w:after="20"/>
            </w:pPr>
            <w:r>
              <w:rPr>
                <w:sz w:val="19"/>
              </w:rPr>
              <w:t>Caretaker (family member or assistant)</w:t>
            </w:r>
          </w:p>
        </w:tc>
        <w:tc>
          <w:tcPr>
            <w:tcW w:w="1751" w:type="dxa"/>
          </w:tcPr>
          <w:p w14:paraId="47B8A4BF">
            <w:pPr>
              <w:pStyle w:val="27"/>
              <w:spacing w:before="20" w:after="20"/>
            </w:pPr>
            <w:r>
              <w:rPr>
                <w:sz w:val="19"/>
              </w:rPr>
              <w:t>Secondary</w:t>
            </w:r>
          </w:p>
        </w:tc>
        <w:tc>
          <w:tcPr>
            <w:tcW w:w="5080" w:type="dxa"/>
          </w:tcPr>
          <w:p w14:paraId="11950F54">
            <w:pPr>
              <w:pStyle w:val="27"/>
              <w:spacing w:before="20" w:after="20"/>
            </w:pPr>
            <w:r>
              <w:rPr>
                <w:sz w:val="19"/>
              </w:rPr>
              <w:t>Sets up the app and the safety settings (emergency contacts, fall detection, default mode). Receives off-route and emergency texts and comes to help when needed.</w:t>
            </w:r>
          </w:p>
        </w:tc>
      </w:tr>
      <w:tr w14:paraId="3CAB1D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3E99565A">
            <w:pPr>
              <w:pStyle w:val="27"/>
              <w:spacing w:before="20" w:after="20"/>
            </w:pPr>
            <w:r>
              <w:rPr>
                <w:sz w:val="19"/>
              </w:rPr>
              <w:t>Accessibility services staff</w:t>
            </w:r>
          </w:p>
        </w:tc>
        <w:tc>
          <w:tcPr>
            <w:tcW w:w="1751" w:type="dxa"/>
          </w:tcPr>
          <w:p w14:paraId="1B92936A">
            <w:pPr>
              <w:pStyle w:val="27"/>
              <w:spacing w:before="20" w:after="20"/>
            </w:pPr>
            <w:r>
              <w:rPr>
                <w:sz w:val="19"/>
              </w:rPr>
              <w:t>Secondary</w:t>
            </w:r>
          </w:p>
        </w:tc>
        <w:tc>
          <w:tcPr>
            <w:tcW w:w="5080" w:type="dxa"/>
          </w:tcPr>
          <w:p w14:paraId="612DFF61">
            <w:pPr>
              <w:pStyle w:val="27"/>
              <w:spacing w:before="20" w:after="20"/>
            </w:pPr>
            <w:r>
              <w:rPr>
                <w:sz w:val="19"/>
              </w:rPr>
              <w:t>Create and maintain building maps and beacon lists, and mark temporary closures and obstacles. They also receive the blockage reports users send.</w:t>
            </w:r>
          </w:p>
        </w:tc>
      </w:tr>
      <w:tr w14:paraId="16C897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0B87773D">
            <w:pPr>
              <w:pStyle w:val="27"/>
              <w:spacing w:before="20" w:after="20"/>
            </w:pPr>
            <w:r>
              <w:rPr>
                <w:sz w:val="19"/>
              </w:rPr>
              <w:t>Campus police</w:t>
            </w:r>
          </w:p>
        </w:tc>
        <w:tc>
          <w:tcPr>
            <w:tcW w:w="1751" w:type="dxa"/>
          </w:tcPr>
          <w:p w14:paraId="66F61302">
            <w:pPr>
              <w:pStyle w:val="27"/>
              <w:spacing w:before="20" w:after="20"/>
            </w:pPr>
            <w:r>
              <w:rPr>
                <w:sz w:val="19"/>
              </w:rPr>
              <w:t>Secondary</w:t>
            </w:r>
          </w:p>
        </w:tc>
        <w:tc>
          <w:tcPr>
            <w:tcW w:w="5080" w:type="dxa"/>
          </w:tcPr>
          <w:p w14:paraId="0944283E">
            <w:pPr>
              <w:pStyle w:val="27"/>
              <w:spacing w:before="20" w:after="20"/>
            </w:pPr>
            <w:r>
              <w:rPr>
                <w:sz w:val="19"/>
              </w:rPr>
              <w:t>Receive emergency calls placed through the phone’s normal calling. No special system integration; THEIA reads or texts the location so the user can tell them.</w:t>
            </w:r>
          </w:p>
        </w:tc>
      </w:tr>
      <w:tr w14:paraId="23160AF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286181CD">
            <w:pPr>
              <w:pStyle w:val="27"/>
              <w:spacing w:before="20" w:after="20"/>
            </w:pPr>
            <w:r>
              <w:rPr>
                <w:sz w:val="19"/>
              </w:rPr>
              <w:t>Facilities / building management</w:t>
            </w:r>
          </w:p>
        </w:tc>
        <w:tc>
          <w:tcPr>
            <w:tcW w:w="1751" w:type="dxa"/>
          </w:tcPr>
          <w:p w14:paraId="3FBD4F9E">
            <w:pPr>
              <w:pStyle w:val="27"/>
              <w:spacing w:before="20" w:after="20"/>
            </w:pPr>
            <w:r>
              <w:rPr>
                <w:sz w:val="19"/>
              </w:rPr>
              <w:t>Secondary</w:t>
            </w:r>
          </w:p>
        </w:tc>
        <w:tc>
          <w:tcPr>
            <w:tcW w:w="5080" w:type="dxa"/>
          </w:tcPr>
          <w:p w14:paraId="5CA43870">
            <w:pPr>
              <w:pStyle w:val="27"/>
              <w:spacing w:before="20" w:after="20"/>
            </w:pPr>
            <w:r>
              <w:rPr>
                <w:sz w:val="19"/>
              </w:rPr>
              <w:t>Install and maintain beacons, and tell accessibility services about construction.</w:t>
            </w:r>
          </w:p>
        </w:tc>
      </w:tr>
      <w:tr w14:paraId="050A65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1FAE6265">
            <w:pPr>
              <w:pStyle w:val="27"/>
              <w:spacing w:before="20" w:after="20"/>
            </w:pPr>
            <w:r>
              <w:rPr>
                <w:sz w:val="19"/>
              </w:rPr>
              <w:t>Development / maintenance team</w:t>
            </w:r>
          </w:p>
        </w:tc>
        <w:tc>
          <w:tcPr>
            <w:tcW w:w="1751" w:type="dxa"/>
          </w:tcPr>
          <w:p w14:paraId="000181EE">
            <w:pPr>
              <w:pStyle w:val="27"/>
              <w:spacing w:before="20" w:after="20"/>
            </w:pPr>
            <w:r>
              <w:rPr>
                <w:sz w:val="19"/>
              </w:rPr>
              <w:t>Other</w:t>
            </w:r>
          </w:p>
        </w:tc>
        <w:tc>
          <w:tcPr>
            <w:tcW w:w="5080" w:type="dxa"/>
          </w:tcPr>
          <w:p w14:paraId="54E234A4">
            <w:pPr>
              <w:pStyle w:val="27"/>
              <w:spacing w:before="20" w:after="20"/>
            </w:pPr>
            <w:r>
              <w:rPr>
                <w:sz w:val="19"/>
              </w:rPr>
              <w:t>Add new buildings, languages, and sensor support (see NFR7).</w:t>
            </w:r>
          </w:p>
        </w:tc>
      </w:tr>
      <w:bookmarkEnd w:id="83"/>
    </w:tbl>
    <w:p w14:paraId="7AED525B">
      <w:pPr>
        <w:pStyle w:val="6"/>
      </w:pPr>
      <w:bookmarkStart w:id="84" w:name="improved-functional-objectives"/>
      <w:r>
        <w:t>3.1.3.3 Improved Functional Objectives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327"/>
        <w:gridCol w:w="4199"/>
        <w:gridCol w:w="1474"/>
        <w:gridCol w:w="1180"/>
        <w:gridCol w:w="1180"/>
      </w:tblGrid>
      <w:tr w14:paraId="3CECF2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327" w:type="dxa"/>
            <w:tcBorders>
              <w:bottom w:val="single" w:color="auto" w:sz="0" w:space="0"/>
              <w:insideH w:val="single" w:sz="0" w:space="0"/>
            </w:tcBorders>
            <w:shd w:val="clear" w:color="auto" w:fill="1F3A5F"/>
            <w:vAlign w:val="bottom"/>
          </w:tcPr>
          <w:p w14:paraId="7D7D5954">
            <w:pPr>
              <w:pStyle w:val="27"/>
              <w:keepNext/>
              <w:spacing w:before="20" w:after="20"/>
            </w:pPr>
            <w:r>
              <w:rPr>
                <w:b/>
                <w:color w:val="FFFFFF"/>
                <w:sz w:val="19"/>
              </w:rPr>
              <w:t>Objective ID</w:t>
            </w:r>
          </w:p>
        </w:tc>
        <w:tc>
          <w:tcPr>
            <w:tcW w:w="4199" w:type="dxa"/>
            <w:tcBorders>
              <w:bottom w:val="single" w:color="auto" w:sz="0" w:space="0"/>
              <w:insideH w:val="single" w:sz="0" w:space="0"/>
            </w:tcBorders>
            <w:shd w:val="clear" w:color="auto" w:fill="1F3A5F"/>
            <w:vAlign w:val="bottom"/>
          </w:tcPr>
          <w:p w14:paraId="4CD8D77D">
            <w:pPr>
              <w:pStyle w:val="27"/>
              <w:keepNext/>
              <w:spacing w:before="20" w:after="20"/>
            </w:pPr>
            <w:r>
              <w:rPr>
                <w:b/>
                <w:color w:val="FFFFFF"/>
                <w:sz w:val="19"/>
              </w:rPr>
              <w:t>Objective Description</w:t>
            </w:r>
          </w:p>
        </w:tc>
        <w:tc>
          <w:tcPr>
            <w:tcW w:w="1474" w:type="dxa"/>
            <w:tcBorders>
              <w:bottom w:val="single" w:color="auto" w:sz="0" w:space="0"/>
              <w:insideH w:val="single" w:sz="0" w:space="0"/>
            </w:tcBorders>
            <w:shd w:val="clear" w:color="auto" w:fill="1F3A5F"/>
            <w:vAlign w:val="bottom"/>
          </w:tcPr>
          <w:p w14:paraId="35CFA682">
            <w:pPr>
              <w:pStyle w:val="27"/>
              <w:keepNext/>
              <w:spacing w:before="20" w:after="20"/>
            </w:pPr>
            <w:r>
              <w:rPr>
                <w:b/>
                <w:color w:val="FFFFFF"/>
                <w:sz w:val="19"/>
              </w:rPr>
              <w:t>Alleviates Problems</w:t>
            </w:r>
          </w:p>
        </w:tc>
        <w:tc>
          <w:tcPr>
            <w:tcW w:w="1180" w:type="dxa"/>
            <w:tcBorders>
              <w:bottom w:val="single" w:color="auto" w:sz="0" w:space="0"/>
              <w:insideH w:val="single" w:sz="0" w:space="0"/>
            </w:tcBorders>
            <w:shd w:val="clear" w:color="auto" w:fill="1F3A5F"/>
            <w:vAlign w:val="bottom"/>
          </w:tcPr>
          <w:p w14:paraId="7A33A9BB">
            <w:pPr>
              <w:pStyle w:val="27"/>
              <w:keepNext/>
              <w:spacing w:before="20" w:after="20"/>
            </w:pPr>
            <w:r>
              <w:rPr>
                <w:b/>
                <w:color w:val="FFFFFF"/>
                <w:sz w:val="19"/>
              </w:rPr>
              <w:t>Achieves Goals</w:t>
            </w:r>
          </w:p>
        </w:tc>
        <w:tc>
          <w:tcPr>
            <w:tcW w:w="1180" w:type="dxa"/>
            <w:tcBorders>
              <w:bottom w:val="single" w:color="auto" w:sz="0" w:space="0"/>
              <w:insideH w:val="single" w:sz="0" w:space="0"/>
            </w:tcBorders>
            <w:shd w:val="clear" w:color="auto" w:fill="1F3A5F"/>
            <w:vAlign w:val="bottom"/>
          </w:tcPr>
          <w:p w14:paraId="2B036957">
            <w:pPr>
              <w:pStyle w:val="27"/>
              <w:keepNext/>
              <w:spacing w:before="20" w:after="20"/>
            </w:pPr>
            <w:r>
              <w:rPr>
                <w:b/>
                <w:color w:val="FFFFFF"/>
                <w:sz w:val="19"/>
              </w:rPr>
              <w:t>Resolves Issues</w:t>
            </w:r>
          </w:p>
        </w:tc>
      </w:tr>
      <w:tr w14:paraId="0D644E4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692274D9">
            <w:pPr>
              <w:pStyle w:val="27"/>
              <w:spacing w:before="20" w:after="20"/>
            </w:pPr>
            <w:r>
              <w:rPr>
                <w:sz w:val="19"/>
              </w:rPr>
              <w:t>IFO1</w:t>
            </w:r>
          </w:p>
        </w:tc>
        <w:tc>
          <w:tcPr>
            <w:tcW w:w="4199" w:type="dxa"/>
          </w:tcPr>
          <w:p w14:paraId="69E9904E">
            <w:pPr>
              <w:pStyle w:val="27"/>
              <w:spacing w:before="20" w:after="20"/>
            </w:pPr>
            <w:r>
              <w:rPr>
                <w:sz w:val="19"/>
              </w:rPr>
              <w:t>Determine the user’s current location from beacons and announce it on request and on arrival.</w:t>
            </w:r>
          </w:p>
        </w:tc>
        <w:tc>
          <w:tcPr>
            <w:tcW w:w="1474" w:type="dxa"/>
          </w:tcPr>
          <w:p w14:paraId="4051FA9F">
            <w:pPr>
              <w:pStyle w:val="27"/>
              <w:spacing w:before="20" w:after="20"/>
            </w:pPr>
            <w:r>
              <w:rPr>
                <w:sz w:val="19"/>
              </w:rPr>
              <w:t>P1</w:t>
            </w:r>
          </w:p>
        </w:tc>
        <w:tc>
          <w:tcPr>
            <w:tcW w:w="1180" w:type="dxa"/>
          </w:tcPr>
          <w:p w14:paraId="24086A06">
            <w:pPr>
              <w:pStyle w:val="27"/>
              <w:spacing w:before="20" w:after="20"/>
            </w:pPr>
            <w:r>
              <w:rPr>
                <w:sz w:val="19"/>
              </w:rPr>
              <w:t>G1</w:t>
            </w:r>
          </w:p>
        </w:tc>
        <w:tc>
          <w:tcPr>
            <w:tcW w:w="1180" w:type="dxa"/>
          </w:tcPr>
          <w:p w14:paraId="71D82DDC">
            <w:pPr>
              <w:pStyle w:val="27"/>
              <w:spacing w:before="20" w:after="20"/>
            </w:pPr>
            <w:r>
              <w:rPr>
                <w:sz w:val="19"/>
              </w:rPr>
              <w:t>FRI6</w:t>
            </w:r>
          </w:p>
        </w:tc>
      </w:tr>
      <w:tr w14:paraId="257AB16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5C1BCF49">
            <w:pPr>
              <w:pStyle w:val="27"/>
              <w:spacing w:before="20" w:after="20"/>
            </w:pPr>
            <w:r>
              <w:rPr>
                <w:sz w:val="19"/>
              </w:rPr>
              <w:t>IFO2</w:t>
            </w:r>
          </w:p>
        </w:tc>
        <w:tc>
          <w:tcPr>
            <w:tcW w:w="4199" w:type="dxa"/>
          </w:tcPr>
          <w:p w14:paraId="31EC0707">
            <w:pPr>
              <w:pStyle w:val="27"/>
              <w:spacing w:before="20" w:after="20"/>
            </w:pPr>
            <w:r>
              <w:rPr>
                <w:sz w:val="19"/>
              </w:rPr>
              <w:t>Accept a destination (and optionally a starting point) by voice, compute routes, present the options by voice, and accept the user’s choice.</w:t>
            </w:r>
          </w:p>
        </w:tc>
        <w:tc>
          <w:tcPr>
            <w:tcW w:w="1474" w:type="dxa"/>
          </w:tcPr>
          <w:p w14:paraId="46D65369">
            <w:pPr>
              <w:pStyle w:val="27"/>
              <w:spacing w:before="20" w:after="20"/>
            </w:pPr>
            <w:r>
              <w:rPr>
                <w:sz w:val="19"/>
              </w:rPr>
              <w:t>P1</w:t>
            </w:r>
          </w:p>
        </w:tc>
        <w:tc>
          <w:tcPr>
            <w:tcW w:w="1180" w:type="dxa"/>
          </w:tcPr>
          <w:p w14:paraId="274AC201">
            <w:pPr>
              <w:pStyle w:val="27"/>
              <w:spacing w:before="20" w:after="20"/>
            </w:pPr>
            <w:r>
              <w:rPr>
                <w:sz w:val="19"/>
              </w:rPr>
              <w:t>G2</w:t>
            </w:r>
          </w:p>
        </w:tc>
        <w:tc>
          <w:tcPr>
            <w:tcW w:w="1180" w:type="dxa"/>
          </w:tcPr>
          <w:p w14:paraId="7A01788D">
            <w:pPr>
              <w:pStyle w:val="27"/>
              <w:spacing w:before="20" w:after="20"/>
            </w:pPr>
            <w:r>
              <w:rPr>
                <w:sz w:val="19"/>
              </w:rPr>
              <w:t>FRI5</w:t>
            </w:r>
          </w:p>
        </w:tc>
      </w:tr>
      <w:tr w14:paraId="52051A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6EF4CA1B">
            <w:pPr>
              <w:pStyle w:val="27"/>
              <w:spacing w:before="20" w:after="20"/>
            </w:pPr>
            <w:r>
              <w:rPr>
                <w:sz w:val="19"/>
              </w:rPr>
              <w:t>IFO3</w:t>
            </w:r>
          </w:p>
        </w:tc>
        <w:tc>
          <w:tcPr>
            <w:tcW w:w="4199" w:type="dxa"/>
          </w:tcPr>
          <w:p w14:paraId="3FFA5A28">
            <w:pPr>
              <w:pStyle w:val="27"/>
              <w:spacing w:before="20" w:after="20"/>
            </w:pPr>
            <w:r>
              <w:rPr>
                <w:sz w:val="19"/>
              </w:rPr>
              <w:t>Give step-by-step guidance with distances in steps and approximate time, warn before each turn, and say “stop” at the turn or destination.</w:t>
            </w:r>
          </w:p>
        </w:tc>
        <w:tc>
          <w:tcPr>
            <w:tcW w:w="1474" w:type="dxa"/>
          </w:tcPr>
          <w:p w14:paraId="02617D30">
            <w:pPr>
              <w:pStyle w:val="27"/>
              <w:spacing w:before="20" w:after="20"/>
            </w:pPr>
            <w:r>
              <w:rPr>
                <w:sz w:val="19"/>
              </w:rPr>
              <w:t>P2</w:t>
            </w:r>
          </w:p>
        </w:tc>
        <w:tc>
          <w:tcPr>
            <w:tcW w:w="1180" w:type="dxa"/>
          </w:tcPr>
          <w:p w14:paraId="710C46F1">
            <w:pPr>
              <w:pStyle w:val="27"/>
              <w:spacing w:before="20" w:after="20"/>
            </w:pPr>
            <w:r>
              <w:rPr>
                <w:sz w:val="19"/>
              </w:rPr>
              <w:t>G3</w:t>
            </w:r>
          </w:p>
        </w:tc>
        <w:tc>
          <w:tcPr>
            <w:tcW w:w="1180" w:type="dxa"/>
          </w:tcPr>
          <w:p w14:paraId="7F0A87B5">
            <w:pPr>
              <w:pStyle w:val="27"/>
              <w:spacing w:before="20" w:after="20"/>
            </w:pPr>
            <w:r>
              <w:rPr>
                <w:sz w:val="19"/>
              </w:rPr>
              <w:t>FRI3</w:t>
            </w:r>
          </w:p>
        </w:tc>
      </w:tr>
      <w:tr w14:paraId="5D686BB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28E0E6B0">
            <w:pPr>
              <w:pStyle w:val="27"/>
              <w:spacing w:before="20" w:after="20"/>
            </w:pPr>
            <w:r>
              <w:rPr>
                <w:sz w:val="19"/>
              </w:rPr>
              <w:t>IFO4</w:t>
            </w:r>
          </w:p>
        </w:tc>
        <w:tc>
          <w:tcPr>
            <w:tcW w:w="4199" w:type="dxa"/>
          </w:tcPr>
          <w:p w14:paraId="56FEAFB9">
            <w:pPr>
              <w:pStyle w:val="27"/>
              <w:spacing w:before="20" w:after="20"/>
            </w:pPr>
            <w:r>
              <w:rPr>
                <w:sz w:val="19"/>
              </w:rPr>
              <w:t>Warn about known static obstacles and blocked segments on the route, and reroute around reported blockages.</w:t>
            </w:r>
          </w:p>
        </w:tc>
        <w:tc>
          <w:tcPr>
            <w:tcW w:w="1474" w:type="dxa"/>
          </w:tcPr>
          <w:p w14:paraId="03A8387B">
            <w:pPr>
              <w:pStyle w:val="27"/>
              <w:spacing w:before="20" w:after="20"/>
            </w:pPr>
            <w:r>
              <w:rPr>
                <w:sz w:val="19"/>
              </w:rPr>
              <w:t>P3</w:t>
            </w:r>
          </w:p>
        </w:tc>
        <w:tc>
          <w:tcPr>
            <w:tcW w:w="1180" w:type="dxa"/>
          </w:tcPr>
          <w:p w14:paraId="678B8C37">
            <w:pPr>
              <w:pStyle w:val="27"/>
              <w:spacing w:before="20" w:after="20"/>
            </w:pPr>
            <w:r>
              <w:rPr>
                <w:sz w:val="19"/>
              </w:rPr>
              <w:t>G4</w:t>
            </w:r>
          </w:p>
        </w:tc>
        <w:tc>
          <w:tcPr>
            <w:tcW w:w="1180" w:type="dxa"/>
          </w:tcPr>
          <w:p w14:paraId="6F8F0965">
            <w:pPr>
              <w:pStyle w:val="27"/>
              <w:spacing w:before="20" w:after="20"/>
            </w:pPr>
            <w:r>
              <w:rPr>
                <w:sz w:val="19"/>
              </w:rPr>
              <w:t>FRI4, NFRI5</w:t>
            </w:r>
          </w:p>
        </w:tc>
      </w:tr>
      <w:tr w14:paraId="2B570B4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09F9276C">
            <w:pPr>
              <w:pStyle w:val="27"/>
              <w:spacing w:before="20" w:after="20"/>
            </w:pPr>
            <w:r>
              <w:rPr>
                <w:sz w:val="19"/>
              </w:rPr>
              <w:t>IFO5</w:t>
            </w:r>
          </w:p>
        </w:tc>
        <w:tc>
          <w:tcPr>
            <w:tcW w:w="4199" w:type="dxa"/>
          </w:tcPr>
          <w:p w14:paraId="366A08D7">
            <w:pPr>
              <w:pStyle w:val="27"/>
              <w:spacing w:before="20" w:after="20"/>
            </w:pPr>
            <w:r>
              <w:rPr>
                <w:sz w:val="19"/>
              </w:rPr>
              <w:t>Guide the user across floors (by elevator or stairs, per preference) and through mapped connectors between buildings, confirming the floor.</w:t>
            </w:r>
          </w:p>
        </w:tc>
        <w:tc>
          <w:tcPr>
            <w:tcW w:w="1474" w:type="dxa"/>
          </w:tcPr>
          <w:p w14:paraId="1CE1F933">
            <w:pPr>
              <w:pStyle w:val="27"/>
              <w:spacing w:before="20" w:after="20"/>
            </w:pPr>
            <w:r>
              <w:rPr>
                <w:sz w:val="19"/>
              </w:rPr>
              <w:t>P4</w:t>
            </w:r>
          </w:p>
        </w:tc>
        <w:tc>
          <w:tcPr>
            <w:tcW w:w="1180" w:type="dxa"/>
          </w:tcPr>
          <w:p w14:paraId="2421CBE2">
            <w:pPr>
              <w:pStyle w:val="27"/>
              <w:spacing w:before="20" w:after="20"/>
            </w:pPr>
            <w:r>
              <w:rPr>
                <w:sz w:val="19"/>
              </w:rPr>
              <w:t>G5</w:t>
            </w:r>
          </w:p>
        </w:tc>
        <w:tc>
          <w:tcPr>
            <w:tcW w:w="1180" w:type="dxa"/>
          </w:tcPr>
          <w:p w14:paraId="3F9752FA">
            <w:pPr>
              <w:pStyle w:val="27"/>
              <w:spacing w:before="20" w:after="20"/>
            </w:pPr>
            <w:r>
              <w:rPr>
                <w:sz w:val="19"/>
              </w:rPr>
              <w:t>DI2, DI4</w:t>
            </w:r>
          </w:p>
        </w:tc>
      </w:tr>
      <w:tr w14:paraId="2332D2D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45595194">
            <w:pPr>
              <w:pStyle w:val="27"/>
              <w:spacing w:before="20" w:after="20"/>
            </w:pPr>
            <w:r>
              <w:rPr>
                <w:sz w:val="19"/>
              </w:rPr>
              <w:t>IFO6</w:t>
            </w:r>
          </w:p>
        </w:tc>
        <w:tc>
          <w:tcPr>
            <w:tcW w:w="4199" w:type="dxa"/>
          </w:tcPr>
          <w:p w14:paraId="0E9B74FC">
            <w:pPr>
              <w:pStyle w:val="27"/>
              <w:spacing w:before="20" w:after="20"/>
            </w:pPr>
            <w:r>
              <w:rPr>
                <w:sz w:val="19"/>
              </w:rPr>
              <w:t>Detect when the user is off route, try to recover, and contact the caretaker or campus police only when the user asks for help or a fall goes unanswered, with a chance to cancel.</w:t>
            </w:r>
          </w:p>
        </w:tc>
        <w:tc>
          <w:tcPr>
            <w:tcW w:w="1474" w:type="dxa"/>
          </w:tcPr>
          <w:p w14:paraId="7CE38F55">
            <w:pPr>
              <w:pStyle w:val="27"/>
              <w:spacing w:before="20" w:after="20"/>
            </w:pPr>
            <w:r>
              <w:rPr>
                <w:sz w:val="19"/>
              </w:rPr>
              <w:t>P5</w:t>
            </w:r>
          </w:p>
        </w:tc>
        <w:tc>
          <w:tcPr>
            <w:tcW w:w="1180" w:type="dxa"/>
          </w:tcPr>
          <w:p w14:paraId="40FE9B07">
            <w:pPr>
              <w:pStyle w:val="27"/>
              <w:spacing w:before="20" w:after="20"/>
            </w:pPr>
            <w:r>
              <w:rPr>
                <w:sz w:val="19"/>
              </w:rPr>
              <w:t>G6</w:t>
            </w:r>
          </w:p>
        </w:tc>
        <w:tc>
          <w:tcPr>
            <w:tcW w:w="1180" w:type="dxa"/>
          </w:tcPr>
          <w:p w14:paraId="028E2BCC">
            <w:pPr>
              <w:pStyle w:val="27"/>
              <w:spacing w:before="20" w:after="20"/>
            </w:pPr>
            <w:r>
              <w:rPr>
                <w:sz w:val="19"/>
              </w:rPr>
              <w:t>FRI2</w:t>
            </w:r>
          </w:p>
        </w:tc>
      </w:tr>
      <w:tr w14:paraId="31B256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6FCEDED0">
            <w:pPr>
              <w:pStyle w:val="27"/>
              <w:spacing w:before="20" w:after="20"/>
            </w:pPr>
            <w:r>
              <w:rPr>
                <w:sz w:val="19"/>
              </w:rPr>
              <w:t>IFO7</w:t>
            </w:r>
          </w:p>
        </w:tc>
        <w:tc>
          <w:tcPr>
            <w:tcW w:w="4199" w:type="dxa"/>
          </w:tcPr>
          <w:p w14:paraId="6E46D390">
            <w:pPr>
              <w:pStyle w:val="27"/>
              <w:spacing w:before="20" w:after="20"/>
            </w:pPr>
            <w:r>
              <w:rPr>
                <w:sz w:val="19"/>
              </w:rPr>
              <w:t>Provide two-level settings (caretaker safety settings, user comfort settings) and three navigation modes (Fast, Safe, Comfortable).</w:t>
            </w:r>
          </w:p>
        </w:tc>
        <w:tc>
          <w:tcPr>
            <w:tcW w:w="1474" w:type="dxa"/>
          </w:tcPr>
          <w:p w14:paraId="2E2F1AD9">
            <w:pPr>
              <w:pStyle w:val="27"/>
              <w:spacing w:before="20" w:after="20"/>
            </w:pPr>
            <w:r>
              <w:rPr>
                <w:sz w:val="19"/>
              </w:rPr>
              <w:t>P6</w:t>
            </w:r>
          </w:p>
        </w:tc>
        <w:tc>
          <w:tcPr>
            <w:tcW w:w="1180" w:type="dxa"/>
          </w:tcPr>
          <w:p w14:paraId="6025C116">
            <w:pPr>
              <w:pStyle w:val="27"/>
              <w:spacing w:before="20" w:after="20"/>
            </w:pPr>
            <w:r>
              <w:rPr>
                <w:sz w:val="19"/>
              </w:rPr>
              <w:t>G7</w:t>
            </w:r>
          </w:p>
        </w:tc>
        <w:tc>
          <w:tcPr>
            <w:tcW w:w="1180" w:type="dxa"/>
          </w:tcPr>
          <w:p w14:paraId="236D430F">
            <w:pPr>
              <w:pStyle w:val="27"/>
              <w:spacing w:before="20" w:after="20"/>
            </w:pPr>
            <w:r>
              <w:rPr>
                <w:sz w:val="19"/>
              </w:rPr>
              <w:t>NFRI3, NFRI4</w:t>
            </w:r>
          </w:p>
        </w:tc>
      </w:tr>
      <w:tr w14:paraId="3EC23E6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21B384C9">
            <w:pPr>
              <w:pStyle w:val="27"/>
              <w:spacing w:before="20" w:after="20"/>
            </w:pPr>
            <w:r>
              <w:rPr>
                <w:sz w:val="19"/>
              </w:rPr>
              <w:t>IFO8</w:t>
            </w:r>
          </w:p>
        </w:tc>
        <w:tc>
          <w:tcPr>
            <w:tcW w:w="4199" w:type="dxa"/>
          </w:tcPr>
          <w:p w14:paraId="7EF9E25D">
            <w:pPr>
              <w:pStyle w:val="27"/>
              <w:spacing w:before="20" w:after="20"/>
            </w:pPr>
            <w:r>
              <w:rPr>
                <w:sz w:val="19"/>
              </w:rPr>
              <w:t>Suggest the next destination from the user’s entered schedule and favorites. The user confirms or declines.</w:t>
            </w:r>
          </w:p>
        </w:tc>
        <w:tc>
          <w:tcPr>
            <w:tcW w:w="1474" w:type="dxa"/>
          </w:tcPr>
          <w:p w14:paraId="536E17B3">
            <w:pPr>
              <w:pStyle w:val="27"/>
              <w:spacing w:before="20" w:after="20"/>
            </w:pPr>
            <w:r>
              <w:rPr>
                <w:sz w:val="19"/>
              </w:rPr>
              <w:t>P8</w:t>
            </w:r>
          </w:p>
        </w:tc>
        <w:tc>
          <w:tcPr>
            <w:tcW w:w="1180" w:type="dxa"/>
          </w:tcPr>
          <w:p w14:paraId="41900911">
            <w:pPr>
              <w:pStyle w:val="27"/>
              <w:spacing w:before="20" w:after="20"/>
            </w:pPr>
            <w:r>
              <w:rPr>
                <w:sz w:val="19"/>
              </w:rPr>
              <w:t>G9</w:t>
            </w:r>
          </w:p>
        </w:tc>
        <w:tc>
          <w:tcPr>
            <w:tcW w:w="1180" w:type="dxa"/>
          </w:tcPr>
          <w:p w14:paraId="4DB89F40">
            <w:pPr>
              <w:pStyle w:val="27"/>
              <w:spacing w:before="20" w:after="20"/>
            </w:pPr>
            <w:r>
              <w:rPr>
                <w:sz w:val="19"/>
              </w:rPr>
              <w:t>FRI1</w:t>
            </w:r>
          </w:p>
        </w:tc>
      </w:tr>
      <w:bookmarkEnd w:id="84"/>
    </w:tbl>
    <w:p w14:paraId="3CE1D62E">
      <w:pPr>
        <w:pStyle w:val="6"/>
      </w:pPr>
      <w:bookmarkStart w:id="85" w:name="improved-non-functional-objectives"/>
      <w:r>
        <w:t>3.1.3.4 Improved Non-Functional Objectives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411"/>
        <w:gridCol w:w="3871"/>
        <w:gridCol w:w="1568"/>
        <w:gridCol w:w="1255"/>
        <w:gridCol w:w="1255"/>
      </w:tblGrid>
      <w:tr w14:paraId="1EE4C3A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412" w:type="dxa"/>
            <w:tcBorders>
              <w:bottom w:val="single" w:color="auto" w:sz="0" w:space="0"/>
              <w:insideH w:val="single" w:sz="0" w:space="0"/>
            </w:tcBorders>
            <w:shd w:val="clear" w:color="auto" w:fill="1F3A5F"/>
            <w:vAlign w:val="bottom"/>
          </w:tcPr>
          <w:p w14:paraId="3EE282D8">
            <w:pPr>
              <w:pStyle w:val="27"/>
              <w:keepNext/>
              <w:spacing w:before="20" w:after="20"/>
            </w:pPr>
            <w:r>
              <w:rPr>
                <w:b/>
                <w:color w:val="FFFFFF"/>
                <w:sz w:val="19"/>
              </w:rPr>
              <w:t>Objective ID</w:t>
            </w:r>
          </w:p>
        </w:tc>
        <w:tc>
          <w:tcPr>
            <w:tcW w:w="3871" w:type="dxa"/>
            <w:tcBorders>
              <w:bottom w:val="single" w:color="auto" w:sz="0" w:space="0"/>
              <w:insideH w:val="single" w:sz="0" w:space="0"/>
            </w:tcBorders>
            <w:shd w:val="clear" w:color="auto" w:fill="1F3A5F"/>
            <w:vAlign w:val="bottom"/>
          </w:tcPr>
          <w:p w14:paraId="12C27409">
            <w:pPr>
              <w:pStyle w:val="27"/>
              <w:keepNext/>
              <w:spacing w:before="20" w:after="20"/>
            </w:pPr>
            <w:r>
              <w:rPr>
                <w:b/>
                <w:color w:val="FFFFFF"/>
                <w:sz w:val="19"/>
              </w:rPr>
              <w:t>Objective Description</w:t>
            </w:r>
          </w:p>
        </w:tc>
        <w:tc>
          <w:tcPr>
            <w:tcW w:w="1568" w:type="dxa"/>
            <w:tcBorders>
              <w:bottom w:val="single" w:color="auto" w:sz="0" w:space="0"/>
              <w:insideH w:val="single" w:sz="0" w:space="0"/>
            </w:tcBorders>
            <w:shd w:val="clear" w:color="auto" w:fill="1F3A5F"/>
            <w:vAlign w:val="bottom"/>
          </w:tcPr>
          <w:p w14:paraId="48EA2F65">
            <w:pPr>
              <w:pStyle w:val="27"/>
              <w:keepNext/>
              <w:spacing w:before="20" w:after="20"/>
            </w:pPr>
            <w:r>
              <w:rPr>
                <w:b/>
                <w:color w:val="FFFFFF"/>
                <w:sz w:val="19"/>
              </w:rPr>
              <w:t>Alleviates Problems</w:t>
            </w:r>
          </w:p>
        </w:tc>
        <w:tc>
          <w:tcPr>
            <w:tcW w:w="1255" w:type="dxa"/>
            <w:tcBorders>
              <w:bottom w:val="single" w:color="auto" w:sz="0" w:space="0"/>
              <w:insideH w:val="single" w:sz="0" w:space="0"/>
            </w:tcBorders>
            <w:shd w:val="clear" w:color="auto" w:fill="1F3A5F"/>
            <w:vAlign w:val="bottom"/>
          </w:tcPr>
          <w:p w14:paraId="5B292363">
            <w:pPr>
              <w:pStyle w:val="27"/>
              <w:keepNext/>
              <w:spacing w:before="20" w:after="20"/>
            </w:pPr>
            <w:r>
              <w:rPr>
                <w:b/>
                <w:color w:val="FFFFFF"/>
                <w:sz w:val="19"/>
              </w:rPr>
              <w:t>Achieves Goals</w:t>
            </w:r>
          </w:p>
        </w:tc>
        <w:tc>
          <w:tcPr>
            <w:tcW w:w="1255" w:type="dxa"/>
            <w:tcBorders>
              <w:bottom w:val="single" w:color="auto" w:sz="0" w:space="0"/>
              <w:insideH w:val="single" w:sz="0" w:space="0"/>
            </w:tcBorders>
            <w:shd w:val="clear" w:color="auto" w:fill="1F3A5F"/>
            <w:vAlign w:val="bottom"/>
          </w:tcPr>
          <w:p w14:paraId="543F63CE">
            <w:pPr>
              <w:pStyle w:val="27"/>
              <w:keepNext/>
              <w:spacing w:before="20" w:after="20"/>
            </w:pPr>
            <w:r>
              <w:rPr>
                <w:b/>
                <w:color w:val="FFFFFF"/>
                <w:sz w:val="19"/>
              </w:rPr>
              <w:t>Resolves Issues</w:t>
            </w:r>
          </w:p>
        </w:tc>
      </w:tr>
      <w:tr w14:paraId="7E6FE91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4933CEFD">
            <w:pPr>
              <w:pStyle w:val="27"/>
              <w:spacing w:before="20" w:after="20"/>
            </w:pPr>
            <w:r>
              <w:rPr>
                <w:sz w:val="19"/>
              </w:rPr>
              <w:t>INFO1</w:t>
            </w:r>
          </w:p>
        </w:tc>
        <w:tc>
          <w:tcPr>
            <w:tcW w:w="3871" w:type="dxa"/>
          </w:tcPr>
          <w:p w14:paraId="6398A583">
            <w:pPr>
              <w:pStyle w:val="27"/>
              <w:spacing w:before="20" w:after="20"/>
            </w:pPr>
            <w:r>
              <w:rPr>
                <w:b/>
                <w:bCs/>
                <w:sz w:val="19"/>
              </w:rPr>
              <w:t>Safety:</w:t>
            </w:r>
            <w:r>
              <w:rPr>
                <w:sz w:val="19"/>
              </w:rPr>
              <w:t xml:space="preserve"> routes and instructions minimize the risk of collision or falls. When safety and speed conflict, safety wins.</w:t>
            </w:r>
          </w:p>
        </w:tc>
        <w:tc>
          <w:tcPr>
            <w:tcW w:w="1568" w:type="dxa"/>
          </w:tcPr>
          <w:p w14:paraId="7212781D">
            <w:pPr>
              <w:pStyle w:val="27"/>
              <w:spacing w:before="20" w:after="20"/>
            </w:pPr>
            <w:r>
              <w:rPr>
                <w:sz w:val="19"/>
              </w:rPr>
              <w:t>P2, P3, P5</w:t>
            </w:r>
          </w:p>
        </w:tc>
        <w:tc>
          <w:tcPr>
            <w:tcW w:w="1255" w:type="dxa"/>
          </w:tcPr>
          <w:p w14:paraId="4996F575">
            <w:pPr>
              <w:pStyle w:val="27"/>
              <w:spacing w:before="20" w:after="20"/>
            </w:pPr>
            <w:r>
              <w:rPr>
                <w:sz w:val="19"/>
              </w:rPr>
              <w:t>G3, G4, G6</w:t>
            </w:r>
          </w:p>
        </w:tc>
        <w:tc>
          <w:tcPr>
            <w:tcW w:w="1255" w:type="dxa"/>
          </w:tcPr>
          <w:p w14:paraId="3F536C56">
            <w:pPr>
              <w:pStyle w:val="27"/>
              <w:spacing w:before="20" w:after="20"/>
            </w:pPr>
            <w:r>
              <w:rPr>
                <w:sz w:val="19"/>
              </w:rPr>
              <w:t>NFRI3</w:t>
            </w:r>
          </w:p>
        </w:tc>
      </w:tr>
      <w:tr w14:paraId="416961E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264F27D9">
            <w:pPr>
              <w:pStyle w:val="27"/>
              <w:spacing w:before="20" w:after="20"/>
            </w:pPr>
            <w:r>
              <w:rPr>
                <w:sz w:val="19"/>
              </w:rPr>
              <w:t>INFO2</w:t>
            </w:r>
          </w:p>
        </w:tc>
        <w:tc>
          <w:tcPr>
            <w:tcW w:w="3871" w:type="dxa"/>
          </w:tcPr>
          <w:p w14:paraId="45B884BA">
            <w:pPr>
              <w:pStyle w:val="27"/>
              <w:spacing w:before="20" w:after="20"/>
            </w:pPr>
            <w:r>
              <w:rPr>
                <w:b/>
                <w:bCs/>
                <w:sz w:val="19"/>
              </w:rPr>
              <w:t>Fast navigation:</w:t>
            </w:r>
            <w:r>
              <w:rPr>
                <w:sz w:val="19"/>
              </w:rPr>
              <w:t xml:space="preserve"> “fastest” means the least estimated walking time over accessible segments.</w:t>
            </w:r>
          </w:p>
        </w:tc>
        <w:tc>
          <w:tcPr>
            <w:tcW w:w="1568" w:type="dxa"/>
          </w:tcPr>
          <w:p w14:paraId="52C8A5B1">
            <w:pPr>
              <w:pStyle w:val="27"/>
              <w:spacing w:before="20" w:after="20"/>
            </w:pPr>
            <w:r>
              <w:rPr>
                <w:sz w:val="19"/>
              </w:rPr>
              <w:t>P1, P6</w:t>
            </w:r>
          </w:p>
        </w:tc>
        <w:tc>
          <w:tcPr>
            <w:tcW w:w="1255" w:type="dxa"/>
          </w:tcPr>
          <w:p w14:paraId="76895422">
            <w:pPr>
              <w:pStyle w:val="27"/>
              <w:spacing w:before="20" w:after="20"/>
            </w:pPr>
            <w:r>
              <w:rPr>
                <w:sz w:val="19"/>
              </w:rPr>
              <w:t>G2</w:t>
            </w:r>
          </w:p>
        </w:tc>
        <w:tc>
          <w:tcPr>
            <w:tcW w:w="1255" w:type="dxa"/>
          </w:tcPr>
          <w:p w14:paraId="0D6D9E95">
            <w:pPr>
              <w:pStyle w:val="27"/>
              <w:spacing w:before="20" w:after="20"/>
            </w:pPr>
            <w:r>
              <w:rPr>
                <w:sz w:val="19"/>
              </w:rPr>
              <w:t>NFRI2</w:t>
            </w:r>
          </w:p>
        </w:tc>
      </w:tr>
      <w:tr w14:paraId="6B7F90C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02DE3929">
            <w:pPr>
              <w:pStyle w:val="27"/>
              <w:spacing w:before="20" w:after="20"/>
            </w:pPr>
            <w:r>
              <w:rPr>
                <w:sz w:val="19"/>
              </w:rPr>
              <w:t>INFO3</w:t>
            </w:r>
          </w:p>
        </w:tc>
        <w:tc>
          <w:tcPr>
            <w:tcW w:w="3871" w:type="dxa"/>
          </w:tcPr>
          <w:p w14:paraId="224383A2">
            <w:pPr>
              <w:pStyle w:val="27"/>
              <w:spacing w:before="20" w:after="20"/>
            </w:pPr>
            <w:r>
              <w:rPr>
                <w:b/>
                <w:bCs/>
                <w:sz w:val="19"/>
              </w:rPr>
              <w:t>Comfortable navigation:</w:t>
            </w:r>
            <w:r>
              <w:rPr>
                <w:sz w:val="19"/>
              </w:rPr>
              <w:t xml:space="preserve"> prefer simpler, familiar, quieter routes when the user asks for it.</w:t>
            </w:r>
          </w:p>
        </w:tc>
        <w:tc>
          <w:tcPr>
            <w:tcW w:w="1568" w:type="dxa"/>
          </w:tcPr>
          <w:p w14:paraId="131D9800">
            <w:pPr>
              <w:pStyle w:val="27"/>
              <w:spacing w:before="20" w:after="20"/>
            </w:pPr>
            <w:r>
              <w:rPr>
                <w:sz w:val="19"/>
              </w:rPr>
              <w:t>P6</w:t>
            </w:r>
          </w:p>
        </w:tc>
        <w:tc>
          <w:tcPr>
            <w:tcW w:w="1255" w:type="dxa"/>
          </w:tcPr>
          <w:p w14:paraId="715D00AE">
            <w:pPr>
              <w:pStyle w:val="27"/>
              <w:spacing w:before="20" w:after="20"/>
            </w:pPr>
            <w:r>
              <w:rPr>
                <w:sz w:val="19"/>
              </w:rPr>
              <w:t>G7</w:t>
            </w:r>
          </w:p>
        </w:tc>
        <w:tc>
          <w:tcPr>
            <w:tcW w:w="1255" w:type="dxa"/>
          </w:tcPr>
          <w:p w14:paraId="17EFF465">
            <w:pPr>
              <w:pStyle w:val="27"/>
              <w:spacing w:before="20" w:after="20"/>
            </w:pPr>
            <w:r>
              <w:rPr>
                <w:sz w:val="19"/>
              </w:rPr>
              <w:t>NFRI3</w:t>
            </w:r>
          </w:p>
        </w:tc>
      </w:tr>
      <w:tr w14:paraId="09E768E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17E2AE3D">
            <w:pPr>
              <w:pStyle w:val="27"/>
              <w:spacing w:before="20" w:after="20"/>
            </w:pPr>
            <w:r>
              <w:rPr>
                <w:sz w:val="19"/>
              </w:rPr>
              <w:t>INFO4</w:t>
            </w:r>
          </w:p>
        </w:tc>
        <w:tc>
          <w:tcPr>
            <w:tcW w:w="3871" w:type="dxa"/>
          </w:tcPr>
          <w:p w14:paraId="6E43229D">
            <w:pPr>
              <w:pStyle w:val="27"/>
              <w:spacing w:before="20" w:after="20"/>
            </w:pPr>
            <w:r>
              <w:rPr>
                <w:b/>
                <w:bCs/>
                <w:sz w:val="19"/>
              </w:rPr>
              <w:t>Usability for blind users:</w:t>
            </w:r>
            <w:r>
              <w:rPr>
                <w:sz w:val="19"/>
              </w:rPr>
              <w:t xml:space="preserve"> every function is available by voice and simple gestures, with audio and haptic feedback. Nothing is visual-only.</w:t>
            </w:r>
          </w:p>
        </w:tc>
        <w:tc>
          <w:tcPr>
            <w:tcW w:w="1568" w:type="dxa"/>
          </w:tcPr>
          <w:p w14:paraId="2093D3AD">
            <w:pPr>
              <w:pStyle w:val="27"/>
              <w:spacing w:before="20" w:after="20"/>
            </w:pPr>
            <w:r>
              <w:rPr>
                <w:sz w:val="19"/>
              </w:rPr>
              <w:t>P7</w:t>
            </w:r>
          </w:p>
        </w:tc>
        <w:tc>
          <w:tcPr>
            <w:tcW w:w="1255" w:type="dxa"/>
          </w:tcPr>
          <w:p w14:paraId="622C6A63">
            <w:pPr>
              <w:pStyle w:val="27"/>
              <w:spacing w:before="20" w:after="20"/>
            </w:pPr>
            <w:r>
              <w:rPr>
                <w:sz w:val="19"/>
              </w:rPr>
              <w:t>G8</w:t>
            </w:r>
          </w:p>
        </w:tc>
        <w:tc>
          <w:tcPr>
            <w:tcW w:w="1255" w:type="dxa"/>
          </w:tcPr>
          <w:p w14:paraId="5CFA504C">
            <w:pPr>
              <w:pStyle w:val="27"/>
              <w:spacing w:before="20" w:after="20"/>
            </w:pPr>
            <w:r>
              <w:rPr>
                <w:sz w:val="19"/>
              </w:rPr>
              <w:t>NFRI6</w:t>
            </w:r>
          </w:p>
        </w:tc>
      </w:tr>
      <w:tr w14:paraId="6AC0C1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0DAF171F">
            <w:pPr>
              <w:pStyle w:val="27"/>
              <w:spacing w:before="20" w:after="20"/>
            </w:pPr>
            <w:r>
              <w:rPr>
                <w:sz w:val="19"/>
              </w:rPr>
              <w:t>INFO5</w:t>
            </w:r>
          </w:p>
        </w:tc>
        <w:tc>
          <w:tcPr>
            <w:tcW w:w="3871" w:type="dxa"/>
          </w:tcPr>
          <w:p w14:paraId="1116A727">
            <w:pPr>
              <w:pStyle w:val="27"/>
              <w:spacing w:before="20" w:after="20"/>
            </w:pPr>
            <w:r>
              <w:rPr>
                <w:b/>
                <w:bCs/>
                <w:sz w:val="19"/>
              </w:rPr>
              <w:t>Ubiquity:</w:t>
            </w:r>
            <w:r>
              <w:rPr>
                <w:sz w:val="19"/>
              </w:rPr>
              <w:t xml:space="preserve"> THEIA works in every mapped building, including without an internet connection, and locates the user quickly.</w:t>
            </w:r>
          </w:p>
        </w:tc>
        <w:tc>
          <w:tcPr>
            <w:tcW w:w="1568" w:type="dxa"/>
          </w:tcPr>
          <w:p w14:paraId="2D17410F">
            <w:pPr>
              <w:pStyle w:val="27"/>
              <w:spacing w:before="20" w:after="20"/>
            </w:pPr>
            <w:r>
              <w:rPr>
                <w:sz w:val="19"/>
              </w:rPr>
              <w:t>P1</w:t>
            </w:r>
          </w:p>
        </w:tc>
        <w:tc>
          <w:tcPr>
            <w:tcW w:w="1255" w:type="dxa"/>
          </w:tcPr>
          <w:p w14:paraId="7027B7A2">
            <w:pPr>
              <w:pStyle w:val="27"/>
              <w:spacing w:before="20" w:after="20"/>
            </w:pPr>
            <w:r>
              <w:rPr>
                <w:sz w:val="19"/>
              </w:rPr>
              <w:t>G1</w:t>
            </w:r>
          </w:p>
        </w:tc>
        <w:tc>
          <w:tcPr>
            <w:tcW w:w="1255" w:type="dxa"/>
          </w:tcPr>
          <w:p w14:paraId="3EBCC43A">
            <w:pPr>
              <w:pStyle w:val="27"/>
              <w:spacing w:before="20" w:after="20"/>
            </w:pPr>
            <w:r>
              <w:rPr>
                <w:sz w:val="19"/>
              </w:rPr>
              <w:t>NFRI1</w:t>
            </w:r>
          </w:p>
        </w:tc>
      </w:tr>
      <w:tr w14:paraId="0A1A8DB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7FB93EB1">
            <w:pPr>
              <w:pStyle w:val="27"/>
              <w:spacing w:before="20" w:after="20"/>
            </w:pPr>
            <w:r>
              <w:rPr>
                <w:sz w:val="19"/>
              </w:rPr>
              <w:t>INFO6</w:t>
            </w:r>
          </w:p>
        </w:tc>
        <w:tc>
          <w:tcPr>
            <w:tcW w:w="3871" w:type="dxa"/>
          </w:tcPr>
          <w:p w14:paraId="00A70BC2">
            <w:pPr>
              <w:pStyle w:val="27"/>
              <w:spacing w:before="20" w:after="20"/>
            </w:pPr>
            <w:r>
              <w:rPr>
                <w:b/>
                <w:bCs/>
                <w:sz w:val="19"/>
              </w:rPr>
              <w:t>Customizability:</w:t>
            </w:r>
            <w:r>
              <w:rPr>
                <w:sz w:val="19"/>
              </w:rPr>
              <w:t xml:space="preserve"> output and pacing can be adjusted per user, and the change takes effect immediately.</w:t>
            </w:r>
          </w:p>
        </w:tc>
        <w:tc>
          <w:tcPr>
            <w:tcW w:w="1568" w:type="dxa"/>
          </w:tcPr>
          <w:p w14:paraId="237AC3E8">
            <w:pPr>
              <w:pStyle w:val="27"/>
              <w:spacing w:before="20" w:after="20"/>
            </w:pPr>
            <w:r>
              <w:rPr>
                <w:sz w:val="19"/>
              </w:rPr>
              <w:t>P6</w:t>
            </w:r>
          </w:p>
        </w:tc>
        <w:tc>
          <w:tcPr>
            <w:tcW w:w="1255" w:type="dxa"/>
          </w:tcPr>
          <w:p w14:paraId="37BA5820">
            <w:pPr>
              <w:pStyle w:val="27"/>
              <w:spacing w:before="20" w:after="20"/>
            </w:pPr>
            <w:r>
              <w:rPr>
                <w:sz w:val="19"/>
              </w:rPr>
              <w:t>G7</w:t>
            </w:r>
          </w:p>
        </w:tc>
        <w:tc>
          <w:tcPr>
            <w:tcW w:w="1255" w:type="dxa"/>
          </w:tcPr>
          <w:p w14:paraId="02D3957D">
            <w:pPr>
              <w:pStyle w:val="27"/>
              <w:spacing w:before="20" w:after="20"/>
            </w:pPr>
            <w:r>
              <w:rPr>
                <w:sz w:val="19"/>
              </w:rPr>
              <w:t>NFRI4</w:t>
            </w:r>
          </w:p>
        </w:tc>
      </w:tr>
      <w:tr w14:paraId="11BA4E3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37BB6CE4">
            <w:pPr>
              <w:pStyle w:val="27"/>
              <w:spacing w:before="20" w:after="20"/>
            </w:pPr>
            <w:r>
              <w:rPr>
                <w:sz w:val="19"/>
              </w:rPr>
              <w:t>INFO7</w:t>
            </w:r>
          </w:p>
        </w:tc>
        <w:tc>
          <w:tcPr>
            <w:tcW w:w="3871" w:type="dxa"/>
          </w:tcPr>
          <w:p w14:paraId="2C4D3545">
            <w:pPr>
              <w:pStyle w:val="27"/>
              <w:spacing w:before="20" w:after="20"/>
            </w:pPr>
            <w:r>
              <w:rPr>
                <w:b/>
                <w:bCs/>
                <w:sz w:val="19"/>
              </w:rPr>
              <w:t>Extensibility:</w:t>
            </w:r>
            <w:r>
              <w:rPr>
                <w:sz w:val="19"/>
              </w:rPr>
              <w:t xml:space="preserve"> new buildings, languages, and sensors can be added without redesigning the app.</w:t>
            </w:r>
          </w:p>
        </w:tc>
        <w:tc>
          <w:tcPr>
            <w:tcW w:w="1568" w:type="dxa"/>
          </w:tcPr>
          <w:p w14:paraId="29016971">
            <w:pPr>
              <w:pStyle w:val="27"/>
              <w:spacing w:before="20" w:after="20"/>
            </w:pPr>
            <w:r>
              <w:rPr>
                <w:sz w:val="19"/>
              </w:rPr>
              <w:t>P6</w:t>
            </w:r>
          </w:p>
        </w:tc>
        <w:tc>
          <w:tcPr>
            <w:tcW w:w="1255" w:type="dxa"/>
          </w:tcPr>
          <w:p w14:paraId="3636D191">
            <w:pPr>
              <w:pStyle w:val="27"/>
              <w:spacing w:before="20" w:after="20"/>
            </w:pPr>
            <w:r>
              <w:rPr>
                <w:sz w:val="19"/>
              </w:rPr>
              <w:t>G7</w:t>
            </w:r>
          </w:p>
        </w:tc>
        <w:tc>
          <w:tcPr>
            <w:tcW w:w="1255" w:type="dxa"/>
          </w:tcPr>
          <w:p w14:paraId="70128662">
            <w:pPr>
              <w:pStyle w:val="27"/>
              <w:spacing w:before="20" w:after="20"/>
            </w:pPr>
            <w:r>
              <w:rPr>
                <w:sz w:val="19"/>
              </w:rPr>
              <w:t>NFRI7</w:t>
            </w:r>
          </w:p>
        </w:tc>
      </w:tr>
      <w:bookmarkEnd w:id="75"/>
      <w:bookmarkEnd w:id="81"/>
      <w:bookmarkEnd w:id="85"/>
    </w:tbl>
    <w:p w14:paraId="3357947C">
      <w:pPr>
        <w:pStyle w:val="4"/>
      </w:pPr>
      <w:bookmarkStart w:id="86" w:name="_Toc243226914"/>
      <w:bookmarkStart w:id="87" w:name="rs-requirements-and-specifications"/>
      <w:r>
        <w:t>3.2 RS (Requirements and Specifications)</w:t>
      </w:r>
      <w:bookmarkEnd w:id="86"/>
    </w:p>
    <w:p w14:paraId="41E8203B">
      <w:pPr>
        <w:pStyle w:val="5"/>
      </w:pPr>
      <w:bookmarkStart w:id="88" w:name="_Toc243226915"/>
      <w:bookmarkStart w:id="89" w:name="functional-requirements"/>
      <w:r>
        <w:t>3.2.1 Functional Requirements</w:t>
      </w:r>
      <w:bookmarkEnd w:id="88"/>
    </w:p>
    <w:p w14:paraId="01294058">
      <w:pPr>
        <w:pStyle w:val="6"/>
      </w:pPr>
      <w:bookmarkStart w:id="90" w:name="fr1-where-am-i"/>
      <w:r>
        <w:t>FR1: Where am I</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7ECDBFA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26961955">
            <w:pPr>
              <w:pStyle w:val="27"/>
              <w:spacing w:before="20" w:after="20"/>
            </w:pPr>
            <w:r>
              <w:rPr>
                <w:b/>
                <w:sz w:val="19"/>
              </w:rPr>
              <w:t>Description</w:t>
            </w:r>
          </w:p>
        </w:tc>
        <w:tc>
          <w:tcPr>
            <w:tcW w:w="7200" w:type="dxa"/>
            <w:tcBorders>
              <w:bottom w:val="single" w:color="auto" w:sz="0" w:space="0"/>
              <w:insideH w:val="single" w:sz="0" w:space="0"/>
            </w:tcBorders>
            <w:vAlign w:val="bottom"/>
          </w:tcPr>
          <w:p w14:paraId="67568F8B">
            <w:pPr>
              <w:pStyle w:val="27"/>
              <w:spacing w:before="20" w:after="20"/>
            </w:pPr>
            <w:r>
              <w:rPr>
                <w:sz w:val="19"/>
              </w:rPr>
              <w:t>When the user says “Where am I?” (or double-taps with two fingers), THEIA announces the building, floor, nearest room or landmark, and the direction the user is facing.</w:t>
            </w:r>
          </w:p>
        </w:tc>
      </w:tr>
      <w:tr w14:paraId="371017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3DED91">
            <w:pPr>
              <w:pStyle w:val="27"/>
              <w:spacing w:before="20" w:after="20"/>
            </w:pPr>
            <w:r>
              <w:rPr>
                <w:b/>
                <w:sz w:val="19"/>
              </w:rPr>
              <w:t>Specifications</w:t>
            </w:r>
          </w:p>
        </w:tc>
        <w:tc>
          <w:tcPr>
            <w:tcW w:w="7200" w:type="dxa"/>
          </w:tcPr>
          <w:p w14:paraId="00CF983D">
            <w:pPr>
              <w:pStyle w:val="27"/>
              <w:spacing w:before="20" w:after="20"/>
            </w:pPr>
            <w:r>
              <w:rPr>
                <w:sz w:val="19"/>
              </w:rPr>
              <w:t>FS1.1 Location comes from the strongest beacon signal received in the last 3 s. FS1.2 Facing direction comes from the compass (“You are facing the elevators”). FS1.3 If no beacon is received for 10 s, THEIA says “Location unknown. Last known location was ___, heard ___ ago” (see FR9). FS1.4 THEIA answers within 2 s.</w:t>
            </w:r>
          </w:p>
        </w:tc>
      </w:tr>
      <w:tr w14:paraId="5279F2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F5CC490">
            <w:pPr>
              <w:pStyle w:val="27"/>
              <w:spacing w:before="20" w:after="20"/>
            </w:pPr>
            <w:r>
              <w:rPr>
                <w:b/>
                <w:sz w:val="19"/>
              </w:rPr>
              <w:t>Satisfies Issue</w:t>
            </w:r>
          </w:p>
        </w:tc>
        <w:tc>
          <w:tcPr>
            <w:tcW w:w="7200" w:type="dxa"/>
          </w:tcPr>
          <w:p w14:paraId="24EDD10F">
            <w:pPr>
              <w:pStyle w:val="27"/>
              <w:spacing w:before="20" w:after="20"/>
            </w:pPr>
            <w:r>
              <w:rPr>
                <w:sz w:val="19"/>
              </w:rPr>
              <w:t>FRI6</w:t>
            </w:r>
          </w:p>
        </w:tc>
      </w:tr>
      <w:tr w14:paraId="1B8E56B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B6A77EC">
            <w:pPr>
              <w:pStyle w:val="27"/>
              <w:spacing w:before="20" w:after="20"/>
            </w:pPr>
            <w:r>
              <w:rPr>
                <w:b/>
                <w:sz w:val="19"/>
              </w:rPr>
              <w:t>Satisfies Objectives</w:t>
            </w:r>
          </w:p>
        </w:tc>
        <w:tc>
          <w:tcPr>
            <w:tcW w:w="7200" w:type="dxa"/>
          </w:tcPr>
          <w:p w14:paraId="2E876730">
            <w:pPr>
              <w:pStyle w:val="27"/>
              <w:spacing w:before="20" w:after="20"/>
            </w:pPr>
            <w:r>
              <w:rPr>
                <w:sz w:val="19"/>
              </w:rPr>
              <w:t>IFO1</w:t>
            </w:r>
          </w:p>
        </w:tc>
      </w:tr>
      <w:tr w14:paraId="10621D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EA229E9">
            <w:pPr>
              <w:pStyle w:val="27"/>
              <w:spacing w:before="20" w:after="20"/>
            </w:pPr>
            <w:r>
              <w:rPr>
                <w:b/>
                <w:sz w:val="19"/>
              </w:rPr>
              <w:t>Scenario / Prototype</w:t>
            </w:r>
          </w:p>
        </w:tc>
        <w:tc>
          <w:tcPr>
            <w:tcW w:w="7200" w:type="dxa"/>
          </w:tcPr>
          <w:p w14:paraId="6E2EB1A6">
            <w:pPr>
              <w:pStyle w:val="27"/>
              <w:spacing w:before="20" w:after="20"/>
            </w:pPr>
            <w:r>
              <w:rPr>
                <w:sz w:val="19"/>
              </w:rPr>
              <w:t>S2 / Screen 2 Navigation</w:t>
            </w:r>
          </w:p>
        </w:tc>
      </w:tr>
      <w:tr w14:paraId="28DFAE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F174165">
            <w:pPr>
              <w:pStyle w:val="27"/>
              <w:spacing w:before="20" w:after="20"/>
            </w:pPr>
            <w:r>
              <w:rPr>
                <w:b/>
                <w:sz w:val="19"/>
              </w:rPr>
              <w:t>Priority</w:t>
            </w:r>
          </w:p>
        </w:tc>
        <w:tc>
          <w:tcPr>
            <w:tcW w:w="7200" w:type="dxa"/>
          </w:tcPr>
          <w:p w14:paraId="5A3470FE">
            <w:pPr>
              <w:pStyle w:val="27"/>
              <w:spacing w:before="20" w:after="20"/>
            </w:pPr>
            <w:r>
              <w:rPr>
                <w:sz w:val="19"/>
              </w:rPr>
              <w:t>High</w:t>
            </w:r>
          </w:p>
        </w:tc>
      </w:tr>
      <w:bookmarkEnd w:id="90"/>
    </w:tbl>
    <w:p w14:paraId="2824B9CF">
      <w:pPr>
        <w:pStyle w:val="6"/>
      </w:pPr>
      <w:bookmarkStart w:id="91" w:name="fr2-destination-and-starting-point-input"/>
      <w:r>
        <w:t>FR2: Destination and starting point input</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322938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23F8FD90">
            <w:pPr>
              <w:pStyle w:val="27"/>
              <w:spacing w:before="20" w:after="20"/>
            </w:pPr>
            <w:r>
              <w:rPr>
                <w:b/>
                <w:sz w:val="19"/>
              </w:rPr>
              <w:t>Description</w:t>
            </w:r>
          </w:p>
        </w:tc>
        <w:tc>
          <w:tcPr>
            <w:tcW w:w="7200" w:type="dxa"/>
            <w:tcBorders>
              <w:bottom w:val="single" w:color="auto" w:sz="0" w:space="0"/>
              <w:insideH w:val="single" w:sz="0" w:space="0"/>
            </w:tcBorders>
            <w:vAlign w:val="bottom"/>
          </w:tcPr>
          <w:p w14:paraId="22243C1B">
            <w:pPr>
              <w:pStyle w:val="27"/>
              <w:spacing w:before="20" w:after="20"/>
            </w:pPr>
            <w:r>
              <w:rPr>
                <w:sz w:val="19"/>
              </w:rPr>
              <w:t>THEIA asks “Where would you like to go?” The user gives a destination by voice (“Take me to Spark 233,” “I’m heading to lunch at the cafeteria”) or picks a saved favorite. The starting point is the user’s current location (FR1); the user may instead dictate or type a different starting point. THEIA repeats the destination and asks for confirmation.</w:t>
            </w:r>
          </w:p>
        </w:tc>
      </w:tr>
      <w:tr w14:paraId="66A0725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08272F7">
            <w:pPr>
              <w:pStyle w:val="27"/>
              <w:spacing w:before="20" w:after="20"/>
            </w:pPr>
            <w:r>
              <w:rPr>
                <w:b/>
                <w:sz w:val="19"/>
              </w:rPr>
              <w:t>Specifications</w:t>
            </w:r>
          </w:p>
        </w:tc>
        <w:tc>
          <w:tcPr>
            <w:tcW w:w="7200" w:type="dxa"/>
          </w:tcPr>
          <w:p w14:paraId="67814E29">
            <w:pPr>
              <w:pStyle w:val="27"/>
              <w:spacing w:before="20" w:after="20"/>
            </w:pPr>
            <w:r>
              <w:rPr>
                <w:sz w:val="19"/>
              </w:rPr>
              <w:t>FS2.1 Confirmation is “Yes” or a double-tap, with one short vibration. FS2.2 If the name matches several places, THEIA lists up to 3 (“Did you mean Spark 233 or Spark 223?”). FS2.3 If the destination isn’t in the map, THEIA says so and asks again. FS2.4 If the user gives no starting point, the current beacon location is used; a dictated or typed starting point is checked against the map the same way as a destination.</w:t>
            </w:r>
          </w:p>
        </w:tc>
      </w:tr>
      <w:tr w14:paraId="5735835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44EEEE3">
            <w:pPr>
              <w:pStyle w:val="27"/>
              <w:spacing w:before="20" w:after="20"/>
            </w:pPr>
            <w:r>
              <w:rPr>
                <w:b/>
                <w:sz w:val="19"/>
              </w:rPr>
              <w:t>Satisfies Issue</w:t>
            </w:r>
          </w:p>
        </w:tc>
        <w:tc>
          <w:tcPr>
            <w:tcW w:w="7200" w:type="dxa"/>
          </w:tcPr>
          <w:p w14:paraId="532F434B">
            <w:pPr>
              <w:pStyle w:val="27"/>
              <w:spacing w:before="20" w:after="20"/>
            </w:pPr>
            <w:r>
              <w:rPr>
                <w:sz w:val="19"/>
              </w:rPr>
              <w:t>— (preliminary FR bullet 1)</w:t>
            </w:r>
          </w:p>
        </w:tc>
      </w:tr>
      <w:tr w14:paraId="35048B9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AFD6EF0">
            <w:pPr>
              <w:pStyle w:val="27"/>
              <w:spacing w:before="20" w:after="20"/>
            </w:pPr>
            <w:r>
              <w:rPr>
                <w:b/>
                <w:sz w:val="19"/>
              </w:rPr>
              <w:t>Satisfies Objectives</w:t>
            </w:r>
          </w:p>
        </w:tc>
        <w:tc>
          <w:tcPr>
            <w:tcW w:w="7200" w:type="dxa"/>
          </w:tcPr>
          <w:p w14:paraId="2795B319">
            <w:pPr>
              <w:pStyle w:val="27"/>
              <w:spacing w:before="20" w:after="20"/>
            </w:pPr>
            <w:r>
              <w:rPr>
                <w:sz w:val="19"/>
              </w:rPr>
              <w:t>IFO2</w:t>
            </w:r>
          </w:p>
        </w:tc>
      </w:tr>
      <w:tr w14:paraId="5DEFD44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A6CF575">
            <w:pPr>
              <w:pStyle w:val="27"/>
              <w:spacing w:before="20" w:after="20"/>
            </w:pPr>
            <w:r>
              <w:rPr>
                <w:b/>
                <w:sz w:val="19"/>
              </w:rPr>
              <w:t>Scenario / Prototype</w:t>
            </w:r>
          </w:p>
        </w:tc>
        <w:tc>
          <w:tcPr>
            <w:tcW w:w="7200" w:type="dxa"/>
          </w:tcPr>
          <w:p w14:paraId="111140CE">
            <w:pPr>
              <w:pStyle w:val="27"/>
              <w:spacing w:before="20" w:after="20"/>
            </w:pPr>
            <w:r>
              <w:rPr>
                <w:sz w:val="19"/>
              </w:rPr>
              <w:t>S1, S3, S4 / Screen 1 Voice Home</w:t>
            </w:r>
          </w:p>
        </w:tc>
      </w:tr>
      <w:tr w14:paraId="75DAFC6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4AED55F">
            <w:pPr>
              <w:pStyle w:val="27"/>
              <w:spacing w:before="20" w:after="20"/>
            </w:pPr>
            <w:r>
              <w:rPr>
                <w:b/>
                <w:sz w:val="19"/>
              </w:rPr>
              <w:t>Priority</w:t>
            </w:r>
          </w:p>
        </w:tc>
        <w:tc>
          <w:tcPr>
            <w:tcW w:w="7200" w:type="dxa"/>
          </w:tcPr>
          <w:p w14:paraId="523C7ED8">
            <w:pPr>
              <w:pStyle w:val="27"/>
              <w:spacing w:before="20" w:after="20"/>
            </w:pPr>
            <w:r>
              <w:rPr>
                <w:sz w:val="19"/>
              </w:rPr>
              <w:t>High</w:t>
            </w:r>
          </w:p>
        </w:tc>
      </w:tr>
      <w:bookmarkEnd w:id="91"/>
    </w:tbl>
    <w:p w14:paraId="6D13119A">
      <w:pPr>
        <w:pStyle w:val="6"/>
      </w:pPr>
      <w:bookmarkStart w:id="92" w:name="fr3-route-options"/>
      <w:r>
        <w:t>FR3: Route options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1663F7B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0F9734B6">
            <w:pPr>
              <w:pStyle w:val="27"/>
              <w:spacing w:before="20" w:after="20"/>
            </w:pPr>
            <w:r>
              <w:rPr>
                <w:b/>
                <w:sz w:val="19"/>
              </w:rPr>
              <w:t>Description</w:t>
            </w:r>
          </w:p>
        </w:tc>
        <w:tc>
          <w:tcPr>
            <w:tcW w:w="7200" w:type="dxa"/>
            <w:tcBorders>
              <w:bottom w:val="single" w:color="auto" w:sz="0" w:space="0"/>
              <w:insideH w:val="single" w:sz="0" w:space="0"/>
            </w:tcBorders>
            <w:vAlign w:val="bottom"/>
          </w:tcPr>
          <w:p w14:paraId="36CDF605">
            <w:pPr>
              <w:pStyle w:val="27"/>
              <w:spacing w:before="20" w:after="20"/>
            </w:pPr>
            <w:r>
              <w:rPr>
                <w:sz w:val="19"/>
              </w:rPr>
              <w:t>THEIA computes up to 3 routes and reads each one’s estimated time, number of turns, and floor changes (elevator or stairs). The user picks one by saying its number.</w:t>
            </w:r>
          </w:p>
        </w:tc>
      </w:tr>
      <w:tr w14:paraId="6260A2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4239994">
            <w:pPr>
              <w:pStyle w:val="27"/>
              <w:spacing w:before="20" w:after="20"/>
            </w:pPr>
            <w:r>
              <w:rPr>
                <w:b/>
                <w:sz w:val="19"/>
              </w:rPr>
              <w:t>Specifications</w:t>
            </w:r>
          </w:p>
        </w:tc>
        <w:tc>
          <w:tcPr>
            <w:tcW w:w="7200" w:type="dxa"/>
          </w:tcPr>
          <w:p w14:paraId="34C771AC">
            <w:pPr>
              <w:pStyle w:val="27"/>
              <w:spacing w:before="20" w:after="20"/>
            </w:pPr>
            <w:r>
              <w:rPr>
                <w:sz w:val="19"/>
              </w:rPr>
              <w:t>FS3.1 Routes use only walkable segments in the map, and public pass-through rooms only (ID2). FS3.2 Routes with stairs are excluded if “no stairs” is set. FS3.3 If the user gives no answer within 10 s, THEIA picks the best route for the current mode (FR12). FS3.4 If only one route exists, THEIA says so and starts. FS3.5 If the user names the elevator or stairs (“via elevator”), only routes using it are offered, and the first one offered is the shortest accessible route with the fewest turns. FS3.6 If no route exists (for example, every path is closed), THEIA says so and offers a route to the nearest reachable point.</w:t>
            </w:r>
          </w:p>
        </w:tc>
      </w:tr>
      <w:tr w14:paraId="1A2B77C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036EE39">
            <w:pPr>
              <w:pStyle w:val="27"/>
              <w:spacing w:before="20" w:after="20"/>
            </w:pPr>
            <w:r>
              <w:rPr>
                <w:b/>
                <w:sz w:val="19"/>
              </w:rPr>
              <w:t>Satisfies Issue</w:t>
            </w:r>
          </w:p>
        </w:tc>
        <w:tc>
          <w:tcPr>
            <w:tcW w:w="7200" w:type="dxa"/>
          </w:tcPr>
          <w:p w14:paraId="465DDE71">
            <w:pPr>
              <w:pStyle w:val="27"/>
              <w:spacing w:before="20" w:after="20"/>
            </w:pPr>
            <w:r>
              <w:rPr>
                <w:sz w:val="19"/>
              </w:rPr>
              <w:t>FRI5, DI3</w:t>
            </w:r>
          </w:p>
        </w:tc>
      </w:tr>
      <w:tr w14:paraId="660DCE2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0A0031D">
            <w:pPr>
              <w:pStyle w:val="27"/>
              <w:spacing w:before="20" w:after="20"/>
            </w:pPr>
            <w:r>
              <w:rPr>
                <w:b/>
                <w:sz w:val="19"/>
              </w:rPr>
              <w:t>Satisfies Objectives</w:t>
            </w:r>
          </w:p>
        </w:tc>
        <w:tc>
          <w:tcPr>
            <w:tcW w:w="7200" w:type="dxa"/>
          </w:tcPr>
          <w:p w14:paraId="65A42AE0">
            <w:pPr>
              <w:pStyle w:val="27"/>
              <w:spacing w:before="20" w:after="20"/>
            </w:pPr>
            <w:r>
              <w:rPr>
                <w:sz w:val="19"/>
              </w:rPr>
              <w:t>IFO2</w:t>
            </w:r>
          </w:p>
        </w:tc>
      </w:tr>
      <w:tr w14:paraId="07436E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AABAFC0">
            <w:pPr>
              <w:pStyle w:val="27"/>
              <w:spacing w:before="20" w:after="20"/>
            </w:pPr>
            <w:r>
              <w:rPr>
                <w:b/>
                <w:sz w:val="19"/>
              </w:rPr>
              <w:t>Scenario / Prototype</w:t>
            </w:r>
          </w:p>
        </w:tc>
        <w:tc>
          <w:tcPr>
            <w:tcW w:w="7200" w:type="dxa"/>
          </w:tcPr>
          <w:p w14:paraId="678227F2">
            <w:pPr>
              <w:pStyle w:val="27"/>
              <w:spacing w:before="20" w:after="20"/>
            </w:pPr>
            <w:r>
              <w:rPr>
                <w:sz w:val="19"/>
              </w:rPr>
              <w:t>S3 / Screen 1 Voice Home</w:t>
            </w:r>
          </w:p>
        </w:tc>
      </w:tr>
      <w:tr w14:paraId="1D22E69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10203F5">
            <w:pPr>
              <w:pStyle w:val="27"/>
              <w:spacing w:before="20" w:after="20"/>
            </w:pPr>
            <w:r>
              <w:rPr>
                <w:b/>
                <w:sz w:val="19"/>
              </w:rPr>
              <w:t>Priority</w:t>
            </w:r>
          </w:p>
        </w:tc>
        <w:tc>
          <w:tcPr>
            <w:tcW w:w="7200" w:type="dxa"/>
          </w:tcPr>
          <w:p w14:paraId="055EB3C3">
            <w:pPr>
              <w:pStyle w:val="27"/>
              <w:spacing w:before="20" w:after="20"/>
            </w:pPr>
            <w:r>
              <w:rPr>
                <w:sz w:val="19"/>
              </w:rPr>
              <w:t>High</w:t>
            </w:r>
          </w:p>
        </w:tc>
      </w:tr>
      <w:bookmarkEnd w:id="92"/>
    </w:tbl>
    <w:p w14:paraId="5EF49215">
      <w:pPr>
        <w:pStyle w:val="6"/>
      </w:pPr>
      <w:bookmarkStart w:id="93" w:name="fr4-step-by-step-guidance"/>
      <w:r>
        <w:t>FR4: Step-by-step guidance</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D9386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6795130F">
            <w:pPr>
              <w:pStyle w:val="27"/>
              <w:spacing w:before="20" w:after="20"/>
            </w:pPr>
            <w:r>
              <w:rPr>
                <w:b/>
                <w:sz w:val="19"/>
              </w:rPr>
              <w:t>Description</w:t>
            </w:r>
          </w:p>
        </w:tc>
        <w:tc>
          <w:tcPr>
            <w:tcW w:w="7200" w:type="dxa"/>
            <w:tcBorders>
              <w:bottom w:val="single" w:color="auto" w:sz="0" w:space="0"/>
              <w:insideH w:val="single" w:sz="0" w:space="0"/>
            </w:tcBorders>
            <w:vAlign w:val="bottom"/>
          </w:tcPr>
          <w:p w14:paraId="5D0901B6">
            <w:pPr>
              <w:pStyle w:val="27"/>
              <w:spacing w:before="20" w:after="20"/>
            </w:pPr>
            <w:r>
              <w:rPr>
                <w:sz w:val="19"/>
              </w:rPr>
              <w:t>THEIA gives each leg as “Walk about 20 steps, around 15 seconds, then turn left,” and describes the path shape, such as curving hallways or going around a pillar or fountain.</w:t>
            </w:r>
          </w:p>
        </w:tc>
      </w:tr>
      <w:tr w14:paraId="4FFB4D1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F8C44E5">
            <w:pPr>
              <w:pStyle w:val="27"/>
              <w:spacing w:before="20" w:after="20"/>
            </w:pPr>
            <w:r>
              <w:rPr>
                <w:b/>
                <w:sz w:val="19"/>
              </w:rPr>
              <w:t>Specifications</w:t>
            </w:r>
          </w:p>
        </w:tc>
        <w:tc>
          <w:tcPr>
            <w:tcW w:w="7200" w:type="dxa"/>
          </w:tcPr>
          <w:p w14:paraId="233C00E6">
            <w:pPr>
              <w:pStyle w:val="27"/>
              <w:spacing w:before="20" w:after="20"/>
            </w:pPr>
            <w:r>
              <w:rPr>
                <w:sz w:val="19"/>
              </w:rPr>
              <w:t>FS4.1 Step length is calibrated per user during setup (default 0.7 m). FS4.2 A pre-turn alert is given 5 steps before the turn (“In 5 steps, turn left”). FS4.3 “Stop. Turn left now” is given at the turn, with one short vibration. FS4.4 Directions use left/right/slight left/slight right/straight. FS4.5 The user can say “Repeat” or double-tap at any time.</w:t>
            </w:r>
          </w:p>
        </w:tc>
      </w:tr>
      <w:tr w14:paraId="53EDDF0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6CA88BB">
            <w:pPr>
              <w:pStyle w:val="27"/>
              <w:spacing w:before="20" w:after="20"/>
            </w:pPr>
            <w:r>
              <w:rPr>
                <w:b/>
                <w:sz w:val="19"/>
              </w:rPr>
              <w:t>Satisfies Issue</w:t>
            </w:r>
          </w:p>
        </w:tc>
        <w:tc>
          <w:tcPr>
            <w:tcW w:w="7200" w:type="dxa"/>
          </w:tcPr>
          <w:p w14:paraId="52EC7268">
            <w:pPr>
              <w:pStyle w:val="27"/>
              <w:spacing w:before="20" w:after="20"/>
            </w:pPr>
            <w:r>
              <w:rPr>
                <w:sz w:val="19"/>
              </w:rPr>
              <w:t>FRI3</w:t>
            </w:r>
          </w:p>
        </w:tc>
      </w:tr>
      <w:tr w14:paraId="0B5A42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791711F">
            <w:pPr>
              <w:pStyle w:val="27"/>
              <w:spacing w:before="20" w:after="20"/>
            </w:pPr>
            <w:r>
              <w:rPr>
                <w:b/>
                <w:sz w:val="19"/>
              </w:rPr>
              <w:t>Satisfies Objectives</w:t>
            </w:r>
          </w:p>
        </w:tc>
        <w:tc>
          <w:tcPr>
            <w:tcW w:w="7200" w:type="dxa"/>
          </w:tcPr>
          <w:p w14:paraId="51AD95D7">
            <w:pPr>
              <w:pStyle w:val="27"/>
              <w:spacing w:before="20" w:after="20"/>
            </w:pPr>
            <w:r>
              <w:rPr>
                <w:sz w:val="19"/>
              </w:rPr>
              <w:t>IFO3</w:t>
            </w:r>
          </w:p>
        </w:tc>
      </w:tr>
      <w:tr w14:paraId="004F83E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0AE8514">
            <w:pPr>
              <w:pStyle w:val="27"/>
              <w:spacing w:before="20" w:after="20"/>
            </w:pPr>
            <w:r>
              <w:rPr>
                <w:b/>
                <w:sz w:val="19"/>
              </w:rPr>
              <w:t>Scenario / Prototype</w:t>
            </w:r>
          </w:p>
        </w:tc>
        <w:tc>
          <w:tcPr>
            <w:tcW w:w="7200" w:type="dxa"/>
          </w:tcPr>
          <w:p w14:paraId="62340277">
            <w:pPr>
              <w:pStyle w:val="27"/>
              <w:spacing w:before="20" w:after="20"/>
            </w:pPr>
            <w:r>
              <w:rPr>
                <w:sz w:val="19"/>
              </w:rPr>
              <w:t>S1, S3 / Screen 2 Navigation</w:t>
            </w:r>
          </w:p>
        </w:tc>
      </w:tr>
      <w:tr w14:paraId="705E8FE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583BAEB">
            <w:pPr>
              <w:pStyle w:val="27"/>
              <w:spacing w:before="20" w:after="20"/>
            </w:pPr>
            <w:r>
              <w:rPr>
                <w:b/>
                <w:sz w:val="19"/>
              </w:rPr>
              <w:t>Priority</w:t>
            </w:r>
          </w:p>
        </w:tc>
        <w:tc>
          <w:tcPr>
            <w:tcW w:w="7200" w:type="dxa"/>
          </w:tcPr>
          <w:p w14:paraId="29A66ADE">
            <w:pPr>
              <w:pStyle w:val="27"/>
              <w:spacing w:before="20" w:after="20"/>
            </w:pPr>
            <w:r>
              <w:rPr>
                <w:sz w:val="19"/>
              </w:rPr>
              <w:t>High</w:t>
            </w:r>
          </w:p>
        </w:tc>
      </w:tr>
      <w:bookmarkEnd w:id="93"/>
    </w:tbl>
    <w:p w14:paraId="76C3DFAE">
      <w:pPr>
        <w:pStyle w:val="6"/>
      </w:pPr>
      <w:bookmarkStart w:id="94" w:name="fr5-arrival"/>
      <w:r>
        <w:t>FR5: Arrival</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7B20DA9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53690C5F">
            <w:pPr>
              <w:pStyle w:val="27"/>
              <w:spacing w:before="20" w:after="20"/>
            </w:pPr>
            <w:r>
              <w:rPr>
                <w:b/>
                <w:sz w:val="19"/>
              </w:rPr>
              <w:t>Description</w:t>
            </w:r>
          </w:p>
        </w:tc>
        <w:tc>
          <w:tcPr>
            <w:tcW w:w="7200" w:type="dxa"/>
            <w:tcBorders>
              <w:bottom w:val="single" w:color="auto" w:sz="0" w:space="0"/>
              <w:insideH w:val="single" w:sz="0" w:space="0"/>
            </w:tcBorders>
            <w:vAlign w:val="bottom"/>
          </w:tcPr>
          <w:p w14:paraId="000C8397">
            <w:pPr>
              <w:pStyle w:val="27"/>
              <w:spacing w:before="20" w:after="20"/>
            </w:pPr>
            <w:r>
              <w:rPr>
                <w:sz w:val="19"/>
              </w:rPr>
              <w:t>THEIA announces arrival and the side of the door (“Spark 233 is on your right”), with one long vibration.</w:t>
            </w:r>
          </w:p>
        </w:tc>
      </w:tr>
      <w:tr w14:paraId="0B4F676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6FEA65">
            <w:pPr>
              <w:pStyle w:val="27"/>
              <w:spacing w:before="20" w:after="20"/>
            </w:pPr>
            <w:r>
              <w:rPr>
                <w:b/>
                <w:sz w:val="19"/>
              </w:rPr>
              <w:t>Specifications</w:t>
            </w:r>
          </w:p>
        </w:tc>
        <w:tc>
          <w:tcPr>
            <w:tcW w:w="7200" w:type="dxa"/>
          </w:tcPr>
          <w:p w14:paraId="7E7FE3B4">
            <w:pPr>
              <w:pStyle w:val="27"/>
              <w:spacing w:before="20" w:after="20"/>
            </w:pPr>
            <w:r>
              <w:rPr>
                <w:sz w:val="19"/>
              </w:rPr>
              <w:t>FS5.1 Triggered when the destination beacon is the strongest one and the user is within about 2 steps of the door position in the map.</w:t>
            </w:r>
          </w:p>
        </w:tc>
      </w:tr>
      <w:tr w14:paraId="764EA5A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03DB8CD">
            <w:pPr>
              <w:pStyle w:val="27"/>
              <w:spacing w:before="20" w:after="20"/>
            </w:pPr>
            <w:r>
              <w:rPr>
                <w:b/>
                <w:sz w:val="19"/>
              </w:rPr>
              <w:t>Satisfies Issue</w:t>
            </w:r>
          </w:p>
        </w:tc>
        <w:tc>
          <w:tcPr>
            <w:tcW w:w="7200" w:type="dxa"/>
          </w:tcPr>
          <w:p w14:paraId="5AE74BAA">
            <w:pPr>
              <w:pStyle w:val="27"/>
              <w:spacing w:before="20" w:after="20"/>
            </w:pPr>
            <w:r>
              <w:rPr>
                <w:sz w:val="19"/>
              </w:rPr>
              <w:t>FRI3</w:t>
            </w:r>
          </w:p>
        </w:tc>
      </w:tr>
      <w:tr w14:paraId="02DF9F1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234F6CB">
            <w:pPr>
              <w:pStyle w:val="27"/>
              <w:spacing w:before="20" w:after="20"/>
            </w:pPr>
            <w:r>
              <w:rPr>
                <w:b/>
                <w:sz w:val="19"/>
              </w:rPr>
              <w:t>Satisfies Objectives</w:t>
            </w:r>
          </w:p>
        </w:tc>
        <w:tc>
          <w:tcPr>
            <w:tcW w:w="7200" w:type="dxa"/>
          </w:tcPr>
          <w:p w14:paraId="04EC9368">
            <w:pPr>
              <w:pStyle w:val="27"/>
              <w:spacing w:before="20" w:after="20"/>
            </w:pPr>
            <w:r>
              <w:rPr>
                <w:sz w:val="19"/>
              </w:rPr>
              <w:t>IFO3, IFO1</w:t>
            </w:r>
          </w:p>
        </w:tc>
      </w:tr>
      <w:tr w14:paraId="1161957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7E76343">
            <w:pPr>
              <w:pStyle w:val="27"/>
              <w:spacing w:before="20" w:after="20"/>
            </w:pPr>
            <w:r>
              <w:rPr>
                <w:b/>
                <w:sz w:val="19"/>
              </w:rPr>
              <w:t>Scenario / Prototype</w:t>
            </w:r>
          </w:p>
        </w:tc>
        <w:tc>
          <w:tcPr>
            <w:tcW w:w="7200" w:type="dxa"/>
          </w:tcPr>
          <w:p w14:paraId="62D7F1BC">
            <w:pPr>
              <w:pStyle w:val="27"/>
              <w:spacing w:before="20" w:after="20"/>
            </w:pPr>
            <w:r>
              <w:rPr>
                <w:sz w:val="19"/>
              </w:rPr>
              <w:t>S1 / Screen 2 Navigation</w:t>
            </w:r>
          </w:p>
        </w:tc>
      </w:tr>
      <w:tr w14:paraId="381F299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7AF9360">
            <w:pPr>
              <w:pStyle w:val="27"/>
              <w:spacing w:before="20" w:after="20"/>
            </w:pPr>
            <w:r>
              <w:rPr>
                <w:b/>
                <w:sz w:val="19"/>
              </w:rPr>
              <w:t>Priority</w:t>
            </w:r>
          </w:p>
        </w:tc>
        <w:tc>
          <w:tcPr>
            <w:tcW w:w="7200" w:type="dxa"/>
          </w:tcPr>
          <w:p w14:paraId="55B5BCF7">
            <w:pPr>
              <w:pStyle w:val="27"/>
              <w:spacing w:before="20" w:after="20"/>
            </w:pPr>
            <w:r>
              <w:rPr>
                <w:sz w:val="19"/>
              </w:rPr>
              <w:t>High</w:t>
            </w:r>
          </w:p>
        </w:tc>
      </w:tr>
      <w:bookmarkEnd w:id="94"/>
    </w:tbl>
    <w:p w14:paraId="1E8A97B7">
      <w:pPr>
        <w:pStyle w:val="6"/>
      </w:pPr>
      <w:bookmarkStart w:id="95" w:name="fr6-static-obstacle-warning"/>
      <w:r>
        <w:t>FR6: Static obstacle warning</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26BEFC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45EAFA82">
            <w:pPr>
              <w:pStyle w:val="27"/>
              <w:spacing w:before="20" w:after="20"/>
            </w:pPr>
            <w:r>
              <w:rPr>
                <w:b/>
                <w:sz w:val="19"/>
              </w:rPr>
              <w:t>Description</w:t>
            </w:r>
          </w:p>
        </w:tc>
        <w:tc>
          <w:tcPr>
            <w:tcW w:w="7200" w:type="dxa"/>
            <w:tcBorders>
              <w:bottom w:val="single" w:color="auto" w:sz="0" w:space="0"/>
              <w:insideH w:val="single" w:sz="0" w:space="0"/>
            </w:tcBorders>
            <w:vAlign w:val="bottom"/>
          </w:tcPr>
          <w:p w14:paraId="62991B73">
            <w:pPr>
              <w:pStyle w:val="27"/>
              <w:spacing w:before="20" w:after="20"/>
            </w:pPr>
            <w:r>
              <w:rPr>
                <w:sz w:val="19"/>
              </w:rPr>
              <w:t>THEIA warns about static obstacles recorded in the map ahead on the route and says how to avoid them (“Bench on your right in 5 steps, keep left”).</w:t>
            </w:r>
          </w:p>
        </w:tc>
      </w:tr>
      <w:tr w14:paraId="3D52A46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7F8A92C">
            <w:pPr>
              <w:pStyle w:val="27"/>
              <w:spacing w:before="20" w:after="20"/>
            </w:pPr>
            <w:r>
              <w:rPr>
                <w:b/>
                <w:sz w:val="19"/>
              </w:rPr>
              <w:t>Specifications</w:t>
            </w:r>
          </w:p>
        </w:tc>
        <w:tc>
          <w:tcPr>
            <w:tcW w:w="7200" w:type="dxa"/>
          </w:tcPr>
          <w:p w14:paraId="697EB780">
            <w:pPr>
              <w:pStyle w:val="27"/>
              <w:spacing w:before="20" w:after="20"/>
            </w:pPr>
            <w:r>
              <w:rPr>
                <w:sz w:val="19"/>
              </w:rPr>
              <w:t>FS6.1 The warning comes 5 steps before the obstacle. FS6.2 Only map-recorded static obstacles are announced. Moving obstacles are left to the cane or dog (WA5).</w:t>
            </w:r>
          </w:p>
        </w:tc>
      </w:tr>
      <w:tr w14:paraId="0290EDB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679193F">
            <w:pPr>
              <w:pStyle w:val="27"/>
              <w:spacing w:before="20" w:after="20"/>
            </w:pPr>
            <w:r>
              <w:rPr>
                <w:b/>
                <w:sz w:val="19"/>
              </w:rPr>
              <w:t>Satisfies Issue</w:t>
            </w:r>
          </w:p>
        </w:tc>
        <w:tc>
          <w:tcPr>
            <w:tcW w:w="7200" w:type="dxa"/>
          </w:tcPr>
          <w:p w14:paraId="0ECA50F8">
            <w:pPr>
              <w:pStyle w:val="27"/>
              <w:spacing w:before="20" w:after="20"/>
            </w:pPr>
            <w:r>
              <w:rPr>
                <w:sz w:val="19"/>
              </w:rPr>
              <w:t>FRI4, NFRI5</w:t>
            </w:r>
          </w:p>
        </w:tc>
      </w:tr>
      <w:tr w14:paraId="4A8AA6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CFC8B75">
            <w:pPr>
              <w:pStyle w:val="27"/>
              <w:spacing w:before="20" w:after="20"/>
            </w:pPr>
            <w:r>
              <w:rPr>
                <w:b/>
                <w:sz w:val="19"/>
              </w:rPr>
              <w:t>Satisfies Objectives</w:t>
            </w:r>
          </w:p>
        </w:tc>
        <w:tc>
          <w:tcPr>
            <w:tcW w:w="7200" w:type="dxa"/>
          </w:tcPr>
          <w:p w14:paraId="4F7EB24A">
            <w:pPr>
              <w:pStyle w:val="27"/>
              <w:spacing w:before="20" w:after="20"/>
            </w:pPr>
            <w:r>
              <w:rPr>
                <w:sz w:val="19"/>
              </w:rPr>
              <w:t>IFO4</w:t>
            </w:r>
          </w:p>
        </w:tc>
      </w:tr>
      <w:tr w14:paraId="62C498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42FCBEB">
            <w:pPr>
              <w:pStyle w:val="27"/>
              <w:spacing w:before="20" w:after="20"/>
            </w:pPr>
            <w:r>
              <w:rPr>
                <w:b/>
                <w:sz w:val="19"/>
              </w:rPr>
              <w:t>Scenario / Prototype</w:t>
            </w:r>
          </w:p>
        </w:tc>
        <w:tc>
          <w:tcPr>
            <w:tcW w:w="7200" w:type="dxa"/>
          </w:tcPr>
          <w:p w14:paraId="78AEBE39">
            <w:pPr>
              <w:pStyle w:val="27"/>
              <w:spacing w:before="20" w:after="20"/>
            </w:pPr>
            <w:r>
              <w:rPr>
                <w:sz w:val="19"/>
              </w:rPr>
              <w:t>S1 / Screen 2 Navigation</w:t>
            </w:r>
          </w:p>
        </w:tc>
      </w:tr>
      <w:tr w14:paraId="5454F0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B149FAA">
            <w:pPr>
              <w:pStyle w:val="27"/>
              <w:spacing w:before="20" w:after="20"/>
            </w:pPr>
            <w:r>
              <w:rPr>
                <w:b/>
                <w:sz w:val="19"/>
              </w:rPr>
              <w:t>Priority</w:t>
            </w:r>
          </w:p>
        </w:tc>
        <w:tc>
          <w:tcPr>
            <w:tcW w:w="7200" w:type="dxa"/>
          </w:tcPr>
          <w:p w14:paraId="513E0BBB">
            <w:pPr>
              <w:pStyle w:val="27"/>
              <w:spacing w:before="20" w:after="20"/>
            </w:pPr>
            <w:r>
              <w:rPr>
                <w:sz w:val="19"/>
              </w:rPr>
              <w:t>High</w:t>
            </w:r>
          </w:p>
        </w:tc>
      </w:tr>
      <w:bookmarkEnd w:id="95"/>
    </w:tbl>
    <w:p w14:paraId="598845DB">
      <w:pPr>
        <w:pStyle w:val="6"/>
      </w:pPr>
      <w:bookmarkStart w:id="96" w:name="fr7-blockage-report-and-reroute"/>
      <w:r>
        <w:t>FR7: Blockage report and reroute</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5F8157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5BECC730">
            <w:pPr>
              <w:pStyle w:val="27"/>
              <w:spacing w:before="20" w:after="20"/>
            </w:pPr>
            <w:r>
              <w:rPr>
                <w:b/>
                <w:sz w:val="19"/>
              </w:rPr>
              <w:t>Description</w:t>
            </w:r>
          </w:p>
        </w:tc>
        <w:tc>
          <w:tcPr>
            <w:tcW w:w="7200" w:type="dxa"/>
            <w:tcBorders>
              <w:bottom w:val="single" w:color="auto" w:sz="0" w:space="0"/>
              <w:insideH w:val="single" w:sz="0" w:space="0"/>
            </w:tcBorders>
            <w:vAlign w:val="bottom"/>
          </w:tcPr>
          <w:p w14:paraId="25A2541B">
            <w:pPr>
              <w:pStyle w:val="27"/>
              <w:spacing w:before="20" w:after="20"/>
            </w:pPr>
            <w:r>
              <w:rPr>
                <w:sz w:val="19"/>
              </w:rPr>
              <w:t>When the user says “This way is blocked,” THEIA answers “OK. Finding a detour,” marks that segment closed for the current trip, computes a detour, and sends a blockage report to accessibility services.</w:t>
            </w:r>
          </w:p>
        </w:tc>
      </w:tr>
      <w:tr w14:paraId="7EBAEA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FFBB6CA">
            <w:pPr>
              <w:pStyle w:val="27"/>
              <w:spacing w:before="20" w:after="20"/>
            </w:pPr>
            <w:r>
              <w:rPr>
                <w:b/>
                <w:sz w:val="19"/>
              </w:rPr>
              <w:t>Specifications</w:t>
            </w:r>
          </w:p>
        </w:tc>
        <w:tc>
          <w:tcPr>
            <w:tcW w:w="7200" w:type="dxa"/>
          </w:tcPr>
          <w:p w14:paraId="76A04D1B">
            <w:pPr>
              <w:pStyle w:val="27"/>
              <w:spacing w:before="20" w:after="20"/>
            </w:pPr>
            <w:r>
              <w:rPr>
                <w:sz w:val="19"/>
              </w:rPr>
              <w:t>FS7.1 The detour starts within 3 s. FS7.2 Closures that staff enter in the map are avoided automatically on every route. FS7.3 If no safe detour exists, THEIA says so and offers Help (FR10).</w:t>
            </w:r>
          </w:p>
        </w:tc>
      </w:tr>
      <w:tr w14:paraId="7C302D6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3B14464">
            <w:pPr>
              <w:pStyle w:val="27"/>
              <w:spacing w:before="20" w:after="20"/>
            </w:pPr>
            <w:r>
              <w:rPr>
                <w:b/>
                <w:sz w:val="19"/>
              </w:rPr>
              <w:t>Satisfies Issue</w:t>
            </w:r>
          </w:p>
        </w:tc>
        <w:tc>
          <w:tcPr>
            <w:tcW w:w="7200" w:type="dxa"/>
          </w:tcPr>
          <w:p w14:paraId="2299AA8A">
            <w:pPr>
              <w:pStyle w:val="27"/>
              <w:spacing w:before="20" w:after="20"/>
            </w:pPr>
            <w:r>
              <w:rPr>
                <w:sz w:val="19"/>
              </w:rPr>
              <w:t>FRI4</w:t>
            </w:r>
          </w:p>
        </w:tc>
      </w:tr>
      <w:tr w14:paraId="3893B8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F4B7867">
            <w:pPr>
              <w:pStyle w:val="27"/>
              <w:spacing w:before="20" w:after="20"/>
            </w:pPr>
            <w:r>
              <w:rPr>
                <w:b/>
                <w:sz w:val="19"/>
              </w:rPr>
              <w:t>Satisfies Objectives</w:t>
            </w:r>
          </w:p>
        </w:tc>
        <w:tc>
          <w:tcPr>
            <w:tcW w:w="7200" w:type="dxa"/>
          </w:tcPr>
          <w:p w14:paraId="6D56DE1C">
            <w:pPr>
              <w:pStyle w:val="27"/>
              <w:spacing w:before="20" w:after="20"/>
            </w:pPr>
            <w:r>
              <w:rPr>
                <w:sz w:val="19"/>
              </w:rPr>
              <w:t>IFO4</w:t>
            </w:r>
          </w:p>
        </w:tc>
      </w:tr>
      <w:tr w14:paraId="3BC06E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609C44A">
            <w:pPr>
              <w:pStyle w:val="27"/>
              <w:spacing w:before="20" w:after="20"/>
            </w:pPr>
            <w:r>
              <w:rPr>
                <w:b/>
                <w:sz w:val="19"/>
              </w:rPr>
              <w:t>Scenario / Prototype</w:t>
            </w:r>
          </w:p>
        </w:tc>
        <w:tc>
          <w:tcPr>
            <w:tcW w:w="7200" w:type="dxa"/>
          </w:tcPr>
          <w:p w14:paraId="0FBC0960">
            <w:pPr>
              <w:pStyle w:val="27"/>
              <w:spacing w:before="20" w:after="20"/>
            </w:pPr>
            <w:r>
              <w:rPr>
                <w:sz w:val="19"/>
              </w:rPr>
              <w:t>S2 / Screen 3 Off-route</w:t>
            </w:r>
          </w:p>
        </w:tc>
      </w:tr>
      <w:tr w14:paraId="0401A70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04BFD09">
            <w:pPr>
              <w:pStyle w:val="27"/>
              <w:spacing w:before="20" w:after="20"/>
            </w:pPr>
            <w:r>
              <w:rPr>
                <w:b/>
                <w:sz w:val="19"/>
              </w:rPr>
              <w:t>Priority</w:t>
            </w:r>
          </w:p>
        </w:tc>
        <w:tc>
          <w:tcPr>
            <w:tcW w:w="7200" w:type="dxa"/>
          </w:tcPr>
          <w:p w14:paraId="5E372134">
            <w:pPr>
              <w:pStyle w:val="27"/>
              <w:spacing w:before="20" w:after="20"/>
            </w:pPr>
            <w:r>
              <w:rPr>
                <w:sz w:val="19"/>
              </w:rPr>
              <w:t>Medium</w:t>
            </w:r>
          </w:p>
        </w:tc>
      </w:tr>
      <w:bookmarkEnd w:id="96"/>
    </w:tbl>
    <w:p w14:paraId="4E726B6C">
      <w:pPr>
        <w:pStyle w:val="6"/>
      </w:pPr>
      <w:bookmarkStart w:id="97" w:name="fr8-floor-and-building-change"/>
      <w:r>
        <w:t>FR8: Floor and building change</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137509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168FF5F0">
            <w:pPr>
              <w:pStyle w:val="27"/>
              <w:spacing w:before="20" w:after="20"/>
            </w:pPr>
            <w:r>
              <w:rPr>
                <w:b/>
                <w:sz w:val="19"/>
              </w:rPr>
              <w:t>Description</w:t>
            </w:r>
          </w:p>
        </w:tc>
        <w:tc>
          <w:tcPr>
            <w:tcW w:w="7200" w:type="dxa"/>
            <w:tcBorders>
              <w:bottom w:val="single" w:color="auto" w:sz="0" w:space="0"/>
              <w:insideH w:val="single" w:sz="0" w:space="0"/>
            </w:tcBorders>
            <w:vAlign w:val="bottom"/>
          </w:tcPr>
          <w:p w14:paraId="2BDABAA7">
            <w:pPr>
              <w:pStyle w:val="27"/>
              <w:spacing w:before="20" w:after="20"/>
            </w:pPr>
            <w:r>
              <w:rPr>
                <w:sz w:val="19"/>
              </w:rPr>
              <w:t>THEIA guides the user to the elevator or stairs, by preference or choice (“THEIA, lead me to TFLO 131 via elevator”), says which floor to go to, and confirms the floor afterwards.</w:t>
            </w:r>
          </w:p>
        </w:tc>
      </w:tr>
      <w:tr w14:paraId="50D427C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21A917C">
            <w:pPr>
              <w:pStyle w:val="27"/>
              <w:spacing w:before="20" w:after="20"/>
            </w:pPr>
            <w:r>
              <w:rPr>
                <w:b/>
                <w:sz w:val="19"/>
              </w:rPr>
              <w:t>Specifications</w:t>
            </w:r>
          </w:p>
        </w:tc>
        <w:tc>
          <w:tcPr>
            <w:tcW w:w="7200" w:type="dxa"/>
          </w:tcPr>
          <w:p w14:paraId="104C0E7A">
            <w:pPr>
              <w:pStyle w:val="27"/>
              <w:spacing w:before="20" w:after="20"/>
            </w:pPr>
            <w:r>
              <w:rPr>
                <w:sz w:val="19"/>
              </w:rPr>
              <w:t>FS8.1 Audio cues lead the user to the elevator doors; one short vibration confirms arrival at the elevator, and THEIA says “Call button on your right. Go to floor 1.” FS8.2 After leaving the elevator or stairs, THEIA checks the floor from beacons, says “You are on floor 1,” switches to that floor’s map automatically, and continues guidance. If it’s the wrong floor, it says so and guides the user back to the elevator or stairs. FS8.3 Mapped connectors between buildings are treated like hallways, and THEIA announces the crossing at both ends (“Entering the skybridge to ___”, then “Entering building ___”).</w:t>
            </w:r>
          </w:p>
        </w:tc>
      </w:tr>
      <w:tr w14:paraId="19B4C02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605CAE3">
            <w:pPr>
              <w:pStyle w:val="27"/>
              <w:spacing w:before="20" w:after="20"/>
            </w:pPr>
            <w:r>
              <w:rPr>
                <w:b/>
                <w:sz w:val="19"/>
              </w:rPr>
              <w:t>Satisfies Issue</w:t>
            </w:r>
          </w:p>
        </w:tc>
        <w:tc>
          <w:tcPr>
            <w:tcW w:w="7200" w:type="dxa"/>
          </w:tcPr>
          <w:p w14:paraId="57455402">
            <w:pPr>
              <w:pStyle w:val="27"/>
              <w:spacing w:before="20" w:after="20"/>
            </w:pPr>
            <w:r>
              <w:rPr>
                <w:sz w:val="19"/>
              </w:rPr>
              <w:t>DI2, DI4</w:t>
            </w:r>
          </w:p>
        </w:tc>
      </w:tr>
      <w:tr w14:paraId="135312D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63C291A">
            <w:pPr>
              <w:pStyle w:val="27"/>
              <w:spacing w:before="20" w:after="20"/>
            </w:pPr>
            <w:r>
              <w:rPr>
                <w:b/>
                <w:sz w:val="19"/>
              </w:rPr>
              <w:t>Satisfies Objectives</w:t>
            </w:r>
          </w:p>
        </w:tc>
        <w:tc>
          <w:tcPr>
            <w:tcW w:w="7200" w:type="dxa"/>
          </w:tcPr>
          <w:p w14:paraId="0D01A63C">
            <w:pPr>
              <w:pStyle w:val="27"/>
              <w:spacing w:before="20" w:after="20"/>
            </w:pPr>
            <w:r>
              <w:rPr>
                <w:sz w:val="19"/>
              </w:rPr>
              <w:t>IFO5</w:t>
            </w:r>
          </w:p>
        </w:tc>
      </w:tr>
      <w:tr w14:paraId="19BAAD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5063058">
            <w:pPr>
              <w:pStyle w:val="27"/>
              <w:spacing w:before="20" w:after="20"/>
            </w:pPr>
            <w:r>
              <w:rPr>
                <w:b/>
                <w:sz w:val="19"/>
              </w:rPr>
              <w:t>Scenario / Prototype</w:t>
            </w:r>
          </w:p>
        </w:tc>
        <w:tc>
          <w:tcPr>
            <w:tcW w:w="7200" w:type="dxa"/>
          </w:tcPr>
          <w:p w14:paraId="09799E4D">
            <w:pPr>
              <w:pStyle w:val="27"/>
              <w:spacing w:before="20" w:after="20"/>
            </w:pPr>
            <w:r>
              <w:rPr>
                <w:sz w:val="19"/>
              </w:rPr>
              <w:t>S3 / Screen 2 Navigation (elevator)</w:t>
            </w:r>
          </w:p>
        </w:tc>
      </w:tr>
      <w:tr w14:paraId="68755E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98D33E6">
            <w:pPr>
              <w:pStyle w:val="27"/>
              <w:spacing w:before="20" w:after="20"/>
            </w:pPr>
            <w:r>
              <w:rPr>
                <w:b/>
                <w:sz w:val="19"/>
              </w:rPr>
              <w:t>Priority</w:t>
            </w:r>
          </w:p>
        </w:tc>
        <w:tc>
          <w:tcPr>
            <w:tcW w:w="7200" w:type="dxa"/>
          </w:tcPr>
          <w:p w14:paraId="290CBB2C">
            <w:pPr>
              <w:pStyle w:val="27"/>
              <w:spacing w:before="20" w:after="20"/>
            </w:pPr>
            <w:r>
              <w:rPr>
                <w:sz w:val="19"/>
              </w:rPr>
              <w:t>High</w:t>
            </w:r>
          </w:p>
        </w:tc>
      </w:tr>
      <w:bookmarkEnd w:id="97"/>
    </w:tbl>
    <w:p w14:paraId="79C2B3D0">
      <w:pPr>
        <w:pStyle w:val="6"/>
      </w:pPr>
      <w:bookmarkStart w:id="98" w:name="fr9-off-route-detection-and-recovery"/>
      <w:r>
        <w:t>FR9: Off-route detection and recovery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B0C48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3D792E7F">
            <w:pPr>
              <w:pStyle w:val="27"/>
              <w:spacing w:before="20" w:after="20"/>
            </w:pPr>
            <w:r>
              <w:rPr>
                <w:b/>
                <w:sz w:val="19"/>
              </w:rPr>
              <w:t>Description</w:t>
            </w:r>
          </w:p>
        </w:tc>
        <w:tc>
          <w:tcPr>
            <w:tcW w:w="7200" w:type="dxa"/>
            <w:tcBorders>
              <w:bottom w:val="single" w:color="auto" w:sz="0" w:space="0"/>
              <w:insideH w:val="single" w:sz="0" w:space="0"/>
            </w:tcBorders>
            <w:vAlign w:val="bottom"/>
          </w:tcPr>
          <w:p w14:paraId="6CF98265">
            <w:pPr>
              <w:pStyle w:val="27"/>
              <w:spacing w:before="20" w:after="20"/>
            </w:pPr>
            <w:r>
              <w:rPr>
                <w:sz w:val="19"/>
              </w:rPr>
              <w:t>If the user leaves the planned route, THEIA gives three short vibrations, says “You may be off route. Say 1 to find a new route, or 2 to go back to ___,” and either (1) reroutes from the current position or (2) guides the user back to the last known location.</w:t>
            </w:r>
          </w:p>
        </w:tc>
      </w:tr>
      <w:tr w14:paraId="581981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14F51CD">
            <w:pPr>
              <w:pStyle w:val="27"/>
              <w:spacing w:before="20" w:after="20"/>
            </w:pPr>
            <w:r>
              <w:rPr>
                <w:b/>
                <w:sz w:val="19"/>
              </w:rPr>
              <w:t>Specifications</w:t>
            </w:r>
          </w:p>
        </w:tc>
        <w:tc>
          <w:tcPr>
            <w:tcW w:w="7200" w:type="dxa"/>
          </w:tcPr>
          <w:p w14:paraId="3B0208D4">
            <w:pPr>
              <w:pStyle w:val="27"/>
              <w:spacing w:before="20" w:after="20"/>
            </w:pPr>
            <w:r>
              <w:rPr>
                <w:sz w:val="19"/>
              </w:rPr>
              <w:t xml:space="preserve">FS9.1 Off route means an unexpected beacon is received, or the next expected beacon isn’t received within the expected time plus 30 s. FS9.2 The user answers by saying “1” or “2,” or by tapping the top or bottom half of the screen. FS9.3 If there is no beacon at all, THEIA tells the user the last confirmed location and guides them along the nearest wall until a beacon is found. FS9.4 Losing location does </w:t>
            </w:r>
            <w:r>
              <w:rPr>
                <w:b/>
                <w:bCs/>
                <w:sz w:val="19"/>
              </w:rPr>
              <w:t>not</w:t>
            </w:r>
            <w:r>
              <w:rPr>
                <w:sz w:val="19"/>
              </w:rPr>
              <w:t xml:space="preserve"> trigger an emergency call by itself. If recovery fails after 2 minutes, THEIA </w:t>
            </w:r>
            <w:r>
              <w:rPr>
                <w:i/>
                <w:iCs/>
                <w:sz w:val="19"/>
              </w:rPr>
              <w:t>asks</w:t>
            </w:r>
            <w:r>
              <w:rPr>
                <w:sz w:val="19"/>
              </w:rPr>
              <w:t xml:space="preserve"> “Do you want me to text your caretaker your last location?”</w:t>
            </w:r>
          </w:p>
        </w:tc>
      </w:tr>
      <w:tr w14:paraId="7679C6D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5829ACC">
            <w:pPr>
              <w:pStyle w:val="27"/>
              <w:spacing w:before="20" w:after="20"/>
            </w:pPr>
            <w:r>
              <w:rPr>
                <w:b/>
                <w:sz w:val="19"/>
              </w:rPr>
              <w:t>Satisfies Issue</w:t>
            </w:r>
          </w:p>
        </w:tc>
        <w:tc>
          <w:tcPr>
            <w:tcW w:w="7200" w:type="dxa"/>
          </w:tcPr>
          <w:p w14:paraId="5E7981EA">
            <w:pPr>
              <w:pStyle w:val="27"/>
              <w:spacing w:before="20" w:after="20"/>
            </w:pPr>
            <w:r>
              <w:rPr>
                <w:sz w:val="19"/>
              </w:rPr>
              <w:t>FRI2</w:t>
            </w:r>
          </w:p>
        </w:tc>
      </w:tr>
      <w:tr w14:paraId="03AD781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8CF4330">
            <w:pPr>
              <w:pStyle w:val="27"/>
              <w:spacing w:before="20" w:after="20"/>
            </w:pPr>
            <w:r>
              <w:rPr>
                <w:b/>
                <w:sz w:val="19"/>
              </w:rPr>
              <w:t>Satisfies Objectives</w:t>
            </w:r>
          </w:p>
        </w:tc>
        <w:tc>
          <w:tcPr>
            <w:tcW w:w="7200" w:type="dxa"/>
          </w:tcPr>
          <w:p w14:paraId="02514AC1">
            <w:pPr>
              <w:pStyle w:val="27"/>
              <w:spacing w:before="20" w:after="20"/>
            </w:pPr>
            <w:r>
              <w:rPr>
                <w:sz w:val="19"/>
              </w:rPr>
              <w:t>IFO6</w:t>
            </w:r>
          </w:p>
        </w:tc>
      </w:tr>
      <w:tr w14:paraId="39DA0E1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0E43FF5">
            <w:pPr>
              <w:pStyle w:val="27"/>
              <w:spacing w:before="20" w:after="20"/>
            </w:pPr>
            <w:r>
              <w:rPr>
                <w:b/>
                <w:sz w:val="19"/>
              </w:rPr>
              <w:t>Scenario / Prototype</w:t>
            </w:r>
          </w:p>
        </w:tc>
        <w:tc>
          <w:tcPr>
            <w:tcW w:w="7200" w:type="dxa"/>
          </w:tcPr>
          <w:p w14:paraId="3F765650">
            <w:pPr>
              <w:pStyle w:val="27"/>
              <w:spacing w:before="20" w:after="20"/>
            </w:pPr>
            <w:r>
              <w:rPr>
                <w:sz w:val="19"/>
              </w:rPr>
              <w:t>S2 / Screen 3 Off-route</w:t>
            </w:r>
          </w:p>
        </w:tc>
      </w:tr>
      <w:tr w14:paraId="32D1F6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D5C8F54">
            <w:pPr>
              <w:pStyle w:val="27"/>
              <w:spacing w:before="20" w:after="20"/>
            </w:pPr>
            <w:r>
              <w:rPr>
                <w:b/>
                <w:sz w:val="19"/>
              </w:rPr>
              <w:t>Priority</w:t>
            </w:r>
          </w:p>
        </w:tc>
        <w:tc>
          <w:tcPr>
            <w:tcW w:w="7200" w:type="dxa"/>
          </w:tcPr>
          <w:p w14:paraId="62F38213">
            <w:pPr>
              <w:pStyle w:val="27"/>
              <w:spacing w:before="20" w:after="20"/>
            </w:pPr>
            <w:r>
              <w:rPr>
                <w:sz w:val="19"/>
              </w:rPr>
              <w:t>High</w:t>
            </w:r>
          </w:p>
        </w:tc>
      </w:tr>
      <w:bookmarkEnd w:id="98"/>
    </w:tbl>
    <w:p w14:paraId="3BF5355E">
      <w:pPr>
        <w:pStyle w:val="6"/>
      </w:pPr>
      <w:bookmarkStart w:id="99" w:name="fr10-help-and-emergency"/>
      <w:r>
        <w:t>FR10: Help and emergency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52E7C34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490D2167">
            <w:pPr>
              <w:pStyle w:val="27"/>
              <w:spacing w:before="20" w:after="20"/>
            </w:pPr>
            <w:r>
              <w:rPr>
                <w:b/>
                <w:sz w:val="19"/>
              </w:rPr>
              <w:t>Description</w:t>
            </w:r>
          </w:p>
        </w:tc>
        <w:tc>
          <w:tcPr>
            <w:tcW w:w="7200" w:type="dxa"/>
            <w:tcBorders>
              <w:bottom w:val="single" w:color="auto" w:sz="0" w:space="0"/>
              <w:insideH w:val="single" w:sz="0" w:space="0"/>
            </w:tcBorders>
            <w:vAlign w:val="bottom"/>
          </w:tcPr>
          <w:p w14:paraId="17C7467C">
            <w:pPr>
              <w:pStyle w:val="27"/>
              <w:spacing w:before="20" w:after="20"/>
            </w:pPr>
            <w:r>
              <w:rPr>
                <w:sz w:val="19"/>
              </w:rPr>
              <w:t>When the user says “Help” (or holds two fingers on the screen for 2 s), the Help screen opens with a strong vibration and THEIA asks “Do you need help? Text caretaker, call caretaker, call campus police, or cancel?” and acts on the answer. If there is no answer, THEIA texts the caretaker the user’s location automatically. THEIA also checks for falls.</w:t>
            </w:r>
          </w:p>
        </w:tc>
      </w:tr>
      <w:tr w14:paraId="646BBEB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03AAE5E">
            <w:pPr>
              <w:pStyle w:val="27"/>
              <w:spacing w:before="20" w:after="20"/>
            </w:pPr>
            <w:r>
              <w:rPr>
                <w:b/>
                <w:sz w:val="19"/>
              </w:rPr>
              <w:t>Specifications</w:t>
            </w:r>
          </w:p>
        </w:tc>
        <w:tc>
          <w:tcPr>
            <w:tcW w:w="7200" w:type="dxa"/>
          </w:tcPr>
          <w:p w14:paraId="06401B80">
            <w:pPr>
              <w:pStyle w:val="27"/>
              <w:spacing w:before="20" w:after="20"/>
            </w:pPr>
            <w:r>
              <w:rPr>
                <w:sz w:val="19"/>
              </w:rPr>
              <w:t>FS10.1 Every help text includes the building, floor, nearest room (last confirmed beacon), last-update time, and a map link. FS10.2 If the user gives no answer to the Help question within 10 s, THEIA texts the caretaker automatically. FS10.3 On a detected fall (accelerometer), THEIA gives a strong continuous vibration and says “Are you OK? I will text ___ in 30 seconds. Say Cancel to stop.” If there’s no response within 30 s, it texts the caretaker and then calls the first emergency contact. FS10.4 The user can say “Cancel” (or tap Cancel) to stop either countdown. FS10.5 If the caretaker doesn’t answer the call, or doesn’t reply to the text within 2 minutes, THEIA immediately offers to call campus police. FS10.6 Optionally, the user can send a photo from the phone camera. FS10.7 If there is no cellular signal, THEIA tells the user, retries every 30 s, and sends the text or places the call as soon as the phone connects.</w:t>
            </w:r>
          </w:p>
        </w:tc>
      </w:tr>
      <w:tr w14:paraId="6026559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47F40D4">
            <w:pPr>
              <w:pStyle w:val="27"/>
              <w:spacing w:before="20" w:after="20"/>
            </w:pPr>
            <w:r>
              <w:rPr>
                <w:b/>
                <w:sz w:val="19"/>
              </w:rPr>
              <w:t>Satisfies Issue</w:t>
            </w:r>
          </w:p>
        </w:tc>
        <w:tc>
          <w:tcPr>
            <w:tcW w:w="7200" w:type="dxa"/>
          </w:tcPr>
          <w:p w14:paraId="70E6C527">
            <w:pPr>
              <w:pStyle w:val="27"/>
              <w:spacing w:before="20" w:after="20"/>
            </w:pPr>
            <w:r>
              <w:rPr>
                <w:sz w:val="19"/>
              </w:rPr>
              <w:t>FRI2</w:t>
            </w:r>
          </w:p>
        </w:tc>
      </w:tr>
      <w:tr w14:paraId="0E2036D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9AE5567">
            <w:pPr>
              <w:pStyle w:val="27"/>
              <w:spacing w:before="20" w:after="20"/>
            </w:pPr>
            <w:r>
              <w:rPr>
                <w:b/>
                <w:sz w:val="19"/>
              </w:rPr>
              <w:t>Satisfies Objectives</w:t>
            </w:r>
          </w:p>
        </w:tc>
        <w:tc>
          <w:tcPr>
            <w:tcW w:w="7200" w:type="dxa"/>
          </w:tcPr>
          <w:p w14:paraId="700F1832">
            <w:pPr>
              <w:pStyle w:val="27"/>
              <w:spacing w:before="20" w:after="20"/>
            </w:pPr>
            <w:r>
              <w:rPr>
                <w:sz w:val="19"/>
              </w:rPr>
              <w:t>IFO6</w:t>
            </w:r>
          </w:p>
        </w:tc>
      </w:tr>
      <w:tr w14:paraId="00D206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4E3C520">
            <w:pPr>
              <w:pStyle w:val="27"/>
              <w:spacing w:before="20" w:after="20"/>
            </w:pPr>
            <w:r>
              <w:rPr>
                <w:b/>
                <w:sz w:val="19"/>
              </w:rPr>
              <w:t>Scenario / Prototype</w:t>
            </w:r>
          </w:p>
        </w:tc>
        <w:tc>
          <w:tcPr>
            <w:tcW w:w="7200" w:type="dxa"/>
          </w:tcPr>
          <w:p w14:paraId="310DFDE5">
            <w:pPr>
              <w:pStyle w:val="27"/>
              <w:spacing w:before="20" w:after="20"/>
            </w:pPr>
            <w:r>
              <w:rPr>
                <w:sz w:val="19"/>
              </w:rPr>
              <w:t>S2 / Screen 4 Help, Screen 4 Help (fall check)</w:t>
            </w:r>
          </w:p>
        </w:tc>
      </w:tr>
      <w:tr w14:paraId="0ADD86C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451DFDC">
            <w:pPr>
              <w:pStyle w:val="27"/>
              <w:spacing w:before="20" w:after="20"/>
            </w:pPr>
            <w:r>
              <w:rPr>
                <w:b/>
                <w:sz w:val="19"/>
              </w:rPr>
              <w:t>Priority</w:t>
            </w:r>
          </w:p>
        </w:tc>
        <w:tc>
          <w:tcPr>
            <w:tcW w:w="7200" w:type="dxa"/>
          </w:tcPr>
          <w:p w14:paraId="2405BAD7">
            <w:pPr>
              <w:pStyle w:val="27"/>
              <w:spacing w:before="20" w:after="20"/>
            </w:pPr>
            <w:r>
              <w:rPr>
                <w:sz w:val="19"/>
              </w:rPr>
              <w:t>High</w:t>
            </w:r>
          </w:p>
        </w:tc>
      </w:tr>
      <w:bookmarkEnd w:id="99"/>
    </w:tbl>
    <w:p w14:paraId="6F87AEF5">
      <w:pPr>
        <w:pStyle w:val="6"/>
      </w:pPr>
      <w:bookmarkStart w:id="100" w:name="fr11-two-level-settings"/>
      <w:r>
        <w:t>FR11: Two-level settings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DC746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434FD378">
            <w:pPr>
              <w:pStyle w:val="27"/>
              <w:spacing w:before="20" w:after="20"/>
            </w:pPr>
            <w:r>
              <w:rPr>
                <w:b/>
                <w:sz w:val="19"/>
              </w:rPr>
              <w:t>Description</w:t>
            </w:r>
          </w:p>
        </w:tc>
        <w:tc>
          <w:tcPr>
            <w:tcW w:w="7200" w:type="dxa"/>
            <w:tcBorders>
              <w:bottom w:val="single" w:color="auto" w:sz="0" w:space="0"/>
              <w:insideH w:val="single" w:sz="0" w:space="0"/>
            </w:tcBorders>
            <w:vAlign w:val="bottom"/>
          </w:tcPr>
          <w:p w14:paraId="68707862">
            <w:pPr>
              <w:pStyle w:val="27"/>
              <w:spacing w:before="20" w:after="20"/>
            </w:pPr>
            <w:r>
              <w:rPr>
                <w:sz w:val="19"/>
              </w:rPr>
              <w:t xml:space="preserve">The caretaker sets the </w:t>
            </w:r>
            <w:r>
              <w:rPr>
                <w:b/>
                <w:bCs/>
                <w:sz w:val="19"/>
              </w:rPr>
              <w:t>safety settings</w:t>
            </w:r>
            <w:r>
              <w:rPr>
                <w:sz w:val="19"/>
              </w:rPr>
              <w:t xml:space="preserve"> (emergency contacts, fall detection on/off, default mode, “no stairs”). The user changes </w:t>
            </w:r>
            <w:r>
              <w:rPr>
                <w:b/>
                <w:bCs/>
                <w:sz w:val="19"/>
              </w:rPr>
              <w:t>comfort settings</w:t>
            </w:r>
            <w:r>
              <w:rPr>
                <w:sz w:val="19"/>
              </w:rPr>
              <w:t xml:space="preserve"> by voice at any time (“THEIA, louder,” “Speak slower,” “Give instructions every 10 seconds”).</w:t>
            </w:r>
          </w:p>
        </w:tc>
      </w:tr>
      <w:tr w14:paraId="6DAD20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0FADCEF">
            <w:pPr>
              <w:pStyle w:val="27"/>
              <w:spacing w:before="20" w:after="20"/>
            </w:pPr>
            <w:r>
              <w:rPr>
                <w:b/>
                <w:sz w:val="19"/>
              </w:rPr>
              <w:t>Specifications</w:t>
            </w:r>
          </w:p>
        </w:tc>
        <w:tc>
          <w:tcPr>
            <w:tcW w:w="7200" w:type="dxa"/>
          </w:tcPr>
          <w:p w14:paraId="52FA76D1">
            <w:pPr>
              <w:pStyle w:val="27"/>
              <w:spacing w:before="20" w:after="20"/>
            </w:pPr>
            <w:r>
              <w:rPr>
                <w:sz w:val="19"/>
              </w:rPr>
              <w:t>FS11.1 Safety settings are changed from a caretaker screen protected by a PIN. FS11.2 The user cannot remove emergency contacts or turn off fall detection without the caretaker PIN. FS11.3 Every voice change is confirmed aloud (“Volume 80 percent”).</w:t>
            </w:r>
          </w:p>
        </w:tc>
      </w:tr>
      <w:tr w14:paraId="4AC229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5C08ED2">
            <w:pPr>
              <w:pStyle w:val="27"/>
              <w:spacing w:before="20" w:after="20"/>
            </w:pPr>
            <w:r>
              <w:rPr>
                <w:b/>
                <w:sz w:val="19"/>
              </w:rPr>
              <w:t>Satisfies Issue</w:t>
            </w:r>
          </w:p>
        </w:tc>
        <w:tc>
          <w:tcPr>
            <w:tcW w:w="7200" w:type="dxa"/>
          </w:tcPr>
          <w:p w14:paraId="6733D6BE">
            <w:pPr>
              <w:pStyle w:val="27"/>
              <w:spacing w:before="20" w:after="20"/>
            </w:pPr>
            <w:r>
              <w:rPr>
                <w:sz w:val="19"/>
              </w:rPr>
              <w:t>NFRI4</w:t>
            </w:r>
          </w:p>
        </w:tc>
      </w:tr>
      <w:tr w14:paraId="6EF6EB0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5C53527">
            <w:pPr>
              <w:pStyle w:val="27"/>
              <w:spacing w:before="20" w:after="20"/>
            </w:pPr>
            <w:r>
              <w:rPr>
                <w:b/>
                <w:sz w:val="19"/>
              </w:rPr>
              <w:t>Satisfies Objectives</w:t>
            </w:r>
          </w:p>
        </w:tc>
        <w:tc>
          <w:tcPr>
            <w:tcW w:w="7200" w:type="dxa"/>
          </w:tcPr>
          <w:p w14:paraId="4994DD34">
            <w:pPr>
              <w:pStyle w:val="27"/>
              <w:spacing w:before="20" w:after="20"/>
            </w:pPr>
            <w:r>
              <w:rPr>
                <w:sz w:val="19"/>
              </w:rPr>
              <w:t>IFO7</w:t>
            </w:r>
          </w:p>
        </w:tc>
      </w:tr>
      <w:tr w14:paraId="292570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A37544">
            <w:pPr>
              <w:pStyle w:val="27"/>
              <w:spacing w:before="20" w:after="20"/>
            </w:pPr>
            <w:r>
              <w:rPr>
                <w:b/>
                <w:sz w:val="19"/>
              </w:rPr>
              <w:t>Scenario / Prototype</w:t>
            </w:r>
          </w:p>
        </w:tc>
        <w:tc>
          <w:tcPr>
            <w:tcW w:w="7200" w:type="dxa"/>
          </w:tcPr>
          <w:p w14:paraId="46D65FC9">
            <w:pPr>
              <w:pStyle w:val="27"/>
              <w:spacing w:before="20" w:after="20"/>
            </w:pPr>
            <w:r>
              <w:rPr>
                <w:sz w:val="19"/>
              </w:rPr>
              <w:t>S4 / Screen 5 Settings</w:t>
            </w:r>
          </w:p>
        </w:tc>
      </w:tr>
      <w:tr w14:paraId="6795D8A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C612BDE">
            <w:pPr>
              <w:pStyle w:val="27"/>
              <w:spacing w:before="20" w:after="20"/>
            </w:pPr>
            <w:r>
              <w:rPr>
                <w:b/>
                <w:sz w:val="19"/>
              </w:rPr>
              <w:t>Priority</w:t>
            </w:r>
          </w:p>
        </w:tc>
        <w:tc>
          <w:tcPr>
            <w:tcW w:w="7200" w:type="dxa"/>
          </w:tcPr>
          <w:p w14:paraId="56DC96E6">
            <w:pPr>
              <w:pStyle w:val="27"/>
              <w:spacing w:before="20" w:after="20"/>
            </w:pPr>
            <w:r>
              <w:rPr>
                <w:sz w:val="19"/>
              </w:rPr>
              <w:t>Medium</w:t>
            </w:r>
          </w:p>
        </w:tc>
      </w:tr>
      <w:bookmarkEnd w:id="100"/>
    </w:tbl>
    <w:p w14:paraId="7AA69753">
      <w:pPr>
        <w:pStyle w:val="6"/>
      </w:pPr>
      <w:bookmarkStart w:id="101" w:name="fr12-navigation-modes"/>
      <w:r>
        <w:t>FR12: Navigation modes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451F74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64083E9D">
            <w:pPr>
              <w:pStyle w:val="27"/>
              <w:spacing w:before="20" w:after="20"/>
            </w:pPr>
            <w:r>
              <w:rPr>
                <w:b/>
                <w:sz w:val="19"/>
              </w:rPr>
              <w:t>Description</w:t>
            </w:r>
          </w:p>
        </w:tc>
        <w:tc>
          <w:tcPr>
            <w:tcW w:w="7200" w:type="dxa"/>
            <w:tcBorders>
              <w:bottom w:val="single" w:color="auto" w:sz="0" w:space="0"/>
              <w:insideH w:val="single" w:sz="0" w:space="0"/>
            </w:tcBorders>
            <w:vAlign w:val="bottom"/>
          </w:tcPr>
          <w:p w14:paraId="2B5709CB">
            <w:pPr>
              <w:pStyle w:val="27"/>
              <w:spacing w:before="20" w:after="20"/>
            </w:pPr>
            <w:r>
              <w:rPr>
                <w:sz w:val="19"/>
              </w:rPr>
              <w:t xml:space="preserve">The user selects </w:t>
            </w:r>
            <w:r>
              <w:rPr>
                <w:b/>
                <w:bCs/>
                <w:sz w:val="19"/>
              </w:rPr>
              <w:t>Fast</w:t>
            </w:r>
            <w:r>
              <w:rPr>
                <w:sz w:val="19"/>
              </w:rPr>
              <w:t xml:space="preserve">, </w:t>
            </w:r>
            <w:r>
              <w:rPr>
                <w:b/>
                <w:bCs/>
                <w:sz w:val="19"/>
              </w:rPr>
              <w:t>Safe</w:t>
            </w:r>
            <w:r>
              <w:rPr>
                <w:sz w:val="19"/>
              </w:rPr>
              <w:t xml:space="preserve">, or </w:t>
            </w:r>
            <w:r>
              <w:rPr>
                <w:b/>
                <w:bCs/>
                <w:sz w:val="19"/>
              </w:rPr>
              <w:t>Comfortable</w:t>
            </w:r>
            <w:r>
              <w:rPr>
                <w:sz w:val="19"/>
              </w:rPr>
              <w:t xml:space="preserve"> mode by voice before or during a trip. The caretaker’s default mode (FR11) is used until the user changes it.</w:t>
            </w:r>
          </w:p>
        </w:tc>
      </w:tr>
      <w:tr w14:paraId="55F2F58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2CFF3CC">
            <w:pPr>
              <w:pStyle w:val="27"/>
              <w:spacing w:before="20" w:after="20"/>
            </w:pPr>
            <w:r>
              <w:rPr>
                <w:b/>
                <w:sz w:val="19"/>
              </w:rPr>
              <w:t>Specifications</w:t>
            </w:r>
          </w:p>
        </w:tc>
        <w:tc>
          <w:tcPr>
            <w:tcW w:w="7200" w:type="dxa"/>
          </w:tcPr>
          <w:p w14:paraId="5EC8BC76">
            <w:pPr>
              <w:pStyle w:val="27"/>
              <w:spacing w:before="20" w:after="20"/>
            </w:pPr>
            <w:r>
              <w:rPr>
                <w:sz w:val="19"/>
              </w:rPr>
              <w:t>FS12.1 Fast: minimum estimated time (NFR2). FS12.2 Safe: avoids stairs and segments with recorded obstacles, and confirms every turn. FS12.3 Comfortable: fewest turns, prefers previously used routes and avoids areas the map tags as busy or noisy (e.g., the main lobby), at the cost of up to 25% more time. FS12.4 The safety rules in NFR1 apply in every mode.</w:t>
            </w:r>
          </w:p>
        </w:tc>
      </w:tr>
      <w:tr w14:paraId="2BD903F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4C1FCC7">
            <w:pPr>
              <w:pStyle w:val="27"/>
              <w:spacing w:before="20" w:after="20"/>
            </w:pPr>
            <w:r>
              <w:rPr>
                <w:b/>
                <w:sz w:val="19"/>
              </w:rPr>
              <w:t>Satisfies Issue</w:t>
            </w:r>
          </w:p>
        </w:tc>
        <w:tc>
          <w:tcPr>
            <w:tcW w:w="7200" w:type="dxa"/>
          </w:tcPr>
          <w:p w14:paraId="010B5C1A">
            <w:pPr>
              <w:pStyle w:val="27"/>
              <w:spacing w:before="20" w:after="20"/>
            </w:pPr>
            <w:r>
              <w:rPr>
                <w:sz w:val="19"/>
              </w:rPr>
              <w:t>NFRI2, NFRI3</w:t>
            </w:r>
          </w:p>
        </w:tc>
      </w:tr>
      <w:tr w14:paraId="329FDDB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F794517">
            <w:pPr>
              <w:pStyle w:val="27"/>
              <w:spacing w:before="20" w:after="20"/>
            </w:pPr>
            <w:r>
              <w:rPr>
                <w:b/>
                <w:sz w:val="19"/>
              </w:rPr>
              <w:t>Satisfies Objectives</w:t>
            </w:r>
          </w:p>
        </w:tc>
        <w:tc>
          <w:tcPr>
            <w:tcW w:w="7200" w:type="dxa"/>
          </w:tcPr>
          <w:p w14:paraId="2A5C5118">
            <w:pPr>
              <w:pStyle w:val="27"/>
              <w:spacing w:before="20" w:after="20"/>
            </w:pPr>
            <w:r>
              <w:rPr>
                <w:sz w:val="19"/>
              </w:rPr>
              <w:t>IFO7</w:t>
            </w:r>
          </w:p>
        </w:tc>
      </w:tr>
      <w:tr w14:paraId="5E5D7C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A0865DB">
            <w:pPr>
              <w:pStyle w:val="27"/>
              <w:spacing w:before="20" w:after="20"/>
            </w:pPr>
            <w:r>
              <w:rPr>
                <w:b/>
                <w:sz w:val="19"/>
              </w:rPr>
              <w:t>Scenario / Prototype</w:t>
            </w:r>
          </w:p>
        </w:tc>
        <w:tc>
          <w:tcPr>
            <w:tcW w:w="7200" w:type="dxa"/>
          </w:tcPr>
          <w:p w14:paraId="6F384FE2">
            <w:pPr>
              <w:pStyle w:val="27"/>
              <w:spacing w:before="20" w:after="20"/>
            </w:pPr>
            <w:r>
              <w:rPr>
                <w:sz w:val="19"/>
              </w:rPr>
              <w:t>S3, S4 / Screen 5 Settings, Screen 1 Voice Home</w:t>
            </w:r>
          </w:p>
        </w:tc>
      </w:tr>
      <w:tr w14:paraId="059EB3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377534B">
            <w:pPr>
              <w:pStyle w:val="27"/>
              <w:spacing w:before="20" w:after="20"/>
            </w:pPr>
            <w:r>
              <w:rPr>
                <w:b/>
                <w:sz w:val="19"/>
              </w:rPr>
              <w:t>Priority</w:t>
            </w:r>
          </w:p>
        </w:tc>
        <w:tc>
          <w:tcPr>
            <w:tcW w:w="7200" w:type="dxa"/>
          </w:tcPr>
          <w:p w14:paraId="53C3479A">
            <w:pPr>
              <w:pStyle w:val="27"/>
              <w:spacing w:before="20" w:after="20"/>
            </w:pPr>
            <w:r>
              <w:rPr>
                <w:sz w:val="19"/>
              </w:rPr>
              <w:t>Medium</w:t>
            </w:r>
          </w:p>
        </w:tc>
      </w:tr>
      <w:bookmarkEnd w:id="101"/>
    </w:tbl>
    <w:p w14:paraId="344F1243">
      <w:pPr>
        <w:pStyle w:val="6"/>
      </w:pPr>
      <w:bookmarkStart w:id="102" w:name="fr13-schedule-based-suggestion"/>
      <w:r>
        <w:t>FR13: Schedule-based suggestion</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7E63C87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587C6BC8">
            <w:pPr>
              <w:pStyle w:val="27"/>
              <w:spacing w:before="20" w:after="20"/>
            </w:pPr>
            <w:r>
              <w:rPr>
                <w:b/>
                <w:sz w:val="19"/>
              </w:rPr>
              <w:t>Description</w:t>
            </w:r>
          </w:p>
        </w:tc>
        <w:tc>
          <w:tcPr>
            <w:tcW w:w="7200" w:type="dxa"/>
            <w:tcBorders>
              <w:bottom w:val="single" w:color="auto" w:sz="0" w:space="0"/>
              <w:insideH w:val="single" w:sz="0" w:space="0"/>
            </w:tcBorders>
            <w:vAlign w:val="bottom"/>
          </w:tcPr>
          <w:p w14:paraId="383FB086">
            <w:pPr>
              <w:pStyle w:val="27"/>
              <w:spacing w:before="20" w:after="20"/>
            </w:pPr>
            <w:r>
              <w:rPr>
                <w:sz w:val="19"/>
              </w:rPr>
              <w:t>Using a class schedule and favorites entered by the user or caretaker, THEIA suggests the next destination about 10 minutes before a scheduled event (“Your next class is TFLO 131 at 10:10. Start navigation?”).</w:t>
            </w:r>
          </w:p>
        </w:tc>
      </w:tr>
      <w:tr w14:paraId="2DF3609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50F4C02">
            <w:pPr>
              <w:pStyle w:val="27"/>
              <w:spacing w:before="20" w:after="20"/>
            </w:pPr>
            <w:r>
              <w:rPr>
                <w:b/>
                <w:sz w:val="19"/>
              </w:rPr>
              <w:t>Specifications</w:t>
            </w:r>
          </w:p>
        </w:tc>
        <w:tc>
          <w:tcPr>
            <w:tcW w:w="7200" w:type="dxa"/>
          </w:tcPr>
          <w:p w14:paraId="46E3D872">
            <w:pPr>
              <w:pStyle w:val="27"/>
              <w:spacing w:before="20" w:after="20"/>
            </w:pPr>
            <w:r>
              <w:rPr>
                <w:sz w:val="19"/>
              </w:rPr>
              <w:t>FS13.1 The user answers “Yes” or “No”. Nothing starts without confirmation. FS13.2 In Phase I, THEIA does not learn habits automatically from location history (privacy and predictability). This can be revisited in Phase II.</w:t>
            </w:r>
          </w:p>
        </w:tc>
      </w:tr>
      <w:tr w14:paraId="65A425D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CCD25CB">
            <w:pPr>
              <w:pStyle w:val="27"/>
              <w:spacing w:before="20" w:after="20"/>
            </w:pPr>
            <w:r>
              <w:rPr>
                <w:b/>
                <w:sz w:val="19"/>
              </w:rPr>
              <w:t>Satisfies Issue</w:t>
            </w:r>
          </w:p>
        </w:tc>
        <w:tc>
          <w:tcPr>
            <w:tcW w:w="7200" w:type="dxa"/>
          </w:tcPr>
          <w:p w14:paraId="152FCBA5">
            <w:pPr>
              <w:pStyle w:val="27"/>
              <w:spacing w:before="20" w:after="20"/>
            </w:pPr>
            <w:r>
              <w:rPr>
                <w:sz w:val="19"/>
              </w:rPr>
              <w:t>FRI1</w:t>
            </w:r>
          </w:p>
        </w:tc>
      </w:tr>
      <w:tr w14:paraId="130B1FD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54BE1EC">
            <w:pPr>
              <w:pStyle w:val="27"/>
              <w:spacing w:before="20" w:after="20"/>
            </w:pPr>
            <w:r>
              <w:rPr>
                <w:b/>
                <w:sz w:val="19"/>
              </w:rPr>
              <w:t>Satisfies Objectives</w:t>
            </w:r>
          </w:p>
        </w:tc>
        <w:tc>
          <w:tcPr>
            <w:tcW w:w="7200" w:type="dxa"/>
          </w:tcPr>
          <w:p w14:paraId="2B270582">
            <w:pPr>
              <w:pStyle w:val="27"/>
              <w:spacing w:before="20" w:after="20"/>
            </w:pPr>
            <w:r>
              <w:rPr>
                <w:sz w:val="19"/>
              </w:rPr>
              <w:t>IFO8</w:t>
            </w:r>
          </w:p>
        </w:tc>
      </w:tr>
      <w:tr w14:paraId="056741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CD19695">
            <w:pPr>
              <w:pStyle w:val="27"/>
              <w:spacing w:before="20" w:after="20"/>
            </w:pPr>
            <w:r>
              <w:rPr>
                <w:b/>
                <w:sz w:val="19"/>
              </w:rPr>
              <w:t>Scenario / Prototype</w:t>
            </w:r>
          </w:p>
        </w:tc>
        <w:tc>
          <w:tcPr>
            <w:tcW w:w="7200" w:type="dxa"/>
          </w:tcPr>
          <w:p w14:paraId="7F8AA84B">
            <w:pPr>
              <w:pStyle w:val="27"/>
              <w:spacing w:before="20" w:after="20"/>
            </w:pPr>
            <w:r>
              <w:rPr>
                <w:sz w:val="19"/>
              </w:rPr>
              <w:t>— / Screen 1 Voice Home</w:t>
            </w:r>
          </w:p>
        </w:tc>
      </w:tr>
      <w:tr w14:paraId="7038ACF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5396606">
            <w:pPr>
              <w:pStyle w:val="27"/>
              <w:spacing w:before="20" w:after="20"/>
            </w:pPr>
            <w:r>
              <w:rPr>
                <w:b/>
                <w:sz w:val="19"/>
              </w:rPr>
              <w:t>Priority</w:t>
            </w:r>
          </w:p>
        </w:tc>
        <w:tc>
          <w:tcPr>
            <w:tcW w:w="7200" w:type="dxa"/>
          </w:tcPr>
          <w:p w14:paraId="660BDD61">
            <w:pPr>
              <w:pStyle w:val="27"/>
              <w:spacing w:before="20" w:after="20"/>
            </w:pPr>
            <w:r>
              <w:rPr>
                <w:sz w:val="19"/>
              </w:rPr>
              <w:t>Low</w:t>
            </w:r>
          </w:p>
        </w:tc>
      </w:tr>
      <w:bookmarkEnd w:id="89"/>
      <w:bookmarkEnd w:id="102"/>
    </w:tbl>
    <w:p w14:paraId="4950CB63">
      <w:pPr>
        <w:pStyle w:val="5"/>
      </w:pPr>
      <w:bookmarkStart w:id="103" w:name="_Toc243226916"/>
      <w:bookmarkStart w:id="104" w:name="non-functional-requirements"/>
      <w:r>
        <w:t>3.2.2 Non-Functional Requirements</w:t>
      </w:r>
      <w:bookmarkEnd w:id="103"/>
    </w:p>
    <w:p w14:paraId="3B97636A">
      <w:pPr>
        <w:pStyle w:val="6"/>
      </w:pPr>
      <w:bookmarkStart w:id="105" w:name="nfr1-safety"/>
      <w:r>
        <w:t>NFR1: Safety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552DB6C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39CDBA2A">
            <w:pPr>
              <w:pStyle w:val="27"/>
              <w:spacing w:before="20" w:after="20"/>
            </w:pPr>
            <w:r>
              <w:rPr>
                <w:b/>
                <w:sz w:val="19"/>
              </w:rPr>
              <w:t>Description</w:t>
            </w:r>
          </w:p>
        </w:tc>
        <w:tc>
          <w:tcPr>
            <w:tcW w:w="7200" w:type="dxa"/>
            <w:tcBorders>
              <w:bottom w:val="single" w:color="auto" w:sz="0" w:space="0"/>
              <w:insideH w:val="single" w:sz="0" w:space="0"/>
            </w:tcBorders>
            <w:vAlign w:val="bottom"/>
          </w:tcPr>
          <w:p w14:paraId="246BC33D">
            <w:pPr>
              <w:pStyle w:val="27"/>
              <w:spacing w:before="20" w:after="20"/>
            </w:pPr>
            <w:r>
              <w:rPr>
                <w:sz w:val="19"/>
              </w:rPr>
              <w:t>Routes never use map segments marked inaccessible or closed. Obstacle and turn warnings are given 5 steps ahead, early enough to act on. When speed and safety conflict, the safer option is chosen.</w:t>
            </w:r>
          </w:p>
        </w:tc>
      </w:tr>
      <w:tr w14:paraId="2C5822E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5CAC6CA">
            <w:pPr>
              <w:pStyle w:val="27"/>
              <w:spacing w:before="20" w:after="20"/>
            </w:pPr>
            <w:r>
              <w:rPr>
                <w:b/>
                <w:sz w:val="19"/>
              </w:rPr>
              <w:t>Acceptance criterion</w:t>
            </w:r>
          </w:p>
        </w:tc>
        <w:tc>
          <w:tcPr>
            <w:tcW w:w="7200" w:type="dxa"/>
          </w:tcPr>
          <w:p w14:paraId="5F3917EF">
            <w:pPr>
              <w:pStyle w:val="27"/>
              <w:spacing w:before="20" w:after="20"/>
            </w:pPr>
            <w:r>
              <w:rPr>
                <w:sz w:val="19"/>
              </w:rPr>
              <w:t>Test routes in all three modes never use closed or inaccessible segments, obstacle and turn warnings come 5 steps ahead, and Help (FR10) works in every mode.</w:t>
            </w:r>
          </w:p>
        </w:tc>
      </w:tr>
      <w:tr w14:paraId="21B2570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C3F29FE">
            <w:pPr>
              <w:pStyle w:val="27"/>
              <w:spacing w:before="20" w:after="20"/>
            </w:pPr>
            <w:r>
              <w:rPr>
                <w:b/>
                <w:sz w:val="19"/>
              </w:rPr>
              <w:t>Operationalized FRs</w:t>
            </w:r>
          </w:p>
        </w:tc>
        <w:tc>
          <w:tcPr>
            <w:tcW w:w="7200" w:type="dxa"/>
          </w:tcPr>
          <w:p w14:paraId="2E3AD2B6">
            <w:pPr>
              <w:pStyle w:val="27"/>
              <w:spacing w:before="20" w:after="20"/>
            </w:pPr>
            <w:r>
              <w:rPr>
                <w:sz w:val="19"/>
              </w:rPr>
              <w:t>FR4, FR6, FR7, FR10, FR12</w:t>
            </w:r>
          </w:p>
        </w:tc>
      </w:tr>
      <w:tr w14:paraId="6FF472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1C06E65">
            <w:pPr>
              <w:pStyle w:val="27"/>
              <w:spacing w:before="20" w:after="20"/>
            </w:pPr>
            <w:r>
              <w:rPr>
                <w:b/>
                <w:sz w:val="19"/>
              </w:rPr>
              <w:t>Satisfies Issue</w:t>
            </w:r>
          </w:p>
        </w:tc>
        <w:tc>
          <w:tcPr>
            <w:tcW w:w="7200" w:type="dxa"/>
          </w:tcPr>
          <w:p w14:paraId="5E57F8E6">
            <w:pPr>
              <w:pStyle w:val="27"/>
              <w:spacing w:before="20" w:after="20"/>
            </w:pPr>
            <w:r>
              <w:rPr>
                <w:sz w:val="19"/>
              </w:rPr>
              <w:t>NFRI3</w:t>
            </w:r>
          </w:p>
        </w:tc>
      </w:tr>
      <w:tr w14:paraId="112349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FC98A5D">
            <w:pPr>
              <w:pStyle w:val="27"/>
              <w:spacing w:before="20" w:after="20"/>
            </w:pPr>
            <w:r>
              <w:rPr>
                <w:b/>
                <w:sz w:val="19"/>
              </w:rPr>
              <w:t>Satisfies Objective</w:t>
            </w:r>
          </w:p>
        </w:tc>
        <w:tc>
          <w:tcPr>
            <w:tcW w:w="7200" w:type="dxa"/>
          </w:tcPr>
          <w:p w14:paraId="41CDD9A4">
            <w:pPr>
              <w:pStyle w:val="27"/>
              <w:spacing w:before="20" w:after="20"/>
            </w:pPr>
            <w:r>
              <w:rPr>
                <w:sz w:val="19"/>
              </w:rPr>
              <w:t>INFO1</w:t>
            </w:r>
          </w:p>
        </w:tc>
      </w:tr>
      <w:tr w14:paraId="407523C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D467BE">
            <w:pPr>
              <w:pStyle w:val="27"/>
              <w:spacing w:before="20" w:after="20"/>
            </w:pPr>
            <w:r>
              <w:rPr>
                <w:b/>
                <w:sz w:val="19"/>
              </w:rPr>
              <w:t>Constrains</w:t>
            </w:r>
          </w:p>
        </w:tc>
        <w:tc>
          <w:tcPr>
            <w:tcW w:w="7200" w:type="dxa"/>
          </w:tcPr>
          <w:p w14:paraId="1C9CA510">
            <w:pPr>
              <w:pStyle w:val="27"/>
              <w:spacing w:before="20" w:after="20"/>
            </w:pPr>
            <w:r>
              <w:rPr>
                <w:sz w:val="19"/>
              </w:rPr>
              <w:t>FR3, FR8, FR9</w:t>
            </w:r>
          </w:p>
        </w:tc>
      </w:tr>
      <w:tr w14:paraId="5CD8C3F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8E9DE95">
            <w:pPr>
              <w:pStyle w:val="27"/>
              <w:spacing w:before="20" w:after="20"/>
            </w:pPr>
            <w:r>
              <w:rPr>
                <w:b/>
                <w:sz w:val="19"/>
              </w:rPr>
              <w:t>Scenario / Prototype</w:t>
            </w:r>
          </w:p>
        </w:tc>
        <w:tc>
          <w:tcPr>
            <w:tcW w:w="7200" w:type="dxa"/>
          </w:tcPr>
          <w:p w14:paraId="6F0CE5CC">
            <w:pPr>
              <w:pStyle w:val="27"/>
              <w:spacing w:before="20" w:after="20"/>
            </w:pPr>
            <w:r>
              <w:rPr>
                <w:sz w:val="19"/>
              </w:rPr>
              <w:t>S1, S2 / Screen 2 Navigation, Screen 4 Help</w:t>
            </w:r>
          </w:p>
        </w:tc>
      </w:tr>
      <w:tr w14:paraId="579E5DF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2E38493">
            <w:pPr>
              <w:pStyle w:val="27"/>
              <w:spacing w:before="20" w:after="20"/>
            </w:pPr>
            <w:r>
              <w:rPr>
                <w:b/>
                <w:sz w:val="19"/>
              </w:rPr>
              <w:t>Priority</w:t>
            </w:r>
          </w:p>
        </w:tc>
        <w:tc>
          <w:tcPr>
            <w:tcW w:w="7200" w:type="dxa"/>
          </w:tcPr>
          <w:p w14:paraId="6D61AFB3">
            <w:pPr>
              <w:pStyle w:val="27"/>
              <w:spacing w:before="20" w:after="20"/>
            </w:pPr>
            <w:r>
              <w:rPr>
                <w:sz w:val="19"/>
              </w:rPr>
              <w:t>High</w:t>
            </w:r>
          </w:p>
        </w:tc>
      </w:tr>
      <w:bookmarkEnd w:id="105"/>
    </w:tbl>
    <w:p w14:paraId="71889C55">
      <w:pPr>
        <w:pStyle w:val="6"/>
      </w:pPr>
      <w:bookmarkStart w:id="106" w:name="nfr2-fastest-route-definition"/>
      <w:r>
        <w:t>NFR2: Fastest route (definition)</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C14E54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20E25886">
            <w:pPr>
              <w:pStyle w:val="27"/>
              <w:spacing w:before="20" w:after="20"/>
            </w:pPr>
            <w:r>
              <w:rPr>
                <w:b/>
                <w:sz w:val="19"/>
              </w:rPr>
              <w:t>Description</w:t>
            </w:r>
          </w:p>
        </w:tc>
        <w:tc>
          <w:tcPr>
            <w:tcW w:w="7200" w:type="dxa"/>
            <w:tcBorders>
              <w:bottom w:val="single" w:color="auto" w:sz="0" w:space="0"/>
              <w:insideH w:val="single" w:sz="0" w:space="0"/>
            </w:tcBorders>
            <w:vAlign w:val="bottom"/>
          </w:tcPr>
          <w:p w14:paraId="266AD909">
            <w:pPr>
              <w:pStyle w:val="27"/>
              <w:spacing w:before="20" w:after="20"/>
            </w:pPr>
            <w:r>
              <w:rPr>
                <w:sz w:val="19"/>
              </w:rPr>
              <w:t>The “fastest” route is the one with the least estimated walking time over accessible segments, using the user’s walking speed plus about 5 s per turn and about 60 s per elevator wait. Shortest distance alone is not used.</w:t>
            </w:r>
          </w:p>
        </w:tc>
      </w:tr>
      <w:tr w14:paraId="626575C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8AC47FA">
            <w:pPr>
              <w:pStyle w:val="27"/>
              <w:spacing w:before="20" w:after="20"/>
            </w:pPr>
            <w:r>
              <w:rPr>
                <w:b/>
                <w:sz w:val="19"/>
              </w:rPr>
              <w:t>Acceptance criterion</w:t>
            </w:r>
          </w:p>
        </w:tc>
        <w:tc>
          <w:tcPr>
            <w:tcW w:w="7200" w:type="dxa"/>
          </w:tcPr>
          <w:p w14:paraId="04523FC7">
            <w:pPr>
              <w:pStyle w:val="27"/>
              <w:spacing w:before="20" w:after="20"/>
            </w:pPr>
            <w:r>
              <w:rPr>
                <w:sz w:val="19"/>
              </w:rPr>
              <w:t>On a test map, the route ranked first in Fast mode has the lowest estimated time (walking time at the user’s speed, plus 5 s per turn, plus 60 s per elevator wait).</w:t>
            </w:r>
          </w:p>
        </w:tc>
      </w:tr>
      <w:tr w14:paraId="503FB2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96548BC">
            <w:pPr>
              <w:pStyle w:val="27"/>
              <w:spacing w:before="20" w:after="20"/>
            </w:pPr>
            <w:r>
              <w:rPr>
                <w:b/>
                <w:sz w:val="19"/>
              </w:rPr>
              <w:t>Operationalized FRs</w:t>
            </w:r>
          </w:p>
        </w:tc>
        <w:tc>
          <w:tcPr>
            <w:tcW w:w="7200" w:type="dxa"/>
          </w:tcPr>
          <w:p w14:paraId="6DA43986">
            <w:pPr>
              <w:pStyle w:val="27"/>
              <w:spacing w:before="20" w:after="20"/>
            </w:pPr>
            <w:r>
              <w:rPr>
                <w:sz w:val="19"/>
              </w:rPr>
              <w:t>FR3, FR12</w:t>
            </w:r>
          </w:p>
        </w:tc>
      </w:tr>
      <w:tr w14:paraId="1BDAC22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B87CE3">
            <w:pPr>
              <w:pStyle w:val="27"/>
              <w:spacing w:before="20" w:after="20"/>
            </w:pPr>
            <w:r>
              <w:rPr>
                <w:b/>
                <w:sz w:val="19"/>
              </w:rPr>
              <w:t>Satisfies Issue</w:t>
            </w:r>
          </w:p>
        </w:tc>
        <w:tc>
          <w:tcPr>
            <w:tcW w:w="7200" w:type="dxa"/>
          </w:tcPr>
          <w:p w14:paraId="5E9BD8D8">
            <w:pPr>
              <w:pStyle w:val="27"/>
              <w:spacing w:before="20" w:after="20"/>
            </w:pPr>
            <w:r>
              <w:rPr>
                <w:sz w:val="19"/>
              </w:rPr>
              <w:t>NFRI2</w:t>
            </w:r>
          </w:p>
        </w:tc>
      </w:tr>
      <w:tr w14:paraId="513FF56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256B998">
            <w:pPr>
              <w:pStyle w:val="27"/>
              <w:spacing w:before="20" w:after="20"/>
            </w:pPr>
            <w:r>
              <w:rPr>
                <w:b/>
                <w:sz w:val="19"/>
              </w:rPr>
              <w:t>Satisfies Objective</w:t>
            </w:r>
          </w:p>
        </w:tc>
        <w:tc>
          <w:tcPr>
            <w:tcW w:w="7200" w:type="dxa"/>
          </w:tcPr>
          <w:p w14:paraId="441ABFE1">
            <w:pPr>
              <w:pStyle w:val="27"/>
              <w:spacing w:before="20" w:after="20"/>
            </w:pPr>
            <w:r>
              <w:rPr>
                <w:sz w:val="19"/>
              </w:rPr>
              <w:t>INFO2</w:t>
            </w:r>
          </w:p>
        </w:tc>
      </w:tr>
      <w:tr w14:paraId="0DC414B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DB64204">
            <w:pPr>
              <w:pStyle w:val="27"/>
              <w:spacing w:before="20" w:after="20"/>
            </w:pPr>
            <w:r>
              <w:rPr>
                <w:b/>
                <w:sz w:val="19"/>
              </w:rPr>
              <w:t>Constrains</w:t>
            </w:r>
          </w:p>
        </w:tc>
        <w:tc>
          <w:tcPr>
            <w:tcW w:w="7200" w:type="dxa"/>
          </w:tcPr>
          <w:p w14:paraId="740F65DF">
            <w:pPr>
              <w:pStyle w:val="27"/>
              <w:spacing w:before="20" w:after="20"/>
            </w:pPr>
            <w:r>
              <w:rPr>
                <w:sz w:val="19"/>
              </w:rPr>
              <w:t>FR3</w:t>
            </w:r>
          </w:p>
        </w:tc>
      </w:tr>
      <w:tr w14:paraId="4AD8D6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5BC8A9">
            <w:pPr>
              <w:pStyle w:val="27"/>
              <w:spacing w:before="20" w:after="20"/>
            </w:pPr>
            <w:r>
              <w:rPr>
                <w:b/>
                <w:sz w:val="19"/>
              </w:rPr>
              <w:t>Scenario / Prototype</w:t>
            </w:r>
          </w:p>
        </w:tc>
        <w:tc>
          <w:tcPr>
            <w:tcW w:w="7200" w:type="dxa"/>
          </w:tcPr>
          <w:p w14:paraId="7A2DD1DC">
            <w:pPr>
              <w:pStyle w:val="27"/>
              <w:spacing w:before="20" w:after="20"/>
            </w:pPr>
            <w:r>
              <w:rPr>
                <w:sz w:val="19"/>
              </w:rPr>
              <w:t>S3 / Screen 1 Voice Home</w:t>
            </w:r>
          </w:p>
        </w:tc>
      </w:tr>
      <w:tr w14:paraId="7A0B16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BA1A7FA">
            <w:pPr>
              <w:pStyle w:val="27"/>
              <w:spacing w:before="20" w:after="20"/>
            </w:pPr>
            <w:r>
              <w:rPr>
                <w:b/>
                <w:sz w:val="19"/>
              </w:rPr>
              <w:t>Priority</w:t>
            </w:r>
          </w:p>
        </w:tc>
        <w:tc>
          <w:tcPr>
            <w:tcW w:w="7200" w:type="dxa"/>
          </w:tcPr>
          <w:p w14:paraId="03B60C86">
            <w:pPr>
              <w:pStyle w:val="27"/>
              <w:spacing w:before="20" w:after="20"/>
            </w:pPr>
            <w:r>
              <w:rPr>
                <w:sz w:val="19"/>
              </w:rPr>
              <w:t>Medium</w:t>
            </w:r>
          </w:p>
        </w:tc>
      </w:tr>
      <w:bookmarkEnd w:id="106"/>
    </w:tbl>
    <w:p w14:paraId="167CFAF8">
      <w:pPr>
        <w:pStyle w:val="6"/>
      </w:pPr>
      <w:bookmarkStart w:id="107" w:name="nfr3-comfort"/>
      <w:r>
        <w:t>NFR3: Comfort</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5F1AE3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53B4ABAC">
            <w:pPr>
              <w:pStyle w:val="27"/>
              <w:spacing w:before="20" w:after="20"/>
            </w:pPr>
            <w:r>
              <w:rPr>
                <w:b/>
                <w:sz w:val="19"/>
              </w:rPr>
              <w:t>Description</w:t>
            </w:r>
          </w:p>
        </w:tc>
        <w:tc>
          <w:tcPr>
            <w:tcW w:w="7200" w:type="dxa"/>
            <w:tcBorders>
              <w:bottom w:val="single" w:color="auto" w:sz="0" w:space="0"/>
              <w:insideH w:val="single" w:sz="0" w:space="0"/>
            </w:tcBorders>
            <w:vAlign w:val="bottom"/>
          </w:tcPr>
          <w:p w14:paraId="552ACC6F">
            <w:pPr>
              <w:pStyle w:val="27"/>
              <w:spacing w:before="20" w:after="20"/>
            </w:pPr>
            <w:r>
              <w:rPr>
                <w:sz w:val="19"/>
              </w:rPr>
              <w:t>In Comfortable mode, routes prefer fewer turns, routes the user has taken before, and areas not tagged busy or noisy, with at most 25% extra time.</w:t>
            </w:r>
          </w:p>
        </w:tc>
      </w:tr>
      <w:tr w14:paraId="3F0820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3B46EE9">
            <w:pPr>
              <w:pStyle w:val="27"/>
              <w:spacing w:before="20" w:after="20"/>
            </w:pPr>
            <w:r>
              <w:rPr>
                <w:b/>
                <w:sz w:val="19"/>
              </w:rPr>
              <w:t>Acceptance criterion</w:t>
            </w:r>
          </w:p>
        </w:tc>
        <w:tc>
          <w:tcPr>
            <w:tcW w:w="7200" w:type="dxa"/>
          </w:tcPr>
          <w:p w14:paraId="3C0FA3B5">
            <w:pPr>
              <w:pStyle w:val="27"/>
              <w:spacing w:before="20" w:after="20"/>
            </w:pPr>
            <w:r>
              <w:rPr>
                <w:sz w:val="19"/>
              </w:rPr>
              <w:t>On a test map, Comfortable mode picks a route that takes at most 25% longer than the fastest route, and no other route within that limit has fewer turns or passes fewer busy or noisy areas.</w:t>
            </w:r>
          </w:p>
        </w:tc>
      </w:tr>
      <w:tr w14:paraId="4BB3B1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5C1C579">
            <w:pPr>
              <w:pStyle w:val="27"/>
              <w:spacing w:before="20" w:after="20"/>
            </w:pPr>
            <w:r>
              <w:rPr>
                <w:b/>
                <w:sz w:val="19"/>
              </w:rPr>
              <w:t>Operationalized FRs</w:t>
            </w:r>
          </w:p>
        </w:tc>
        <w:tc>
          <w:tcPr>
            <w:tcW w:w="7200" w:type="dxa"/>
          </w:tcPr>
          <w:p w14:paraId="65C18261">
            <w:pPr>
              <w:pStyle w:val="27"/>
              <w:spacing w:before="20" w:after="20"/>
            </w:pPr>
            <w:r>
              <w:rPr>
                <w:sz w:val="19"/>
              </w:rPr>
              <w:t>FR12</w:t>
            </w:r>
          </w:p>
        </w:tc>
      </w:tr>
      <w:tr w14:paraId="192964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7B7363E">
            <w:pPr>
              <w:pStyle w:val="27"/>
              <w:spacing w:before="20" w:after="20"/>
            </w:pPr>
            <w:r>
              <w:rPr>
                <w:b/>
                <w:sz w:val="19"/>
              </w:rPr>
              <w:t>Satisfies Issue</w:t>
            </w:r>
          </w:p>
        </w:tc>
        <w:tc>
          <w:tcPr>
            <w:tcW w:w="7200" w:type="dxa"/>
          </w:tcPr>
          <w:p w14:paraId="5AA8CF66">
            <w:pPr>
              <w:pStyle w:val="27"/>
              <w:spacing w:before="20" w:after="20"/>
            </w:pPr>
            <w:r>
              <w:rPr>
                <w:sz w:val="19"/>
              </w:rPr>
              <w:t>NFRI3</w:t>
            </w:r>
          </w:p>
        </w:tc>
      </w:tr>
      <w:tr w14:paraId="3DC0C9D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412C9DE">
            <w:pPr>
              <w:pStyle w:val="27"/>
              <w:spacing w:before="20" w:after="20"/>
            </w:pPr>
            <w:r>
              <w:rPr>
                <w:b/>
                <w:sz w:val="19"/>
              </w:rPr>
              <w:t>Satisfies Objective</w:t>
            </w:r>
          </w:p>
        </w:tc>
        <w:tc>
          <w:tcPr>
            <w:tcW w:w="7200" w:type="dxa"/>
          </w:tcPr>
          <w:p w14:paraId="3FD732B3">
            <w:pPr>
              <w:pStyle w:val="27"/>
              <w:spacing w:before="20" w:after="20"/>
            </w:pPr>
            <w:r>
              <w:rPr>
                <w:sz w:val="19"/>
              </w:rPr>
              <w:t>INFO3</w:t>
            </w:r>
          </w:p>
        </w:tc>
      </w:tr>
      <w:tr w14:paraId="75EA5AA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80BAAD3">
            <w:pPr>
              <w:pStyle w:val="27"/>
              <w:spacing w:before="20" w:after="20"/>
            </w:pPr>
            <w:r>
              <w:rPr>
                <w:b/>
                <w:sz w:val="19"/>
              </w:rPr>
              <w:t>Constrains</w:t>
            </w:r>
          </w:p>
        </w:tc>
        <w:tc>
          <w:tcPr>
            <w:tcW w:w="7200" w:type="dxa"/>
          </w:tcPr>
          <w:p w14:paraId="62A52E34">
            <w:pPr>
              <w:pStyle w:val="27"/>
              <w:spacing w:before="20" w:after="20"/>
            </w:pPr>
            <w:r>
              <w:rPr>
                <w:sz w:val="19"/>
              </w:rPr>
              <w:t>FR3</w:t>
            </w:r>
          </w:p>
        </w:tc>
      </w:tr>
      <w:tr w14:paraId="437AA8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AA4A9BC">
            <w:pPr>
              <w:pStyle w:val="27"/>
              <w:spacing w:before="20" w:after="20"/>
            </w:pPr>
            <w:r>
              <w:rPr>
                <w:b/>
                <w:sz w:val="19"/>
              </w:rPr>
              <w:t>Scenario / Prototype</w:t>
            </w:r>
          </w:p>
        </w:tc>
        <w:tc>
          <w:tcPr>
            <w:tcW w:w="7200" w:type="dxa"/>
          </w:tcPr>
          <w:p w14:paraId="5A106EE2">
            <w:pPr>
              <w:pStyle w:val="27"/>
              <w:spacing w:before="20" w:after="20"/>
            </w:pPr>
            <w:r>
              <w:rPr>
                <w:sz w:val="19"/>
              </w:rPr>
              <w:t>S4 / Screen 5 Settings</w:t>
            </w:r>
          </w:p>
        </w:tc>
      </w:tr>
      <w:tr w14:paraId="4C20EBB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3AF30E3">
            <w:pPr>
              <w:pStyle w:val="27"/>
              <w:spacing w:before="20" w:after="20"/>
            </w:pPr>
            <w:r>
              <w:rPr>
                <w:b/>
                <w:sz w:val="19"/>
              </w:rPr>
              <w:t>Priority</w:t>
            </w:r>
          </w:p>
        </w:tc>
        <w:tc>
          <w:tcPr>
            <w:tcW w:w="7200" w:type="dxa"/>
          </w:tcPr>
          <w:p w14:paraId="02F3556D">
            <w:pPr>
              <w:pStyle w:val="27"/>
              <w:spacing w:before="20" w:after="20"/>
            </w:pPr>
            <w:r>
              <w:rPr>
                <w:sz w:val="19"/>
              </w:rPr>
              <w:t>Medium</w:t>
            </w:r>
          </w:p>
        </w:tc>
      </w:tr>
      <w:bookmarkEnd w:id="107"/>
    </w:tbl>
    <w:p w14:paraId="25FFE9BC">
      <w:pPr>
        <w:pStyle w:val="6"/>
      </w:pPr>
      <w:bookmarkStart w:id="108" w:name="nfr4-usability-for-blind-users"/>
      <w:r>
        <w:t>NFR4: Usability for blind users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9848B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65B68D63">
            <w:pPr>
              <w:pStyle w:val="27"/>
              <w:spacing w:before="20" w:after="20"/>
            </w:pPr>
            <w:r>
              <w:rPr>
                <w:b/>
                <w:sz w:val="19"/>
              </w:rPr>
              <w:t>Description</w:t>
            </w:r>
          </w:p>
        </w:tc>
        <w:tc>
          <w:tcPr>
            <w:tcW w:w="7200" w:type="dxa"/>
            <w:tcBorders>
              <w:bottom w:val="single" w:color="auto" w:sz="0" w:space="0"/>
              <w:insideH w:val="single" w:sz="0" w:space="0"/>
            </w:tcBorders>
            <w:vAlign w:val="bottom"/>
          </w:tcPr>
          <w:p w14:paraId="275B02BB">
            <w:pPr>
              <w:pStyle w:val="27"/>
              <w:spacing w:before="20" w:after="20"/>
            </w:pPr>
            <w:r>
              <w:rPr>
                <w:sz w:val="19"/>
              </w:rPr>
              <w:t xml:space="preserve">(a) Every function is available by voice </w:t>
            </w:r>
            <w:r>
              <w:rPr>
                <w:b/>
                <w:bCs/>
                <w:sz w:val="19"/>
              </w:rPr>
              <w:t>and</w:t>
            </w:r>
            <w:r>
              <w:rPr>
                <w:sz w:val="19"/>
              </w:rPr>
              <w:t xml:space="preserve"> by a simple gesture, so it still works where voice recognition fails because of noise. (b) No function requires reading the screen or tapping a small target. (c) Every action gets both audio and haptic confirmation. (d) Navigation can be started with at most 2 voice commands. (e) Large high-contrast text is shown for low-vision users, but no information is shown only visually.</w:t>
            </w:r>
          </w:p>
        </w:tc>
      </w:tr>
      <w:tr w14:paraId="1B5A568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CF28ACA">
            <w:pPr>
              <w:pStyle w:val="27"/>
              <w:spacing w:before="20" w:after="20"/>
            </w:pPr>
            <w:r>
              <w:rPr>
                <w:b/>
                <w:sz w:val="19"/>
              </w:rPr>
              <w:t>Acceptance criterion</w:t>
            </w:r>
          </w:p>
        </w:tc>
        <w:tc>
          <w:tcPr>
            <w:tcW w:w="7200" w:type="dxa"/>
          </w:tcPr>
          <w:p w14:paraId="1FC31DC8">
            <w:pPr>
              <w:pStyle w:val="27"/>
              <w:spacing w:before="20" w:after="20"/>
            </w:pPr>
            <w:r>
              <w:rPr>
                <w:sz w:val="19"/>
              </w:rPr>
              <w:t>Blind and visually impaired testers complete FR1, FR2, FR3, and FR10 without sighted help, and start navigation within 2 voice commands.</w:t>
            </w:r>
          </w:p>
        </w:tc>
      </w:tr>
      <w:tr w14:paraId="7A6C8F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3B73157">
            <w:pPr>
              <w:pStyle w:val="27"/>
              <w:spacing w:before="20" w:after="20"/>
            </w:pPr>
            <w:r>
              <w:rPr>
                <w:b/>
                <w:sz w:val="19"/>
              </w:rPr>
              <w:t>Operationalized FRs</w:t>
            </w:r>
          </w:p>
        </w:tc>
        <w:tc>
          <w:tcPr>
            <w:tcW w:w="7200" w:type="dxa"/>
          </w:tcPr>
          <w:p w14:paraId="55ECD9CE">
            <w:pPr>
              <w:pStyle w:val="27"/>
              <w:spacing w:before="20" w:after="20"/>
            </w:pPr>
            <w:r>
              <w:rPr>
                <w:sz w:val="19"/>
              </w:rPr>
              <w:t>All FRs</w:t>
            </w:r>
          </w:p>
        </w:tc>
      </w:tr>
      <w:tr w14:paraId="46F0AD6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1D473E6">
            <w:pPr>
              <w:pStyle w:val="27"/>
              <w:spacing w:before="20" w:after="20"/>
            </w:pPr>
            <w:r>
              <w:rPr>
                <w:b/>
                <w:sz w:val="19"/>
              </w:rPr>
              <w:t>Satisfies Issue</w:t>
            </w:r>
          </w:p>
        </w:tc>
        <w:tc>
          <w:tcPr>
            <w:tcW w:w="7200" w:type="dxa"/>
          </w:tcPr>
          <w:p w14:paraId="3E6F17CB">
            <w:pPr>
              <w:pStyle w:val="27"/>
              <w:spacing w:before="20" w:after="20"/>
            </w:pPr>
            <w:r>
              <w:rPr>
                <w:sz w:val="19"/>
              </w:rPr>
              <w:t>NFRI6</w:t>
            </w:r>
          </w:p>
        </w:tc>
      </w:tr>
      <w:tr w14:paraId="4DF1213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A38F60D">
            <w:pPr>
              <w:pStyle w:val="27"/>
              <w:spacing w:before="20" w:after="20"/>
            </w:pPr>
            <w:r>
              <w:rPr>
                <w:b/>
                <w:sz w:val="19"/>
              </w:rPr>
              <w:t>Satisfies Objective</w:t>
            </w:r>
          </w:p>
        </w:tc>
        <w:tc>
          <w:tcPr>
            <w:tcW w:w="7200" w:type="dxa"/>
          </w:tcPr>
          <w:p w14:paraId="16441BF4">
            <w:pPr>
              <w:pStyle w:val="27"/>
              <w:spacing w:before="20" w:after="20"/>
            </w:pPr>
            <w:r>
              <w:rPr>
                <w:sz w:val="19"/>
              </w:rPr>
              <w:t>INFO4</w:t>
            </w:r>
          </w:p>
        </w:tc>
      </w:tr>
      <w:tr w14:paraId="4896F14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939F42">
            <w:pPr>
              <w:pStyle w:val="27"/>
              <w:spacing w:before="20" w:after="20"/>
            </w:pPr>
            <w:r>
              <w:rPr>
                <w:b/>
                <w:sz w:val="19"/>
              </w:rPr>
              <w:t>Constrains</w:t>
            </w:r>
          </w:p>
        </w:tc>
        <w:tc>
          <w:tcPr>
            <w:tcW w:w="7200" w:type="dxa"/>
          </w:tcPr>
          <w:p w14:paraId="585178DF">
            <w:pPr>
              <w:pStyle w:val="27"/>
              <w:spacing w:before="20" w:after="20"/>
            </w:pPr>
            <w:r>
              <w:rPr>
                <w:sz w:val="19"/>
              </w:rPr>
              <w:t>FR1–FR13</w:t>
            </w:r>
          </w:p>
        </w:tc>
      </w:tr>
      <w:tr w14:paraId="61B9633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1B4258F">
            <w:pPr>
              <w:pStyle w:val="27"/>
              <w:spacing w:before="20" w:after="20"/>
            </w:pPr>
            <w:r>
              <w:rPr>
                <w:b/>
                <w:sz w:val="19"/>
              </w:rPr>
              <w:t>Scenario / Prototype</w:t>
            </w:r>
          </w:p>
        </w:tc>
        <w:tc>
          <w:tcPr>
            <w:tcW w:w="7200" w:type="dxa"/>
          </w:tcPr>
          <w:p w14:paraId="5711D230">
            <w:pPr>
              <w:pStyle w:val="27"/>
              <w:spacing w:before="20" w:after="20"/>
            </w:pPr>
            <w:r>
              <w:rPr>
                <w:sz w:val="19"/>
              </w:rPr>
              <w:t>S1–S4 / All screens</w:t>
            </w:r>
          </w:p>
        </w:tc>
      </w:tr>
      <w:tr w14:paraId="0C62A3B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01FFE6A">
            <w:pPr>
              <w:pStyle w:val="27"/>
              <w:spacing w:before="20" w:after="20"/>
            </w:pPr>
            <w:r>
              <w:rPr>
                <w:b/>
                <w:sz w:val="19"/>
              </w:rPr>
              <w:t>Priority</w:t>
            </w:r>
          </w:p>
        </w:tc>
        <w:tc>
          <w:tcPr>
            <w:tcW w:w="7200" w:type="dxa"/>
          </w:tcPr>
          <w:p w14:paraId="066FDC49">
            <w:pPr>
              <w:pStyle w:val="27"/>
              <w:spacing w:before="20" w:after="20"/>
            </w:pPr>
            <w:r>
              <w:rPr>
                <w:sz w:val="19"/>
              </w:rPr>
              <w:t>High</w:t>
            </w:r>
          </w:p>
        </w:tc>
      </w:tr>
      <w:bookmarkEnd w:id="108"/>
    </w:tbl>
    <w:p w14:paraId="3F2EF94C">
      <w:pPr>
        <w:pStyle w:val="6"/>
      </w:pPr>
      <w:bookmarkStart w:id="109" w:name="nfr5-ubiquity-availability"/>
      <w:r>
        <w:t>NFR5: Ubiquity / availability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1B58B8E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081EA856">
            <w:pPr>
              <w:pStyle w:val="27"/>
              <w:spacing w:before="20" w:after="20"/>
            </w:pPr>
            <w:r>
              <w:rPr>
                <w:b/>
                <w:sz w:val="19"/>
              </w:rPr>
              <w:t>Description</w:t>
            </w:r>
          </w:p>
        </w:tc>
        <w:tc>
          <w:tcPr>
            <w:tcW w:w="7200" w:type="dxa"/>
            <w:tcBorders>
              <w:bottom w:val="single" w:color="auto" w:sz="0" w:space="0"/>
              <w:insideH w:val="single" w:sz="0" w:space="0"/>
            </w:tcBorders>
            <w:vAlign w:val="bottom"/>
          </w:tcPr>
          <w:p w14:paraId="1B2CA8E9">
            <w:pPr>
              <w:pStyle w:val="27"/>
              <w:spacing w:before="20" w:after="20"/>
            </w:pPr>
            <w:r>
              <w:rPr>
                <w:sz w:val="19"/>
              </w:rPr>
              <w:t>THEIA works in every mapped building. Building maps are stored on the phone, so navigation works without internet (emergency calls and texts still need cellular). The location updates within 2 s of entering a beacon’s range. THEIA can be launched from the lock screen with the phone’s voice assistant (“Hey Siri / Hey Google, open THEIA”).</w:t>
            </w:r>
          </w:p>
        </w:tc>
      </w:tr>
      <w:tr w14:paraId="3C10551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5BB4479">
            <w:pPr>
              <w:pStyle w:val="27"/>
              <w:spacing w:before="20" w:after="20"/>
            </w:pPr>
            <w:r>
              <w:rPr>
                <w:b/>
                <w:sz w:val="19"/>
              </w:rPr>
              <w:t>Acceptance criterion</w:t>
            </w:r>
          </w:p>
        </w:tc>
        <w:tc>
          <w:tcPr>
            <w:tcW w:w="7200" w:type="dxa"/>
          </w:tcPr>
          <w:p w14:paraId="6C3EB0C5">
            <w:pPr>
              <w:pStyle w:val="27"/>
              <w:spacing w:before="20" w:after="20"/>
            </w:pPr>
            <w:r>
              <w:rPr>
                <w:sz w:val="19"/>
              </w:rPr>
              <w:t>With airplane mode on (Bluetooth only), FR1–FR9 work in a mapped building, and the location updates within 2 s in 95% of trials.</w:t>
            </w:r>
          </w:p>
        </w:tc>
      </w:tr>
      <w:tr w14:paraId="7C2E41E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99D90B3">
            <w:pPr>
              <w:pStyle w:val="27"/>
              <w:spacing w:before="20" w:after="20"/>
            </w:pPr>
            <w:r>
              <w:rPr>
                <w:b/>
                <w:sz w:val="19"/>
              </w:rPr>
              <w:t>Operationalized FRs</w:t>
            </w:r>
          </w:p>
        </w:tc>
        <w:tc>
          <w:tcPr>
            <w:tcW w:w="7200" w:type="dxa"/>
          </w:tcPr>
          <w:p w14:paraId="0CC4FD18">
            <w:pPr>
              <w:pStyle w:val="27"/>
              <w:spacing w:before="20" w:after="20"/>
            </w:pPr>
            <w:r>
              <w:rPr>
                <w:sz w:val="19"/>
              </w:rPr>
              <w:t>FR1, FR4, FR9</w:t>
            </w:r>
          </w:p>
        </w:tc>
      </w:tr>
      <w:tr w14:paraId="3D8698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5A43ADA">
            <w:pPr>
              <w:pStyle w:val="27"/>
              <w:spacing w:before="20" w:after="20"/>
            </w:pPr>
            <w:r>
              <w:rPr>
                <w:b/>
                <w:sz w:val="19"/>
              </w:rPr>
              <w:t>Satisfies Issue</w:t>
            </w:r>
          </w:p>
        </w:tc>
        <w:tc>
          <w:tcPr>
            <w:tcW w:w="7200" w:type="dxa"/>
          </w:tcPr>
          <w:p w14:paraId="58728C8B">
            <w:pPr>
              <w:pStyle w:val="27"/>
              <w:spacing w:before="20" w:after="20"/>
            </w:pPr>
            <w:r>
              <w:rPr>
                <w:sz w:val="19"/>
              </w:rPr>
              <w:t>NFRI1, DI5</w:t>
            </w:r>
          </w:p>
        </w:tc>
      </w:tr>
      <w:tr w14:paraId="0E5074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F83DF3F">
            <w:pPr>
              <w:pStyle w:val="27"/>
              <w:spacing w:before="20" w:after="20"/>
            </w:pPr>
            <w:r>
              <w:rPr>
                <w:b/>
                <w:sz w:val="19"/>
              </w:rPr>
              <w:t>Satisfies Objective</w:t>
            </w:r>
          </w:p>
        </w:tc>
        <w:tc>
          <w:tcPr>
            <w:tcW w:w="7200" w:type="dxa"/>
          </w:tcPr>
          <w:p w14:paraId="31185A64">
            <w:pPr>
              <w:pStyle w:val="27"/>
              <w:spacing w:before="20" w:after="20"/>
            </w:pPr>
            <w:r>
              <w:rPr>
                <w:sz w:val="19"/>
              </w:rPr>
              <w:t>INFO5</w:t>
            </w:r>
          </w:p>
        </w:tc>
      </w:tr>
      <w:tr w14:paraId="60DFC6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F8DCD6F">
            <w:pPr>
              <w:pStyle w:val="27"/>
              <w:spacing w:before="20" w:after="20"/>
            </w:pPr>
            <w:r>
              <w:rPr>
                <w:b/>
                <w:sz w:val="19"/>
              </w:rPr>
              <w:t>Constrains</w:t>
            </w:r>
          </w:p>
        </w:tc>
        <w:tc>
          <w:tcPr>
            <w:tcW w:w="7200" w:type="dxa"/>
          </w:tcPr>
          <w:p w14:paraId="3E0F0280">
            <w:pPr>
              <w:pStyle w:val="27"/>
              <w:spacing w:before="20" w:after="20"/>
            </w:pPr>
            <w:r>
              <w:rPr>
                <w:sz w:val="19"/>
              </w:rPr>
              <w:t>FR1–FR9</w:t>
            </w:r>
          </w:p>
        </w:tc>
      </w:tr>
      <w:tr w14:paraId="15441BA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3DEAD64">
            <w:pPr>
              <w:pStyle w:val="27"/>
              <w:spacing w:before="20" w:after="20"/>
            </w:pPr>
            <w:r>
              <w:rPr>
                <w:b/>
                <w:sz w:val="19"/>
              </w:rPr>
              <w:t>Scenario / Prototype</w:t>
            </w:r>
          </w:p>
        </w:tc>
        <w:tc>
          <w:tcPr>
            <w:tcW w:w="7200" w:type="dxa"/>
          </w:tcPr>
          <w:p w14:paraId="10AE9984">
            <w:pPr>
              <w:pStyle w:val="27"/>
              <w:spacing w:before="20" w:after="20"/>
            </w:pPr>
            <w:r>
              <w:rPr>
                <w:sz w:val="19"/>
              </w:rPr>
              <w:t>S1–S3 / Screen 2 Navigation</w:t>
            </w:r>
          </w:p>
        </w:tc>
      </w:tr>
      <w:tr w14:paraId="0EB87C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0E64A3B">
            <w:pPr>
              <w:pStyle w:val="27"/>
              <w:spacing w:before="20" w:after="20"/>
            </w:pPr>
            <w:r>
              <w:rPr>
                <w:b/>
                <w:sz w:val="19"/>
              </w:rPr>
              <w:t>Priority</w:t>
            </w:r>
          </w:p>
        </w:tc>
        <w:tc>
          <w:tcPr>
            <w:tcW w:w="7200" w:type="dxa"/>
          </w:tcPr>
          <w:p w14:paraId="4DBAB4D7">
            <w:pPr>
              <w:pStyle w:val="27"/>
              <w:spacing w:before="20" w:after="20"/>
            </w:pPr>
            <w:r>
              <w:rPr>
                <w:sz w:val="19"/>
              </w:rPr>
              <w:t>High</w:t>
            </w:r>
          </w:p>
        </w:tc>
      </w:tr>
      <w:bookmarkEnd w:id="109"/>
    </w:tbl>
    <w:p w14:paraId="56830BB9">
      <w:pPr>
        <w:pStyle w:val="6"/>
      </w:pPr>
      <w:bookmarkStart w:id="110" w:name="nfr6-customizability"/>
      <w:r>
        <w:t>NFR6: Customizability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7067A24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7C6590B2">
            <w:pPr>
              <w:pStyle w:val="27"/>
              <w:spacing w:before="20" w:after="20"/>
            </w:pPr>
            <w:r>
              <w:rPr>
                <w:b/>
                <w:sz w:val="19"/>
              </w:rPr>
              <w:t>Description</w:t>
            </w:r>
          </w:p>
        </w:tc>
        <w:tc>
          <w:tcPr>
            <w:tcW w:w="7200" w:type="dxa"/>
            <w:tcBorders>
              <w:bottom w:val="single" w:color="auto" w:sz="0" w:space="0"/>
              <w:insideH w:val="single" w:sz="0" w:space="0"/>
            </w:tcBorders>
            <w:vAlign w:val="bottom"/>
          </w:tcPr>
          <w:p w14:paraId="5F6CEA5C">
            <w:pPr>
              <w:pStyle w:val="27"/>
              <w:spacing w:before="20" w:after="20"/>
            </w:pPr>
            <w:r>
              <w:rPr>
                <w:sz w:val="19"/>
              </w:rPr>
              <w:t>The user can adjust volume, speech rate (0.5×–2×), instruction interval (every 5–30 s, or at turns only), haptic strength (off/low/high), and the current navigation mode. Changes take effect immediately. Safety settings, including the default mode, are caretaker-level (FR11).</w:t>
            </w:r>
          </w:p>
        </w:tc>
      </w:tr>
      <w:tr w14:paraId="57A2058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2C8D22F">
            <w:pPr>
              <w:pStyle w:val="27"/>
              <w:spacing w:before="20" w:after="20"/>
            </w:pPr>
            <w:r>
              <w:rPr>
                <w:b/>
                <w:sz w:val="19"/>
              </w:rPr>
              <w:t>Acceptance criterion</w:t>
            </w:r>
          </w:p>
        </w:tc>
        <w:tc>
          <w:tcPr>
            <w:tcW w:w="7200" w:type="dxa"/>
          </w:tcPr>
          <w:p w14:paraId="7D343A00">
            <w:pPr>
              <w:pStyle w:val="27"/>
              <w:spacing w:before="20" w:after="20"/>
            </w:pPr>
            <w:r>
              <w:rPr>
                <w:sz w:val="19"/>
              </w:rPr>
              <w:t>Each setting changes behavior immediately as specified and is kept after the app restarts.</w:t>
            </w:r>
          </w:p>
        </w:tc>
      </w:tr>
      <w:tr w14:paraId="4A98184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DBB5C91">
            <w:pPr>
              <w:pStyle w:val="27"/>
              <w:spacing w:before="20" w:after="20"/>
            </w:pPr>
            <w:r>
              <w:rPr>
                <w:b/>
                <w:sz w:val="19"/>
              </w:rPr>
              <w:t>Operationalized FRs</w:t>
            </w:r>
          </w:p>
        </w:tc>
        <w:tc>
          <w:tcPr>
            <w:tcW w:w="7200" w:type="dxa"/>
          </w:tcPr>
          <w:p w14:paraId="17DB13ED">
            <w:pPr>
              <w:pStyle w:val="27"/>
              <w:spacing w:before="20" w:after="20"/>
            </w:pPr>
            <w:r>
              <w:rPr>
                <w:sz w:val="19"/>
              </w:rPr>
              <w:t>FR11, FR12</w:t>
            </w:r>
          </w:p>
        </w:tc>
      </w:tr>
      <w:tr w14:paraId="25275B7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7E849F0">
            <w:pPr>
              <w:pStyle w:val="27"/>
              <w:spacing w:before="20" w:after="20"/>
            </w:pPr>
            <w:r>
              <w:rPr>
                <w:b/>
                <w:sz w:val="19"/>
              </w:rPr>
              <w:t>Satisfies Issue</w:t>
            </w:r>
          </w:p>
        </w:tc>
        <w:tc>
          <w:tcPr>
            <w:tcW w:w="7200" w:type="dxa"/>
          </w:tcPr>
          <w:p w14:paraId="3569567A">
            <w:pPr>
              <w:pStyle w:val="27"/>
              <w:spacing w:before="20" w:after="20"/>
            </w:pPr>
            <w:r>
              <w:rPr>
                <w:sz w:val="19"/>
              </w:rPr>
              <w:t>NFRI4</w:t>
            </w:r>
          </w:p>
        </w:tc>
      </w:tr>
      <w:tr w14:paraId="311567C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1EBBEB6">
            <w:pPr>
              <w:pStyle w:val="27"/>
              <w:spacing w:before="20" w:after="20"/>
            </w:pPr>
            <w:r>
              <w:rPr>
                <w:b/>
                <w:sz w:val="19"/>
              </w:rPr>
              <w:t>Satisfies Objective</w:t>
            </w:r>
          </w:p>
        </w:tc>
        <w:tc>
          <w:tcPr>
            <w:tcW w:w="7200" w:type="dxa"/>
          </w:tcPr>
          <w:p w14:paraId="7C0042F3">
            <w:pPr>
              <w:pStyle w:val="27"/>
              <w:spacing w:before="20" w:after="20"/>
            </w:pPr>
            <w:r>
              <w:rPr>
                <w:sz w:val="19"/>
              </w:rPr>
              <w:t>INFO6</w:t>
            </w:r>
          </w:p>
        </w:tc>
      </w:tr>
      <w:tr w14:paraId="16DD7C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D3B0EBE">
            <w:pPr>
              <w:pStyle w:val="27"/>
              <w:spacing w:before="20" w:after="20"/>
            </w:pPr>
            <w:r>
              <w:rPr>
                <w:b/>
                <w:sz w:val="19"/>
              </w:rPr>
              <w:t>Constrains</w:t>
            </w:r>
          </w:p>
        </w:tc>
        <w:tc>
          <w:tcPr>
            <w:tcW w:w="7200" w:type="dxa"/>
          </w:tcPr>
          <w:p w14:paraId="7DB15381">
            <w:pPr>
              <w:pStyle w:val="27"/>
              <w:spacing w:before="20" w:after="20"/>
            </w:pPr>
            <w:r>
              <w:rPr>
                <w:sz w:val="19"/>
              </w:rPr>
              <w:t>FR4, FR5, FR6</w:t>
            </w:r>
          </w:p>
        </w:tc>
      </w:tr>
      <w:tr w14:paraId="6EB27BD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A0A28A1">
            <w:pPr>
              <w:pStyle w:val="27"/>
              <w:spacing w:before="20" w:after="20"/>
            </w:pPr>
            <w:r>
              <w:rPr>
                <w:b/>
                <w:sz w:val="19"/>
              </w:rPr>
              <w:t>Scenario / Prototype</w:t>
            </w:r>
          </w:p>
        </w:tc>
        <w:tc>
          <w:tcPr>
            <w:tcW w:w="7200" w:type="dxa"/>
          </w:tcPr>
          <w:p w14:paraId="02C58601">
            <w:pPr>
              <w:pStyle w:val="27"/>
              <w:spacing w:before="20" w:after="20"/>
            </w:pPr>
            <w:r>
              <w:rPr>
                <w:sz w:val="19"/>
              </w:rPr>
              <w:t>S4 / Screen 5 Settings</w:t>
            </w:r>
          </w:p>
        </w:tc>
      </w:tr>
      <w:tr w14:paraId="77C212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0462979">
            <w:pPr>
              <w:pStyle w:val="27"/>
              <w:spacing w:before="20" w:after="20"/>
            </w:pPr>
            <w:r>
              <w:rPr>
                <w:b/>
                <w:sz w:val="19"/>
              </w:rPr>
              <w:t>Priority</w:t>
            </w:r>
          </w:p>
        </w:tc>
        <w:tc>
          <w:tcPr>
            <w:tcW w:w="7200" w:type="dxa"/>
          </w:tcPr>
          <w:p w14:paraId="2EB1D841">
            <w:pPr>
              <w:pStyle w:val="27"/>
              <w:spacing w:before="20" w:after="20"/>
            </w:pPr>
            <w:r>
              <w:rPr>
                <w:sz w:val="19"/>
              </w:rPr>
              <w:t>Medium</w:t>
            </w:r>
          </w:p>
        </w:tc>
      </w:tr>
      <w:bookmarkEnd w:id="110"/>
    </w:tbl>
    <w:p w14:paraId="6B4D8182">
      <w:pPr>
        <w:pStyle w:val="6"/>
      </w:pPr>
      <w:bookmarkStart w:id="111" w:name="nfr7-extensibility"/>
      <w:r>
        <w:t>NFR7: Extensibility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086604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Borders>
              <w:bottom w:val="single" w:color="auto" w:sz="0" w:space="0"/>
              <w:insideH w:val="single" w:sz="0" w:space="0"/>
            </w:tcBorders>
            <w:shd w:val="clear" w:color="auto" w:fill="E8EEF5"/>
            <w:vAlign w:val="bottom"/>
          </w:tcPr>
          <w:p w14:paraId="176E488C">
            <w:pPr>
              <w:pStyle w:val="27"/>
              <w:spacing w:before="20" w:after="20"/>
            </w:pPr>
            <w:r>
              <w:rPr>
                <w:b/>
                <w:sz w:val="19"/>
              </w:rPr>
              <w:t>Description</w:t>
            </w:r>
          </w:p>
        </w:tc>
        <w:tc>
          <w:tcPr>
            <w:tcW w:w="7200" w:type="dxa"/>
            <w:tcBorders>
              <w:bottom w:val="single" w:color="auto" w:sz="0" w:space="0"/>
              <w:insideH w:val="single" w:sz="0" w:space="0"/>
            </w:tcBorders>
            <w:vAlign w:val="bottom"/>
          </w:tcPr>
          <w:p w14:paraId="7CE1E11F">
            <w:pPr>
              <w:pStyle w:val="27"/>
              <w:spacing w:before="20" w:after="20"/>
            </w:pPr>
            <w:r>
              <w:rPr>
                <w:sz w:val="19"/>
              </w:rPr>
              <w:t>New buildings are added by loading map data, without an app update. New languages are added through text and voice resource files. New sensors (e.g., smart-cane input) plug into a sensor module without changing the navigation logic.</w:t>
            </w:r>
          </w:p>
        </w:tc>
      </w:tr>
      <w:tr w14:paraId="0EB6E94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E28E4CE">
            <w:pPr>
              <w:pStyle w:val="27"/>
              <w:spacing w:before="20" w:after="20"/>
            </w:pPr>
            <w:r>
              <w:rPr>
                <w:b/>
                <w:sz w:val="19"/>
              </w:rPr>
              <w:t>Acceptance criterion</w:t>
            </w:r>
          </w:p>
        </w:tc>
        <w:tc>
          <w:tcPr>
            <w:tcW w:w="7200" w:type="dxa"/>
          </w:tcPr>
          <w:p w14:paraId="41DE7839">
            <w:pPr>
              <w:pStyle w:val="27"/>
              <w:spacing w:before="20" w:after="20"/>
            </w:pPr>
            <w:r>
              <w:rPr>
                <w:sz w:val="19"/>
              </w:rPr>
              <w:t>Loading a test building’s map makes it routable without a new app release.</w:t>
            </w:r>
          </w:p>
        </w:tc>
      </w:tr>
      <w:tr w14:paraId="7CD506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A2099C5">
            <w:pPr>
              <w:pStyle w:val="27"/>
              <w:spacing w:before="20" w:after="20"/>
            </w:pPr>
            <w:r>
              <w:rPr>
                <w:b/>
                <w:sz w:val="19"/>
              </w:rPr>
              <w:t>Operationalized FRs</w:t>
            </w:r>
          </w:p>
        </w:tc>
        <w:tc>
          <w:tcPr>
            <w:tcW w:w="7200" w:type="dxa"/>
          </w:tcPr>
          <w:p w14:paraId="6FB7E4E5">
            <w:pPr>
              <w:pStyle w:val="27"/>
              <w:spacing w:before="20" w:after="20"/>
            </w:pPr>
            <w:r>
              <w:rPr>
                <w:sz w:val="19"/>
              </w:rPr>
              <w:t>FR1, FR3, FR6</w:t>
            </w:r>
          </w:p>
        </w:tc>
      </w:tr>
      <w:tr w14:paraId="6C13D3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35C9B3E">
            <w:pPr>
              <w:pStyle w:val="27"/>
              <w:spacing w:before="20" w:after="20"/>
            </w:pPr>
            <w:r>
              <w:rPr>
                <w:b/>
                <w:sz w:val="19"/>
              </w:rPr>
              <w:t>Satisfies Issue</w:t>
            </w:r>
          </w:p>
        </w:tc>
        <w:tc>
          <w:tcPr>
            <w:tcW w:w="7200" w:type="dxa"/>
          </w:tcPr>
          <w:p w14:paraId="62BC479A">
            <w:pPr>
              <w:pStyle w:val="27"/>
              <w:spacing w:before="20" w:after="20"/>
            </w:pPr>
            <w:r>
              <w:rPr>
                <w:sz w:val="19"/>
              </w:rPr>
              <w:t>NFRI7</w:t>
            </w:r>
          </w:p>
        </w:tc>
      </w:tr>
      <w:tr w14:paraId="41D0790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FB839BF">
            <w:pPr>
              <w:pStyle w:val="27"/>
              <w:spacing w:before="20" w:after="20"/>
            </w:pPr>
            <w:r>
              <w:rPr>
                <w:b/>
                <w:sz w:val="19"/>
              </w:rPr>
              <w:t>Satisfies Objective</w:t>
            </w:r>
          </w:p>
        </w:tc>
        <w:tc>
          <w:tcPr>
            <w:tcW w:w="7200" w:type="dxa"/>
          </w:tcPr>
          <w:p w14:paraId="698C2E13">
            <w:pPr>
              <w:pStyle w:val="27"/>
              <w:spacing w:before="20" w:after="20"/>
            </w:pPr>
            <w:r>
              <w:rPr>
                <w:sz w:val="19"/>
              </w:rPr>
              <w:t>INFO7</w:t>
            </w:r>
          </w:p>
        </w:tc>
      </w:tr>
      <w:tr w14:paraId="795DB37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5BED6A1">
            <w:pPr>
              <w:pStyle w:val="27"/>
              <w:spacing w:before="20" w:after="20"/>
            </w:pPr>
            <w:r>
              <w:rPr>
                <w:b/>
                <w:sz w:val="19"/>
              </w:rPr>
              <w:t>Constrains</w:t>
            </w:r>
          </w:p>
        </w:tc>
        <w:tc>
          <w:tcPr>
            <w:tcW w:w="7200" w:type="dxa"/>
          </w:tcPr>
          <w:p w14:paraId="353CD254">
            <w:pPr>
              <w:pStyle w:val="27"/>
              <w:spacing w:before="20" w:after="20"/>
            </w:pPr>
            <w:r>
              <w:rPr>
                <w:sz w:val="19"/>
              </w:rPr>
              <w:t>—</w:t>
            </w:r>
          </w:p>
        </w:tc>
      </w:tr>
      <w:tr w14:paraId="1C32E47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ABA92A2">
            <w:pPr>
              <w:pStyle w:val="27"/>
              <w:spacing w:before="20" w:after="20"/>
            </w:pPr>
            <w:r>
              <w:rPr>
                <w:b/>
                <w:sz w:val="19"/>
              </w:rPr>
              <w:t>Scenario / Prototype</w:t>
            </w:r>
          </w:p>
        </w:tc>
        <w:tc>
          <w:tcPr>
            <w:tcW w:w="7200" w:type="dxa"/>
          </w:tcPr>
          <w:p w14:paraId="0297FF89">
            <w:pPr>
              <w:pStyle w:val="27"/>
              <w:spacing w:before="20" w:after="20"/>
            </w:pPr>
            <w:r>
              <w:rPr>
                <w:sz w:val="19"/>
              </w:rPr>
              <w:t>—</w:t>
            </w:r>
          </w:p>
        </w:tc>
      </w:tr>
      <w:tr w14:paraId="57EA43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7737DD3">
            <w:pPr>
              <w:pStyle w:val="27"/>
              <w:spacing w:before="20" w:after="20"/>
            </w:pPr>
            <w:r>
              <w:rPr>
                <w:b/>
                <w:sz w:val="19"/>
              </w:rPr>
              <w:t>Priority</w:t>
            </w:r>
          </w:p>
        </w:tc>
        <w:tc>
          <w:tcPr>
            <w:tcW w:w="7200" w:type="dxa"/>
          </w:tcPr>
          <w:p w14:paraId="54AEFB44">
            <w:pPr>
              <w:pStyle w:val="27"/>
              <w:spacing w:before="20" w:after="20"/>
            </w:pPr>
            <w:r>
              <w:rPr>
                <w:sz w:val="19"/>
              </w:rPr>
              <w:t>Low</w:t>
            </w:r>
          </w:p>
        </w:tc>
      </w:tr>
      <w:bookmarkEnd w:id="73"/>
      <w:bookmarkEnd w:id="87"/>
      <w:bookmarkEnd w:id="104"/>
      <w:bookmarkEnd w:id="111"/>
    </w:tbl>
    <w:p w14:paraId="513DE931">
      <w:pPr>
        <w:pStyle w:val="2"/>
      </w:pPr>
      <w:bookmarkStart w:id="112" w:name="_Toc243226917"/>
      <w:bookmarkStart w:id="113" w:name="preliminary-prototype-and-user-manual"/>
      <w:r>
        <w:t>4. Preliminary Prototype and User Manual</w:t>
      </w:r>
      <w:bookmarkEnd w:id="112"/>
    </w:p>
    <w:p w14:paraId="4F27D8D0">
      <w:pPr>
        <w:pStyle w:val="26"/>
      </w:pPr>
      <w:r>
        <w:t>The prototype is a non-functional mock-up (</w:t>
      </w:r>
      <w:r>
        <w:rPr>
          <w:i/>
          <w:iCs/>
        </w:rPr>
        <w:t>Theia Prototype Mock-Up</w:t>
      </w:r>
      <w:r>
        <w:t>, submitted separately as .pptx and .pdf). The preliminary user manual (</w:t>
      </w:r>
      <w:r>
        <w:rPr>
          <w:i/>
          <w:iCs/>
        </w:rPr>
        <w:t>Theia-Preliminary User Manual v1.1</w:t>
      </w:r>
      <w:r>
        <w:t>) is also submitted separately. This section summarizes both and shows how they map to the requirements in §3.</w:t>
      </w:r>
    </w:p>
    <w:p w14:paraId="46B57F80">
      <w:pPr>
        <w:pStyle w:val="4"/>
      </w:pPr>
      <w:bookmarkStart w:id="114" w:name="_Toc243226918"/>
      <w:bookmarkStart w:id="115" w:name="interaction-model"/>
      <w:r>
        <w:t>4.1 Interaction Model</w:t>
      </w:r>
      <w:bookmarkEnd w:id="114"/>
    </w:p>
    <w:p w14:paraId="3BE92678">
      <w:pPr>
        <w:pStyle w:val="26"/>
      </w:pPr>
      <w:r>
        <w:t>THEIA is used by voice, touch, and vibration; the screen is a bonus, not a must (NFR4). Every action can be done by voice or by one of four gestures, and every response is spoken and felt.</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926"/>
        <w:gridCol w:w="3217"/>
        <w:gridCol w:w="3217"/>
      </w:tblGrid>
      <w:tr w14:paraId="69AA02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925" w:type="dxa"/>
            <w:tcBorders>
              <w:bottom w:val="single" w:color="auto" w:sz="0" w:space="0"/>
              <w:insideH w:val="single" w:sz="0" w:space="0"/>
            </w:tcBorders>
            <w:shd w:val="clear" w:color="auto" w:fill="1F3A5F"/>
            <w:vAlign w:val="bottom"/>
          </w:tcPr>
          <w:p w14:paraId="7A75A2AE">
            <w:pPr>
              <w:pStyle w:val="27"/>
              <w:keepNext/>
              <w:spacing w:before="20" w:after="20"/>
            </w:pPr>
            <w:r>
              <w:rPr>
                <w:b/>
                <w:color w:val="FFFFFF"/>
                <w:sz w:val="19"/>
              </w:rPr>
              <w:t>Gesture</w:t>
            </w:r>
          </w:p>
        </w:tc>
        <w:tc>
          <w:tcPr>
            <w:tcW w:w="3217" w:type="dxa"/>
            <w:tcBorders>
              <w:bottom w:val="single" w:color="auto" w:sz="0" w:space="0"/>
              <w:insideH w:val="single" w:sz="0" w:space="0"/>
            </w:tcBorders>
            <w:shd w:val="clear" w:color="auto" w:fill="1F3A5F"/>
            <w:vAlign w:val="bottom"/>
          </w:tcPr>
          <w:p w14:paraId="0DEEEC4B">
            <w:pPr>
              <w:pStyle w:val="27"/>
              <w:keepNext/>
              <w:spacing w:before="20" w:after="20"/>
            </w:pPr>
            <w:r>
              <w:rPr>
                <w:b/>
                <w:color w:val="FFFFFF"/>
                <w:sz w:val="19"/>
              </w:rPr>
              <w:t>Meaning</w:t>
            </w:r>
          </w:p>
        </w:tc>
        <w:tc>
          <w:tcPr>
            <w:tcW w:w="3217" w:type="dxa"/>
            <w:tcBorders>
              <w:bottom w:val="single" w:color="auto" w:sz="0" w:space="0"/>
              <w:insideH w:val="single" w:sz="0" w:space="0"/>
            </w:tcBorders>
            <w:shd w:val="clear" w:color="auto" w:fill="1F3A5F"/>
            <w:vAlign w:val="bottom"/>
          </w:tcPr>
          <w:p w14:paraId="21EBAF1F">
            <w:pPr>
              <w:pStyle w:val="27"/>
              <w:keepNext/>
              <w:spacing w:before="20" w:after="20"/>
            </w:pPr>
            <w:r>
              <w:rPr>
                <w:b/>
                <w:color w:val="FFFFFF"/>
                <w:sz w:val="19"/>
              </w:rPr>
              <w:t>Requirement</w:t>
            </w:r>
          </w:p>
        </w:tc>
      </w:tr>
      <w:tr w14:paraId="42E9154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3A37FBA1">
            <w:pPr>
              <w:pStyle w:val="27"/>
              <w:spacing w:before="20" w:after="20"/>
            </w:pPr>
            <w:r>
              <w:rPr>
                <w:sz w:val="19"/>
              </w:rPr>
              <w:t>Tap anywhere (Voice Home)</w:t>
            </w:r>
          </w:p>
        </w:tc>
        <w:tc>
          <w:tcPr>
            <w:tcW w:w="3217" w:type="dxa"/>
          </w:tcPr>
          <w:p w14:paraId="10BD29B5">
            <w:pPr>
              <w:pStyle w:val="27"/>
              <w:spacing w:before="20" w:after="20"/>
            </w:pPr>
            <w:r>
              <w:rPr>
                <w:sz w:val="19"/>
              </w:rPr>
              <w:t>Start talking</w:t>
            </w:r>
          </w:p>
        </w:tc>
        <w:tc>
          <w:tcPr>
            <w:tcW w:w="3217" w:type="dxa"/>
          </w:tcPr>
          <w:p w14:paraId="43F5AC8A">
            <w:pPr>
              <w:pStyle w:val="27"/>
              <w:spacing w:before="20" w:after="20"/>
            </w:pPr>
            <w:r>
              <w:rPr>
                <w:sz w:val="19"/>
              </w:rPr>
              <w:t>FR2</w:t>
            </w:r>
          </w:p>
        </w:tc>
      </w:tr>
      <w:tr w14:paraId="4FEC293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02E23B42">
            <w:pPr>
              <w:pStyle w:val="27"/>
              <w:spacing w:before="20" w:after="20"/>
            </w:pPr>
            <w:r>
              <w:rPr>
                <w:sz w:val="19"/>
              </w:rPr>
              <w:t>Double-tap</w:t>
            </w:r>
          </w:p>
        </w:tc>
        <w:tc>
          <w:tcPr>
            <w:tcW w:w="3217" w:type="dxa"/>
          </w:tcPr>
          <w:p w14:paraId="3C080D1F">
            <w:pPr>
              <w:pStyle w:val="27"/>
              <w:spacing w:before="20" w:after="20"/>
            </w:pPr>
            <w:r>
              <w:rPr>
                <w:sz w:val="19"/>
              </w:rPr>
              <w:t>Yes / repeat the last instruction</w:t>
            </w:r>
          </w:p>
        </w:tc>
        <w:tc>
          <w:tcPr>
            <w:tcW w:w="3217" w:type="dxa"/>
          </w:tcPr>
          <w:p w14:paraId="1BEC364F">
            <w:pPr>
              <w:pStyle w:val="27"/>
              <w:spacing w:before="20" w:after="20"/>
            </w:pPr>
            <w:r>
              <w:rPr>
                <w:sz w:val="19"/>
              </w:rPr>
              <w:t>FR2, FR4</w:t>
            </w:r>
          </w:p>
        </w:tc>
      </w:tr>
      <w:tr w14:paraId="1536FD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31F65636">
            <w:pPr>
              <w:pStyle w:val="27"/>
              <w:spacing w:before="20" w:after="20"/>
            </w:pPr>
            <w:r>
              <w:rPr>
                <w:sz w:val="19"/>
              </w:rPr>
              <w:t>Two-finger double-tap</w:t>
            </w:r>
          </w:p>
        </w:tc>
        <w:tc>
          <w:tcPr>
            <w:tcW w:w="3217" w:type="dxa"/>
          </w:tcPr>
          <w:p w14:paraId="52561BAD">
            <w:pPr>
              <w:pStyle w:val="27"/>
              <w:spacing w:before="20" w:after="20"/>
            </w:pPr>
            <w:r>
              <w:rPr>
                <w:sz w:val="19"/>
              </w:rPr>
              <w:t>“Where am I?”</w:t>
            </w:r>
          </w:p>
        </w:tc>
        <w:tc>
          <w:tcPr>
            <w:tcW w:w="3217" w:type="dxa"/>
          </w:tcPr>
          <w:p w14:paraId="4C708F51">
            <w:pPr>
              <w:pStyle w:val="27"/>
              <w:spacing w:before="20" w:after="20"/>
            </w:pPr>
            <w:r>
              <w:rPr>
                <w:sz w:val="19"/>
              </w:rPr>
              <w:t>FR1</w:t>
            </w:r>
          </w:p>
        </w:tc>
      </w:tr>
      <w:tr w14:paraId="333271C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79ABDB5A">
            <w:pPr>
              <w:pStyle w:val="27"/>
              <w:spacing w:before="20" w:after="20"/>
            </w:pPr>
            <w:r>
              <w:rPr>
                <w:sz w:val="19"/>
              </w:rPr>
              <w:t>Two-finger hold (2 s)</w:t>
            </w:r>
          </w:p>
        </w:tc>
        <w:tc>
          <w:tcPr>
            <w:tcW w:w="3217" w:type="dxa"/>
          </w:tcPr>
          <w:p w14:paraId="510B06CD">
            <w:pPr>
              <w:pStyle w:val="27"/>
              <w:spacing w:before="20" w:after="20"/>
            </w:pPr>
            <w:r>
              <w:rPr>
                <w:sz w:val="19"/>
              </w:rPr>
              <w:t>Help</w:t>
            </w:r>
          </w:p>
        </w:tc>
        <w:tc>
          <w:tcPr>
            <w:tcW w:w="3217" w:type="dxa"/>
          </w:tcPr>
          <w:p w14:paraId="2F10D119">
            <w:pPr>
              <w:pStyle w:val="27"/>
              <w:spacing w:before="20" w:after="20"/>
            </w:pPr>
            <w:r>
              <w:rPr>
                <w:sz w:val="19"/>
              </w:rPr>
              <w:t>FR10</w:t>
            </w:r>
          </w:p>
        </w:tc>
      </w:tr>
      <w:tr w14:paraId="1CF34A3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31434332">
            <w:pPr>
              <w:pStyle w:val="27"/>
              <w:spacing w:before="20" w:after="20"/>
            </w:pPr>
            <w:r>
              <w:rPr>
                <w:sz w:val="19"/>
              </w:rPr>
              <w:t>Tap top half / bottom half (Off-route screen)</w:t>
            </w:r>
          </w:p>
        </w:tc>
        <w:tc>
          <w:tcPr>
            <w:tcW w:w="3217" w:type="dxa"/>
          </w:tcPr>
          <w:p w14:paraId="7C75AA94">
            <w:pPr>
              <w:pStyle w:val="27"/>
              <w:spacing w:before="20" w:after="20"/>
            </w:pPr>
            <w:r>
              <w:rPr>
                <w:sz w:val="19"/>
              </w:rPr>
              <w:t>Option 1 / option 2</w:t>
            </w:r>
          </w:p>
        </w:tc>
        <w:tc>
          <w:tcPr>
            <w:tcW w:w="3217" w:type="dxa"/>
          </w:tcPr>
          <w:p w14:paraId="491DF2AA">
            <w:pPr>
              <w:pStyle w:val="27"/>
              <w:spacing w:before="20" w:after="20"/>
            </w:pPr>
            <w:r>
              <w:rPr>
                <w:sz w:val="19"/>
              </w:rPr>
              <w:t>FR9</w:t>
            </w:r>
          </w:p>
        </w:tc>
      </w:tr>
    </w:tbl>
    <w:p w14:paraId="3C71D287"/>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753"/>
        <w:gridCol w:w="3579"/>
        <w:gridCol w:w="3028"/>
      </w:tblGrid>
      <w:tr w14:paraId="05E23F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753" w:type="dxa"/>
            <w:tcBorders>
              <w:bottom w:val="single" w:color="auto" w:sz="0" w:space="0"/>
              <w:insideH w:val="single" w:sz="0" w:space="0"/>
            </w:tcBorders>
            <w:shd w:val="clear" w:color="auto" w:fill="1F3A5F"/>
            <w:vAlign w:val="bottom"/>
          </w:tcPr>
          <w:p w14:paraId="75A65CA2">
            <w:pPr>
              <w:pStyle w:val="27"/>
              <w:keepNext/>
              <w:spacing w:before="20" w:after="20"/>
            </w:pPr>
            <w:r>
              <w:rPr>
                <w:b/>
                <w:color w:val="FFFFFF"/>
                <w:sz w:val="19"/>
              </w:rPr>
              <w:t>Vibration</w:t>
            </w:r>
          </w:p>
        </w:tc>
        <w:tc>
          <w:tcPr>
            <w:tcW w:w="3579" w:type="dxa"/>
            <w:tcBorders>
              <w:bottom w:val="single" w:color="auto" w:sz="0" w:space="0"/>
              <w:insideH w:val="single" w:sz="0" w:space="0"/>
            </w:tcBorders>
            <w:shd w:val="clear" w:color="auto" w:fill="1F3A5F"/>
            <w:vAlign w:val="bottom"/>
          </w:tcPr>
          <w:p w14:paraId="0A3C99A8">
            <w:pPr>
              <w:pStyle w:val="27"/>
              <w:keepNext/>
              <w:spacing w:before="20" w:after="20"/>
            </w:pPr>
            <w:r>
              <w:rPr>
                <w:b/>
                <w:color w:val="FFFFFF"/>
                <w:sz w:val="19"/>
              </w:rPr>
              <w:t>Meaning</w:t>
            </w:r>
          </w:p>
        </w:tc>
        <w:tc>
          <w:tcPr>
            <w:tcW w:w="3028" w:type="dxa"/>
            <w:tcBorders>
              <w:bottom w:val="single" w:color="auto" w:sz="0" w:space="0"/>
              <w:insideH w:val="single" w:sz="0" w:space="0"/>
            </w:tcBorders>
            <w:shd w:val="clear" w:color="auto" w:fill="1F3A5F"/>
            <w:vAlign w:val="bottom"/>
          </w:tcPr>
          <w:p w14:paraId="51DF7D99">
            <w:pPr>
              <w:pStyle w:val="27"/>
              <w:keepNext/>
              <w:spacing w:before="20" w:after="20"/>
            </w:pPr>
            <w:r>
              <w:rPr>
                <w:b/>
                <w:color w:val="FFFFFF"/>
                <w:sz w:val="19"/>
              </w:rPr>
              <w:t>Requirement</w:t>
            </w:r>
          </w:p>
        </w:tc>
      </w:tr>
      <w:tr w14:paraId="2F07704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753" w:type="dxa"/>
          </w:tcPr>
          <w:p w14:paraId="53BB7623">
            <w:pPr>
              <w:pStyle w:val="27"/>
              <w:spacing w:before="20" w:after="20"/>
            </w:pPr>
            <w:r>
              <w:rPr>
                <w:sz w:val="19"/>
              </w:rPr>
              <w:t>1 short buzz</w:t>
            </w:r>
          </w:p>
        </w:tc>
        <w:tc>
          <w:tcPr>
            <w:tcW w:w="3579" w:type="dxa"/>
          </w:tcPr>
          <w:p w14:paraId="59AFED09">
            <w:pPr>
              <w:pStyle w:val="27"/>
              <w:spacing w:before="20" w:after="20"/>
            </w:pPr>
            <w:r>
              <w:rPr>
                <w:sz w:val="19"/>
              </w:rPr>
              <w:t>Turn now; confirmation; arrived at the elevator</w:t>
            </w:r>
          </w:p>
        </w:tc>
        <w:tc>
          <w:tcPr>
            <w:tcW w:w="3028" w:type="dxa"/>
          </w:tcPr>
          <w:p w14:paraId="4D2567AF">
            <w:pPr>
              <w:pStyle w:val="27"/>
              <w:spacing w:before="20" w:after="20"/>
            </w:pPr>
            <w:r>
              <w:rPr>
                <w:sz w:val="19"/>
              </w:rPr>
              <w:t>FR2, FR4, FR8</w:t>
            </w:r>
          </w:p>
        </w:tc>
      </w:tr>
      <w:tr w14:paraId="16D0288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753" w:type="dxa"/>
          </w:tcPr>
          <w:p w14:paraId="4B6A329F">
            <w:pPr>
              <w:pStyle w:val="27"/>
              <w:spacing w:before="20" w:after="20"/>
            </w:pPr>
            <w:r>
              <w:rPr>
                <w:sz w:val="19"/>
              </w:rPr>
              <w:t>1 long buzz</w:t>
            </w:r>
          </w:p>
        </w:tc>
        <w:tc>
          <w:tcPr>
            <w:tcW w:w="3579" w:type="dxa"/>
          </w:tcPr>
          <w:p w14:paraId="4424E2C4">
            <w:pPr>
              <w:pStyle w:val="27"/>
              <w:spacing w:before="20" w:after="20"/>
            </w:pPr>
            <w:r>
              <w:rPr>
                <w:sz w:val="19"/>
              </w:rPr>
              <w:t>You have arrived</w:t>
            </w:r>
          </w:p>
        </w:tc>
        <w:tc>
          <w:tcPr>
            <w:tcW w:w="3028" w:type="dxa"/>
          </w:tcPr>
          <w:p w14:paraId="561C4D59">
            <w:pPr>
              <w:pStyle w:val="27"/>
              <w:spacing w:before="20" w:after="20"/>
            </w:pPr>
            <w:r>
              <w:rPr>
                <w:sz w:val="19"/>
              </w:rPr>
              <w:t>FR5</w:t>
            </w:r>
          </w:p>
        </w:tc>
      </w:tr>
      <w:tr w14:paraId="20AF0D4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753" w:type="dxa"/>
          </w:tcPr>
          <w:p w14:paraId="4AAE6FD2">
            <w:pPr>
              <w:pStyle w:val="27"/>
              <w:spacing w:before="20" w:after="20"/>
            </w:pPr>
            <w:r>
              <w:rPr>
                <w:sz w:val="19"/>
              </w:rPr>
              <w:t>3 buzzes</w:t>
            </w:r>
          </w:p>
        </w:tc>
        <w:tc>
          <w:tcPr>
            <w:tcW w:w="3579" w:type="dxa"/>
          </w:tcPr>
          <w:p w14:paraId="2104A368">
            <w:pPr>
              <w:pStyle w:val="27"/>
              <w:spacing w:before="20" w:after="20"/>
            </w:pPr>
            <w:r>
              <w:rPr>
                <w:sz w:val="19"/>
              </w:rPr>
              <w:t>Off-route warning</w:t>
            </w:r>
          </w:p>
        </w:tc>
        <w:tc>
          <w:tcPr>
            <w:tcW w:w="3028" w:type="dxa"/>
          </w:tcPr>
          <w:p w14:paraId="49FD97A2">
            <w:pPr>
              <w:pStyle w:val="27"/>
              <w:spacing w:before="20" w:after="20"/>
            </w:pPr>
            <w:r>
              <w:rPr>
                <w:sz w:val="19"/>
              </w:rPr>
              <w:t>FR9</w:t>
            </w:r>
          </w:p>
        </w:tc>
      </w:tr>
      <w:tr w14:paraId="32B9B4E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753" w:type="dxa"/>
          </w:tcPr>
          <w:p w14:paraId="769E0894">
            <w:pPr>
              <w:pStyle w:val="27"/>
              <w:spacing w:before="20" w:after="20"/>
            </w:pPr>
            <w:r>
              <w:rPr>
                <w:sz w:val="19"/>
              </w:rPr>
              <w:t>Strong continuous buzz</w:t>
            </w:r>
          </w:p>
        </w:tc>
        <w:tc>
          <w:tcPr>
            <w:tcW w:w="3579" w:type="dxa"/>
          </w:tcPr>
          <w:p w14:paraId="27BC0C27">
            <w:pPr>
              <w:pStyle w:val="27"/>
              <w:spacing w:before="20" w:after="20"/>
            </w:pPr>
            <w:r>
              <w:rPr>
                <w:sz w:val="19"/>
              </w:rPr>
              <w:t>Help screen or fall check opened</w:t>
            </w:r>
          </w:p>
        </w:tc>
        <w:tc>
          <w:tcPr>
            <w:tcW w:w="3028" w:type="dxa"/>
          </w:tcPr>
          <w:p w14:paraId="742B0DB4">
            <w:pPr>
              <w:pStyle w:val="27"/>
              <w:spacing w:before="20" w:after="20"/>
            </w:pPr>
            <w:r>
              <w:rPr>
                <w:sz w:val="19"/>
              </w:rPr>
              <w:t>FR10</w:t>
            </w:r>
          </w:p>
        </w:tc>
      </w:tr>
      <w:bookmarkEnd w:id="115"/>
    </w:tbl>
    <w:p w14:paraId="195E5F09">
      <w:pPr>
        <w:pStyle w:val="4"/>
      </w:pPr>
      <w:bookmarkStart w:id="116" w:name="_Toc243226919"/>
      <w:bookmarkStart w:id="117" w:name="prototype-screens"/>
      <w:r>
        <w:t>4.2 Prototype Screens</w:t>
      </w:r>
      <w:bookmarkEnd w:id="11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79"/>
        <w:gridCol w:w="2042"/>
        <w:gridCol w:w="1981"/>
        <w:gridCol w:w="1423"/>
        <w:gridCol w:w="2135"/>
      </w:tblGrid>
      <w:tr w14:paraId="025B0CC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779" w:type="dxa"/>
            <w:tcBorders>
              <w:bottom w:val="single" w:color="auto" w:sz="0" w:space="0"/>
              <w:insideH w:val="single" w:sz="0" w:space="0"/>
            </w:tcBorders>
            <w:shd w:val="clear" w:color="auto" w:fill="1F3A5F"/>
            <w:vAlign w:val="bottom"/>
          </w:tcPr>
          <w:p w14:paraId="54709092">
            <w:pPr>
              <w:pStyle w:val="27"/>
              <w:keepNext/>
              <w:spacing w:before="20" w:after="20"/>
            </w:pPr>
            <w:r>
              <w:rPr>
                <w:b/>
                <w:color w:val="FFFFFF"/>
                <w:sz w:val="19"/>
              </w:rPr>
              <w:t>Screen</w:t>
            </w:r>
          </w:p>
        </w:tc>
        <w:tc>
          <w:tcPr>
            <w:tcW w:w="2042" w:type="dxa"/>
            <w:tcBorders>
              <w:bottom w:val="single" w:color="auto" w:sz="0" w:space="0"/>
              <w:insideH w:val="single" w:sz="0" w:space="0"/>
            </w:tcBorders>
            <w:shd w:val="clear" w:color="auto" w:fill="1F3A5F"/>
            <w:vAlign w:val="bottom"/>
          </w:tcPr>
          <w:p w14:paraId="7D6702A2">
            <w:pPr>
              <w:pStyle w:val="27"/>
              <w:keepNext/>
              <w:spacing w:before="20" w:after="20"/>
            </w:pPr>
            <w:r>
              <w:rPr>
                <w:b/>
                <w:color w:val="FFFFFF"/>
                <w:sz w:val="19"/>
              </w:rPr>
              <w:t>Purpose</w:t>
            </w:r>
          </w:p>
        </w:tc>
        <w:tc>
          <w:tcPr>
            <w:tcW w:w="1981" w:type="dxa"/>
            <w:tcBorders>
              <w:bottom w:val="single" w:color="auto" w:sz="0" w:space="0"/>
              <w:insideH w:val="single" w:sz="0" w:space="0"/>
            </w:tcBorders>
            <w:shd w:val="clear" w:color="auto" w:fill="1F3A5F"/>
            <w:vAlign w:val="bottom"/>
          </w:tcPr>
          <w:p w14:paraId="73DCF9A2">
            <w:pPr>
              <w:pStyle w:val="27"/>
              <w:keepNext/>
              <w:spacing w:before="20" w:after="20"/>
            </w:pPr>
            <w:r>
              <w:rPr>
                <w:b/>
                <w:color w:val="FFFFFF"/>
                <w:sz w:val="19"/>
              </w:rPr>
              <w:t>Reached without sight by</w:t>
            </w:r>
          </w:p>
        </w:tc>
        <w:tc>
          <w:tcPr>
            <w:tcW w:w="1423" w:type="dxa"/>
            <w:tcBorders>
              <w:bottom w:val="single" w:color="auto" w:sz="0" w:space="0"/>
              <w:insideH w:val="single" w:sz="0" w:space="0"/>
            </w:tcBorders>
            <w:shd w:val="clear" w:color="auto" w:fill="1F3A5F"/>
            <w:vAlign w:val="bottom"/>
          </w:tcPr>
          <w:p w14:paraId="7F61B48F">
            <w:pPr>
              <w:pStyle w:val="27"/>
              <w:keepNext/>
              <w:spacing w:before="20" w:after="20"/>
            </w:pPr>
            <w:r>
              <w:rPr>
                <w:b/>
                <w:color w:val="FFFFFF"/>
                <w:sz w:val="19"/>
              </w:rPr>
              <w:t>Scenario</w:t>
            </w:r>
          </w:p>
        </w:tc>
        <w:tc>
          <w:tcPr>
            <w:tcW w:w="2135" w:type="dxa"/>
            <w:tcBorders>
              <w:bottom w:val="single" w:color="auto" w:sz="0" w:space="0"/>
              <w:insideH w:val="single" w:sz="0" w:space="0"/>
            </w:tcBorders>
            <w:shd w:val="clear" w:color="auto" w:fill="1F3A5F"/>
            <w:vAlign w:val="bottom"/>
          </w:tcPr>
          <w:p w14:paraId="6258C3C3">
            <w:pPr>
              <w:pStyle w:val="27"/>
              <w:keepNext/>
              <w:spacing w:before="20" w:after="20"/>
            </w:pPr>
            <w:r>
              <w:rPr>
                <w:b/>
                <w:color w:val="FFFFFF"/>
                <w:sz w:val="19"/>
              </w:rPr>
              <w:t>Requirements</w:t>
            </w:r>
          </w:p>
        </w:tc>
      </w:tr>
      <w:tr w14:paraId="4A6AB0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7A04CD5B">
            <w:pPr>
              <w:pStyle w:val="27"/>
              <w:spacing w:before="20" w:after="20"/>
            </w:pPr>
            <w:r>
              <w:rPr>
                <w:sz w:val="19"/>
              </w:rPr>
              <w:t>1 Voice Home</w:t>
            </w:r>
          </w:p>
        </w:tc>
        <w:tc>
          <w:tcPr>
            <w:tcW w:w="2042" w:type="dxa"/>
          </w:tcPr>
          <w:p w14:paraId="25471153">
            <w:pPr>
              <w:pStyle w:val="27"/>
              <w:spacing w:before="20" w:after="20"/>
            </w:pPr>
            <w:r>
              <w:rPr>
                <w:sz w:val="19"/>
              </w:rPr>
              <w:t>Destination input, route choice, class reminder</w:t>
            </w:r>
          </w:p>
        </w:tc>
        <w:tc>
          <w:tcPr>
            <w:tcW w:w="1981" w:type="dxa"/>
          </w:tcPr>
          <w:p w14:paraId="327071E6">
            <w:pPr>
              <w:pStyle w:val="27"/>
              <w:spacing w:before="20" w:after="20"/>
            </w:pPr>
            <w:r>
              <w:rPr>
                <w:sz w:val="19"/>
              </w:rPr>
              <w:t>Opening THEIA (voice assistant) or tapping anywhere</w:t>
            </w:r>
          </w:p>
        </w:tc>
        <w:tc>
          <w:tcPr>
            <w:tcW w:w="1423" w:type="dxa"/>
          </w:tcPr>
          <w:p w14:paraId="1ECE48BE">
            <w:pPr>
              <w:pStyle w:val="27"/>
              <w:spacing w:before="20" w:after="20"/>
            </w:pPr>
            <w:r>
              <w:rPr>
                <w:sz w:val="19"/>
              </w:rPr>
              <w:t>S1, S3, S4</w:t>
            </w:r>
          </w:p>
        </w:tc>
        <w:tc>
          <w:tcPr>
            <w:tcW w:w="2135" w:type="dxa"/>
          </w:tcPr>
          <w:p w14:paraId="6AC95FBC">
            <w:pPr>
              <w:pStyle w:val="27"/>
              <w:spacing w:before="20" w:after="20"/>
            </w:pPr>
            <w:r>
              <w:rPr>
                <w:sz w:val="19"/>
              </w:rPr>
              <w:t>FR2, FR3, FR12, FR13</w:t>
            </w:r>
          </w:p>
        </w:tc>
      </w:tr>
      <w:tr w14:paraId="7F4FA5C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7A0C70F8">
            <w:pPr>
              <w:pStyle w:val="27"/>
              <w:spacing w:before="20" w:after="20"/>
            </w:pPr>
            <w:r>
              <w:rPr>
                <w:sz w:val="19"/>
              </w:rPr>
              <w:t>2 Navigation</w:t>
            </w:r>
          </w:p>
        </w:tc>
        <w:tc>
          <w:tcPr>
            <w:tcW w:w="2042" w:type="dxa"/>
          </w:tcPr>
          <w:p w14:paraId="4A56E084">
            <w:pPr>
              <w:pStyle w:val="27"/>
              <w:spacing w:before="20" w:after="20"/>
            </w:pPr>
            <w:r>
              <w:rPr>
                <w:sz w:val="19"/>
              </w:rPr>
              <w:t>Walk, turn, stop, arrival, obstacle warnings</w:t>
            </w:r>
          </w:p>
        </w:tc>
        <w:tc>
          <w:tcPr>
            <w:tcW w:w="1981" w:type="dxa"/>
          </w:tcPr>
          <w:p w14:paraId="01EFFCB3">
            <w:pPr>
              <w:pStyle w:val="27"/>
              <w:spacing w:before="20" w:after="20"/>
            </w:pPr>
            <w:r>
              <w:rPr>
                <w:sz w:val="19"/>
              </w:rPr>
              <w:t>Confirming a destination</w:t>
            </w:r>
          </w:p>
        </w:tc>
        <w:tc>
          <w:tcPr>
            <w:tcW w:w="1423" w:type="dxa"/>
          </w:tcPr>
          <w:p w14:paraId="6EBE2336">
            <w:pPr>
              <w:pStyle w:val="27"/>
              <w:spacing w:before="20" w:after="20"/>
            </w:pPr>
            <w:r>
              <w:rPr>
                <w:sz w:val="19"/>
              </w:rPr>
              <w:t>S1</w:t>
            </w:r>
          </w:p>
        </w:tc>
        <w:tc>
          <w:tcPr>
            <w:tcW w:w="2135" w:type="dxa"/>
          </w:tcPr>
          <w:p w14:paraId="0F59B3B3">
            <w:pPr>
              <w:pStyle w:val="27"/>
              <w:spacing w:before="20" w:after="20"/>
            </w:pPr>
            <w:r>
              <w:rPr>
                <w:sz w:val="19"/>
              </w:rPr>
              <w:t>FR1, FR4, FR5, FR6</w:t>
            </w:r>
          </w:p>
        </w:tc>
      </w:tr>
      <w:tr w14:paraId="611A8A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2D97B5A3">
            <w:pPr>
              <w:pStyle w:val="27"/>
              <w:spacing w:before="20" w:after="20"/>
            </w:pPr>
            <w:r>
              <w:rPr>
                <w:sz w:val="19"/>
              </w:rPr>
              <w:t>2 Navigation (elevator)</w:t>
            </w:r>
          </w:p>
        </w:tc>
        <w:tc>
          <w:tcPr>
            <w:tcW w:w="2042" w:type="dxa"/>
          </w:tcPr>
          <w:p w14:paraId="301FE8E3">
            <w:pPr>
              <w:pStyle w:val="27"/>
              <w:spacing w:before="20" w:after="20"/>
            </w:pPr>
            <w:r>
              <w:rPr>
                <w:sz w:val="19"/>
              </w:rPr>
              <w:t>Elevator guidance and floor check</w:t>
            </w:r>
          </w:p>
        </w:tc>
        <w:tc>
          <w:tcPr>
            <w:tcW w:w="1981" w:type="dxa"/>
          </w:tcPr>
          <w:p w14:paraId="5336088E">
            <w:pPr>
              <w:pStyle w:val="27"/>
              <w:spacing w:before="20" w:after="20"/>
            </w:pPr>
            <w:r>
              <w:rPr>
                <w:sz w:val="19"/>
              </w:rPr>
              <w:t>Route reaches an elevator</w:t>
            </w:r>
          </w:p>
        </w:tc>
        <w:tc>
          <w:tcPr>
            <w:tcW w:w="1423" w:type="dxa"/>
          </w:tcPr>
          <w:p w14:paraId="5AF32359">
            <w:pPr>
              <w:pStyle w:val="27"/>
              <w:spacing w:before="20" w:after="20"/>
            </w:pPr>
            <w:r>
              <w:rPr>
                <w:sz w:val="19"/>
              </w:rPr>
              <w:t>S3</w:t>
            </w:r>
          </w:p>
        </w:tc>
        <w:tc>
          <w:tcPr>
            <w:tcW w:w="2135" w:type="dxa"/>
          </w:tcPr>
          <w:p w14:paraId="3C9FFF86">
            <w:pPr>
              <w:pStyle w:val="27"/>
              <w:spacing w:before="20" w:after="20"/>
            </w:pPr>
            <w:r>
              <w:rPr>
                <w:sz w:val="19"/>
              </w:rPr>
              <w:t>FR8</w:t>
            </w:r>
          </w:p>
        </w:tc>
      </w:tr>
      <w:tr w14:paraId="184E1FE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5244F8E3">
            <w:pPr>
              <w:pStyle w:val="27"/>
              <w:spacing w:before="20" w:after="20"/>
            </w:pPr>
            <w:r>
              <w:rPr>
                <w:sz w:val="19"/>
              </w:rPr>
              <w:t>3 Off-route</w:t>
            </w:r>
          </w:p>
        </w:tc>
        <w:tc>
          <w:tcPr>
            <w:tcW w:w="2042" w:type="dxa"/>
          </w:tcPr>
          <w:p w14:paraId="3B0CF15C">
            <w:pPr>
              <w:pStyle w:val="27"/>
              <w:spacing w:before="20" w:after="20"/>
            </w:pPr>
            <w:r>
              <w:rPr>
                <w:sz w:val="19"/>
              </w:rPr>
              <w:t>Reroute or go back; blocked path</w:t>
            </w:r>
          </w:p>
        </w:tc>
        <w:tc>
          <w:tcPr>
            <w:tcW w:w="1981" w:type="dxa"/>
          </w:tcPr>
          <w:p w14:paraId="7A94288A">
            <w:pPr>
              <w:pStyle w:val="27"/>
              <w:spacing w:before="20" w:after="20"/>
            </w:pPr>
            <w:r>
              <w:rPr>
                <w:sz w:val="19"/>
              </w:rPr>
              <w:t>Automatic (3 buzzes) or “This way is blocked”</w:t>
            </w:r>
          </w:p>
        </w:tc>
        <w:tc>
          <w:tcPr>
            <w:tcW w:w="1423" w:type="dxa"/>
          </w:tcPr>
          <w:p w14:paraId="20E43956">
            <w:pPr>
              <w:pStyle w:val="27"/>
              <w:spacing w:before="20" w:after="20"/>
            </w:pPr>
            <w:r>
              <w:rPr>
                <w:sz w:val="19"/>
              </w:rPr>
              <w:t>S2</w:t>
            </w:r>
          </w:p>
        </w:tc>
        <w:tc>
          <w:tcPr>
            <w:tcW w:w="2135" w:type="dxa"/>
          </w:tcPr>
          <w:p w14:paraId="6E784DD0">
            <w:pPr>
              <w:pStyle w:val="27"/>
              <w:spacing w:before="20" w:after="20"/>
            </w:pPr>
            <w:r>
              <w:rPr>
                <w:sz w:val="19"/>
              </w:rPr>
              <w:t>FR7, FR9</w:t>
            </w:r>
          </w:p>
        </w:tc>
      </w:tr>
      <w:tr w14:paraId="23AF9B2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082A6D6F">
            <w:pPr>
              <w:pStyle w:val="27"/>
              <w:spacing w:before="20" w:after="20"/>
            </w:pPr>
            <w:r>
              <w:rPr>
                <w:sz w:val="19"/>
              </w:rPr>
              <w:t>4 Help</w:t>
            </w:r>
          </w:p>
        </w:tc>
        <w:tc>
          <w:tcPr>
            <w:tcW w:w="2042" w:type="dxa"/>
          </w:tcPr>
          <w:p w14:paraId="5EB4FB9C">
            <w:pPr>
              <w:pStyle w:val="27"/>
              <w:spacing w:before="20" w:after="20"/>
            </w:pPr>
            <w:r>
              <w:rPr>
                <w:sz w:val="19"/>
              </w:rPr>
              <w:t>Text/call caretaker, call campus police, cancel</w:t>
            </w:r>
          </w:p>
        </w:tc>
        <w:tc>
          <w:tcPr>
            <w:tcW w:w="1981" w:type="dxa"/>
          </w:tcPr>
          <w:p w14:paraId="60258A07">
            <w:pPr>
              <w:pStyle w:val="27"/>
              <w:spacing w:before="20" w:after="20"/>
            </w:pPr>
            <w:r>
              <w:rPr>
                <w:sz w:val="19"/>
              </w:rPr>
              <w:t>“Help” or two-finger hold</w:t>
            </w:r>
          </w:p>
        </w:tc>
        <w:tc>
          <w:tcPr>
            <w:tcW w:w="1423" w:type="dxa"/>
          </w:tcPr>
          <w:p w14:paraId="1B2D2023">
            <w:pPr>
              <w:pStyle w:val="27"/>
              <w:spacing w:before="20" w:after="20"/>
            </w:pPr>
            <w:r>
              <w:rPr>
                <w:sz w:val="19"/>
              </w:rPr>
              <w:t>S2</w:t>
            </w:r>
          </w:p>
        </w:tc>
        <w:tc>
          <w:tcPr>
            <w:tcW w:w="2135" w:type="dxa"/>
          </w:tcPr>
          <w:p w14:paraId="2D36A047">
            <w:pPr>
              <w:pStyle w:val="27"/>
              <w:spacing w:before="20" w:after="20"/>
            </w:pPr>
            <w:r>
              <w:rPr>
                <w:sz w:val="19"/>
              </w:rPr>
              <w:t>FR10</w:t>
            </w:r>
          </w:p>
        </w:tc>
      </w:tr>
      <w:tr w14:paraId="778A47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22E045CB">
            <w:pPr>
              <w:pStyle w:val="27"/>
              <w:spacing w:before="20" w:after="20"/>
            </w:pPr>
            <w:r>
              <w:rPr>
                <w:sz w:val="19"/>
              </w:rPr>
              <w:t>4 Help (fall check)</w:t>
            </w:r>
          </w:p>
        </w:tc>
        <w:tc>
          <w:tcPr>
            <w:tcW w:w="2042" w:type="dxa"/>
          </w:tcPr>
          <w:p w14:paraId="10E244AE">
            <w:pPr>
              <w:pStyle w:val="27"/>
              <w:spacing w:before="20" w:after="20"/>
            </w:pPr>
            <w:r>
              <w:rPr>
                <w:sz w:val="19"/>
              </w:rPr>
              <w:t>30-second fall countdown</w:t>
            </w:r>
          </w:p>
        </w:tc>
        <w:tc>
          <w:tcPr>
            <w:tcW w:w="1981" w:type="dxa"/>
          </w:tcPr>
          <w:p w14:paraId="53718912">
            <w:pPr>
              <w:pStyle w:val="27"/>
              <w:spacing w:before="20" w:after="20"/>
            </w:pPr>
            <w:r>
              <w:rPr>
                <w:sz w:val="19"/>
              </w:rPr>
              <w:t>Automatic on a detected fall</w:t>
            </w:r>
          </w:p>
        </w:tc>
        <w:tc>
          <w:tcPr>
            <w:tcW w:w="1423" w:type="dxa"/>
          </w:tcPr>
          <w:p w14:paraId="45A46AC7">
            <w:pPr>
              <w:pStyle w:val="27"/>
              <w:spacing w:before="20" w:after="20"/>
            </w:pPr>
            <w:r>
              <w:rPr>
                <w:sz w:val="19"/>
              </w:rPr>
              <w:t>S2</w:t>
            </w:r>
          </w:p>
        </w:tc>
        <w:tc>
          <w:tcPr>
            <w:tcW w:w="2135" w:type="dxa"/>
          </w:tcPr>
          <w:p w14:paraId="4FA13C11">
            <w:pPr>
              <w:pStyle w:val="27"/>
              <w:spacing w:before="20" w:after="20"/>
            </w:pPr>
            <w:r>
              <w:rPr>
                <w:sz w:val="19"/>
              </w:rPr>
              <w:t>FR10</w:t>
            </w:r>
          </w:p>
        </w:tc>
      </w:tr>
      <w:tr w14:paraId="3269EF4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0EF7CF3C">
            <w:pPr>
              <w:pStyle w:val="27"/>
              <w:spacing w:before="20" w:after="20"/>
            </w:pPr>
            <w:r>
              <w:rPr>
                <w:sz w:val="19"/>
              </w:rPr>
              <w:t>5 Settings</w:t>
            </w:r>
          </w:p>
        </w:tc>
        <w:tc>
          <w:tcPr>
            <w:tcW w:w="2042" w:type="dxa"/>
          </w:tcPr>
          <w:p w14:paraId="53D5F80E">
            <w:pPr>
              <w:pStyle w:val="27"/>
              <w:spacing w:before="20" w:after="20"/>
            </w:pPr>
            <w:r>
              <w:rPr>
                <w:sz w:val="19"/>
              </w:rPr>
              <w:t>User comfort settings; caretaker PIN settings</w:t>
            </w:r>
          </w:p>
        </w:tc>
        <w:tc>
          <w:tcPr>
            <w:tcW w:w="1981" w:type="dxa"/>
          </w:tcPr>
          <w:p w14:paraId="529A00F5">
            <w:pPr>
              <w:pStyle w:val="27"/>
              <w:spacing w:before="20" w:after="20"/>
            </w:pPr>
            <w:r>
              <w:rPr>
                <w:sz w:val="19"/>
              </w:rPr>
              <w:t>“THEIA, louder” etc.; caretaker opens with PIN</w:t>
            </w:r>
          </w:p>
        </w:tc>
        <w:tc>
          <w:tcPr>
            <w:tcW w:w="1423" w:type="dxa"/>
          </w:tcPr>
          <w:p w14:paraId="7923A8F7">
            <w:pPr>
              <w:pStyle w:val="27"/>
              <w:spacing w:before="20" w:after="20"/>
            </w:pPr>
            <w:r>
              <w:rPr>
                <w:sz w:val="19"/>
              </w:rPr>
              <w:t>S4</w:t>
            </w:r>
          </w:p>
        </w:tc>
        <w:tc>
          <w:tcPr>
            <w:tcW w:w="2135" w:type="dxa"/>
          </w:tcPr>
          <w:p w14:paraId="6816167F">
            <w:pPr>
              <w:pStyle w:val="27"/>
              <w:spacing w:before="20" w:after="20"/>
            </w:pPr>
            <w:r>
              <w:rPr>
                <w:sz w:val="19"/>
              </w:rPr>
              <w:t>FR11, FR12, NFR6</w:t>
            </w:r>
          </w:p>
        </w:tc>
      </w:tr>
    </w:tbl>
    <w:p w14:paraId="250CB11D">
      <w:pPr>
        <w:pStyle w:val="50"/>
        <w:jc w:val="center"/>
      </w:pPr>
      <w:r>
        <w:drawing>
          <wp:inline distT="0" distB="0" distL="0" distR="0">
            <wp:extent cx="4297680" cy="2551430"/>
            <wp:effectExtent l="0" t="0" r="0" b="0"/>
            <wp:docPr id="79" name="Picture" descr="How the user controls THEIA: four gestures (tap anywhere, double-tap, two-finger double-tap, two-finger 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How the user controls THEIA: four gestures (tap anywhere, double-tap, two-finger double-tap, two-finger hold)."/>
                    <pic:cNvPicPr>
                      <a:picLocks noChangeAspect="1" noChangeArrowheads="1"/>
                    </pic:cNvPicPr>
                  </pic:nvPicPr>
                  <pic:blipFill>
                    <a:blip r:embed="rId6"/>
                    <a:stretch>
                      <a:fillRect/>
                    </a:stretch>
                  </pic:blipFill>
                  <pic:spPr>
                    <a:xfrm>
                      <a:off x="0" y="0"/>
                      <a:ext cx="4297680" cy="2551941"/>
                    </a:xfrm>
                    <a:prstGeom prst="rect">
                      <a:avLst/>
                    </a:prstGeom>
                    <a:noFill/>
                    <a:ln w="9525">
                      <a:noFill/>
                    </a:ln>
                  </pic:spPr>
                </pic:pic>
              </a:graphicData>
            </a:graphic>
          </wp:inline>
        </w:drawing>
      </w:r>
    </w:p>
    <w:p w14:paraId="72F35BDB">
      <w:pPr>
        <w:pStyle w:val="48"/>
        <w:jc w:val="center"/>
      </w:pPr>
      <w:r>
        <w:rPr>
          <w:sz w:val="18"/>
        </w:rPr>
        <w:t>How the user controls THEIA: four gestures (tap anywhere, double-tap, two-finger double-tap, two-finger hold).</w:t>
      </w:r>
    </w:p>
    <w:p w14:paraId="7D17D4D8">
      <w:pPr>
        <w:pStyle w:val="50"/>
        <w:jc w:val="center"/>
      </w:pPr>
      <w:r>
        <w:drawing>
          <wp:inline distT="0" distB="0" distL="0" distR="0">
            <wp:extent cx="4297680" cy="2551430"/>
            <wp:effectExtent l="0" t="0" r="0" b="0"/>
            <wp:docPr id="82" name="Picture" descr="Screen 1, Voice Home: THEIA asks “Where would you like to go?”, the user says “Take me to Spark 233”, THEIA confi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Screen 1, Voice Home: THEIA asks “Where would you like to go?”, the user says “Take me to Spark 233”, THEIA confirms."/>
                    <pic:cNvPicPr>
                      <a:picLocks noChangeAspect="1" noChangeArrowheads="1"/>
                    </pic:cNvPicPr>
                  </pic:nvPicPr>
                  <pic:blipFill>
                    <a:blip r:embed="rId7"/>
                    <a:stretch>
                      <a:fillRect/>
                    </a:stretch>
                  </pic:blipFill>
                  <pic:spPr>
                    <a:xfrm>
                      <a:off x="0" y="0"/>
                      <a:ext cx="4297680" cy="2551941"/>
                    </a:xfrm>
                    <a:prstGeom prst="rect">
                      <a:avLst/>
                    </a:prstGeom>
                    <a:noFill/>
                    <a:ln w="9525">
                      <a:noFill/>
                    </a:ln>
                  </pic:spPr>
                </pic:pic>
              </a:graphicData>
            </a:graphic>
          </wp:inline>
        </w:drawing>
      </w:r>
    </w:p>
    <w:p w14:paraId="164D5F14">
      <w:pPr>
        <w:pStyle w:val="48"/>
        <w:jc w:val="center"/>
      </w:pPr>
      <w:r>
        <w:rPr>
          <w:sz w:val="18"/>
        </w:rPr>
        <w:t>Screen 1, Voice Home: THEIA asks “Where would you like to go?”, the user says “Take me to Spark 233”, THEIA confirms.</w:t>
      </w:r>
    </w:p>
    <w:p w14:paraId="31453871">
      <w:pPr>
        <w:pStyle w:val="50"/>
        <w:jc w:val="center"/>
      </w:pPr>
      <w:r>
        <w:drawing>
          <wp:inline distT="0" distB="0" distL="0" distR="0">
            <wp:extent cx="4297680" cy="2551430"/>
            <wp:effectExtent l="0" t="0" r="0" b="0"/>
            <wp:docPr id="85" name="Picture" descr="Screen 2, Navigation: “Walk 20 steps, then turn left”, the 5-step turn warning, “Stop. Turn left now”, and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Screen 2, Navigation: “Walk 20 steps, then turn left”, the 5-step turn warning, “Stop. Turn left now”, and arrival."/>
                    <pic:cNvPicPr>
                      <a:picLocks noChangeAspect="1" noChangeArrowheads="1"/>
                    </pic:cNvPicPr>
                  </pic:nvPicPr>
                  <pic:blipFill>
                    <a:blip r:embed="rId8"/>
                    <a:stretch>
                      <a:fillRect/>
                    </a:stretch>
                  </pic:blipFill>
                  <pic:spPr>
                    <a:xfrm>
                      <a:off x="0" y="0"/>
                      <a:ext cx="4297680" cy="2551941"/>
                    </a:xfrm>
                    <a:prstGeom prst="rect">
                      <a:avLst/>
                    </a:prstGeom>
                    <a:noFill/>
                    <a:ln w="9525">
                      <a:noFill/>
                    </a:ln>
                  </pic:spPr>
                </pic:pic>
              </a:graphicData>
            </a:graphic>
          </wp:inline>
        </w:drawing>
      </w:r>
    </w:p>
    <w:p w14:paraId="4793070A">
      <w:pPr>
        <w:pStyle w:val="48"/>
        <w:jc w:val="center"/>
      </w:pPr>
      <w:r>
        <w:rPr>
          <w:sz w:val="18"/>
        </w:rPr>
        <w:t>Screen 2, Navigation: “Walk 20 steps, then turn left”, the 5-step turn warning, “Stop. Turn left now”, and arrival.</w:t>
      </w:r>
    </w:p>
    <w:p w14:paraId="6E81E91D">
      <w:pPr>
        <w:pStyle w:val="50"/>
        <w:jc w:val="center"/>
      </w:pPr>
      <w:r>
        <w:drawing>
          <wp:inline distT="0" distB="0" distL="0" distR="0">
            <wp:extent cx="4297680" cy="2551430"/>
            <wp:effectExtent l="0" t="0" r="0" b="0"/>
            <wp:docPr id="88" name="Picture" descr="Screen 2, Navigation at the elevator: “Call button on your right. Go to floo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Screen 2, Navigation at the elevator: “Call button on your right. Go to floor 1.”"/>
                    <pic:cNvPicPr>
                      <a:picLocks noChangeAspect="1" noChangeArrowheads="1"/>
                    </pic:cNvPicPr>
                  </pic:nvPicPr>
                  <pic:blipFill>
                    <a:blip r:embed="rId9"/>
                    <a:stretch>
                      <a:fillRect/>
                    </a:stretch>
                  </pic:blipFill>
                  <pic:spPr>
                    <a:xfrm>
                      <a:off x="0" y="0"/>
                      <a:ext cx="4297680" cy="2551941"/>
                    </a:xfrm>
                    <a:prstGeom prst="rect">
                      <a:avLst/>
                    </a:prstGeom>
                    <a:noFill/>
                    <a:ln w="9525">
                      <a:noFill/>
                    </a:ln>
                  </pic:spPr>
                </pic:pic>
              </a:graphicData>
            </a:graphic>
          </wp:inline>
        </w:drawing>
      </w:r>
    </w:p>
    <w:p w14:paraId="08D8FF9D">
      <w:pPr>
        <w:pStyle w:val="48"/>
        <w:jc w:val="center"/>
      </w:pPr>
      <w:r>
        <w:rPr>
          <w:sz w:val="18"/>
        </w:rPr>
        <w:t>Screen 2, Navigation at the elevator: “Call button on your right. Go to floor 1.”</w:t>
      </w:r>
    </w:p>
    <w:p w14:paraId="07D2EA1A">
      <w:pPr>
        <w:pStyle w:val="50"/>
        <w:jc w:val="center"/>
      </w:pPr>
      <w:r>
        <w:drawing>
          <wp:inline distT="0" distB="0" distL="0" distR="0">
            <wp:extent cx="4297680" cy="2551430"/>
            <wp:effectExtent l="0" t="0" r="0" b="0"/>
            <wp:docPr id="91" name="Picture" descr="Screen 3, Off-route: “You may be off route. Say 1 to find a new route, or 2 to go back to Spark 233”, and the “This way is blocked”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Screen 3, Off-route: “You may be off route. Say 1 to find a new route, or 2 to go back to Spark 233”, and the “This way is blocked” command."/>
                    <pic:cNvPicPr>
                      <a:picLocks noChangeAspect="1" noChangeArrowheads="1"/>
                    </pic:cNvPicPr>
                  </pic:nvPicPr>
                  <pic:blipFill>
                    <a:blip r:embed="rId10"/>
                    <a:stretch>
                      <a:fillRect/>
                    </a:stretch>
                  </pic:blipFill>
                  <pic:spPr>
                    <a:xfrm>
                      <a:off x="0" y="0"/>
                      <a:ext cx="4297680" cy="2551941"/>
                    </a:xfrm>
                    <a:prstGeom prst="rect">
                      <a:avLst/>
                    </a:prstGeom>
                    <a:noFill/>
                    <a:ln w="9525">
                      <a:noFill/>
                    </a:ln>
                  </pic:spPr>
                </pic:pic>
              </a:graphicData>
            </a:graphic>
          </wp:inline>
        </w:drawing>
      </w:r>
    </w:p>
    <w:p w14:paraId="416BA689">
      <w:pPr>
        <w:pStyle w:val="48"/>
        <w:jc w:val="center"/>
      </w:pPr>
      <w:r>
        <w:rPr>
          <w:sz w:val="18"/>
        </w:rPr>
        <w:t>Screen 3, Off-route: “You may be off route. Say 1 to find a new route, or 2 to go back to Spark 233”, and the “This way is blocked” command.</w:t>
      </w:r>
    </w:p>
    <w:p w14:paraId="59E0AD5C">
      <w:pPr>
        <w:pStyle w:val="50"/>
        <w:jc w:val="center"/>
      </w:pPr>
      <w:r>
        <w:drawing>
          <wp:inline distT="0" distB="0" distL="0" distR="0">
            <wp:extent cx="4297680" cy="2551430"/>
            <wp:effectExtent l="0" t="0" r="0" b="0"/>
            <wp:docPr id="94" name="Picture" descr="Screen 4, Help: text caretaker, call caretaker, call campus police, or 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Screen 4, Help: text caretaker, call caretaker, call campus police, or cancel."/>
                    <pic:cNvPicPr>
                      <a:picLocks noChangeAspect="1" noChangeArrowheads="1"/>
                    </pic:cNvPicPr>
                  </pic:nvPicPr>
                  <pic:blipFill>
                    <a:blip r:embed="rId11"/>
                    <a:stretch>
                      <a:fillRect/>
                    </a:stretch>
                  </pic:blipFill>
                  <pic:spPr>
                    <a:xfrm>
                      <a:off x="0" y="0"/>
                      <a:ext cx="4297680" cy="2551941"/>
                    </a:xfrm>
                    <a:prstGeom prst="rect">
                      <a:avLst/>
                    </a:prstGeom>
                    <a:noFill/>
                    <a:ln w="9525">
                      <a:noFill/>
                    </a:ln>
                  </pic:spPr>
                </pic:pic>
              </a:graphicData>
            </a:graphic>
          </wp:inline>
        </w:drawing>
      </w:r>
    </w:p>
    <w:p w14:paraId="1B67893A">
      <w:pPr>
        <w:pStyle w:val="48"/>
        <w:jc w:val="center"/>
      </w:pPr>
      <w:r>
        <w:rPr>
          <w:sz w:val="18"/>
        </w:rPr>
        <w:t>Screen 4, Help: text caretaker, call caretaker, call campus police, or cancel.</w:t>
      </w:r>
    </w:p>
    <w:p w14:paraId="6E0831A3">
      <w:pPr>
        <w:pStyle w:val="50"/>
        <w:jc w:val="center"/>
      </w:pPr>
      <w:r>
        <w:drawing>
          <wp:inline distT="0" distB="0" distL="0" distR="0">
            <wp:extent cx="4297680" cy="2553335"/>
            <wp:effectExtent l="0" t="0" r="0" b="0"/>
            <wp:docPr id="97" name="Picture" descr="Screen 4, Help (fall check): “Are you OK? I will text Bella in 30 seconds. Say Cancel to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Screen 4, Help (fall check): “Are you OK? I will text Bella in 30 seconds. Say Cancel to stop.”"/>
                    <pic:cNvPicPr>
                      <a:picLocks noChangeAspect="1" noChangeArrowheads="1"/>
                    </pic:cNvPicPr>
                  </pic:nvPicPr>
                  <pic:blipFill>
                    <a:blip r:embed="rId12"/>
                    <a:stretch>
                      <a:fillRect/>
                    </a:stretch>
                  </pic:blipFill>
                  <pic:spPr>
                    <a:xfrm>
                      <a:off x="0" y="0"/>
                      <a:ext cx="4297680" cy="2553653"/>
                    </a:xfrm>
                    <a:prstGeom prst="rect">
                      <a:avLst/>
                    </a:prstGeom>
                    <a:noFill/>
                    <a:ln w="9525">
                      <a:noFill/>
                    </a:ln>
                  </pic:spPr>
                </pic:pic>
              </a:graphicData>
            </a:graphic>
          </wp:inline>
        </w:drawing>
      </w:r>
    </w:p>
    <w:p w14:paraId="4B652390">
      <w:pPr>
        <w:pStyle w:val="48"/>
        <w:jc w:val="center"/>
      </w:pPr>
      <w:r>
        <w:rPr>
          <w:sz w:val="18"/>
        </w:rPr>
        <w:t>Screen 4, Help (fall check): “Are you OK? I will text Bella in 30 seconds. Say Cancel to stop.”</w:t>
      </w:r>
    </w:p>
    <w:p w14:paraId="02123424">
      <w:pPr>
        <w:pStyle w:val="50"/>
        <w:jc w:val="center"/>
      </w:pPr>
      <w:r>
        <w:drawing>
          <wp:inline distT="0" distB="0" distL="0" distR="0">
            <wp:extent cx="4297680" cy="2551430"/>
            <wp:effectExtent l="0" t="0" r="0" b="0"/>
            <wp:docPr id="100" name="Picture" descr="Screen 5, Settings: user settings (volume, speech speed, instruction frequency, vibration strength, mode) next to the caretaker PIN key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Screen 5, Settings: user settings (volume, speech speed, instruction frequency, vibration strength, mode) next to the caretaker PIN keypad."/>
                    <pic:cNvPicPr>
                      <a:picLocks noChangeAspect="1" noChangeArrowheads="1"/>
                    </pic:cNvPicPr>
                  </pic:nvPicPr>
                  <pic:blipFill>
                    <a:blip r:embed="rId13"/>
                    <a:stretch>
                      <a:fillRect/>
                    </a:stretch>
                  </pic:blipFill>
                  <pic:spPr>
                    <a:xfrm>
                      <a:off x="0" y="0"/>
                      <a:ext cx="4297680" cy="2551941"/>
                    </a:xfrm>
                    <a:prstGeom prst="rect">
                      <a:avLst/>
                    </a:prstGeom>
                    <a:noFill/>
                    <a:ln w="9525">
                      <a:noFill/>
                    </a:ln>
                  </pic:spPr>
                </pic:pic>
              </a:graphicData>
            </a:graphic>
          </wp:inline>
        </w:drawing>
      </w:r>
    </w:p>
    <w:p w14:paraId="0F6700FA">
      <w:pPr>
        <w:pStyle w:val="48"/>
        <w:jc w:val="center"/>
      </w:pPr>
      <w:r>
        <w:rPr>
          <w:sz w:val="18"/>
        </w:rPr>
        <w:t>Screen 5, Settings: user settings (volume, speech speed, instruction frequency, vibration strength, mode) next to the caretaker PIN keypad.</w:t>
      </w:r>
    </w:p>
    <w:bookmarkEnd w:id="117"/>
    <w:p w14:paraId="7D9D3DA0">
      <w:pPr>
        <w:pStyle w:val="4"/>
      </w:pPr>
      <w:bookmarkStart w:id="118" w:name="_Toc243226920"/>
      <w:bookmarkStart w:id="119" w:name="preliminary-user-manual"/>
      <w:r>
        <w:t>4.3 Preliminary User Manual</w:t>
      </w:r>
      <w:bookmarkEnd w:id="118"/>
    </w:p>
    <w:p w14:paraId="14522CEC">
      <w:pPr>
        <w:pStyle w:val="26"/>
      </w:pPr>
      <w:r>
        <w:t>The user manual is written to be read aloud by a screen reader: numbered steps, no instructions that depend on seeing the screen, and every step says what the user will hear or feel. It is organized around the TO-BE scenarios.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322"/>
        <w:gridCol w:w="2415"/>
        <w:gridCol w:w="3623"/>
      </w:tblGrid>
      <w:tr w14:paraId="0BD1F1B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3321" w:type="dxa"/>
            <w:tcBorders>
              <w:bottom w:val="single" w:color="auto" w:sz="0" w:space="0"/>
              <w:insideH w:val="single" w:sz="0" w:space="0"/>
            </w:tcBorders>
            <w:shd w:val="clear" w:color="auto" w:fill="1F3A5F"/>
            <w:vAlign w:val="bottom"/>
          </w:tcPr>
          <w:p w14:paraId="2F920EB6">
            <w:pPr>
              <w:pStyle w:val="27"/>
              <w:keepNext/>
              <w:spacing w:before="20" w:after="20"/>
            </w:pPr>
            <w:r>
              <w:rPr>
                <w:b/>
                <w:color w:val="FFFFFF"/>
                <w:sz w:val="19"/>
              </w:rPr>
              <w:t>Manual section</w:t>
            </w:r>
          </w:p>
        </w:tc>
        <w:tc>
          <w:tcPr>
            <w:tcW w:w="2415" w:type="dxa"/>
            <w:tcBorders>
              <w:bottom w:val="single" w:color="auto" w:sz="0" w:space="0"/>
              <w:insideH w:val="single" w:sz="0" w:space="0"/>
            </w:tcBorders>
            <w:shd w:val="clear" w:color="auto" w:fill="1F3A5F"/>
            <w:vAlign w:val="bottom"/>
          </w:tcPr>
          <w:p w14:paraId="114B1FB5">
            <w:pPr>
              <w:pStyle w:val="27"/>
              <w:keepNext/>
              <w:spacing w:before="20" w:after="20"/>
            </w:pPr>
            <w:r>
              <w:rPr>
                <w:b/>
                <w:color w:val="FFFFFF"/>
                <w:sz w:val="19"/>
              </w:rPr>
              <w:t>Scenario</w:t>
            </w:r>
          </w:p>
        </w:tc>
        <w:tc>
          <w:tcPr>
            <w:tcW w:w="3623" w:type="dxa"/>
            <w:tcBorders>
              <w:bottom w:val="single" w:color="auto" w:sz="0" w:space="0"/>
              <w:insideH w:val="single" w:sz="0" w:space="0"/>
            </w:tcBorders>
            <w:shd w:val="clear" w:color="auto" w:fill="1F3A5F"/>
            <w:vAlign w:val="bottom"/>
          </w:tcPr>
          <w:p w14:paraId="0A0C1017">
            <w:pPr>
              <w:pStyle w:val="27"/>
              <w:keepNext/>
              <w:spacing w:before="20" w:after="20"/>
            </w:pPr>
            <w:r>
              <w:rPr>
                <w:b/>
                <w:color w:val="FFFFFF"/>
                <w:sz w:val="19"/>
              </w:rPr>
              <w:t>Requirements</w:t>
            </w:r>
          </w:p>
        </w:tc>
      </w:tr>
      <w:tr w14:paraId="71386F4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1032A52B">
            <w:pPr>
              <w:pStyle w:val="27"/>
              <w:spacing w:before="20" w:after="20"/>
            </w:pPr>
            <w:r>
              <w:rPr>
                <w:sz w:val="19"/>
              </w:rPr>
              <w:t>1 About THEIA</w:t>
            </w:r>
          </w:p>
        </w:tc>
        <w:tc>
          <w:tcPr>
            <w:tcW w:w="2415" w:type="dxa"/>
          </w:tcPr>
          <w:p w14:paraId="01F71221">
            <w:pPr>
              <w:pStyle w:val="27"/>
              <w:spacing w:before="20" w:after="20"/>
            </w:pPr>
            <w:r>
              <w:rPr>
                <w:sz w:val="19"/>
              </w:rPr>
              <w:t>—</w:t>
            </w:r>
          </w:p>
        </w:tc>
        <w:tc>
          <w:tcPr>
            <w:tcW w:w="3623" w:type="dxa"/>
          </w:tcPr>
          <w:p w14:paraId="7E7F359B">
            <w:pPr>
              <w:pStyle w:val="27"/>
              <w:spacing w:before="20" w:after="20"/>
            </w:pPr>
            <w:r>
              <w:rPr>
                <w:sz w:val="19"/>
              </w:rPr>
              <w:t>NFR4, NFR5</w:t>
            </w:r>
          </w:p>
        </w:tc>
      </w:tr>
      <w:tr w14:paraId="70B0A0F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1D12AE6C">
            <w:pPr>
              <w:pStyle w:val="27"/>
              <w:spacing w:before="20" w:after="20"/>
            </w:pPr>
            <w:r>
              <w:rPr>
                <w:sz w:val="19"/>
              </w:rPr>
              <w:t>2 First-Time Setup (Caretaker)</w:t>
            </w:r>
          </w:p>
        </w:tc>
        <w:tc>
          <w:tcPr>
            <w:tcW w:w="2415" w:type="dxa"/>
          </w:tcPr>
          <w:p w14:paraId="70BA29CB">
            <w:pPr>
              <w:pStyle w:val="27"/>
              <w:spacing w:before="20" w:after="20"/>
            </w:pPr>
            <w:r>
              <w:rPr>
                <w:sz w:val="19"/>
              </w:rPr>
              <w:t>S4</w:t>
            </w:r>
          </w:p>
        </w:tc>
        <w:tc>
          <w:tcPr>
            <w:tcW w:w="3623" w:type="dxa"/>
          </w:tcPr>
          <w:p w14:paraId="30E2324E">
            <w:pPr>
              <w:pStyle w:val="27"/>
              <w:spacing w:before="20" w:after="20"/>
            </w:pPr>
            <w:r>
              <w:rPr>
                <w:sz w:val="19"/>
              </w:rPr>
              <w:t>FR11, FR13, FS4.1</w:t>
            </w:r>
          </w:p>
        </w:tc>
      </w:tr>
      <w:tr w14:paraId="48EAF7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431D1521">
            <w:pPr>
              <w:pStyle w:val="27"/>
              <w:spacing w:before="20" w:after="20"/>
            </w:pPr>
            <w:r>
              <w:rPr>
                <w:sz w:val="19"/>
              </w:rPr>
              <w:t>3 Basic Controls</w:t>
            </w:r>
          </w:p>
        </w:tc>
        <w:tc>
          <w:tcPr>
            <w:tcW w:w="2415" w:type="dxa"/>
          </w:tcPr>
          <w:p w14:paraId="4DC05958">
            <w:pPr>
              <w:pStyle w:val="27"/>
              <w:spacing w:before="20" w:after="20"/>
            </w:pPr>
            <w:r>
              <w:rPr>
                <w:sz w:val="19"/>
              </w:rPr>
              <w:t>All</w:t>
            </w:r>
          </w:p>
        </w:tc>
        <w:tc>
          <w:tcPr>
            <w:tcW w:w="3623" w:type="dxa"/>
          </w:tcPr>
          <w:p w14:paraId="6730744F">
            <w:pPr>
              <w:pStyle w:val="27"/>
              <w:spacing w:before="20" w:after="20"/>
            </w:pPr>
            <w:r>
              <w:rPr>
                <w:sz w:val="19"/>
              </w:rPr>
              <w:t>FR1, FR2, FR4, NFR4</w:t>
            </w:r>
          </w:p>
        </w:tc>
      </w:tr>
      <w:tr w14:paraId="151DA0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792F8705">
            <w:pPr>
              <w:pStyle w:val="27"/>
              <w:spacing w:before="20" w:after="20"/>
            </w:pPr>
            <w:r>
              <w:rPr>
                <w:sz w:val="19"/>
              </w:rPr>
              <w:t>4 Going to a Room</w:t>
            </w:r>
          </w:p>
        </w:tc>
        <w:tc>
          <w:tcPr>
            <w:tcW w:w="2415" w:type="dxa"/>
          </w:tcPr>
          <w:p w14:paraId="2F5BB7D7">
            <w:pPr>
              <w:pStyle w:val="27"/>
              <w:spacing w:before="20" w:after="20"/>
            </w:pPr>
            <w:r>
              <w:rPr>
                <w:sz w:val="19"/>
              </w:rPr>
              <w:t>S1 Stevie</w:t>
            </w:r>
          </w:p>
        </w:tc>
        <w:tc>
          <w:tcPr>
            <w:tcW w:w="3623" w:type="dxa"/>
          </w:tcPr>
          <w:p w14:paraId="6CA871AB">
            <w:pPr>
              <w:pStyle w:val="27"/>
              <w:spacing w:before="20" w:after="20"/>
            </w:pPr>
            <w:r>
              <w:rPr>
                <w:sz w:val="19"/>
              </w:rPr>
              <w:t>FR2, FR3, FR4, FR5, FR6</w:t>
            </w:r>
          </w:p>
        </w:tc>
      </w:tr>
      <w:tr w14:paraId="1095A79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2CA950D5">
            <w:pPr>
              <w:pStyle w:val="27"/>
              <w:spacing w:before="20" w:after="20"/>
            </w:pPr>
            <w:r>
              <w:rPr>
                <w:sz w:val="19"/>
              </w:rPr>
              <w:t>5 Changing Floors by Elevator</w:t>
            </w:r>
          </w:p>
        </w:tc>
        <w:tc>
          <w:tcPr>
            <w:tcW w:w="2415" w:type="dxa"/>
          </w:tcPr>
          <w:p w14:paraId="768EC242">
            <w:pPr>
              <w:pStyle w:val="27"/>
              <w:spacing w:before="20" w:after="20"/>
            </w:pPr>
            <w:r>
              <w:rPr>
                <w:sz w:val="19"/>
              </w:rPr>
              <w:t>S3 Mark</w:t>
            </w:r>
          </w:p>
        </w:tc>
        <w:tc>
          <w:tcPr>
            <w:tcW w:w="3623" w:type="dxa"/>
          </w:tcPr>
          <w:p w14:paraId="5DBF57BC">
            <w:pPr>
              <w:pStyle w:val="27"/>
              <w:spacing w:before="20" w:after="20"/>
            </w:pPr>
            <w:r>
              <w:rPr>
                <w:sz w:val="19"/>
              </w:rPr>
              <w:t>FR3, FR8</w:t>
            </w:r>
          </w:p>
        </w:tc>
      </w:tr>
      <w:tr w14:paraId="163A4B0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584AC243">
            <w:pPr>
              <w:pStyle w:val="27"/>
              <w:spacing w:before="20" w:after="20"/>
            </w:pPr>
            <w:r>
              <w:rPr>
                <w:sz w:val="19"/>
              </w:rPr>
              <w:t>6 If You Are Lost or Need Help</w:t>
            </w:r>
          </w:p>
        </w:tc>
        <w:tc>
          <w:tcPr>
            <w:tcW w:w="2415" w:type="dxa"/>
          </w:tcPr>
          <w:p w14:paraId="470B7AF4">
            <w:pPr>
              <w:pStyle w:val="27"/>
              <w:spacing w:before="20" w:after="20"/>
            </w:pPr>
            <w:r>
              <w:rPr>
                <w:sz w:val="19"/>
              </w:rPr>
              <w:t>S2 Alfred</w:t>
            </w:r>
          </w:p>
        </w:tc>
        <w:tc>
          <w:tcPr>
            <w:tcW w:w="3623" w:type="dxa"/>
          </w:tcPr>
          <w:p w14:paraId="1E78AAB9">
            <w:pPr>
              <w:pStyle w:val="27"/>
              <w:spacing w:before="20" w:after="20"/>
            </w:pPr>
            <w:r>
              <w:rPr>
                <w:sz w:val="19"/>
              </w:rPr>
              <w:t>FR7, FR9, FR10</w:t>
            </w:r>
          </w:p>
        </w:tc>
      </w:tr>
      <w:tr w14:paraId="0D7AD60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555C505C">
            <w:pPr>
              <w:pStyle w:val="27"/>
              <w:spacing w:before="20" w:after="20"/>
            </w:pPr>
            <w:r>
              <w:rPr>
                <w:sz w:val="19"/>
              </w:rPr>
              <w:t>7 Settings and Navigation Modes</w:t>
            </w:r>
          </w:p>
        </w:tc>
        <w:tc>
          <w:tcPr>
            <w:tcW w:w="2415" w:type="dxa"/>
          </w:tcPr>
          <w:p w14:paraId="5183C1F2">
            <w:pPr>
              <w:pStyle w:val="27"/>
              <w:spacing w:before="20" w:after="20"/>
            </w:pPr>
            <w:r>
              <w:rPr>
                <w:sz w:val="19"/>
              </w:rPr>
              <w:t>S4 Elena</w:t>
            </w:r>
          </w:p>
        </w:tc>
        <w:tc>
          <w:tcPr>
            <w:tcW w:w="3623" w:type="dxa"/>
          </w:tcPr>
          <w:p w14:paraId="46B449AA">
            <w:pPr>
              <w:pStyle w:val="27"/>
              <w:spacing w:before="20" w:after="20"/>
            </w:pPr>
            <w:r>
              <w:rPr>
                <w:sz w:val="19"/>
              </w:rPr>
              <w:t>FR11, FR12, FR13, NFR6</w:t>
            </w:r>
          </w:p>
        </w:tc>
      </w:tr>
      <w:tr w14:paraId="6508180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3C727BA7">
            <w:pPr>
              <w:pStyle w:val="27"/>
              <w:spacing w:before="20" w:after="20"/>
            </w:pPr>
            <w:r>
              <w:rPr>
                <w:sz w:val="19"/>
              </w:rPr>
              <w:t>8 Quick Reference</w:t>
            </w:r>
          </w:p>
        </w:tc>
        <w:tc>
          <w:tcPr>
            <w:tcW w:w="2415" w:type="dxa"/>
          </w:tcPr>
          <w:p w14:paraId="0EFE81B9">
            <w:pPr>
              <w:pStyle w:val="27"/>
              <w:spacing w:before="20" w:after="20"/>
            </w:pPr>
            <w:r>
              <w:rPr>
                <w:sz w:val="19"/>
              </w:rPr>
              <w:t>All</w:t>
            </w:r>
          </w:p>
        </w:tc>
        <w:tc>
          <w:tcPr>
            <w:tcW w:w="3623" w:type="dxa"/>
          </w:tcPr>
          <w:p w14:paraId="54C357B2">
            <w:pPr>
              <w:pStyle w:val="27"/>
              <w:spacing w:before="20" w:after="20"/>
            </w:pPr>
            <w:r>
              <w:rPr>
                <w:sz w:val="19"/>
              </w:rPr>
              <w:t>FR1–FR12</w:t>
            </w:r>
          </w:p>
        </w:tc>
      </w:tr>
      <w:tr w14:paraId="26E8A68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028FF3D6">
            <w:pPr>
              <w:pStyle w:val="27"/>
              <w:spacing w:before="20" w:after="20"/>
            </w:pPr>
            <w:r>
              <w:rPr>
                <w:sz w:val="19"/>
              </w:rPr>
              <w:t>9 Limitations</w:t>
            </w:r>
          </w:p>
        </w:tc>
        <w:tc>
          <w:tcPr>
            <w:tcW w:w="2415" w:type="dxa"/>
          </w:tcPr>
          <w:p w14:paraId="6789F9EF">
            <w:pPr>
              <w:pStyle w:val="27"/>
              <w:spacing w:before="20" w:after="20"/>
            </w:pPr>
            <w:r>
              <w:rPr>
                <w:sz w:val="19"/>
              </w:rPr>
              <w:t>—</w:t>
            </w:r>
          </w:p>
        </w:tc>
        <w:tc>
          <w:tcPr>
            <w:tcW w:w="3623" w:type="dxa"/>
          </w:tcPr>
          <w:p w14:paraId="33463193">
            <w:pPr>
              <w:pStyle w:val="27"/>
              <w:spacing w:before="20" w:after="20"/>
            </w:pPr>
            <w:r>
              <w:rPr>
                <w:sz w:val="19"/>
              </w:rPr>
              <w:t>WA3, WA5, WA6, ID2</w:t>
            </w:r>
          </w:p>
        </w:tc>
      </w:tr>
      <w:bookmarkEnd w:id="119"/>
    </w:tbl>
    <w:p w14:paraId="46493F84">
      <w:pPr>
        <w:pStyle w:val="4"/>
      </w:pPr>
      <w:bookmarkStart w:id="120" w:name="_Toc243226921"/>
      <w:bookmarkStart w:id="121" w:name="voice-commands"/>
      <w:r>
        <w:t>4.4 Voice Commands</w:t>
      </w:r>
      <w:bookmarkEnd w:id="12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476"/>
        <w:gridCol w:w="2942"/>
        <w:gridCol w:w="2942"/>
      </w:tblGrid>
      <w:tr w14:paraId="4DB9F8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3477" w:type="dxa"/>
            <w:tcBorders>
              <w:bottom w:val="single" w:color="auto" w:sz="0" w:space="0"/>
              <w:insideH w:val="single" w:sz="0" w:space="0"/>
            </w:tcBorders>
            <w:shd w:val="clear" w:color="auto" w:fill="1F3A5F"/>
            <w:vAlign w:val="bottom"/>
          </w:tcPr>
          <w:p w14:paraId="031686D2">
            <w:pPr>
              <w:pStyle w:val="27"/>
              <w:keepNext/>
              <w:spacing w:before="20" w:after="20"/>
            </w:pPr>
            <w:r>
              <w:rPr>
                <w:b/>
                <w:color w:val="FFFFFF"/>
                <w:sz w:val="19"/>
              </w:rPr>
              <w:t>User says</w:t>
            </w:r>
          </w:p>
        </w:tc>
        <w:tc>
          <w:tcPr>
            <w:tcW w:w="2942" w:type="dxa"/>
            <w:tcBorders>
              <w:bottom w:val="single" w:color="auto" w:sz="0" w:space="0"/>
              <w:insideH w:val="single" w:sz="0" w:space="0"/>
            </w:tcBorders>
            <w:shd w:val="clear" w:color="auto" w:fill="1F3A5F"/>
            <w:vAlign w:val="bottom"/>
          </w:tcPr>
          <w:p w14:paraId="123ECDEE">
            <w:pPr>
              <w:pStyle w:val="27"/>
              <w:keepNext/>
              <w:spacing w:before="20" w:after="20"/>
            </w:pPr>
            <w:r>
              <w:rPr>
                <w:b/>
                <w:color w:val="FFFFFF"/>
                <w:sz w:val="19"/>
              </w:rPr>
              <w:t>THEIA does</w:t>
            </w:r>
          </w:p>
        </w:tc>
        <w:tc>
          <w:tcPr>
            <w:tcW w:w="2942" w:type="dxa"/>
            <w:tcBorders>
              <w:bottom w:val="single" w:color="auto" w:sz="0" w:space="0"/>
              <w:insideH w:val="single" w:sz="0" w:space="0"/>
            </w:tcBorders>
            <w:shd w:val="clear" w:color="auto" w:fill="1F3A5F"/>
            <w:vAlign w:val="bottom"/>
          </w:tcPr>
          <w:p w14:paraId="0E6EDA50">
            <w:pPr>
              <w:pStyle w:val="27"/>
              <w:keepNext/>
              <w:spacing w:before="20" w:after="20"/>
            </w:pPr>
            <w:r>
              <w:rPr>
                <w:b/>
                <w:color w:val="FFFFFF"/>
                <w:sz w:val="19"/>
              </w:rPr>
              <w:t>Requirement</w:t>
            </w:r>
          </w:p>
        </w:tc>
      </w:tr>
      <w:tr w14:paraId="53CD3A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726D94AF">
            <w:pPr>
              <w:pStyle w:val="27"/>
              <w:spacing w:before="20" w:after="20"/>
            </w:pPr>
            <w:r>
              <w:rPr>
                <w:sz w:val="19"/>
              </w:rPr>
              <w:t>“Take me to ___” / “I’m heading to ___”</w:t>
            </w:r>
          </w:p>
        </w:tc>
        <w:tc>
          <w:tcPr>
            <w:tcW w:w="2942" w:type="dxa"/>
          </w:tcPr>
          <w:p w14:paraId="70EE03D8">
            <w:pPr>
              <w:pStyle w:val="27"/>
              <w:spacing w:before="20" w:after="20"/>
            </w:pPr>
            <w:r>
              <w:rPr>
                <w:sz w:val="19"/>
              </w:rPr>
              <w:t>Starts a route</w:t>
            </w:r>
          </w:p>
        </w:tc>
        <w:tc>
          <w:tcPr>
            <w:tcW w:w="2942" w:type="dxa"/>
          </w:tcPr>
          <w:p w14:paraId="7616627D">
            <w:pPr>
              <w:pStyle w:val="27"/>
              <w:spacing w:before="20" w:after="20"/>
            </w:pPr>
            <w:r>
              <w:rPr>
                <w:sz w:val="19"/>
              </w:rPr>
              <w:t>FR2</w:t>
            </w:r>
          </w:p>
        </w:tc>
      </w:tr>
      <w:tr w14:paraId="79238BC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0343E8DC">
            <w:pPr>
              <w:pStyle w:val="27"/>
              <w:spacing w:before="20" w:after="20"/>
            </w:pPr>
            <w:r>
              <w:rPr>
                <w:sz w:val="19"/>
              </w:rPr>
              <w:t>“Start from ___”</w:t>
            </w:r>
          </w:p>
        </w:tc>
        <w:tc>
          <w:tcPr>
            <w:tcW w:w="2942" w:type="dxa"/>
          </w:tcPr>
          <w:p w14:paraId="5F48FDD0">
            <w:pPr>
              <w:pStyle w:val="27"/>
              <w:spacing w:before="20" w:after="20"/>
            </w:pPr>
            <w:r>
              <w:rPr>
                <w:sz w:val="19"/>
              </w:rPr>
              <w:t>Uses a different starting point</w:t>
            </w:r>
          </w:p>
        </w:tc>
        <w:tc>
          <w:tcPr>
            <w:tcW w:w="2942" w:type="dxa"/>
          </w:tcPr>
          <w:p w14:paraId="0E3DEFC2">
            <w:pPr>
              <w:pStyle w:val="27"/>
              <w:spacing w:before="20" w:after="20"/>
            </w:pPr>
            <w:r>
              <w:rPr>
                <w:sz w:val="19"/>
              </w:rPr>
              <w:t>FR2</w:t>
            </w:r>
          </w:p>
        </w:tc>
      </w:tr>
      <w:tr w14:paraId="1F671CB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63B5B112">
            <w:pPr>
              <w:pStyle w:val="27"/>
              <w:spacing w:before="20" w:after="20"/>
            </w:pPr>
            <w:r>
              <w:rPr>
                <w:sz w:val="19"/>
              </w:rPr>
              <w:t>“Yes” / “No”</w:t>
            </w:r>
          </w:p>
        </w:tc>
        <w:tc>
          <w:tcPr>
            <w:tcW w:w="2942" w:type="dxa"/>
          </w:tcPr>
          <w:p w14:paraId="4C56FBD8">
            <w:pPr>
              <w:pStyle w:val="27"/>
              <w:spacing w:before="20" w:after="20"/>
            </w:pPr>
            <w:r>
              <w:rPr>
                <w:sz w:val="19"/>
              </w:rPr>
              <w:t>Confirms or declines</w:t>
            </w:r>
          </w:p>
        </w:tc>
        <w:tc>
          <w:tcPr>
            <w:tcW w:w="2942" w:type="dxa"/>
          </w:tcPr>
          <w:p w14:paraId="4008746C">
            <w:pPr>
              <w:pStyle w:val="27"/>
              <w:spacing w:before="20" w:after="20"/>
            </w:pPr>
            <w:r>
              <w:rPr>
                <w:sz w:val="19"/>
              </w:rPr>
              <w:t>FR2, FR13</w:t>
            </w:r>
          </w:p>
        </w:tc>
      </w:tr>
      <w:tr w14:paraId="159B59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51C65FC4">
            <w:pPr>
              <w:pStyle w:val="27"/>
              <w:spacing w:before="20" w:after="20"/>
            </w:pPr>
            <w:r>
              <w:rPr>
                <w:sz w:val="19"/>
              </w:rPr>
              <w:t>“1”, “2”, “3”</w:t>
            </w:r>
          </w:p>
        </w:tc>
        <w:tc>
          <w:tcPr>
            <w:tcW w:w="2942" w:type="dxa"/>
          </w:tcPr>
          <w:p w14:paraId="4254CBA1">
            <w:pPr>
              <w:pStyle w:val="27"/>
              <w:spacing w:before="20" w:after="20"/>
            </w:pPr>
            <w:r>
              <w:rPr>
                <w:sz w:val="19"/>
              </w:rPr>
              <w:t>Picks a route or an off-route option</w:t>
            </w:r>
          </w:p>
        </w:tc>
        <w:tc>
          <w:tcPr>
            <w:tcW w:w="2942" w:type="dxa"/>
          </w:tcPr>
          <w:p w14:paraId="4A14A8C5">
            <w:pPr>
              <w:pStyle w:val="27"/>
              <w:spacing w:before="20" w:after="20"/>
            </w:pPr>
            <w:r>
              <w:rPr>
                <w:sz w:val="19"/>
              </w:rPr>
              <w:t>FR3, FR9</w:t>
            </w:r>
          </w:p>
        </w:tc>
      </w:tr>
      <w:tr w14:paraId="7575757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03CFA9FF">
            <w:pPr>
              <w:pStyle w:val="27"/>
              <w:spacing w:before="20" w:after="20"/>
            </w:pPr>
            <w:r>
              <w:rPr>
                <w:sz w:val="19"/>
              </w:rPr>
              <w:t>“Where am I?”</w:t>
            </w:r>
          </w:p>
        </w:tc>
        <w:tc>
          <w:tcPr>
            <w:tcW w:w="2942" w:type="dxa"/>
          </w:tcPr>
          <w:p w14:paraId="50B93D6E">
            <w:pPr>
              <w:pStyle w:val="27"/>
              <w:spacing w:before="20" w:after="20"/>
            </w:pPr>
            <w:r>
              <w:rPr>
                <w:sz w:val="19"/>
              </w:rPr>
              <w:t>Tells building, floor, nearest room, and which way you face</w:t>
            </w:r>
          </w:p>
        </w:tc>
        <w:tc>
          <w:tcPr>
            <w:tcW w:w="2942" w:type="dxa"/>
          </w:tcPr>
          <w:p w14:paraId="6D767BBA">
            <w:pPr>
              <w:pStyle w:val="27"/>
              <w:spacing w:before="20" w:after="20"/>
            </w:pPr>
            <w:r>
              <w:rPr>
                <w:sz w:val="19"/>
              </w:rPr>
              <w:t>FR1</w:t>
            </w:r>
          </w:p>
        </w:tc>
      </w:tr>
      <w:tr w14:paraId="4EB5E7B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36277F64">
            <w:pPr>
              <w:pStyle w:val="27"/>
              <w:spacing w:before="20" w:after="20"/>
            </w:pPr>
            <w:r>
              <w:rPr>
                <w:sz w:val="19"/>
              </w:rPr>
              <w:t>“Repeat”</w:t>
            </w:r>
          </w:p>
        </w:tc>
        <w:tc>
          <w:tcPr>
            <w:tcW w:w="2942" w:type="dxa"/>
          </w:tcPr>
          <w:p w14:paraId="244EE53D">
            <w:pPr>
              <w:pStyle w:val="27"/>
              <w:spacing w:before="20" w:after="20"/>
            </w:pPr>
            <w:r>
              <w:rPr>
                <w:sz w:val="19"/>
              </w:rPr>
              <w:t>Says the last instruction again</w:t>
            </w:r>
          </w:p>
        </w:tc>
        <w:tc>
          <w:tcPr>
            <w:tcW w:w="2942" w:type="dxa"/>
          </w:tcPr>
          <w:p w14:paraId="01BD1AB3">
            <w:pPr>
              <w:pStyle w:val="27"/>
              <w:spacing w:before="20" w:after="20"/>
            </w:pPr>
            <w:r>
              <w:rPr>
                <w:sz w:val="19"/>
              </w:rPr>
              <w:t>FR4</w:t>
            </w:r>
          </w:p>
        </w:tc>
      </w:tr>
      <w:tr w14:paraId="7434A0D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33875B82">
            <w:pPr>
              <w:pStyle w:val="27"/>
              <w:spacing w:before="20" w:after="20"/>
            </w:pPr>
            <w:r>
              <w:rPr>
                <w:sz w:val="19"/>
              </w:rPr>
              <w:t>“This way is blocked”</w:t>
            </w:r>
          </w:p>
        </w:tc>
        <w:tc>
          <w:tcPr>
            <w:tcW w:w="2942" w:type="dxa"/>
          </w:tcPr>
          <w:p w14:paraId="6ACE56A7">
            <w:pPr>
              <w:pStyle w:val="27"/>
              <w:spacing w:before="20" w:after="20"/>
            </w:pPr>
            <w:r>
              <w:rPr>
                <w:sz w:val="19"/>
              </w:rPr>
              <w:t>Finds a detour</w:t>
            </w:r>
          </w:p>
        </w:tc>
        <w:tc>
          <w:tcPr>
            <w:tcW w:w="2942" w:type="dxa"/>
          </w:tcPr>
          <w:p w14:paraId="08DF2900">
            <w:pPr>
              <w:pStyle w:val="27"/>
              <w:spacing w:before="20" w:after="20"/>
            </w:pPr>
            <w:r>
              <w:rPr>
                <w:sz w:val="19"/>
              </w:rPr>
              <w:t>FR7</w:t>
            </w:r>
          </w:p>
        </w:tc>
      </w:tr>
      <w:tr w14:paraId="27C8ED6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220C4383">
            <w:pPr>
              <w:pStyle w:val="27"/>
              <w:spacing w:before="20" w:after="20"/>
            </w:pPr>
            <w:r>
              <w:rPr>
                <w:sz w:val="19"/>
              </w:rPr>
              <w:t>“Help”</w:t>
            </w:r>
          </w:p>
        </w:tc>
        <w:tc>
          <w:tcPr>
            <w:tcW w:w="2942" w:type="dxa"/>
          </w:tcPr>
          <w:p w14:paraId="4B86AA91">
            <w:pPr>
              <w:pStyle w:val="27"/>
              <w:spacing w:before="20" w:after="20"/>
            </w:pPr>
            <w:r>
              <w:rPr>
                <w:sz w:val="19"/>
              </w:rPr>
              <w:t>Opens the Help screen</w:t>
            </w:r>
          </w:p>
        </w:tc>
        <w:tc>
          <w:tcPr>
            <w:tcW w:w="2942" w:type="dxa"/>
          </w:tcPr>
          <w:p w14:paraId="084A5C70">
            <w:pPr>
              <w:pStyle w:val="27"/>
              <w:spacing w:before="20" w:after="20"/>
            </w:pPr>
            <w:r>
              <w:rPr>
                <w:sz w:val="19"/>
              </w:rPr>
              <w:t>FR10</w:t>
            </w:r>
          </w:p>
        </w:tc>
      </w:tr>
      <w:tr w14:paraId="4AFDA2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62489BE0">
            <w:pPr>
              <w:pStyle w:val="27"/>
              <w:spacing w:before="20" w:after="20"/>
            </w:pPr>
            <w:r>
              <w:rPr>
                <w:sz w:val="19"/>
              </w:rPr>
              <w:t>“Cancel”</w:t>
            </w:r>
          </w:p>
        </w:tc>
        <w:tc>
          <w:tcPr>
            <w:tcW w:w="2942" w:type="dxa"/>
          </w:tcPr>
          <w:p w14:paraId="1690CC33">
            <w:pPr>
              <w:pStyle w:val="27"/>
              <w:spacing w:before="20" w:after="20"/>
            </w:pPr>
            <w:r>
              <w:rPr>
                <w:sz w:val="19"/>
              </w:rPr>
              <w:t>Stops the current action or countdown</w:t>
            </w:r>
          </w:p>
        </w:tc>
        <w:tc>
          <w:tcPr>
            <w:tcW w:w="2942" w:type="dxa"/>
          </w:tcPr>
          <w:p w14:paraId="4BF6829D">
            <w:pPr>
              <w:pStyle w:val="27"/>
              <w:spacing w:before="20" w:after="20"/>
            </w:pPr>
            <w:r>
              <w:rPr>
                <w:sz w:val="19"/>
              </w:rPr>
              <w:t>FR10</w:t>
            </w:r>
          </w:p>
        </w:tc>
      </w:tr>
      <w:tr w14:paraId="6D4BEC8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7F5C0756">
            <w:pPr>
              <w:pStyle w:val="27"/>
              <w:spacing w:before="20" w:after="20"/>
            </w:pPr>
            <w:r>
              <w:rPr>
                <w:sz w:val="19"/>
              </w:rPr>
              <w:t>“Louder” / “Quieter”, “Speak faster” / “Speak slower”, “Instructions every ___ seconds”</w:t>
            </w:r>
          </w:p>
        </w:tc>
        <w:tc>
          <w:tcPr>
            <w:tcW w:w="2942" w:type="dxa"/>
          </w:tcPr>
          <w:p w14:paraId="08925F2A">
            <w:pPr>
              <w:pStyle w:val="27"/>
              <w:spacing w:before="20" w:after="20"/>
            </w:pPr>
            <w:r>
              <w:rPr>
                <w:sz w:val="19"/>
              </w:rPr>
              <w:t>Changes a comfort setting</w:t>
            </w:r>
          </w:p>
        </w:tc>
        <w:tc>
          <w:tcPr>
            <w:tcW w:w="2942" w:type="dxa"/>
          </w:tcPr>
          <w:p w14:paraId="7259778A">
            <w:pPr>
              <w:pStyle w:val="27"/>
              <w:spacing w:before="20" w:after="20"/>
            </w:pPr>
            <w:r>
              <w:rPr>
                <w:sz w:val="19"/>
              </w:rPr>
              <w:t>FR11, NFR6</w:t>
            </w:r>
          </w:p>
        </w:tc>
      </w:tr>
      <w:tr w14:paraId="5DD29F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14BEF481">
            <w:pPr>
              <w:pStyle w:val="27"/>
              <w:spacing w:before="20" w:after="20"/>
            </w:pPr>
            <w:r>
              <w:rPr>
                <w:sz w:val="19"/>
              </w:rPr>
              <w:t>“Fast mode” / “Safe mode” / “Comfortable mode”</w:t>
            </w:r>
          </w:p>
        </w:tc>
        <w:tc>
          <w:tcPr>
            <w:tcW w:w="2942" w:type="dxa"/>
          </w:tcPr>
          <w:p w14:paraId="7CB6C882">
            <w:pPr>
              <w:pStyle w:val="27"/>
              <w:spacing w:before="20" w:after="20"/>
            </w:pPr>
            <w:r>
              <w:rPr>
                <w:sz w:val="19"/>
              </w:rPr>
              <w:t>Changes the route style</w:t>
            </w:r>
          </w:p>
        </w:tc>
        <w:tc>
          <w:tcPr>
            <w:tcW w:w="2942" w:type="dxa"/>
          </w:tcPr>
          <w:p w14:paraId="0B3726A8">
            <w:pPr>
              <w:pStyle w:val="27"/>
              <w:spacing w:before="20" w:after="20"/>
            </w:pPr>
            <w:r>
              <w:rPr>
                <w:sz w:val="19"/>
              </w:rPr>
              <w:t>FR12</w:t>
            </w:r>
          </w:p>
        </w:tc>
      </w:tr>
      <w:bookmarkEnd w:id="113"/>
      <w:bookmarkEnd w:id="121"/>
    </w:tbl>
    <w:p w14:paraId="74331D47">
      <w:pPr>
        <w:pStyle w:val="2"/>
      </w:pPr>
      <w:bookmarkStart w:id="122" w:name="_Toc243226922"/>
      <w:bookmarkStart w:id="123" w:name="traceability"/>
      <w:r>
        <w:t>5. Traceability</w:t>
      </w:r>
      <w:bookmarkEnd w:id="122"/>
    </w:p>
    <w:p w14:paraId="67F7293F">
      <w:pPr>
        <w:pStyle w:val="4"/>
      </w:pPr>
      <w:bookmarkStart w:id="124" w:name="_Toc243226923"/>
      <w:bookmarkStart w:id="125" w:name="forward-and-backward-traceability"/>
      <w:r>
        <w:t>5.1 Forward and Backward Traceability</w:t>
      </w:r>
      <w:bookmarkEnd w:id="124"/>
    </w:p>
    <w:p w14:paraId="0FF64ADA">
      <w:pPr>
        <w:pStyle w:val="26"/>
      </w:pPr>
      <w:r>
        <w:t>Forward, read left to right: Problem → Goal → Objective → Requirement. Backward, read right to left: every requirement traces to an Objective, Goal, and Problem.</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948"/>
        <w:gridCol w:w="948"/>
        <w:gridCol w:w="1265"/>
        <w:gridCol w:w="1771"/>
        <w:gridCol w:w="949"/>
        <w:gridCol w:w="949"/>
        <w:gridCol w:w="1518"/>
        <w:gridCol w:w="1012"/>
      </w:tblGrid>
      <w:tr w14:paraId="180BF6E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949" w:type="dxa"/>
            <w:tcBorders>
              <w:bottom w:val="single" w:color="auto" w:sz="0" w:space="0"/>
              <w:insideH w:val="single" w:sz="0" w:space="0"/>
            </w:tcBorders>
            <w:shd w:val="clear" w:color="auto" w:fill="1F3A5F"/>
            <w:vAlign w:val="bottom"/>
          </w:tcPr>
          <w:p w14:paraId="76A2556C">
            <w:pPr>
              <w:pStyle w:val="27"/>
              <w:keepNext/>
              <w:spacing w:before="20" w:after="20"/>
            </w:pPr>
            <w:r>
              <w:rPr>
                <w:b/>
                <w:color w:val="FFFFFF"/>
                <w:sz w:val="19"/>
              </w:rPr>
              <w:t>Problem</w:t>
            </w:r>
          </w:p>
        </w:tc>
        <w:tc>
          <w:tcPr>
            <w:tcW w:w="949" w:type="dxa"/>
            <w:tcBorders>
              <w:bottom w:val="single" w:color="auto" w:sz="0" w:space="0"/>
              <w:insideH w:val="single" w:sz="0" w:space="0"/>
            </w:tcBorders>
            <w:shd w:val="clear" w:color="auto" w:fill="1F3A5F"/>
            <w:vAlign w:val="bottom"/>
          </w:tcPr>
          <w:p w14:paraId="4CB41455">
            <w:pPr>
              <w:pStyle w:val="27"/>
              <w:keepNext/>
              <w:spacing w:before="20" w:after="20"/>
            </w:pPr>
            <w:r>
              <w:rPr>
                <w:b/>
                <w:color w:val="FFFFFF"/>
                <w:sz w:val="19"/>
              </w:rPr>
              <w:t>Goal</w:t>
            </w:r>
          </w:p>
        </w:tc>
        <w:tc>
          <w:tcPr>
            <w:tcW w:w="1265" w:type="dxa"/>
            <w:tcBorders>
              <w:bottom w:val="single" w:color="auto" w:sz="0" w:space="0"/>
              <w:insideH w:val="single" w:sz="0" w:space="0"/>
            </w:tcBorders>
            <w:shd w:val="clear" w:color="auto" w:fill="1F3A5F"/>
            <w:vAlign w:val="bottom"/>
          </w:tcPr>
          <w:p w14:paraId="337CE3B6">
            <w:pPr>
              <w:pStyle w:val="27"/>
              <w:keepNext/>
              <w:spacing w:before="20" w:after="20"/>
            </w:pPr>
            <w:r>
              <w:rPr>
                <w:b/>
                <w:color w:val="FFFFFF"/>
                <w:sz w:val="19"/>
              </w:rPr>
              <w:t>Functional Obj.</w:t>
            </w:r>
          </w:p>
        </w:tc>
        <w:tc>
          <w:tcPr>
            <w:tcW w:w="1771" w:type="dxa"/>
            <w:tcBorders>
              <w:bottom w:val="single" w:color="auto" w:sz="0" w:space="0"/>
              <w:insideH w:val="single" w:sz="0" w:space="0"/>
            </w:tcBorders>
            <w:shd w:val="clear" w:color="auto" w:fill="1F3A5F"/>
            <w:vAlign w:val="bottom"/>
          </w:tcPr>
          <w:p w14:paraId="593886FF">
            <w:pPr>
              <w:pStyle w:val="27"/>
              <w:keepNext/>
              <w:spacing w:before="20" w:after="20"/>
            </w:pPr>
            <w:r>
              <w:rPr>
                <w:b/>
                <w:color w:val="FFFFFF"/>
                <w:sz w:val="19"/>
              </w:rPr>
              <w:t>Non-Functional Obj.</w:t>
            </w:r>
          </w:p>
        </w:tc>
        <w:tc>
          <w:tcPr>
            <w:tcW w:w="949" w:type="dxa"/>
            <w:tcBorders>
              <w:bottom w:val="single" w:color="auto" w:sz="0" w:space="0"/>
              <w:insideH w:val="single" w:sz="0" w:space="0"/>
            </w:tcBorders>
            <w:shd w:val="clear" w:color="auto" w:fill="1F3A5F"/>
            <w:vAlign w:val="bottom"/>
          </w:tcPr>
          <w:p w14:paraId="689FC238">
            <w:pPr>
              <w:pStyle w:val="27"/>
              <w:keepNext/>
              <w:spacing w:before="20" w:after="20"/>
            </w:pPr>
            <w:r>
              <w:rPr>
                <w:b/>
                <w:color w:val="FFFFFF"/>
                <w:sz w:val="19"/>
              </w:rPr>
              <w:t>FR</w:t>
            </w:r>
          </w:p>
        </w:tc>
        <w:tc>
          <w:tcPr>
            <w:tcW w:w="949" w:type="dxa"/>
            <w:tcBorders>
              <w:bottom w:val="single" w:color="auto" w:sz="0" w:space="0"/>
              <w:insideH w:val="single" w:sz="0" w:space="0"/>
            </w:tcBorders>
            <w:shd w:val="clear" w:color="auto" w:fill="1F3A5F"/>
            <w:vAlign w:val="bottom"/>
          </w:tcPr>
          <w:p w14:paraId="53EAD986">
            <w:pPr>
              <w:pStyle w:val="27"/>
              <w:keepNext/>
              <w:spacing w:before="20" w:after="20"/>
            </w:pPr>
            <w:r>
              <w:rPr>
                <w:b/>
                <w:color w:val="FFFFFF"/>
                <w:sz w:val="19"/>
              </w:rPr>
              <w:t>NFR</w:t>
            </w:r>
          </w:p>
        </w:tc>
        <w:tc>
          <w:tcPr>
            <w:tcW w:w="1518" w:type="dxa"/>
            <w:tcBorders>
              <w:bottom w:val="single" w:color="auto" w:sz="0" w:space="0"/>
              <w:insideH w:val="single" w:sz="0" w:space="0"/>
            </w:tcBorders>
            <w:shd w:val="clear" w:color="auto" w:fill="1F3A5F"/>
            <w:vAlign w:val="bottom"/>
          </w:tcPr>
          <w:p w14:paraId="73A7DB31">
            <w:pPr>
              <w:pStyle w:val="27"/>
              <w:keepNext/>
              <w:spacing w:before="20" w:after="20"/>
            </w:pPr>
            <w:r>
              <w:rPr>
                <w:b/>
                <w:color w:val="FFFFFF"/>
                <w:sz w:val="19"/>
              </w:rPr>
              <w:t>Issues (§2)</w:t>
            </w:r>
          </w:p>
        </w:tc>
        <w:tc>
          <w:tcPr>
            <w:tcW w:w="1012" w:type="dxa"/>
            <w:tcBorders>
              <w:bottom w:val="single" w:color="auto" w:sz="0" w:space="0"/>
              <w:insideH w:val="single" w:sz="0" w:space="0"/>
            </w:tcBorders>
            <w:shd w:val="clear" w:color="auto" w:fill="1F3A5F"/>
            <w:vAlign w:val="bottom"/>
          </w:tcPr>
          <w:p w14:paraId="0990EE20">
            <w:pPr>
              <w:pStyle w:val="27"/>
              <w:keepNext/>
              <w:spacing w:before="20" w:after="20"/>
            </w:pPr>
            <w:r>
              <w:rPr>
                <w:b/>
                <w:color w:val="FFFFFF"/>
                <w:sz w:val="19"/>
              </w:rPr>
              <w:t>Scenario</w:t>
            </w:r>
          </w:p>
        </w:tc>
      </w:tr>
      <w:tr w14:paraId="07B59DC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1E0BB504">
            <w:pPr>
              <w:pStyle w:val="27"/>
              <w:spacing w:before="20" w:after="20"/>
            </w:pPr>
            <w:r>
              <w:rPr>
                <w:sz w:val="19"/>
              </w:rPr>
              <w:t>P1</w:t>
            </w:r>
          </w:p>
        </w:tc>
        <w:tc>
          <w:tcPr>
            <w:tcW w:w="949" w:type="dxa"/>
          </w:tcPr>
          <w:p w14:paraId="422C1DAA">
            <w:pPr>
              <w:pStyle w:val="27"/>
              <w:spacing w:before="20" w:after="20"/>
            </w:pPr>
            <w:r>
              <w:rPr>
                <w:sz w:val="19"/>
              </w:rPr>
              <w:t>G1</w:t>
            </w:r>
          </w:p>
        </w:tc>
        <w:tc>
          <w:tcPr>
            <w:tcW w:w="1265" w:type="dxa"/>
          </w:tcPr>
          <w:p w14:paraId="317AD9FA">
            <w:pPr>
              <w:pStyle w:val="27"/>
              <w:spacing w:before="20" w:after="20"/>
            </w:pPr>
            <w:r>
              <w:rPr>
                <w:sz w:val="19"/>
              </w:rPr>
              <w:t>IFO1</w:t>
            </w:r>
          </w:p>
        </w:tc>
        <w:tc>
          <w:tcPr>
            <w:tcW w:w="1771" w:type="dxa"/>
          </w:tcPr>
          <w:p w14:paraId="51090FC8">
            <w:pPr>
              <w:pStyle w:val="27"/>
              <w:spacing w:before="20" w:after="20"/>
            </w:pPr>
            <w:r>
              <w:rPr>
                <w:sz w:val="19"/>
              </w:rPr>
              <w:t>INFO5</w:t>
            </w:r>
          </w:p>
        </w:tc>
        <w:tc>
          <w:tcPr>
            <w:tcW w:w="949" w:type="dxa"/>
          </w:tcPr>
          <w:p w14:paraId="63AF3BD4">
            <w:pPr>
              <w:pStyle w:val="27"/>
              <w:spacing w:before="20" w:after="20"/>
            </w:pPr>
            <w:r>
              <w:rPr>
                <w:sz w:val="19"/>
              </w:rPr>
              <w:t>FR1, FR5</w:t>
            </w:r>
          </w:p>
        </w:tc>
        <w:tc>
          <w:tcPr>
            <w:tcW w:w="949" w:type="dxa"/>
          </w:tcPr>
          <w:p w14:paraId="54971B7E">
            <w:pPr>
              <w:pStyle w:val="27"/>
              <w:spacing w:before="20" w:after="20"/>
            </w:pPr>
            <w:r>
              <w:rPr>
                <w:sz w:val="19"/>
              </w:rPr>
              <w:t>NFR5</w:t>
            </w:r>
          </w:p>
        </w:tc>
        <w:tc>
          <w:tcPr>
            <w:tcW w:w="1518" w:type="dxa"/>
          </w:tcPr>
          <w:p w14:paraId="440684B1">
            <w:pPr>
              <w:pStyle w:val="27"/>
              <w:spacing w:before="20" w:after="20"/>
            </w:pPr>
            <w:r>
              <w:rPr>
                <w:sz w:val="19"/>
              </w:rPr>
              <w:t>FRI6, NFRI1, DI5</w:t>
            </w:r>
          </w:p>
        </w:tc>
        <w:tc>
          <w:tcPr>
            <w:tcW w:w="1012" w:type="dxa"/>
          </w:tcPr>
          <w:p w14:paraId="491D64EC">
            <w:pPr>
              <w:pStyle w:val="27"/>
              <w:spacing w:before="20" w:after="20"/>
            </w:pPr>
            <w:r>
              <w:rPr>
                <w:sz w:val="19"/>
              </w:rPr>
              <w:t>S2</w:t>
            </w:r>
          </w:p>
        </w:tc>
      </w:tr>
      <w:tr w14:paraId="2ED6DA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5D72D8A6">
            <w:pPr>
              <w:pStyle w:val="27"/>
              <w:spacing w:before="20" w:after="20"/>
            </w:pPr>
            <w:r>
              <w:rPr>
                <w:sz w:val="19"/>
              </w:rPr>
              <w:t>P1</w:t>
            </w:r>
          </w:p>
        </w:tc>
        <w:tc>
          <w:tcPr>
            <w:tcW w:w="949" w:type="dxa"/>
          </w:tcPr>
          <w:p w14:paraId="19EE2DBA">
            <w:pPr>
              <w:pStyle w:val="27"/>
              <w:spacing w:before="20" w:after="20"/>
            </w:pPr>
            <w:r>
              <w:rPr>
                <w:sz w:val="19"/>
              </w:rPr>
              <w:t>G2</w:t>
            </w:r>
          </w:p>
        </w:tc>
        <w:tc>
          <w:tcPr>
            <w:tcW w:w="1265" w:type="dxa"/>
          </w:tcPr>
          <w:p w14:paraId="615CEEBE">
            <w:pPr>
              <w:pStyle w:val="27"/>
              <w:spacing w:before="20" w:after="20"/>
            </w:pPr>
            <w:r>
              <w:rPr>
                <w:sz w:val="19"/>
              </w:rPr>
              <w:t>IFO2</w:t>
            </w:r>
          </w:p>
        </w:tc>
        <w:tc>
          <w:tcPr>
            <w:tcW w:w="1771" w:type="dxa"/>
          </w:tcPr>
          <w:p w14:paraId="453FD560">
            <w:pPr>
              <w:pStyle w:val="27"/>
              <w:spacing w:before="20" w:after="20"/>
            </w:pPr>
            <w:r>
              <w:rPr>
                <w:sz w:val="19"/>
              </w:rPr>
              <w:t>INFO2</w:t>
            </w:r>
          </w:p>
        </w:tc>
        <w:tc>
          <w:tcPr>
            <w:tcW w:w="949" w:type="dxa"/>
          </w:tcPr>
          <w:p w14:paraId="3CE9A25C">
            <w:pPr>
              <w:pStyle w:val="27"/>
              <w:spacing w:before="20" w:after="20"/>
            </w:pPr>
            <w:r>
              <w:rPr>
                <w:sz w:val="19"/>
              </w:rPr>
              <w:t>FR2, FR3</w:t>
            </w:r>
          </w:p>
        </w:tc>
        <w:tc>
          <w:tcPr>
            <w:tcW w:w="949" w:type="dxa"/>
          </w:tcPr>
          <w:p w14:paraId="6A067F22">
            <w:pPr>
              <w:pStyle w:val="27"/>
              <w:spacing w:before="20" w:after="20"/>
            </w:pPr>
            <w:r>
              <w:rPr>
                <w:sz w:val="19"/>
              </w:rPr>
              <w:t>NFR2</w:t>
            </w:r>
          </w:p>
        </w:tc>
        <w:tc>
          <w:tcPr>
            <w:tcW w:w="1518" w:type="dxa"/>
          </w:tcPr>
          <w:p w14:paraId="164821C8">
            <w:pPr>
              <w:pStyle w:val="27"/>
              <w:spacing w:before="20" w:after="20"/>
            </w:pPr>
            <w:r>
              <w:rPr>
                <w:sz w:val="19"/>
              </w:rPr>
              <w:t>FRI5, DI3, NFRI2</w:t>
            </w:r>
          </w:p>
        </w:tc>
        <w:tc>
          <w:tcPr>
            <w:tcW w:w="1012" w:type="dxa"/>
          </w:tcPr>
          <w:p w14:paraId="6844B4BE">
            <w:pPr>
              <w:pStyle w:val="27"/>
              <w:spacing w:before="20" w:after="20"/>
            </w:pPr>
            <w:r>
              <w:rPr>
                <w:sz w:val="19"/>
              </w:rPr>
              <w:t>S1, S3, S4</w:t>
            </w:r>
          </w:p>
        </w:tc>
      </w:tr>
      <w:tr w14:paraId="36811A0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039B8FA0">
            <w:pPr>
              <w:pStyle w:val="27"/>
              <w:spacing w:before="20" w:after="20"/>
            </w:pPr>
            <w:r>
              <w:rPr>
                <w:sz w:val="19"/>
              </w:rPr>
              <w:t>P2</w:t>
            </w:r>
          </w:p>
        </w:tc>
        <w:tc>
          <w:tcPr>
            <w:tcW w:w="949" w:type="dxa"/>
          </w:tcPr>
          <w:p w14:paraId="01E1A8B2">
            <w:pPr>
              <w:pStyle w:val="27"/>
              <w:spacing w:before="20" w:after="20"/>
            </w:pPr>
            <w:r>
              <w:rPr>
                <w:sz w:val="19"/>
              </w:rPr>
              <w:t>G3</w:t>
            </w:r>
          </w:p>
        </w:tc>
        <w:tc>
          <w:tcPr>
            <w:tcW w:w="1265" w:type="dxa"/>
          </w:tcPr>
          <w:p w14:paraId="491177A6">
            <w:pPr>
              <w:pStyle w:val="27"/>
              <w:spacing w:before="20" w:after="20"/>
            </w:pPr>
            <w:r>
              <w:rPr>
                <w:sz w:val="19"/>
              </w:rPr>
              <w:t>IFO3</w:t>
            </w:r>
          </w:p>
        </w:tc>
        <w:tc>
          <w:tcPr>
            <w:tcW w:w="1771" w:type="dxa"/>
          </w:tcPr>
          <w:p w14:paraId="3E2803FB">
            <w:pPr>
              <w:pStyle w:val="27"/>
              <w:spacing w:before="20" w:after="20"/>
            </w:pPr>
            <w:r>
              <w:rPr>
                <w:sz w:val="19"/>
              </w:rPr>
              <w:t>INFO1</w:t>
            </w:r>
          </w:p>
        </w:tc>
        <w:tc>
          <w:tcPr>
            <w:tcW w:w="949" w:type="dxa"/>
          </w:tcPr>
          <w:p w14:paraId="202D9B83">
            <w:pPr>
              <w:pStyle w:val="27"/>
              <w:spacing w:before="20" w:after="20"/>
            </w:pPr>
            <w:r>
              <w:rPr>
                <w:sz w:val="19"/>
              </w:rPr>
              <w:t>FR4, FR5</w:t>
            </w:r>
          </w:p>
        </w:tc>
        <w:tc>
          <w:tcPr>
            <w:tcW w:w="949" w:type="dxa"/>
          </w:tcPr>
          <w:p w14:paraId="10B3B693">
            <w:pPr>
              <w:pStyle w:val="27"/>
              <w:spacing w:before="20" w:after="20"/>
            </w:pPr>
            <w:r>
              <w:rPr>
                <w:sz w:val="19"/>
              </w:rPr>
              <w:t>NFR1</w:t>
            </w:r>
          </w:p>
        </w:tc>
        <w:tc>
          <w:tcPr>
            <w:tcW w:w="1518" w:type="dxa"/>
          </w:tcPr>
          <w:p w14:paraId="596FF1E7">
            <w:pPr>
              <w:pStyle w:val="27"/>
              <w:spacing w:before="20" w:after="20"/>
            </w:pPr>
            <w:r>
              <w:rPr>
                <w:sz w:val="19"/>
              </w:rPr>
              <w:t>FRI3</w:t>
            </w:r>
          </w:p>
        </w:tc>
        <w:tc>
          <w:tcPr>
            <w:tcW w:w="1012" w:type="dxa"/>
          </w:tcPr>
          <w:p w14:paraId="36A01637">
            <w:pPr>
              <w:pStyle w:val="27"/>
              <w:spacing w:before="20" w:after="20"/>
            </w:pPr>
            <w:r>
              <w:rPr>
                <w:sz w:val="19"/>
              </w:rPr>
              <w:t>S1</w:t>
            </w:r>
          </w:p>
        </w:tc>
      </w:tr>
      <w:tr w14:paraId="57B566D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11CFE3B9">
            <w:pPr>
              <w:pStyle w:val="27"/>
              <w:spacing w:before="20" w:after="20"/>
            </w:pPr>
            <w:r>
              <w:rPr>
                <w:sz w:val="19"/>
              </w:rPr>
              <w:t>P3</w:t>
            </w:r>
          </w:p>
        </w:tc>
        <w:tc>
          <w:tcPr>
            <w:tcW w:w="949" w:type="dxa"/>
          </w:tcPr>
          <w:p w14:paraId="6F5FE2A2">
            <w:pPr>
              <w:pStyle w:val="27"/>
              <w:spacing w:before="20" w:after="20"/>
            </w:pPr>
            <w:r>
              <w:rPr>
                <w:sz w:val="19"/>
              </w:rPr>
              <w:t>G4</w:t>
            </w:r>
          </w:p>
        </w:tc>
        <w:tc>
          <w:tcPr>
            <w:tcW w:w="1265" w:type="dxa"/>
          </w:tcPr>
          <w:p w14:paraId="4C86440E">
            <w:pPr>
              <w:pStyle w:val="27"/>
              <w:spacing w:before="20" w:after="20"/>
            </w:pPr>
            <w:r>
              <w:rPr>
                <w:sz w:val="19"/>
              </w:rPr>
              <w:t>IFO4</w:t>
            </w:r>
          </w:p>
        </w:tc>
        <w:tc>
          <w:tcPr>
            <w:tcW w:w="1771" w:type="dxa"/>
          </w:tcPr>
          <w:p w14:paraId="55EDB9CE">
            <w:pPr>
              <w:pStyle w:val="27"/>
              <w:spacing w:before="20" w:after="20"/>
            </w:pPr>
            <w:r>
              <w:rPr>
                <w:sz w:val="19"/>
              </w:rPr>
              <w:t>INFO1</w:t>
            </w:r>
          </w:p>
        </w:tc>
        <w:tc>
          <w:tcPr>
            <w:tcW w:w="949" w:type="dxa"/>
          </w:tcPr>
          <w:p w14:paraId="1BFE032F">
            <w:pPr>
              <w:pStyle w:val="27"/>
              <w:spacing w:before="20" w:after="20"/>
            </w:pPr>
            <w:r>
              <w:rPr>
                <w:sz w:val="19"/>
              </w:rPr>
              <w:t>FR6, FR7</w:t>
            </w:r>
          </w:p>
        </w:tc>
        <w:tc>
          <w:tcPr>
            <w:tcW w:w="949" w:type="dxa"/>
          </w:tcPr>
          <w:p w14:paraId="7ACCD266">
            <w:pPr>
              <w:pStyle w:val="27"/>
              <w:spacing w:before="20" w:after="20"/>
            </w:pPr>
            <w:r>
              <w:rPr>
                <w:sz w:val="19"/>
              </w:rPr>
              <w:t>NFR1</w:t>
            </w:r>
          </w:p>
        </w:tc>
        <w:tc>
          <w:tcPr>
            <w:tcW w:w="1518" w:type="dxa"/>
          </w:tcPr>
          <w:p w14:paraId="1EB09954">
            <w:pPr>
              <w:pStyle w:val="27"/>
              <w:spacing w:before="20" w:after="20"/>
            </w:pPr>
            <w:r>
              <w:rPr>
                <w:sz w:val="19"/>
              </w:rPr>
              <w:t>FRI4, NFRI5</w:t>
            </w:r>
          </w:p>
        </w:tc>
        <w:tc>
          <w:tcPr>
            <w:tcW w:w="1012" w:type="dxa"/>
          </w:tcPr>
          <w:p w14:paraId="77F6F22B">
            <w:pPr>
              <w:pStyle w:val="27"/>
              <w:spacing w:before="20" w:after="20"/>
            </w:pPr>
            <w:r>
              <w:rPr>
                <w:sz w:val="19"/>
              </w:rPr>
              <w:t>S1, S2</w:t>
            </w:r>
          </w:p>
        </w:tc>
      </w:tr>
      <w:tr w14:paraId="4372A82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65370C76">
            <w:pPr>
              <w:pStyle w:val="27"/>
              <w:spacing w:before="20" w:after="20"/>
            </w:pPr>
            <w:r>
              <w:rPr>
                <w:sz w:val="19"/>
              </w:rPr>
              <w:t>P4</w:t>
            </w:r>
          </w:p>
        </w:tc>
        <w:tc>
          <w:tcPr>
            <w:tcW w:w="949" w:type="dxa"/>
          </w:tcPr>
          <w:p w14:paraId="0BE5FA37">
            <w:pPr>
              <w:pStyle w:val="27"/>
              <w:spacing w:before="20" w:after="20"/>
            </w:pPr>
            <w:r>
              <w:rPr>
                <w:sz w:val="19"/>
              </w:rPr>
              <w:t>G5</w:t>
            </w:r>
          </w:p>
        </w:tc>
        <w:tc>
          <w:tcPr>
            <w:tcW w:w="1265" w:type="dxa"/>
          </w:tcPr>
          <w:p w14:paraId="10BCC050">
            <w:pPr>
              <w:pStyle w:val="27"/>
              <w:spacing w:before="20" w:after="20"/>
            </w:pPr>
            <w:r>
              <w:rPr>
                <w:sz w:val="19"/>
              </w:rPr>
              <w:t>IFO5</w:t>
            </w:r>
          </w:p>
        </w:tc>
        <w:tc>
          <w:tcPr>
            <w:tcW w:w="1771" w:type="dxa"/>
          </w:tcPr>
          <w:p w14:paraId="342A769C">
            <w:pPr>
              <w:pStyle w:val="27"/>
              <w:spacing w:before="20" w:after="20"/>
            </w:pPr>
            <w:r>
              <w:rPr>
                <w:sz w:val="19"/>
              </w:rPr>
              <w:t>—</w:t>
            </w:r>
          </w:p>
        </w:tc>
        <w:tc>
          <w:tcPr>
            <w:tcW w:w="949" w:type="dxa"/>
          </w:tcPr>
          <w:p w14:paraId="5C150554">
            <w:pPr>
              <w:pStyle w:val="27"/>
              <w:spacing w:before="20" w:after="20"/>
            </w:pPr>
            <w:r>
              <w:rPr>
                <w:sz w:val="19"/>
              </w:rPr>
              <w:t>FR8</w:t>
            </w:r>
          </w:p>
        </w:tc>
        <w:tc>
          <w:tcPr>
            <w:tcW w:w="949" w:type="dxa"/>
          </w:tcPr>
          <w:p w14:paraId="2D7A4C5F">
            <w:pPr>
              <w:pStyle w:val="27"/>
              <w:spacing w:before="20" w:after="20"/>
            </w:pPr>
            <w:r>
              <w:rPr>
                <w:sz w:val="19"/>
              </w:rPr>
              <w:t>NFR1</w:t>
            </w:r>
          </w:p>
        </w:tc>
        <w:tc>
          <w:tcPr>
            <w:tcW w:w="1518" w:type="dxa"/>
          </w:tcPr>
          <w:p w14:paraId="47D09EB8">
            <w:pPr>
              <w:pStyle w:val="27"/>
              <w:spacing w:before="20" w:after="20"/>
            </w:pPr>
            <w:r>
              <w:rPr>
                <w:sz w:val="19"/>
              </w:rPr>
              <w:t>DI2, DI4</w:t>
            </w:r>
          </w:p>
        </w:tc>
        <w:tc>
          <w:tcPr>
            <w:tcW w:w="1012" w:type="dxa"/>
          </w:tcPr>
          <w:p w14:paraId="2965DA41">
            <w:pPr>
              <w:pStyle w:val="27"/>
              <w:spacing w:before="20" w:after="20"/>
            </w:pPr>
            <w:r>
              <w:rPr>
                <w:sz w:val="19"/>
              </w:rPr>
              <w:t>S3</w:t>
            </w:r>
          </w:p>
        </w:tc>
      </w:tr>
      <w:tr w14:paraId="268CEF5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20AAF23C">
            <w:pPr>
              <w:pStyle w:val="27"/>
              <w:spacing w:before="20" w:after="20"/>
            </w:pPr>
            <w:r>
              <w:rPr>
                <w:sz w:val="19"/>
              </w:rPr>
              <w:t>P5</w:t>
            </w:r>
          </w:p>
        </w:tc>
        <w:tc>
          <w:tcPr>
            <w:tcW w:w="949" w:type="dxa"/>
          </w:tcPr>
          <w:p w14:paraId="591BB57F">
            <w:pPr>
              <w:pStyle w:val="27"/>
              <w:spacing w:before="20" w:after="20"/>
            </w:pPr>
            <w:r>
              <w:rPr>
                <w:sz w:val="19"/>
              </w:rPr>
              <w:t>G6</w:t>
            </w:r>
          </w:p>
        </w:tc>
        <w:tc>
          <w:tcPr>
            <w:tcW w:w="1265" w:type="dxa"/>
          </w:tcPr>
          <w:p w14:paraId="170EB0D7">
            <w:pPr>
              <w:pStyle w:val="27"/>
              <w:spacing w:before="20" w:after="20"/>
            </w:pPr>
            <w:r>
              <w:rPr>
                <w:sz w:val="19"/>
              </w:rPr>
              <w:t>IFO6</w:t>
            </w:r>
          </w:p>
        </w:tc>
        <w:tc>
          <w:tcPr>
            <w:tcW w:w="1771" w:type="dxa"/>
          </w:tcPr>
          <w:p w14:paraId="29A2EA92">
            <w:pPr>
              <w:pStyle w:val="27"/>
              <w:spacing w:before="20" w:after="20"/>
            </w:pPr>
            <w:r>
              <w:rPr>
                <w:sz w:val="19"/>
              </w:rPr>
              <w:t>INFO1</w:t>
            </w:r>
          </w:p>
        </w:tc>
        <w:tc>
          <w:tcPr>
            <w:tcW w:w="949" w:type="dxa"/>
          </w:tcPr>
          <w:p w14:paraId="6A0D9AEF">
            <w:pPr>
              <w:pStyle w:val="27"/>
              <w:spacing w:before="20" w:after="20"/>
            </w:pPr>
            <w:r>
              <w:rPr>
                <w:sz w:val="19"/>
              </w:rPr>
              <w:t>FR9, FR10</w:t>
            </w:r>
          </w:p>
        </w:tc>
        <w:tc>
          <w:tcPr>
            <w:tcW w:w="949" w:type="dxa"/>
          </w:tcPr>
          <w:p w14:paraId="26FDAFFF">
            <w:pPr>
              <w:pStyle w:val="27"/>
              <w:spacing w:before="20" w:after="20"/>
            </w:pPr>
            <w:r>
              <w:rPr>
                <w:sz w:val="19"/>
              </w:rPr>
              <w:t>NFR1</w:t>
            </w:r>
          </w:p>
        </w:tc>
        <w:tc>
          <w:tcPr>
            <w:tcW w:w="1518" w:type="dxa"/>
          </w:tcPr>
          <w:p w14:paraId="6D559610">
            <w:pPr>
              <w:pStyle w:val="27"/>
              <w:spacing w:before="20" w:after="20"/>
            </w:pPr>
            <w:r>
              <w:rPr>
                <w:sz w:val="19"/>
              </w:rPr>
              <w:t>FRI2</w:t>
            </w:r>
          </w:p>
        </w:tc>
        <w:tc>
          <w:tcPr>
            <w:tcW w:w="1012" w:type="dxa"/>
          </w:tcPr>
          <w:p w14:paraId="076AC825">
            <w:pPr>
              <w:pStyle w:val="27"/>
              <w:spacing w:before="20" w:after="20"/>
            </w:pPr>
            <w:r>
              <w:rPr>
                <w:sz w:val="19"/>
              </w:rPr>
              <w:t>S2</w:t>
            </w:r>
          </w:p>
        </w:tc>
      </w:tr>
      <w:tr w14:paraId="5029F86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07C58890">
            <w:pPr>
              <w:pStyle w:val="27"/>
              <w:spacing w:before="20" w:after="20"/>
            </w:pPr>
            <w:r>
              <w:rPr>
                <w:sz w:val="19"/>
              </w:rPr>
              <w:t>P6</w:t>
            </w:r>
          </w:p>
        </w:tc>
        <w:tc>
          <w:tcPr>
            <w:tcW w:w="949" w:type="dxa"/>
          </w:tcPr>
          <w:p w14:paraId="4014AE24">
            <w:pPr>
              <w:pStyle w:val="27"/>
              <w:spacing w:before="20" w:after="20"/>
            </w:pPr>
            <w:r>
              <w:rPr>
                <w:sz w:val="19"/>
              </w:rPr>
              <w:t>G7</w:t>
            </w:r>
          </w:p>
        </w:tc>
        <w:tc>
          <w:tcPr>
            <w:tcW w:w="1265" w:type="dxa"/>
          </w:tcPr>
          <w:p w14:paraId="74696CE6">
            <w:pPr>
              <w:pStyle w:val="27"/>
              <w:spacing w:before="20" w:after="20"/>
            </w:pPr>
            <w:r>
              <w:rPr>
                <w:sz w:val="19"/>
              </w:rPr>
              <w:t>IFO7</w:t>
            </w:r>
          </w:p>
        </w:tc>
        <w:tc>
          <w:tcPr>
            <w:tcW w:w="1771" w:type="dxa"/>
          </w:tcPr>
          <w:p w14:paraId="0B839AE2">
            <w:pPr>
              <w:pStyle w:val="27"/>
              <w:spacing w:before="20" w:after="20"/>
            </w:pPr>
            <w:r>
              <w:rPr>
                <w:sz w:val="19"/>
              </w:rPr>
              <w:t>INFO3, INFO6, INFO7</w:t>
            </w:r>
          </w:p>
        </w:tc>
        <w:tc>
          <w:tcPr>
            <w:tcW w:w="949" w:type="dxa"/>
          </w:tcPr>
          <w:p w14:paraId="52D99629">
            <w:pPr>
              <w:pStyle w:val="27"/>
              <w:spacing w:before="20" w:after="20"/>
            </w:pPr>
            <w:r>
              <w:rPr>
                <w:sz w:val="19"/>
              </w:rPr>
              <w:t>FR11, FR12</w:t>
            </w:r>
          </w:p>
        </w:tc>
        <w:tc>
          <w:tcPr>
            <w:tcW w:w="949" w:type="dxa"/>
          </w:tcPr>
          <w:p w14:paraId="0062765E">
            <w:pPr>
              <w:pStyle w:val="27"/>
              <w:spacing w:before="20" w:after="20"/>
            </w:pPr>
            <w:r>
              <w:rPr>
                <w:sz w:val="19"/>
              </w:rPr>
              <w:t>NFR3, NFR6, NFR7</w:t>
            </w:r>
          </w:p>
        </w:tc>
        <w:tc>
          <w:tcPr>
            <w:tcW w:w="1518" w:type="dxa"/>
          </w:tcPr>
          <w:p w14:paraId="5C63B4F6">
            <w:pPr>
              <w:pStyle w:val="27"/>
              <w:spacing w:before="20" w:after="20"/>
            </w:pPr>
            <w:r>
              <w:rPr>
                <w:sz w:val="19"/>
              </w:rPr>
              <w:t>NFRI3, NFRI4, NFRI7</w:t>
            </w:r>
          </w:p>
        </w:tc>
        <w:tc>
          <w:tcPr>
            <w:tcW w:w="1012" w:type="dxa"/>
          </w:tcPr>
          <w:p w14:paraId="78221FC6">
            <w:pPr>
              <w:pStyle w:val="27"/>
              <w:spacing w:before="20" w:after="20"/>
            </w:pPr>
            <w:r>
              <w:rPr>
                <w:sz w:val="19"/>
              </w:rPr>
              <w:t>S4</w:t>
            </w:r>
          </w:p>
        </w:tc>
      </w:tr>
      <w:tr w14:paraId="5787B95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752C2D0F">
            <w:pPr>
              <w:pStyle w:val="27"/>
              <w:spacing w:before="20" w:after="20"/>
            </w:pPr>
            <w:r>
              <w:rPr>
                <w:sz w:val="19"/>
              </w:rPr>
              <w:t>P7</w:t>
            </w:r>
          </w:p>
        </w:tc>
        <w:tc>
          <w:tcPr>
            <w:tcW w:w="949" w:type="dxa"/>
          </w:tcPr>
          <w:p w14:paraId="3AC992E2">
            <w:pPr>
              <w:pStyle w:val="27"/>
              <w:spacing w:before="20" w:after="20"/>
            </w:pPr>
            <w:r>
              <w:rPr>
                <w:sz w:val="19"/>
              </w:rPr>
              <w:t>G8</w:t>
            </w:r>
          </w:p>
        </w:tc>
        <w:tc>
          <w:tcPr>
            <w:tcW w:w="1265" w:type="dxa"/>
          </w:tcPr>
          <w:p w14:paraId="6214BA72">
            <w:pPr>
              <w:pStyle w:val="27"/>
              <w:spacing w:before="20" w:after="20"/>
            </w:pPr>
            <w:r>
              <w:rPr>
                <w:sz w:val="19"/>
              </w:rPr>
              <w:t>—</w:t>
            </w:r>
          </w:p>
        </w:tc>
        <w:tc>
          <w:tcPr>
            <w:tcW w:w="1771" w:type="dxa"/>
          </w:tcPr>
          <w:p w14:paraId="50419928">
            <w:pPr>
              <w:pStyle w:val="27"/>
              <w:spacing w:before="20" w:after="20"/>
            </w:pPr>
            <w:r>
              <w:rPr>
                <w:sz w:val="19"/>
              </w:rPr>
              <w:t>INFO4</w:t>
            </w:r>
          </w:p>
        </w:tc>
        <w:tc>
          <w:tcPr>
            <w:tcW w:w="949" w:type="dxa"/>
          </w:tcPr>
          <w:p w14:paraId="7F9D6307">
            <w:pPr>
              <w:pStyle w:val="27"/>
              <w:spacing w:before="20" w:after="20"/>
            </w:pPr>
            <w:r>
              <w:rPr>
                <w:sz w:val="19"/>
              </w:rPr>
              <w:t>all</w:t>
            </w:r>
          </w:p>
        </w:tc>
        <w:tc>
          <w:tcPr>
            <w:tcW w:w="949" w:type="dxa"/>
          </w:tcPr>
          <w:p w14:paraId="53ECF908">
            <w:pPr>
              <w:pStyle w:val="27"/>
              <w:spacing w:before="20" w:after="20"/>
            </w:pPr>
            <w:r>
              <w:rPr>
                <w:sz w:val="19"/>
              </w:rPr>
              <w:t>NFR4</w:t>
            </w:r>
          </w:p>
        </w:tc>
        <w:tc>
          <w:tcPr>
            <w:tcW w:w="1518" w:type="dxa"/>
          </w:tcPr>
          <w:p w14:paraId="451A7A8D">
            <w:pPr>
              <w:pStyle w:val="27"/>
              <w:spacing w:before="20" w:after="20"/>
            </w:pPr>
            <w:r>
              <w:rPr>
                <w:sz w:val="19"/>
              </w:rPr>
              <w:t>NFRI6</w:t>
            </w:r>
          </w:p>
        </w:tc>
        <w:tc>
          <w:tcPr>
            <w:tcW w:w="1012" w:type="dxa"/>
          </w:tcPr>
          <w:p w14:paraId="23DC5A7A">
            <w:pPr>
              <w:pStyle w:val="27"/>
              <w:spacing w:before="20" w:after="20"/>
            </w:pPr>
            <w:r>
              <w:rPr>
                <w:sz w:val="19"/>
              </w:rPr>
              <w:t>S1–S4</w:t>
            </w:r>
          </w:p>
        </w:tc>
      </w:tr>
      <w:tr w14:paraId="498C528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0CDDE8DE">
            <w:pPr>
              <w:pStyle w:val="27"/>
              <w:spacing w:before="20" w:after="20"/>
            </w:pPr>
            <w:r>
              <w:rPr>
                <w:sz w:val="19"/>
              </w:rPr>
              <w:t>P8</w:t>
            </w:r>
          </w:p>
        </w:tc>
        <w:tc>
          <w:tcPr>
            <w:tcW w:w="949" w:type="dxa"/>
          </w:tcPr>
          <w:p w14:paraId="383B5135">
            <w:pPr>
              <w:pStyle w:val="27"/>
              <w:spacing w:before="20" w:after="20"/>
            </w:pPr>
            <w:r>
              <w:rPr>
                <w:sz w:val="19"/>
              </w:rPr>
              <w:t>G9</w:t>
            </w:r>
          </w:p>
        </w:tc>
        <w:tc>
          <w:tcPr>
            <w:tcW w:w="1265" w:type="dxa"/>
          </w:tcPr>
          <w:p w14:paraId="56A73FCF">
            <w:pPr>
              <w:pStyle w:val="27"/>
              <w:spacing w:before="20" w:after="20"/>
            </w:pPr>
            <w:r>
              <w:rPr>
                <w:sz w:val="19"/>
              </w:rPr>
              <w:t>IFO8</w:t>
            </w:r>
          </w:p>
        </w:tc>
        <w:tc>
          <w:tcPr>
            <w:tcW w:w="1771" w:type="dxa"/>
          </w:tcPr>
          <w:p w14:paraId="6947D511">
            <w:pPr>
              <w:pStyle w:val="27"/>
              <w:spacing w:before="20" w:after="20"/>
            </w:pPr>
            <w:r>
              <w:rPr>
                <w:sz w:val="19"/>
              </w:rPr>
              <w:t>—</w:t>
            </w:r>
          </w:p>
        </w:tc>
        <w:tc>
          <w:tcPr>
            <w:tcW w:w="949" w:type="dxa"/>
          </w:tcPr>
          <w:p w14:paraId="03C5EA76">
            <w:pPr>
              <w:pStyle w:val="27"/>
              <w:spacing w:before="20" w:after="20"/>
            </w:pPr>
            <w:r>
              <w:rPr>
                <w:sz w:val="19"/>
              </w:rPr>
              <w:t>FR13</w:t>
            </w:r>
          </w:p>
        </w:tc>
        <w:tc>
          <w:tcPr>
            <w:tcW w:w="949" w:type="dxa"/>
          </w:tcPr>
          <w:p w14:paraId="5AC058F4">
            <w:pPr>
              <w:pStyle w:val="27"/>
              <w:spacing w:before="20" w:after="20"/>
            </w:pPr>
            <w:r>
              <w:rPr>
                <w:sz w:val="19"/>
              </w:rPr>
              <w:t>—</w:t>
            </w:r>
          </w:p>
        </w:tc>
        <w:tc>
          <w:tcPr>
            <w:tcW w:w="1518" w:type="dxa"/>
          </w:tcPr>
          <w:p w14:paraId="2021694D">
            <w:pPr>
              <w:pStyle w:val="27"/>
              <w:spacing w:before="20" w:after="20"/>
            </w:pPr>
            <w:r>
              <w:rPr>
                <w:sz w:val="19"/>
              </w:rPr>
              <w:t>FRI1</w:t>
            </w:r>
          </w:p>
        </w:tc>
        <w:tc>
          <w:tcPr>
            <w:tcW w:w="1012" w:type="dxa"/>
          </w:tcPr>
          <w:p w14:paraId="3CD16E96">
            <w:pPr>
              <w:pStyle w:val="27"/>
              <w:spacing w:before="20" w:after="20"/>
            </w:pPr>
            <w:r>
              <w:rPr>
                <w:sz w:val="19"/>
              </w:rPr>
              <w:t>—</w:t>
            </w:r>
          </w:p>
        </w:tc>
      </w:tr>
      <w:tr w14:paraId="06BE28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2745C275">
            <w:pPr>
              <w:pStyle w:val="27"/>
              <w:spacing w:before="20" w:after="20"/>
            </w:pPr>
            <w:r>
              <w:rPr>
                <w:sz w:val="19"/>
              </w:rPr>
              <w:t>—</w:t>
            </w:r>
          </w:p>
        </w:tc>
        <w:tc>
          <w:tcPr>
            <w:tcW w:w="949" w:type="dxa"/>
          </w:tcPr>
          <w:p w14:paraId="3A41C0B2">
            <w:pPr>
              <w:pStyle w:val="27"/>
              <w:spacing w:before="20" w:after="20"/>
            </w:pPr>
            <w:r>
              <w:rPr>
                <w:sz w:val="19"/>
              </w:rPr>
              <w:t>—</w:t>
            </w:r>
          </w:p>
        </w:tc>
        <w:tc>
          <w:tcPr>
            <w:tcW w:w="1265" w:type="dxa"/>
          </w:tcPr>
          <w:p w14:paraId="078A3D5E">
            <w:pPr>
              <w:pStyle w:val="27"/>
              <w:spacing w:before="20" w:after="20"/>
            </w:pPr>
            <w:r>
              <w:rPr>
                <w:sz w:val="19"/>
              </w:rPr>
              <w:t>—</w:t>
            </w:r>
          </w:p>
        </w:tc>
        <w:tc>
          <w:tcPr>
            <w:tcW w:w="1771" w:type="dxa"/>
          </w:tcPr>
          <w:p w14:paraId="5D60E450">
            <w:pPr>
              <w:pStyle w:val="27"/>
              <w:spacing w:before="20" w:after="20"/>
            </w:pPr>
            <w:r>
              <w:rPr>
                <w:sz w:val="19"/>
              </w:rPr>
              <w:t>—</w:t>
            </w:r>
          </w:p>
        </w:tc>
        <w:tc>
          <w:tcPr>
            <w:tcW w:w="949" w:type="dxa"/>
          </w:tcPr>
          <w:p w14:paraId="6923AE7F">
            <w:pPr>
              <w:pStyle w:val="27"/>
              <w:spacing w:before="20" w:after="20"/>
            </w:pPr>
            <w:r>
              <w:rPr>
                <w:sz w:val="19"/>
              </w:rPr>
              <w:t>—</w:t>
            </w:r>
          </w:p>
        </w:tc>
        <w:tc>
          <w:tcPr>
            <w:tcW w:w="949" w:type="dxa"/>
          </w:tcPr>
          <w:p w14:paraId="18EA2B63">
            <w:pPr>
              <w:pStyle w:val="27"/>
              <w:spacing w:before="20" w:after="20"/>
            </w:pPr>
            <w:r>
              <w:rPr>
                <w:sz w:val="19"/>
              </w:rPr>
              <w:t>—</w:t>
            </w:r>
          </w:p>
        </w:tc>
        <w:tc>
          <w:tcPr>
            <w:tcW w:w="1518" w:type="dxa"/>
          </w:tcPr>
          <w:p w14:paraId="6A8F21FF">
            <w:pPr>
              <w:pStyle w:val="27"/>
              <w:spacing w:before="20" w:after="20"/>
            </w:pPr>
            <w:r>
              <w:rPr>
                <w:sz w:val="19"/>
              </w:rPr>
              <w:t>DI1 → resolved by §3.1.3.2 Stakeholders</w:t>
            </w:r>
          </w:p>
        </w:tc>
        <w:tc>
          <w:tcPr>
            <w:tcW w:w="1012" w:type="dxa"/>
          </w:tcPr>
          <w:p w14:paraId="101813D9">
            <w:pPr>
              <w:pStyle w:val="27"/>
              <w:spacing w:before="20" w:after="20"/>
            </w:pPr>
            <w:r>
              <w:rPr>
                <w:sz w:val="19"/>
              </w:rPr>
              <w:t>S2</w:t>
            </w:r>
          </w:p>
        </w:tc>
      </w:tr>
      <w:bookmarkEnd w:id="125"/>
    </w:tbl>
    <w:p w14:paraId="48115C5E">
      <w:pPr>
        <w:pStyle w:val="4"/>
      </w:pPr>
      <w:bookmarkStart w:id="126" w:name="_Toc243226924"/>
      <w:bookmarkStart w:id="127" w:name="issue-resolution"/>
      <w:r>
        <w:t>5.2 Issue → Resolution</w:t>
      </w:r>
      <w:bookmarkEnd w:id="126"/>
    </w:p>
    <w:p w14:paraId="5D117037">
      <w:pPr>
        <w:pStyle w:val="26"/>
      </w:pPr>
      <w:r>
        <w:t>Every §2 issue lands somewhere in §3.</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6778"/>
        <w:gridCol w:w="2582"/>
      </w:tblGrid>
      <w:tr w14:paraId="5F6546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6778" w:type="dxa"/>
            <w:tcBorders>
              <w:bottom w:val="single" w:color="auto" w:sz="0" w:space="0"/>
              <w:insideH w:val="single" w:sz="0" w:space="0"/>
            </w:tcBorders>
            <w:shd w:val="clear" w:color="auto" w:fill="1F3A5F"/>
            <w:vAlign w:val="bottom"/>
          </w:tcPr>
          <w:p w14:paraId="010AE7AB">
            <w:pPr>
              <w:pStyle w:val="27"/>
              <w:keepNext/>
              <w:spacing w:before="20" w:after="20"/>
            </w:pPr>
            <w:r>
              <w:rPr>
                <w:b/>
                <w:color w:val="FFFFFF"/>
                <w:sz w:val="19"/>
              </w:rPr>
              <w:t>Issue</w:t>
            </w:r>
          </w:p>
        </w:tc>
        <w:tc>
          <w:tcPr>
            <w:tcW w:w="2582" w:type="dxa"/>
            <w:tcBorders>
              <w:bottom w:val="single" w:color="auto" w:sz="0" w:space="0"/>
              <w:insideH w:val="single" w:sz="0" w:space="0"/>
            </w:tcBorders>
            <w:shd w:val="clear" w:color="auto" w:fill="1F3A5F"/>
            <w:vAlign w:val="bottom"/>
          </w:tcPr>
          <w:p w14:paraId="1A663E00">
            <w:pPr>
              <w:pStyle w:val="27"/>
              <w:keepNext/>
              <w:spacing w:before="20" w:after="20"/>
            </w:pPr>
            <w:r>
              <w:rPr>
                <w:b/>
                <w:color w:val="FFFFFF"/>
                <w:sz w:val="19"/>
              </w:rPr>
              <w:t>Resolved in</w:t>
            </w:r>
          </w:p>
        </w:tc>
      </w:tr>
      <w:tr w14:paraId="32D02BC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4B466461">
            <w:pPr>
              <w:pStyle w:val="27"/>
              <w:spacing w:before="20" w:after="20"/>
            </w:pPr>
            <w:r>
              <w:rPr>
                <w:sz w:val="19"/>
              </w:rPr>
              <w:t>DI1 Stakeholder roles</w:t>
            </w:r>
          </w:p>
        </w:tc>
        <w:tc>
          <w:tcPr>
            <w:tcW w:w="2582" w:type="dxa"/>
          </w:tcPr>
          <w:p w14:paraId="6685B726">
            <w:pPr>
              <w:pStyle w:val="27"/>
              <w:spacing w:before="20" w:after="20"/>
            </w:pPr>
            <w:r>
              <w:rPr>
                <w:sz w:val="19"/>
              </w:rPr>
              <w:t>3.1.3.2, WA7</w:t>
            </w:r>
          </w:p>
        </w:tc>
      </w:tr>
      <w:tr w14:paraId="7348A97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772D7977">
            <w:pPr>
              <w:pStyle w:val="27"/>
              <w:spacing w:before="20" w:after="20"/>
            </w:pPr>
            <w:r>
              <w:rPr>
                <w:sz w:val="19"/>
              </w:rPr>
              <w:t>DI2 Connected buildings</w:t>
            </w:r>
          </w:p>
        </w:tc>
        <w:tc>
          <w:tcPr>
            <w:tcW w:w="2582" w:type="dxa"/>
          </w:tcPr>
          <w:p w14:paraId="2699BF32">
            <w:pPr>
              <w:pStyle w:val="27"/>
              <w:spacing w:before="20" w:after="20"/>
            </w:pPr>
            <w:r>
              <w:rPr>
                <w:sz w:val="19"/>
              </w:rPr>
              <w:t>ID1, FR8</w:t>
            </w:r>
          </w:p>
        </w:tc>
      </w:tr>
      <w:tr w14:paraId="12C35B2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459A454C">
            <w:pPr>
              <w:pStyle w:val="27"/>
              <w:spacing w:before="20" w:after="20"/>
            </w:pPr>
            <w:r>
              <w:rPr>
                <w:sz w:val="19"/>
              </w:rPr>
              <w:t>DI3 Shared spaces</w:t>
            </w:r>
          </w:p>
        </w:tc>
        <w:tc>
          <w:tcPr>
            <w:tcW w:w="2582" w:type="dxa"/>
          </w:tcPr>
          <w:p w14:paraId="4A61533E">
            <w:pPr>
              <w:pStyle w:val="27"/>
              <w:spacing w:before="20" w:after="20"/>
            </w:pPr>
            <w:r>
              <w:rPr>
                <w:sz w:val="19"/>
              </w:rPr>
              <w:t>ID2, FR3</w:t>
            </w:r>
          </w:p>
        </w:tc>
      </w:tr>
      <w:tr w14:paraId="786B773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6B8D852B">
            <w:pPr>
              <w:pStyle w:val="27"/>
              <w:spacing w:before="20" w:after="20"/>
            </w:pPr>
            <w:r>
              <w:rPr>
                <w:sz w:val="19"/>
              </w:rPr>
              <w:t>DI4 Multi-floor</w:t>
            </w:r>
          </w:p>
        </w:tc>
        <w:tc>
          <w:tcPr>
            <w:tcW w:w="2582" w:type="dxa"/>
          </w:tcPr>
          <w:p w14:paraId="2F3AA8D3">
            <w:pPr>
              <w:pStyle w:val="27"/>
              <w:spacing w:before="20" w:after="20"/>
            </w:pPr>
            <w:r>
              <w:rPr>
                <w:sz w:val="19"/>
              </w:rPr>
              <w:t>ID3, FR8</w:t>
            </w:r>
          </w:p>
        </w:tc>
      </w:tr>
      <w:tr w14:paraId="639214A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4DC8C37B">
            <w:pPr>
              <w:pStyle w:val="27"/>
              <w:spacing w:before="20" w:after="20"/>
            </w:pPr>
            <w:r>
              <w:rPr>
                <w:sz w:val="19"/>
              </w:rPr>
              <w:t>DI5 Sensors</w:t>
            </w:r>
          </w:p>
        </w:tc>
        <w:tc>
          <w:tcPr>
            <w:tcW w:w="2582" w:type="dxa"/>
          </w:tcPr>
          <w:p w14:paraId="2A002B83">
            <w:pPr>
              <w:pStyle w:val="27"/>
              <w:spacing w:before="20" w:after="20"/>
            </w:pPr>
            <w:r>
              <w:rPr>
                <w:sz w:val="19"/>
              </w:rPr>
              <w:t>WA9, NFR5</w:t>
            </w:r>
          </w:p>
        </w:tc>
      </w:tr>
      <w:tr w14:paraId="5F63902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762F6996">
            <w:pPr>
              <w:pStyle w:val="27"/>
              <w:spacing w:before="20" w:after="20"/>
            </w:pPr>
            <w:r>
              <w:rPr>
                <w:sz w:val="19"/>
              </w:rPr>
              <w:t>FRI1 Next action / schedule</w:t>
            </w:r>
          </w:p>
        </w:tc>
        <w:tc>
          <w:tcPr>
            <w:tcW w:w="2582" w:type="dxa"/>
          </w:tcPr>
          <w:p w14:paraId="13F2A9AA">
            <w:pPr>
              <w:pStyle w:val="27"/>
              <w:spacing w:before="20" w:after="20"/>
            </w:pPr>
            <w:r>
              <w:rPr>
                <w:sz w:val="19"/>
              </w:rPr>
              <w:t>IFO8, FR13</w:t>
            </w:r>
          </w:p>
        </w:tc>
      </w:tr>
      <w:tr w14:paraId="7879311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099D5D18">
            <w:pPr>
              <w:pStyle w:val="27"/>
              <w:spacing w:before="20" w:after="20"/>
            </w:pPr>
            <w:r>
              <w:rPr>
                <w:sz w:val="19"/>
              </w:rPr>
              <w:t>FRI2 Emergency on lost location</w:t>
            </w:r>
          </w:p>
        </w:tc>
        <w:tc>
          <w:tcPr>
            <w:tcW w:w="2582" w:type="dxa"/>
          </w:tcPr>
          <w:p w14:paraId="7509150B">
            <w:pPr>
              <w:pStyle w:val="27"/>
              <w:spacing w:before="20" w:after="20"/>
            </w:pPr>
            <w:r>
              <w:rPr>
                <w:sz w:val="19"/>
              </w:rPr>
              <w:t>IFO6, FR9, FR10</w:t>
            </w:r>
          </w:p>
        </w:tc>
      </w:tr>
      <w:tr w14:paraId="3646EBA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5C5D4759">
            <w:pPr>
              <w:pStyle w:val="27"/>
              <w:spacing w:before="20" w:after="20"/>
            </w:pPr>
            <w:r>
              <w:rPr>
                <w:sz w:val="19"/>
              </w:rPr>
              <w:t>FRI3 Distance and direction</w:t>
            </w:r>
          </w:p>
        </w:tc>
        <w:tc>
          <w:tcPr>
            <w:tcW w:w="2582" w:type="dxa"/>
          </w:tcPr>
          <w:p w14:paraId="01871540">
            <w:pPr>
              <w:pStyle w:val="27"/>
              <w:spacing w:before="20" w:after="20"/>
            </w:pPr>
            <w:r>
              <w:rPr>
                <w:sz w:val="19"/>
              </w:rPr>
              <w:t>IFO3, FR4, FR5</w:t>
            </w:r>
          </w:p>
        </w:tc>
      </w:tr>
      <w:tr w14:paraId="4E72A2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59CB305F">
            <w:pPr>
              <w:pStyle w:val="27"/>
              <w:spacing w:before="20" w:after="20"/>
            </w:pPr>
            <w:r>
              <w:rPr>
                <w:sz w:val="19"/>
              </w:rPr>
              <w:t>FRI4 Obstacle detection</w:t>
            </w:r>
          </w:p>
        </w:tc>
        <w:tc>
          <w:tcPr>
            <w:tcW w:w="2582" w:type="dxa"/>
          </w:tcPr>
          <w:p w14:paraId="630B957C">
            <w:pPr>
              <w:pStyle w:val="27"/>
              <w:spacing w:before="20" w:after="20"/>
            </w:pPr>
            <w:r>
              <w:rPr>
                <w:sz w:val="19"/>
              </w:rPr>
              <w:t>IFO4, FR6, FR7</w:t>
            </w:r>
          </w:p>
        </w:tc>
      </w:tr>
      <w:tr w14:paraId="42F524B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1EC70974">
            <w:pPr>
              <w:pStyle w:val="27"/>
              <w:spacing w:before="20" w:after="20"/>
            </w:pPr>
            <w:r>
              <w:rPr>
                <w:sz w:val="19"/>
              </w:rPr>
              <w:t>FRI5 Route options</w:t>
            </w:r>
          </w:p>
        </w:tc>
        <w:tc>
          <w:tcPr>
            <w:tcW w:w="2582" w:type="dxa"/>
          </w:tcPr>
          <w:p w14:paraId="54C27451">
            <w:pPr>
              <w:pStyle w:val="27"/>
              <w:spacing w:before="20" w:after="20"/>
            </w:pPr>
            <w:r>
              <w:rPr>
                <w:sz w:val="19"/>
              </w:rPr>
              <w:t>IFO2, FR3</w:t>
            </w:r>
          </w:p>
        </w:tc>
      </w:tr>
      <w:tr w14:paraId="59B66B4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518E396D">
            <w:pPr>
              <w:pStyle w:val="27"/>
              <w:spacing w:before="20" w:after="20"/>
            </w:pPr>
            <w:r>
              <w:rPr>
                <w:sz w:val="19"/>
              </w:rPr>
              <w:t>FRI6 “Where am I”</w:t>
            </w:r>
          </w:p>
        </w:tc>
        <w:tc>
          <w:tcPr>
            <w:tcW w:w="2582" w:type="dxa"/>
          </w:tcPr>
          <w:p w14:paraId="583DE63C">
            <w:pPr>
              <w:pStyle w:val="27"/>
              <w:spacing w:before="20" w:after="20"/>
            </w:pPr>
            <w:r>
              <w:rPr>
                <w:sz w:val="19"/>
              </w:rPr>
              <w:t>IFO1, FR1</w:t>
            </w:r>
          </w:p>
        </w:tc>
      </w:tr>
      <w:tr w14:paraId="76D90EF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463D8630">
            <w:pPr>
              <w:pStyle w:val="27"/>
              <w:spacing w:before="20" w:after="20"/>
            </w:pPr>
            <w:r>
              <w:rPr>
                <w:sz w:val="19"/>
              </w:rPr>
              <w:t>NFRI1 Ubiquitous</w:t>
            </w:r>
          </w:p>
        </w:tc>
        <w:tc>
          <w:tcPr>
            <w:tcW w:w="2582" w:type="dxa"/>
          </w:tcPr>
          <w:p w14:paraId="4151B6A7">
            <w:pPr>
              <w:pStyle w:val="27"/>
              <w:spacing w:before="20" w:after="20"/>
            </w:pPr>
            <w:r>
              <w:rPr>
                <w:sz w:val="19"/>
              </w:rPr>
              <w:t>INFO5, NFR5</w:t>
            </w:r>
          </w:p>
        </w:tc>
      </w:tr>
      <w:tr w14:paraId="6200707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0020F673">
            <w:pPr>
              <w:pStyle w:val="27"/>
              <w:spacing w:before="20" w:after="20"/>
            </w:pPr>
            <w:r>
              <w:rPr>
                <w:sz w:val="19"/>
              </w:rPr>
              <w:t>NFRI2 Fastest</w:t>
            </w:r>
          </w:p>
        </w:tc>
        <w:tc>
          <w:tcPr>
            <w:tcW w:w="2582" w:type="dxa"/>
          </w:tcPr>
          <w:p w14:paraId="0B9B5B0B">
            <w:pPr>
              <w:pStyle w:val="27"/>
              <w:spacing w:before="20" w:after="20"/>
            </w:pPr>
            <w:r>
              <w:rPr>
                <w:sz w:val="19"/>
              </w:rPr>
              <w:t>INFO2, NFR2</w:t>
            </w:r>
          </w:p>
        </w:tc>
      </w:tr>
      <w:tr w14:paraId="6173DD7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45E85C2B">
            <w:pPr>
              <w:pStyle w:val="27"/>
              <w:spacing w:before="20" w:after="20"/>
            </w:pPr>
            <w:r>
              <w:rPr>
                <w:sz w:val="19"/>
              </w:rPr>
              <w:t>NFRI3 Safe/Fast/Comfortable</w:t>
            </w:r>
          </w:p>
        </w:tc>
        <w:tc>
          <w:tcPr>
            <w:tcW w:w="2582" w:type="dxa"/>
          </w:tcPr>
          <w:p w14:paraId="7E24B655">
            <w:pPr>
              <w:pStyle w:val="27"/>
              <w:spacing w:before="20" w:after="20"/>
            </w:pPr>
            <w:r>
              <w:rPr>
                <w:sz w:val="19"/>
              </w:rPr>
              <w:t>INFO1, INFO3, FR12, NFR1, NFR3</w:t>
            </w:r>
          </w:p>
        </w:tc>
      </w:tr>
      <w:tr w14:paraId="26B85B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3504823D">
            <w:pPr>
              <w:pStyle w:val="27"/>
              <w:spacing w:before="20" w:after="20"/>
            </w:pPr>
            <w:r>
              <w:rPr>
                <w:sz w:val="19"/>
              </w:rPr>
              <w:t>NFRI4 Who customizes</w:t>
            </w:r>
          </w:p>
        </w:tc>
        <w:tc>
          <w:tcPr>
            <w:tcW w:w="2582" w:type="dxa"/>
          </w:tcPr>
          <w:p w14:paraId="09052DBD">
            <w:pPr>
              <w:pStyle w:val="27"/>
              <w:spacing w:before="20" w:after="20"/>
            </w:pPr>
            <w:r>
              <w:rPr>
                <w:sz w:val="19"/>
              </w:rPr>
              <w:t>IFO7, FR11, NFR6</w:t>
            </w:r>
          </w:p>
        </w:tc>
      </w:tr>
      <w:tr w14:paraId="0B0BC52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0996D9DB">
            <w:pPr>
              <w:pStyle w:val="27"/>
              <w:spacing w:before="20" w:after="20"/>
            </w:pPr>
            <w:r>
              <w:rPr>
                <w:sz w:val="19"/>
              </w:rPr>
              <w:t>NFRI5 Alerting pedestrians</w:t>
            </w:r>
          </w:p>
        </w:tc>
        <w:tc>
          <w:tcPr>
            <w:tcW w:w="2582" w:type="dxa"/>
          </w:tcPr>
          <w:p w14:paraId="7B3067D1">
            <w:pPr>
              <w:pStyle w:val="27"/>
              <w:spacing w:before="20" w:after="20"/>
            </w:pPr>
            <w:r>
              <w:rPr>
                <w:sz w:val="19"/>
              </w:rPr>
              <w:t>WA5 (out of scope), FR6</w:t>
            </w:r>
          </w:p>
        </w:tc>
      </w:tr>
      <w:tr w14:paraId="64CF0EB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5D96FEF8">
            <w:pPr>
              <w:pStyle w:val="27"/>
              <w:spacing w:before="20" w:after="20"/>
            </w:pPr>
            <w:r>
              <w:rPr>
                <w:sz w:val="19"/>
              </w:rPr>
              <w:t>NFRI6 Usability</w:t>
            </w:r>
          </w:p>
        </w:tc>
        <w:tc>
          <w:tcPr>
            <w:tcW w:w="2582" w:type="dxa"/>
          </w:tcPr>
          <w:p w14:paraId="04C06AD5">
            <w:pPr>
              <w:pStyle w:val="27"/>
              <w:spacing w:before="20" w:after="20"/>
            </w:pPr>
            <w:r>
              <w:rPr>
                <w:sz w:val="19"/>
              </w:rPr>
              <w:t>INFO4, NFR4</w:t>
            </w:r>
          </w:p>
        </w:tc>
      </w:tr>
      <w:tr w14:paraId="5A4126E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7674A286">
            <w:pPr>
              <w:pStyle w:val="27"/>
              <w:spacing w:before="20" w:after="20"/>
            </w:pPr>
            <w:r>
              <w:rPr>
                <w:sz w:val="19"/>
              </w:rPr>
              <w:t>NFRI7 Extensibility</w:t>
            </w:r>
          </w:p>
        </w:tc>
        <w:tc>
          <w:tcPr>
            <w:tcW w:w="2582" w:type="dxa"/>
          </w:tcPr>
          <w:p w14:paraId="738BEE48">
            <w:pPr>
              <w:pStyle w:val="27"/>
              <w:spacing w:before="20" w:after="20"/>
            </w:pPr>
            <w:r>
              <w:rPr>
                <w:sz w:val="19"/>
              </w:rPr>
              <w:t>INFO7, NFR7</w:t>
            </w:r>
          </w:p>
        </w:tc>
      </w:tr>
      <w:bookmarkEnd w:id="127"/>
    </w:tbl>
    <w:p w14:paraId="107D8725">
      <w:pPr>
        <w:pStyle w:val="4"/>
      </w:pPr>
      <w:bookmarkStart w:id="128" w:name="_Toc243226925"/>
      <w:bookmarkStart w:id="129" w:name="scenario-requirements-prototype-manual"/>
      <w:r>
        <w:t>5.3 Scenario → Requirements → Prototype → Manual</w:t>
      </w:r>
      <w:bookmarkEnd w:id="12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50"/>
        <w:gridCol w:w="3631"/>
        <w:gridCol w:w="1597"/>
        <w:gridCol w:w="1331"/>
        <w:gridCol w:w="1051"/>
      </w:tblGrid>
      <w:tr w14:paraId="1869EF4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750" w:type="dxa"/>
            <w:tcBorders>
              <w:bottom w:val="single" w:color="auto" w:sz="0" w:space="0"/>
              <w:insideH w:val="single" w:sz="0" w:space="0"/>
            </w:tcBorders>
            <w:shd w:val="clear" w:color="auto" w:fill="1F3A5F"/>
            <w:vAlign w:val="bottom"/>
          </w:tcPr>
          <w:p w14:paraId="3AB63E27">
            <w:pPr>
              <w:pStyle w:val="27"/>
              <w:keepNext/>
              <w:spacing w:before="20" w:after="20"/>
            </w:pPr>
            <w:r>
              <w:rPr>
                <w:b/>
                <w:color w:val="FFFFFF"/>
                <w:sz w:val="19"/>
              </w:rPr>
              <w:t>Scenario</w:t>
            </w:r>
          </w:p>
        </w:tc>
        <w:tc>
          <w:tcPr>
            <w:tcW w:w="3631" w:type="dxa"/>
            <w:tcBorders>
              <w:bottom w:val="single" w:color="auto" w:sz="0" w:space="0"/>
              <w:insideH w:val="single" w:sz="0" w:space="0"/>
            </w:tcBorders>
            <w:shd w:val="clear" w:color="auto" w:fill="1F3A5F"/>
            <w:vAlign w:val="bottom"/>
          </w:tcPr>
          <w:p w14:paraId="7C7B4258">
            <w:pPr>
              <w:pStyle w:val="27"/>
              <w:keepNext/>
              <w:spacing w:before="20" w:after="20"/>
            </w:pPr>
            <w:r>
              <w:rPr>
                <w:b/>
                <w:color w:val="FFFFFF"/>
                <w:sz w:val="19"/>
              </w:rPr>
              <w:t>TO-BE behavior</w:t>
            </w:r>
          </w:p>
        </w:tc>
        <w:tc>
          <w:tcPr>
            <w:tcW w:w="1597" w:type="dxa"/>
            <w:tcBorders>
              <w:bottom w:val="single" w:color="auto" w:sz="0" w:space="0"/>
              <w:insideH w:val="single" w:sz="0" w:space="0"/>
            </w:tcBorders>
            <w:shd w:val="clear" w:color="auto" w:fill="1F3A5F"/>
            <w:vAlign w:val="bottom"/>
          </w:tcPr>
          <w:p w14:paraId="1FAD248E">
            <w:pPr>
              <w:pStyle w:val="27"/>
              <w:keepNext/>
              <w:spacing w:before="20" w:after="20"/>
            </w:pPr>
            <w:r>
              <w:rPr>
                <w:b/>
                <w:color w:val="FFFFFF"/>
                <w:sz w:val="19"/>
              </w:rPr>
              <w:t>Requirements</w:t>
            </w:r>
          </w:p>
        </w:tc>
        <w:tc>
          <w:tcPr>
            <w:tcW w:w="1331" w:type="dxa"/>
            <w:tcBorders>
              <w:bottom w:val="single" w:color="auto" w:sz="0" w:space="0"/>
              <w:insideH w:val="single" w:sz="0" w:space="0"/>
            </w:tcBorders>
            <w:shd w:val="clear" w:color="auto" w:fill="1F3A5F"/>
            <w:vAlign w:val="bottom"/>
          </w:tcPr>
          <w:p w14:paraId="5060155B">
            <w:pPr>
              <w:pStyle w:val="27"/>
              <w:keepNext/>
              <w:spacing w:before="20" w:after="20"/>
            </w:pPr>
            <w:r>
              <w:rPr>
                <w:b/>
                <w:color w:val="FFFFFF"/>
                <w:sz w:val="19"/>
              </w:rPr>
              <w:t>Prototype screens</w:t>
            </w:r>
          </w:p>
        </w:tc>
        <w:tc>
          <w:tcPr>
            <w:tcW w:w="1051" w:type="dxa"/>
            <w:tcBorders>
              <w:bottom w:val="single" w:color="auto" w:sz="0" w:space="0"/>
              <w:insideH w:val="single" w:sz="0" w:space="0"/>
            </w:tcBorders>
            <w:shd w:val="clear" w:color="auto" w:fill="1F3A5F"/>
            <w:vAlign w:val="bottom"/>
          </w:tcPr>
          <w:p w14:paraId="11201FA0">
            <w:pPr>
              <w:pStyle w:val="27"/>
              <w:keepNext/>
              <w:spacing w:before="20" w:after="20"/>
            </w:pPr>
            <w:r>
              <w:rPr>
                <w:b/>
                <w:color w:val="FFFFFF"/>
                <w:sz w:val="19"/>
              </w:rPr>
              <w:t>Manual</w:t>
            </w:r>
          </w:p>
        </w:tc>
      </w:tr>
      <w:tr w14:paraId="0EC1F8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50" w:type="dxa"/>
          </w:tcPr>
          <w:p w14:paraId="330C57F2">
            <w:pPr>
              <w:pStyle w:val="27"/>
              <w:spacing w:before="20" w:after="20"/>
            </w:pPr>
            <w:r>
              <w:rPr>
                <w:sz w:val="19"/>
              </w:rPr>
              <w:t>S1 Basic step-by-step guidance (Stevie)</w:t>
            </w:r>
          </w:p>
        </w:tc>
        <w:tc>
          <w:tcPr>
            <w:tcW w:w="3631" w:type="dxa"/>
          </w:tcPr>
          <w:p w14:paraId="7B96B5C1">
            <w:pPr>
              <w:pStyle w:val="27"/>
              <w:spacing w:before="20" w:after="20"/>
            </w:pPr>
            <w:r>
              <w:rPr>
                <w:sz w:val="19"/>
              </w:rPr>
              <w:t>Destination (and start point) by voice; “Walk ahead 10 steps, then turn left”; turn on time</w:t>
            </w:r>
          </w:p>
        </w:tc>
        <w:tc>
          <w:tcPr>
            <w:tcW w:w="1597" w:type="dxa"/>
          </w:tcPr>
          <w:p w14:paraId="5FC79AF5">
            <w:pPr>
              <w:pStyle w:val="27"/>
              <w:spacing w:before="20" w:after="20"/>
            </w:pPr>
            <w:r>
              <w:rPr>
                <w:sz w:val="19"/>
              </w:rPr>
              <w:t>FR2, FR3, FR4, FR5, FR6, NFR1</w:t>
            </w:r>
          </w:p>
        </w:tc>
        <w:tc>
          <w:tcPr>
            <w:tcW w:w="1331" w:type="dxa"/>
          </w:tcPr>
          <w:p w14:paraId="07908DF0">
            <w:pPr>
              <w:pStyle w:val="27"/>
              <w:spacing w:before="20" w:after="20"/>
            </w:pPr>
            <w:r>
              <w:rPr>
                <w:sz w:val="19"/>
              </w:rPr>
              <w:t>1, 2</w:t>
            </w:r>
          </w:p>
        </w:tc>
        <w:tc>
          <w:tcPr>
            <w:tcW w:w="1051" w:type="dxa"/>
          </w:tcPr>
          <w:p w14:paraId="4FA1D700">
            <w:pPr>
              <w:pStyle w:val="27"/>
              <w:spacing w:before="20" w:after="20"/>
            </w:pPr>
            <w:r>
              <w:rPr>
                <w:sz w:val="19"/>
              </w:rPr>
              <w:t>§4</w:t>
            </w:r>
          </w:p>
        </w:tc>
      </w:tr>
      <w:tr w14:paraId="5920285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50" w:type="dxa"/>
          </w:tcPr>
          <w:p w14:paraId="425EE7D4">
            <w:pPr>
              <w:pStyle w:val="27"/>
              <w:spacing w:before="20" w:after="20"/>
            </w:pPr>
            <w:r>
              <w:rPr>
                <w:sz w:val="19"/>
              </w:rPr>
              <w:t xml:space="preserve">S2 Off-route recovery and emergency escalation (Alfred), </w:t>
            </w:r>
            <w:r>
              <w:rPr>
                <w:b/>
                <w:bCs/>
                <w:sz w:val="19"/>
              </w:rPr>
              <w:t>Top Priority</w:t>
            </w:r>
          </w:p>
        </w:tc>
        <w:tc>
          <w:tcPr>
            <w:tcW w:w="3631" w:type="dxa"/>
          </w:tcPr>
          <w:p w14:paraId="4DF08BA7">
            <w:pPr>
              <w:pStyle w:val="27"/>
              <w:spacing w:before="20" w:after="20"/>
            </w:pPr>
            <w:r>
              <w:rPr>
                <w:sz w:val="19"/>
              </w:rPr>
              <w:t>“This way is blocked” → detour; missed beacon → “may be off route” → reroute or back to Spark 233; “Help” or unanswered fall → text to Bella with location; campus police offered</w:t>
            </w:r>
          </w:p>
        </w:tc>
        <w:tc>
          <w:tcPr>
            <w:tcW w:w="1597" w:type="dxa"/>
          </w:tcPr>
          <w:p w14:paraId="202A6521">
            <w:pPr>
              <w:pStyle w:val="27"/>
              <w:spacing w:before="20" w:after="20"/>
            </w:pPr>
            <w:r>
              <w:rPr>
                <w:sz w:val="19"/>
              </w:rPr>
              <w:t>FR1, FR7, FR9, FR10, NFR1</w:t>
            </w:r>
          </w:p>
        </w:tc>
        <w:tc>
          <w:tcPr>
            <w:tcW w:w="1331" w:type="dxa"/>
          </w:tcPr>
          <w:p w14:paraId="15766634">
            <w:pPr>
              <w:pStyle w:val="27"/>
              <w:spacing w:before="20" w:after="20"/>
            </w:pPr>
            <w:r>
              <w:rPr>
                <w:sz w:val="19"/>
              </w:rPr>
              <w:t>3, 4, 4 (fall check)</w:t>
            </w:r>
          </w:p>
        </w:tc>
        <w:tc>
          <w:tcPr>
            <w:tcW w:w="1051" w:type="dxa"/>
          </w:tcPr>
          <w:p w14:paraId="7A3B89BE">
            <w:pPr>
              <w:pStyle w:val="27"/>
              <w:spacing w:before="20" w:after="20"/>
            </w:pPr>
            <w:r>
              <w:rPr>
                <w:sz w:val="19"/>
              </w:rPr>
              <w:t>§6</w:t>
            </w:r>
          </w:p>
        </w:tc>
      </w:tr>
      <w:tr w14:paraId="036551B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50" w:type="dxa"/>
          </w:tcPr>
          <w:p w14:paraId="41B8AE95">
            <w:pPr>
              <w:pStyle w:val="27"/>
              <w:spacing w:before="20" w:after="20"/>
            </w:pPr>
            <w:r>
              <w:rPr>
                <w:sz w:val="19"/>
              </w:rPr>
              <w:t>S3 Multi-floor navigation by elevator (Mark)</w:t>
            </w:r>
          </w:p>
        </w:tc>
        <w:tc>
          <w:tcPr>
            <w:tcW w:w="3631" w:type="dxa"/>
          </w:tcPr>
          <w:p w14:paraId="650E5235">
            <w:pPr>
              <w:pStyle w:val="27"/>
              <w:spacing w:before="20" w:after="20"/>
            </w:pPr>
            <w:r>
              <w:rPr>
                <w:sz w:val="19"/>
              </w:rPr>
              <w:t>“Lead me to TFLO 131 via elevator”; audio to the elevator, buzz on arrival; floor confirmed and map switched</w:t>
            </w:r>
          </w:p>
        </w:tc>
        <w:tc>
          <w:tcPr>
            <w:tcW w:w="1597" w:type="dxa"/>
          </w:tcPr>
          <w:p w14:paraId="7174B16A">
            <w:pPr>
              <w:pStyle w:val="27"/>
              <w:spacing w:before="20" w:after="20"/>
            </w:pPr>
            <w:r>
              <w:rPr>
                <w:sz w:val="19"/>
              </w:rPr>
              <w:t>FR2, FR3, FR8, NFR2</w:t>
            </w:r>
          </w:p>
        </w:tc>
        <w:tc>
          <w:tcPr>
            <w:tcW w:w="1331" w:type="dxa"/>
          </w:tcPr>
          <w:p w14:paraId="24C71A82">
            <w:pPr>
              <w:pStyle w:val="27"/>
              <w:spacing w:before="20" w:after="20"/>
            </w:pPr>
            <w:r>
              <w:rPr>
                <w:sz w:val="19"/>
              </w:rPr>
              <w:t>1, 2 (elevator)</w:t>
            </w:r>
          </w:p>
        </w:tc>
        <w:tc>
          <w:tcPr>
            <w:tcW w:w="1051" w:type="dxa"/>
          </w:tcPr>
          <w:p w14:paraId="0550AF64">
            <w:pPr>
              <w:pStyle w:val="27"/>
              <w:spacing w:before="20" w:after="20"/>
            </w:pPr>
            <w:r>
              <w:rPr>
                <w:sz w:val="19"/>
              </w:rPr>
              <w:t>§5</w:t>
            </w:r>
          </w:p>
        </w:tc>
      </w:tr>
      <w:tr w14:paraId="51254D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50" w:type="dxa"/>
          </w:tcPr>
          <w:p w14:paraId="60FCB0C5">
            <w:pPr>
              <w:pStyle w:val="27"/>
              <w:spacing w:before="20" w:after="20"/>
            </w:pPr>
            <w:r>
              <w:rPr>
                <w:sz w:val="19"/>
              </w:rPr>
              <w:t>S4 Personal settings and navigation modes (Elena)</w:t>
            </w:r>
          </w:p>
        </w:tc>
        <w:tc>
          <w:tcPr>
            <w:tcW w:w="3631" w:type="dxa"/>
          </w:tcPr>
          <w:p w14:paraId="591666DB">
            <w:pPr>
              <w:pStyle w:val="27"/>
              <w:spacing w:before="20" w:after="20"/>
            </w:pPr>
            <w:r>
              <w:rPr>
                <w:sz w:val="19"/>
              </w:rPr>
              <w:t>“I’m heading to lunch at the cafeteria” + double-tap; “THEIA, louder”, “instructions every 10 seconds”; route avoids the busy lobby; caretaker contacts stay locked</w:t>
            </w:r>
          </w:p>
        </w:tc>
        <w:tc>
          <w:tcPr>
            <w:tcW w:w="1597" w:type="dxa"/>
          </w:tcPr>
          <w:p w14:paraId="4B74D1F9">
            <w:pPr>
              <w:pStyle w:val="27"/>
              <w:spacing w:before="20" w:after="20"/>
            </w:pPr>
            <w:r>
              <w:rPr>
                <w:sz w:val="19"/>
              </w:rPr>
              <w:t>FR2, FR11, FR12, NFR3, NFR6</w:t>
            </w:r>
          </w:p>
        </w:tc>
        <w:tc>
          <w:tcPr>
            <w:tcW w:w="1331" w:type="dxa"/>
          </w:tcPr>
          <w:p w14:paraId="5BA8254E">
            <w:pPr>
              <w:pStyle w:val="27"/>
              <w:spacing w:before="20" w:after="20"/>
            </w:pPr>
            <w:r>
              <w:rPr>
                <w:sz w:val="19"/>
              </w:rPr>
              <w:t>1, 5</w:t>
            </w:r>
          </w:p>
        </w:tc>
        <w:tc>
          <w:tcPr>
            <w:tcW w:w="1051" w:type="dxa"/>
          </w:tcPr>
          <w:p w14:paraId="5CAC1819">
            <w:pPr>
              <w:pStyle w:val="27"/>
              <w:spacing w:before="20" w:after="20"/>
            </w:pPr>
            <w:r>
              <w:rPr>
                <w:sz w:val="19"/>
              </w:rPr>
              <w:t>§7</w:t>
            </w:r>
          </w:p>
        </w:tc>
      </w:tr>
      <w:bookmarkEnd w:id="123"/>
      <w:bookmarkEnd w:id="129"/>
    </w:tbl>
    <w:p w14:paraId="1F0BA601">
      <w:pPr>
        <w:pStyle w:val="4"/>
      </w:pPr>
      <w:bookmarkStart w:id="130" w:name="_Toc243226926"/>
      <w:r>
        <w:t>5.4 Preliminary Definition → WRS Coverage</w:t>
      </w:r>
      <w:bookmarkEnd w:id="130"/>
    </w:p>
    <w:p w14:paraId="1CEC39C0">
      <w:pPr>
        <w:pStyle w:val="26"/>
        <w:keepNext/>
      </w:pPr>
      <w:r>
        <w:t>Every statement in the THEIA Preliminary Definition v1.0 (§1 domain, stakeholders, and objectives; §2 functional requirements; §3 non-functional requirements) and where this WRS covers it. Adapted from Justus Jones’s §3 draft and remapped to this document’s IDs.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936"/>
        <w:gridCol w:w="5429"/>
        <w:gridCol w:w="2995"/>
      </w:tblGrid>
      <w:tr w14:paraId="7FB1676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936" w:type="dxa"/>
            <w:tcBorders>
              <w:bottom w:val="single" w:color="auto" w:sz="0" w:space="0"/>
              <w:insideH w:val="single" w:sz="0" w:space="0"/>
            </w:tcBorders>
            <w:shd w:val="clear" w:color="auto" w:fill="1F3A5F"/>
            <w:vAlign w:val="bottom"/>
          </w:tcPr>
          <w:p w14:paraId="2D7035DF">
            <w:pPr>
              <w:pStyle w:val="27"/>
              <w:keepNext/>
              <w:spacing w:before="20" w:after="20"/>
            </w:pPr>
            <w:r>
              <w:rPr>
                <w:b/>
                <w:color w:val="FFFFFF"/>
                <w:sz w:val="19"/>
              </w:rPr>
              <w:t>Def. §</w:t>
            </w:r>
          </w:p>
        </w:tc>
        <w:tc>
          <w:tcPr>
            <w:tcW w:w="5428" w:type="dxa"/>
            <w:tcBorders>
              <w:bottom w:val="single" w:color="auto" w:sz="0" w:space="0"/>
              <w:insideH w:val="single" w:sz="0" w:space="0"/>
            </w:tcBorders>
            <w:shd w:val="clear" w:color="auto" w:fill="1F3A5F"/>
            <w:vAlign w:val="bottom"/>
          </w:tcPr>
          <w:p w14:paraId="44CF6B8D">
            <w:pPr>
              <w:pStyle w:val="27"/>
              <w:keepNext/>
              <w:spacing w:before="20" w:after="20"/>
            </w:pPr>
            <w:r>
              <w:rPr>
                <w:b/>
                <w:color w:val="FFFFFF"/>
                <w:sz w:val="19"/>
              </w:rPr>
              <w:t>Statement (short)</w:t>
            </w:r>
          </w:p>
        </w:tc>
        <w:tc>
          <w:tcPr>
            <w:tcW w:w="2995" w:type="dxa"/>
            <w:tcBorders>
              <w:bottom w:val="single" w:color="auto" w:sz="0" w:space="0"/>
              <w:insideH w:val="single" w:sz="0" w:space="0"/>
            </w:tcBorders>
            <w:shd w:val="clear" w:color="auto" w:fill="1F3A5F"/>
            <w:vAlign w:val="bottom"/>
          </w:tcPr>
          <w:p w14:paraId="645DDB42">
            <w:pPr>
              <w:pStyle w:val="27"/>
              <w:keepNext/>
              <w:spacing w:before="20" w:after="20"/>
            </w:pPr>
            <w:r>
              <w:rPr>
                <w:b/>
                <w:color w:val="FFFFFF"/>
                <w:sz w:val="19"/>
              </w:rPr>
              <w:t>Covered by</w:t>
            </w:r>
          </w:p>
        </w:tc>
      </w:tr>
      <w:tr w14:paraId="6FED2E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53D931B0">
            <w:pPr>
              <w:pStyle w:val="27"/>
              <w:spacing w:before="20" w:after="20"/>
            </w:pPr>
            <w:r>
              <w:rPr>
                <w:sz w:val="19"/>
              </w:rPr>
              <w:t>1</w:t>
            </w:r>
          </w:p>
        </w:tc>
        <w:tc>
          <w:tcPr>
            <w:tcW w:w="5428" w:type="dxa"/>
          </w:tcPr>
          <w:p w14:paraId="4E54013B">
            <w:pPr>
              <w:pStyle w:val="27"/>
              <w:spacing w:before="20" w:after="20"/>
            </w:pPr>
            <w:r>
              <w:rPr>
                <w:sz w:val="19"/>
              </w:rPr>
              <w:t>The domain is indoors: multiple floors with classrooms, offices, bathrooms, lounges, and elevators</w:t>
            </w:r>
          </w:p>
        </w:tc>
        <w:tc>
          <w:tcPr>
            <w:tcW w:w="2995" w:type="dxa"/>
          </w:tcPr>
          <w:p w14:paraId="07C01B8A">
            <w:pPr>
              <w:pStyle w:val="27"/>
              <w:spacing w:before="20" w:after="20"/>
            </w:pPr>
            <w:r>
              <w:rPr>
                <w:sz w:val="19"/>
              </w:rPr>
              <w:t>§3.1.3.1, ID1, ID3</w:t>
            </w:r>
          </w:p>
        </w:tc>
      </w:tr>
      <w:tr w14:paraId="797C89E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7912A67B">
            <w:pPr>
              <w:pStyle w:val="27"/>
              <w:spacing w:before="20" w:after="20"/>
            </w:pPr>
            <w:r>
              <w:rPr>
                <w:sz w:val="19"/>
              </w:rPr>
              <w:t>1</w:t>
            </w:r>
          </w:p>
        </w:tc>
        <w:tc>
          <w:tcPr>
            <w:tcW w:w="5428" w:type="dxa"/>
          </w:tcPr>
          <w:p w14:paraId="5B89A701">
            <w:pPr>
              <w:pStyle w:val="27"/>
              <w:spacing w:before="20" w:after="20"/>
            </w:pPr>
            <w:r>
              <w:rPr>
                <w:sz w:val="19"/>
              </w:rPr>
              <w:t>Primary stakeholder: a blind person navigating indoors</w:t>
            </w:r>
          </w:p>
        </w:tc>
        <w:tc>
          <w:tcPr>
            <w:tcW w:w="2995" w:type="dxa"/>
          </w:tcPr>
          <w:p w14:paraId="4AD8C7F9">
            <w:pPr>
              <w:pStyle w:val="27"/>
              <w:spacing w:before="20" w:after="20"/>
            </w:pPr>
            <w:r>
              <w:rPr>
                <w:sz w:val="19"/>
              </w:rPr>
              <w:t>§3.1.3.2</w:t>
            </w:r>
          </w:p>
        </w:tc>
      </w:tr>
      <w:tr w14:paraId="5EAF6A1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39C332B8">
            <w:pPr>
              <w:pStyle w:val="27"/>
              <w:spacing w:before="20" w:after="20"/>
            </w:pPr>
            <w:r>
              <w:rPr>
                <w:sz w:val="19"/>
              </w:rPr>
              <w:t>1</w:t>
            </w:r>
          </w:p>
        </w:tc>
        <w:tc>
          <w:tcPr>
            <w:tcW w:w="5428" w:type="dxa"/>
          </w:tcPr>
          <w:p w14:paraId="107D818E">
            <w:pPr>
              <w:pStyle w:val="27"/>
              <w:spacing w:before="20" w:after="20"/>
            </w:pPr>
            <w:r>
              <w:rPr>
                <w:sz w:val="19"/>
              </w:rPr>
              <w:t>The caretaker sets the configuration of the app</w:t>
            </w:r>
          </w:p>
        </w:tc>
        <w:tc>
          <w:tcPr>
            <w:tcW w:w="2995" w:type="dxa"/>
          </w:tcPr>
          <w:p w14:paraId="39DFEDB7">
            <w:pPr>
              <w:pStyle w:val="27"/>
              <w:spacing w:before="20" w:after="20"/>
            </w:pPr>
            <w:r>
              <w:rPr>
                <w:sz w:val="19"/>
              </w:rPr>
              <w:t>§3.1.3.2, FR11</w:t>
            </w:r>
          </w:p>
        </w:tc>
      </w:tr>
      <w:tr w14:paraId="7A9443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0A868BD7">
            <w:pPr>
              <w:pStyle w:val="27"/>
              <w:spacing w:before="20" w:after="20"/>
            </w:pPr>
            <w:r>
              <w:rPr>
                <w:sz w:val="19"/>
              </w:rPr>
              <w:t>1</w:t>
            </w:r>
          </w:p>
        </w:tc>
        <w:tc>
          <w:tcPr>
            <w:tcW w:w="5428" w:type="dxa"/>
          </w:tcPr>
          <w:p w14:paraId="66AF7E83">
            <w:pPr>
              <w:pStyle w:val="27"/>
              <w:spacing w:before="20" w:after="20"/>
            </w:pPr>
            <w:r>
              <w:rPr>
                <w:sz w:val="19"/>
              </w:rPr>
              <w:t>The caretaker comes to help in an emergency (lost or injured)</w:t>
            </w:r>
          </w:p>
        </w:tc>
        <w:tc>
          <w:tcPr>
            <w:tcW w:w="2995" w:type="dxa"/>
          </w:tcPr>
          <w:p w14:paraId="75954566">
            <w:pPr>
              <w:pStyle w:val="27"/>
              <w:spacing w:before="20" w:after="20"/>
            </w:pPr>
            <w:r>
              <w:rPr>
                <w:sz w:val="19"/>
              </w:rPr>
              <w:t>FR9, FR10</w:t>
            </w:r>
          </w:p>
        </w:tc>
      </w:tr>
      <w:tr w14:paraId="2A18E3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24F90E86">
            <w:pPr>
              <w:pStyle w:val="27"/>
              <w:spacing w:before="20" w:after="20"/>
            </w:pPr>
            <w:r>
              <w:rPr>
                <w:sz w:val="19"/>
              </w:rPr>
              <w:t>1</w:t>
            </w:r>
          </w:p>
        </w:tc>
        <w:tc>
          <w:tcPr>
            <w:tcW w:w="5428" w:type="dxa"/>
          </w:tcPr>
          <w:p w14:paraId="01AEED72">
            <w:pPr>
              <w:pStyle w:val="27"/>
              <w:spacing w:before="20" w:after="20"/>
            </w:pPr>
            <w:r>
              <w:rPr>
                <w:sz w:val="19"/>
              </w:rPr>
              <w:t>Accessibility staff and police as secondary stakeholders</w:t>
            </w:r>
          </w:p>
        </w:tc>
        <w:tc>
          <w:tcPr>
            <w:tcW w:w="2995" w:type="dxa"/>
          </w:tcPr>
          <w:p w14:paraId="2ED7DBD2">
            <w:pPr>
              <w:pStyle w:val="27"/>
              <w:spacing w:before="20" w:after="20"/>
            </w:pPr>
            <w:r>
              <w:rPr>
                <w:sz w:val="19"/>
              </w:rPr>
              <w:t>§3.1.3.2, WA7</w:t>
            </w:r>
          </w:p>
        </w:tc>
      </w:tr>
      <w:tr w14:paraId="3E3C87E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17EED2C0">
            <w:pPr>
              <w:pStyle w:val="27"/>
              <w:spacing w:before="20" w:after="20"/>
            </w:pPr>
            <w:r>
              <w:rPr>
                <w:sz w:val="19"/>
              </w:rPr>
              <w:t>1</w:t>
            </w:r>
          </w:p>
        </w:tc>
        <w:tc>
          <w:tcPr>
            <w:tcW w:w="5428" w:type="dxa"/>
          </w:tcPr>
          <w:p w14:paraId="4017DCED">
            <w:pPr>
              <w:pStyle w:val="27"/>
              <w:spacing w:before="20" w:after="20"/>
            </w:pPr>
            <w:r>
              <w:rPr>
                <w:sz w:val="19"/>
              </w:rPr>
              <w:t>Navigate between locations in the same or connected buildings</w:t>
            </w:r>
          </w:p>
        </w:tc>
        <w:tc>
          <w:tcPr>
            <w:tcW w:w="2995" w:type="dxa"/>
          </w:tcPr>
          <w:p w14:paraId="6E834D62">
            <w:pPr>
              <w:pStyle w:val="27"/>
              <w:spacing w:before="20" w:after="20"/>
            </w:pPr>
            <w:r>
              <w:rPr>
                <w:sz w:val="19"/>
              </w:rPr>
              <w:t>ID1, FR3, FR8</w:t>
            </w:r>
          </w:p>
        </w:tc>
      </w:tr>
      <w:tr w14:paraId="4AB3ADE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3336D148">
            <w:pPr>
              <w:pStyle w:val="27"/>
              <w:spacing w:before="20" w:after="20"/>
            </w:pPr>
            <w:r>
              <w:rPr>
                <w:sz w:val="19"/>
              </w:rPr>
              <w:t>1</w:t>
            </w:r>
          </w:p>
        </w:tc>
        <w:tc>
          <w:tcPr>
            <w:tcW w:w="5428" w:type="dxa"/>
          </w:tcPr>
          <w:p w14:paraId="5907969D">
            <w:pPr>
              <w:pStyle w:val="27"/>
              <w:spacing w:before="20" w:after="20"/>
            </w:pPr>
            <w:r>
              <w:rPr>
                <w:sz w:val="19"/>
              </w:rPr>
              <w:t>Non-functional objectives: safe, fast, and comfortable navigation</w:t>
            </w:r>
          </w:p>
        </w:tc>
        <w:tc>
          <w:tcPr>
            <w:tcW w:w="2995" w:type="dxa"/>
          </w:tcPr>
          <w:p w14:paraId="1329EE9D">
            <w:pPr>
              <w:pStyle w:val="27"/>
              <w:spacing w:before="20" w:after="20"/>
            </w:pPr>
            <w:r>
              <w:rPr>
                <w:sz w:val="19"/>
              </w:rPr>
              <w:t>INFO1–INFO3, NFR1–NFR3</w:t>
            </w:r>
          </w:p>
        </w:tc>
      </w:tr>
      <w:tr w14:paraId="1AEEACB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6A22C7C9">
            <w:pPr>
              <w:pStyle w:val="27"/>
              <w:spacing w:before="20" w:after="20"/>
            </w:pPr>
            <w:r>
              <w:rPr>
                <w:sz w:val="19"/>
              </w:rPr>
              <w:t>1</w:t>
            </w:r>
          </w:p>
        </w:tc>
        <w:tc>
          <w:tcPr>
            <w:tcW w:w="5428" w:type="dxa"/>
          </w:tcPr>
          <w:p w14:paraId="5357608E">
            <w:pPr>
              <w:pStyle w:val="27"/>
              <w:spacing w:before="20" w:after="20"/>
            </w:pPr>
            <w:r>
              <w:rPr>
                <w:sz w:val="19"/>
              </w:rPr>
              <w:t>Usability is a top priority; the user can’t read the screen; use voice recognition</w:t>
            </w:r>
          </w:p>
        </w:tc>
        <w:tc>
          <w:tcPr>
            <w:tcW w:w="2995" w:type="dxa"/>
          </w:tcPr>
          <w:p w14:paraId="5A200F10">
            <w:pPr>
              <w:pStyle w:val="27"/>
              <w:spacing w:before="20" w:after="20"/>
            </w:pPr>
            <w:r>
              <w:rPr>
                <w:sz w:val="19"/>
              </w:rPr>
              <w:t>INFO4, NFR4 (High)</w:t>
            </w:r>
          </w:p>
        </w:tc>
      </w:tr>
      <w:tr w14:paraId="6BD2E3E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51656C8E">
            <w:pPr>
              <w:pStyle w:val="27"/>
              <w:spacing w:before="20" w:after="20"/>
            </w:pPr>
            <w:r>
              <w:rPr>
                <w:sz w:val="19"/>
              </w:rPr>
              <w:t>1</w:t>
            </w:r>
          </w:p>
        </w:tc>
        <w:tc>
          <w:tcPr>
            <w:tcW w:w="5428" w:type="dxa"/>
          </w:tcPr>
          <w:p w14:paraId="3B026FA2">
            <w:pPr>
              <w:pStyle w:val="27"/>
              <w:spacing w:before="20" w:after="20"/>
            </w:pPr>
            <w:r>
              <w:rPr>
                <w:sz w:val="19"/>
              </w:rPr>
              <w:t>Use as many smartphone sensors as possible</w:t>
            </w:r>
          </w:p>
        </w:tc>
        <w:tc>
          <w:tcPr>
            <w:tcW w:w="2995" w:type="dxa"/>
          </w:tcPr>
          <w:p w14:paraId="678170D7">
            <w:pPr>
              <w:pStyle w:val="27"/>
              <w:spacing w:before="20" w:after="20"/>
            </w:pPr>
            <w:r>
              <w:rPr>
                <w:sz w:val="19"/>
              </w:rPr>
              <w:t>WA9, NFR5 (narrowed per DI5)</w:t>
            </w:r>
          </w:p>
        </w:tc>
      </w:tr>
      <w:tr w14:paraId="039087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147D5801">
            <w:pPr>
              <w:pStyle w:val="27"/>
              <w:spacing w:before="20" w:after="20"/>
            </w:pPr>
            <w:r>
              <w:rPr>
                <w:sz w:val="19"/>
              </w:rPr>
              <w:t>2</w:t>
            </w:r>
          </w:p>
        </w:tc>
        <w:tc>
          <w:tcPr>
            <w:tcW w:w="5428" w:type="dxa"/>
          </w:tcPr>
          <w:p w14:paraId="27A5DE6E">
            <w:pPr>
              <w:pStyle w:val="27"/>
              <w:spacing w:before="20" w:after="20"/>
            </w:pPr>
            <w:r>
              <w:rPr>
                <w:sz w:val="19"/>
              </w:rPr>
              <w:t>Accept the destination; suggest or confirm one from the schedule or habit</w:t>
            </w:r>
          </w:p>
        </w:tc>
        <w:tc>
          <w:tcPr>
            <w:tcW w:w="2995" w:type="dxa"/>
          </w:tcPr>
          <w:p w14:paraId="2152E10E">
            <w:pPr>
              <w:pStyle w:val="27"/>
              <w:spacing w:before="20" w:after="20"/>
            </w:pPr>
            <w:r>
              <w:rPr>
                <w:sz w:val="19"/>
              </w:rPr>
              <w:t>FR2, FR13</w:t>
            </w:r>
          </w:p>
        </w:tc>
      </w:tr>
      <w:tr w14:paraId="63D4503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5AA3EEDD">
            <w:pPr>
              <w:pStyle w:val="27"/>
              <w:spacing w:before="20" w:after="20"/>
            </w:pPr>
            <w:r>
              <w:rPr>
                <w:sz w:val="19"/>
              </w:rPr>
              <w:t>2</w:t>
            </w:r>
          </w:p>
        </w:tc>
        <w:tc>
          <w:tcPr>
            <w:tcW w:w="5428" w:type="dxa"/>
          </w:tcPr>
          <w:p w14:paraId="5E0F7637">
            <w:pPr>
              <w:pStyle w:val="27"/>
              <w:spacing w:before="20" w:after="20"/>
            </w:pPr>
            <w:r>
              <w:rPr>
                <w:sz w:val="19"/>
              </w:rPr>
              <w:t>Find routes, present the options, accept the user’s preference</w:t>
            </w:r>
          </w:p>
        </w:tc>
        <w:tc>
          <w:tcPr>
            <w:tcW w:w="2995" w:type="dxa"/>
          </w:tcPr>
          <w:p w14:paraId="12370555">
            <w:pPr>
              <w:pStyle w:val="27"/>
              <w:spacing w:before="20" w:after="20"/>
            </w:pPr>
            <w:r>
              <w:rPr>
                <w:sz w:val="19"/>
              </w:rPr>
              <w:t>FR3, FR12</w:t>
            </w:r>
          </w:p>
        </w:tc>
      </w:tr>
      <w:tr w14:paraId="082FDA0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6315381F">
            <w:pPr>
              <w:pStyle w:val="27"/>
              <w:spacing w:before="20" w:after="20"/>
            </w:pPr>
            <w:r>
              <w:rPr>
                <w:sz w:val="19"/>
              </w:rPr>
              <w:t>2</w:t>
            </w:r>
          </w:p>
        </w:tc>
        <w:tc>
          <w:tcPr>
            <w:tcW w:w="5428" w:type="dxa"/>
          </w:tcPr>
          <w:p w14:paraId="4016F2AD">
            <w:pPr>
              <w:pStyle w:val="27"/>
              <w:spacing w:before="20" w:after="20"/>
            </w:pPr>
            <w:r>
              <w:rPr>
                <w:sz w:val="19"/>
              </w:rPr>
              <w:t>Tell the user to walk a distance (minutes, steps)</w:t>
            </w:r>
          </w:p>
        </w:tc>
        <w:tc>
          <w:tcPr>
            <w:tcW w:w="2995" w:type="dxa"/>
          </w:tcPr>
          <w:p w14:paraId="4B68A286">
            <w:pPr>
              <w:pStyle w:val="27"/>
              <w:spacing w:before="20" w:after="20"/>
            </w:pPr>
            <w:r>
              <w:rPr>
                <w:sz w:val="19"/>
              </w:rPr>
              <w:t>FR4</w:t>
            </w:r>
          </w:p>
        </w:tc>
      </w:tr>
      <w:tr w14:paraId="632962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2ECD09BA">
            <w:pPr>
              <w:pStyle w:val="27"/>
              <w:spacing w:before="20" w:after="20"/>
            </w:pPr>
            <w:r>
              <w:rPr>
                <w:sz w:val="19"/>
              </w:rPr>
              <w:t>2</w:t>
            </w:r>
          </w:p>
        </w:tc>
        <w:tc>
          <w:tcPr>
            <w:tcW w:w="5428" w:type="dxa"/>
          </w:tcPr>
          <w:p w14:paraId="0AFAF8B8">
            <w:pPr>
              <w:pStyle w:val="27"/>
              <w:spacing w:before="20" w:after="20"/>
            </w:pPr>
            <w:r>
              <w:rPr>
                <w:sz w:val="19"/>
              </w:rPr>
              <w:t>Tell the user to stop at the right place to turn</w:t>
            </w:r>
          </w:p>
        </w:tc>
        <w:tc>
          <w:tcPr>
            <w:tcW w:w="2995" w:type="dxa"/>
          </w:tcPr>
          <w:p w14:paraId="59245DA5">
            <w:pPr>
              <w:pStyle w:val="27"/>
              <w:spacing w:before="20" w:after="20"/>
            </w:pPr>
            <w:r>
              <w:rPr>
                <w:sz w:val="19"/>
              </w:rPr>
              <w:t>FR4 (FS4.2, FS4.3)</w:t>
            </w:r>
          </w:p>
        </w:tc>
      </w:tr>
      <w:tr w14:paraId="7B6F24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45B96C3E">
            <w:pPr>
              <w:pStyle w:val="27"/>
              <w:spacing w:before="20" w:after="20"/>
            </w:pPr>
            <w:r>
              <w:rPr>
                <w:sz w:val="19"/>
              </w:rPr>
              <w:t>2</w:t>
            </w:r>
          </w:p>
        </w:tc>
        <w:tc>
          <w:tcPr>
            <w:tcW w:w="5428" w:type="dxa"/>
          </w:tcPr>
          <w:p w14:paraId="757A5160">
            <w:pPr>
              <w:pStyle w:val="27"/>
              <w:spacing w:before="20" w:after="20"/>
            </w:pPr>
            <w:r>
              <w:rPr>
                <w:sz w:val="19"/>
              </w:rPr>
              <w:t>Detect obstacles and say how to avoid them</w:t>
            </w:r>
          </w:p>
        </w:tc>
        <w:tc>
          <w:tcPr>
            <w:tcW w:w="2995" w:type="dxa"/>
          </w:tcPr>
          <w:p w14:paraId="7090BB52">
            <w:pPr>
              <w:pStyle w:val="27"/>
              <w:spacing w:before="20" w:after="20"/>
            </w:pPr>
            <w:r>
              <w:rPr>
                <w:sz w:val="19"/>
              </w:rPr>
              <w:t>FR6, FR7, WA5</w:t>
            </w:r>
          </w:p>
        </w:tc>
      </w:tr>
      <w:tr w14:paraId="16042B2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71E7DCAD">
            <w:pPr>
              <w:pStyle w:val="27"/>
              <w:spacing w:before="20" w:after="20"/>
            </w:pPr>
            <w:r>
              <w:rPr>
                <w:sz w:val="19"/>
              </w:rPr>
              <w:t>2</w:t>
            </w:r>
          </w:p>
        </w:tc>
        <w:tc>
          <w:tcPr>
            <w:tcW w:w="5428" w:type="dxa"/>
          </w:tcPr>
          <w:p w14:paraId="6709D78D">
            <w:pPr>
              <w:pStyle w:val="27"/>
              <w:spacing w:before="20" w:after="20"/>
            </w:pPr>
            <w:r>
              <w:rPr>
                <w:sz w:val="19"/>
              </w:rPr>
              <w:t>Emergency calls and messages after a fall or a lost location</w:t>
            </w:r>
          </w:p>
        </w:tc>
        <w:tc>
          <w:tcPr>
            <w:tcW w:w="2995" w:type="dxa"/>
          </w:tcPr>
          <w:p w14:paraId="7F9F1C0D">
            <w:pPr>
              <w:pStyle w:val="27"/>
              <w:spacing w:before="20" w:after="20"/>
            </w:pPr>
            <w:r>
              <w:rPr>
                <w:sz w:val="19"/>
              </w:rPr>
              <w:t>FR9, FR10 (lost location is handled as off-route first, per FRI2)</w:t>
            </w:r>
          </w:p>
        </w:tc>
      </w:tr>
      <w:tr w14:paraId="0D44AAB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38F7C6D7">
            <w:pPr>
              <w:pStyle w:val="27"/>
              <w:spacing w:before="20" w:after="20"/>
            </w:pPr>
            <w:r>
              <w:rPr>
                <w:sz w:val="19"/>
              </w:rPr>
              <w:t>2</w:t>
            </w:r>
          </w:p>
        </w:tc>
        <w:tc>
          <w:tcPr>
            <w:tcW w:w="5428" w:type="dxa"/>
          </w:tcPr>
          <w:p w14:paraId="1493F9E1">
            <w:pPr>
              <w:pStyle w:val="27"/>
              <w:spacing w:before="20" w:after="20"/>
            </w:pPr>
            <w:r>
              <w:rPr>
                <w:sz w:val="19"/>
              </w:rPr>
              <w:t>Suggest the next action from the schedule or habit</w:t>
            </w:r>
          </w:p>
        </w:tc>
        <w:tc>
          <w:tcPr>
            <w:tcW w:w="2995" w:type="dxa"/>
          </w:tcPr>
          <w:p w14:paraId="0BE5E311">
            <w:pPr>
              <w:pStyle w:val="27"/>
              <w:spacing w:before="20" w:after="20"/>
            </w:pPr>
            <w:r>
              <w:rPr>
                <w:sz w:val="19"/>
              </w:rPr>
              <w:t>FR13 (merged with the first bullet, per FRI1)</w:t>
            </w:r>
          </w:p>
        </w:tc>
      </w:tr>
      <w:tr w14:paraId="4D64DA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1E56EAE8">
            <w:pPr>
              <w:pStyle w:val="27"/>
              <w:spacing w:before="20" w:after="20"/>
            </w:pPr>
            <w:r>
              <w:rPr>
                <w:sz w:val="19"/>
              </w:rPr>
              <w:t>2</w:t>
            </w:r>
          </w:p>
        </w:tc>
        <w:tc>
          <w:tcPr>
            <w:tcW w:w="5428" w:type="dxa"/>
          </w:tcPr>
          <w:p w14:paraId="077E7C62">
            <w:pPr>
              <w:pStyle w:val="27"/>
              <w:spacing w:before="20" w:after="20"/>
            </w:pPr>
            <w:r>
              <w:rPr>
                <w:sz w:val="19"/>
              </w:rPr>
              <w:t>“More that you can think of”</w:t>
            </w:r>
          </w:p>
        </w:tc>
        <w:tc>
          <w:tcPr>
            <w:tcW w:w="2995" w:type="dxa"/>
          </w:tcPr>
          <w:p w14:paraId="1A7674A0">
            <w:pPr>
              <w:pStyle w:val="27"/>
              <w:spacing w:before="20" w:after="20"/>
            </w:pPr>
            <w:r>
              <w:rPr>
                <w:sz w:val="19"/>
              </w:rPr>
              <w:t>FR1, FR5, FR7, FR8, FR11</w:t>
            </w:r>
          </w:p>
        </w:tc>
      </w:tr>
      <w:tr w14:paraId="57BAD1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311A237D">
            <w:pPr>
              <w:pStyle w:val="27"/>
              <w:spacing w:before="20" w:after="20"/>
            </w:pPr>
            <w:r>
              <w:rPr>
                <w:sz w:val="19"/>
              </w:rPr>
              <w:t>3</w:t>
            </w:r>
          </w:p>
        </w:tc>
        <w:tc>
          <w:tcPr>
            <w:tcW w:w="5428" w:type="dxa"/>
          </w:tcPr>
          <w:p w14:paraId="52D035FF">
            <w:pPr>
              <w:pStyle w:val="27"/>
              <w:spacing w:before="20" w:after="20"/>
            </w:pPr>
            <w:r>
              <w:rPr>
                <w:sz w:val="19"/>
              </w:rPr>
              <w:t>Help the user navigate safely</w:t>
            </w:r>
          </w:p>
        </w:tc>
        <w:tc>
          <w:tcPr>
            <w:tcW w:w="2995" w:type="dxa"/>
          </w:tcPr>
          <w:p w14:paraId="18B44B56">
            <w:pPr>
              <w:pStyle w:val="27"/>
              <w:spacing w:before="20" w:after="20"/>
            </w:pPr>
            <w:r>
              <w:rPr>
                <w:sz w:val="19"/>
              </w:rPr>
              <w:t>NFR1</w:t>
            </w:r>
          </w:p>
        </w:tc>
      </w:tr>
      <w:tr w14:paraId="524B8C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3507ACA1">
            <w:pPr>
              <w:pStyle w:val="27"/>
              <w:spacing w:before="20" w:after="20"/>
            </w:pPr>
            <w:r>
              <w:rPr>
                <w:sz w:val="19"/>
              </w:rPr>
              <w:t>3</w:t>
            </w:r>
          </w:p>
        </w:tc>
        <w:tc>
          <w:tcPr>
            <w:tcW w:w="5428" w:type="dxa"/>
          </w:tcPr>
          <w:p w14:paraId="0276725C">
            <w:pPr>
              <w:pStyle w:val="27"/>
              <w:spacing w:before="20" w:after="20"/>
            </w:pPr>
            <w:r>
              <w:rPr>
                <w:sz w:val="19"/>
              </w:rPr>
              <w:t>Lead the user through the fastest route</w:t>
            </w:r>
          </w:p>
        </w:tc>
        <w:tc>
          <w:tcPr>
            <w:tcW w:w="2995" w:type="dxa"/>
          </w:tcPr>
          <w:p w14:paraId="150DED0B">
            <w:pPr>
              <w:pStyle w:val="27"/>
              <w:spacing w:before="20" w:after="20"/>
            </w:pPr>
            <w:r>
              <w:rPr>
                <w:sz w:val="19"/>
              </w:rPr>
              <w:t>NFR2</w:t>
            </w:r>
          </w:p>
        </w:tc>
      </w:tr>
      <w:tr w14:paraId="0C653C8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375EA77F">
            <w:pPr>
              <w:pStyle w:val="27"/>
              <w:spacing w:before="20" w:after="20"/>
            </w:pPr>
            <w:r>
              <w:rPr>
                <w:sz w:val="19"/>
              </w:rPr>
              <w:t>3</w:t>
            </w:r>
          </w:p>
        </w:tc>
        <w:tc>
          <w:tcPr>
            <w:tcW w:w="5428" w:type="dxa"/>
          </w:tcPr>
          <w:p w14:paraId="454C9704">
            <w:pPr>
              <w:pStyle w:val="27"/>
              <w:spacing w:before="20" w:after="20"/>
            </w:pPr>
            <w:r>
              <w:rPr>
                <w:sz w:val="19"/>
              </w:rPr>
              <w:t>Lead the user through the most comfortable route</w:t>
            </w:r>
          </w:p>
        </w:tc>
        <w:tc>
          <w:tcPr>
            <w:tcW w:w="2995" w:type="dxa"/>
          </w:tcPr>
          <w:p w14:paraId="264A532A">
            <w:pPr>
              <w:pStyle w:val="27"/>
              <w:spacing w:before="20" w:after="20"/>
            </w:pPr>
            <w:r>
              <w:rPr>
                <w:sz w:val="19"/>
              </w:rPr>
              <w:t>NFR3</w:t>
            </w:r>
          </w:p>
        </w:tc>
      </w:tr>
      <w:tr w14:paraId="0596815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22CF47A8">
            <w:pPr>
              <w:pStyle w:val="27"/>
              <w:spacing w:before="20" w:after="20"/>
            </w:pPr>
            <w:r>
              <w:rPr>
                <w:sz w:val="19"/>
              </w:rPr>
              <w:t>3</w:t>
            </w:r>
          </w:p>
        </w:tc>
        <w:tc>
          <w:tcPr>
            <w:tcW w:w="5428" w:type="dxa"/>
          </w:tcPr>
          <w:p w14:paraId="04FCB840">
            <w:pPr>
              <w:pStyle w:val="27"/>
              <w:spacing w:before="20" w:after="20"/>
            </w:pPr>
            <w:r>
              <w:rPr>
                <w:sz w:val="19"/>
              </w:rPr>
              <w:t>Usable for blind people</w:t>
            </w:r>
          </w:p>
        </w:tc>
        <w:tc>
          <w:tcPr>
            <w:tcW w:w="2995" w:type="dxa"/>
          </w:tcPr>
          <w:p w14:paraId="6E3515E9">
            <w:pPr>
              <w:pStyle w:val="27"/>
              <w:spacing w:before="20" w:after="20"/>
            </w:pPr>
            <w:r>
              <w:rPr>
                <w:sz w:val="19"/>
              </w:rPr>
              <w:t>NFR4</w:t>
            </w:r>
          </w:p>
        </w:tc>
      </w:tr>
      <w:tr w14:paraId="657D122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79ED67AE">
            <w:pPr>
              <w:pStyle w:val="27"/>
              <w:spacing w:before="20" w:after="20"/>
            </w:pPr>
            <w:r>
              <w:rPr>
                <w:sz w:val="19"/>
              </w:rPr>
              <w:t>3</w:t>
            </w:r>
          </w:p>
        </w:tc>
        <w:tc>
          <w:tcPr>
            <w:tcW w:w="5428" w:type="dxa"/>
          </w:tcPr>
          <w:p w14:paraId="23AF866F">
            <w:pPr>
              <w:pStyle w:val="27"/>
              <w:spacing w:before="20" w:after="20"/>
            </w:pPr>
            <w:r>
              <w:rPr>
                <w:sz w:val="19"/>
              </w:rPr>
              <w:t>Ubiquitous</w:t>
            </w:r>
          </w:p>
        </w:tc>
        <w:tc>
          <w:tcPr>
            <w:tcW w:w="2995" w:type="dxa"/>
          </w:tcPr>
          <w:p w14:paraId="1FC50C7E">
            <w:pPr>
              <w:pStyle w:val="27"/>
              <w:spacing w:before="20" w:after="20"/>
            </w:pPr>
            <w:r>
              <w:rPr>
                <w:sz w:val="19"/>
              </w:rPr>
              <w:t>NFR5</w:t>
            </w:r>
          </w:p>
        </w:tc>
      </w:tr>
      <w:tr w14:paraId="663756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0A2DDD27">
            <w:pPr>
              <w:pStyle w:val="27"/>
              <w:spacing w:before="20" w:after="20"/>
            </w:pPr>
            <w:r>
              <w:rPr>
                <w:sz w:val="19"/>
              </w:rPr>
              <w:t>3</w:t>
            </w:r>
          </w:p>
        </w:tc>
        <w:tc>
          <w:tcPr>
            <w:tcW w:w="5428" w:type="dxa"/>
          </w:tcPr>
          <w:p w14:paraId="1C89CE21">
            <w:pPr>
              <w:pStyle w:val="27"/>
              <w:spacing w:before="20" w:after="20"/>
            </w:pPr>
            <w:r>
              <w:rPr>
                <w:sz w:val="19"/>
              </w:rPr>
              <w:t>Customizable to every user (volume, instruction interval)</w:t>
            </w:r>
          </w:p>
        </w:tc>
        <w:tc>
          <w:tcPr>
            <w:tcW w:w="2995" w:type="dxa"/>
          </w:tcPr>
          <w:p w14:paraId="6DB57ADD">
            <w:pPr>
              <w:pStyle w:val="27"/>
              <w:spacing w:before="20" w:after="20"/>
            </w:pPr>
            <w:r>
              <w:rPr>
                <w:sz w:val="19"/>
              </w:rPr>
              <w:t>FR11, NFR6</w:t>
            </w:r>
          </w:p>
        </w:tc>
      </w:tr>
      <w:tr w14:paraId="1A58EF2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36" w:type="dxa"/>
          </w:tcPr>
          <w:p w14:paraId="740F0954">
            <w:pPr>
              <w:pStyle w:val="27"/>
              <w:spacing w:before="20" w:after="20"/>
            </w:pPr>
            <w:r>
              <w:rPr>
                <w:sz w:val="19"/>
              </w:rPr>
              <w:t>3</w:t>
            </w:r>
          </w:p>
        </w:tc>
        <w:tc>
          <w:tcPr>
            <w:tcW w:w="5428" w:type="dxa"/>
          </w:tcPr>
          <w:p w14:paraId="7FE5DB0A">
            <w:pPr>
              <w:pStyle w:val="27"/>
              <w:spacing w:before="20" w:after="20"/>
            </w:pPr>
            <w:r>
              <w:rPr>
                <w:sz w:val="19"/>
              </w:rPr>
              <w:t>Easily extensible (interface, language, user needs, features, sensors, hardware)</w:t>
            </w:r>
          </w:p>
        </w:tc>
        <w:tc>
          <w:tcPr>
            <w:tcW w:w="2995" w:type="dxa"/>
          </w:tcPr>
          <w:p w14:paraId="301114D5">
            <w:pPr>
              <w:pStyle w:val="27"/>
              <w:spacing w:before="20" w:after="20"/>
            </w:pPr>
            <w:r>
              <w:rPr>
                <w:sz w:val="19"/>
              </w:rPr>
              <w:t>NFR7 (limited to buildings, languages, and sensors, per NFRI7)</w:t>
            </w:r>
          </w:p>
        </w:tc>
      </w:tr>
    </w:tbl>
    <w:p w14:paraId="60DB2805">
      <w:pPr>
        <w:pStyle w:val="2"/>
      </w:pPr>
      <w:bookmarkStart w:id="131" w:name="_Toc243226927"/>
      <w:bookmarkStart w:id="132" w:name="references"/>
      <w:r>
        <w:t>References</w:t>
      </w:r>
      <w:bookmarkEnd w:id="131"/>
    </w:p>
    <w:p w14:paraId="529B2FE4">
      <w:pPr>
        <w:pStyle w:val="27"/>
        <w:numPr>
          <w:ilvl w:val="0"/>
          <w:numId w:val="3"/>
        </w:numPr>
      </w:pPr>
      <w:r>
        <w:t>Cpt S 484 Team Project Specification, Phase I, v2.0 (course materials).</w:t>
      </w:r>
    </w:p>
    <w:p w14:paraId="26892322">
      <w:pPr>
        <w:pStyle w:val="27"/>
        <w:numPr>
          <w:ilvl w:val="0"/>
          <w:numId w:val="3"/>
        </w:numPr>
      </w:pPr>
      <w:r>
        <w:t>Cpt S 484 Project THEIA, Preliminary Definition, v1.0 (course materials).</w:t>
      </w:r>
    </w:p>
    <w:p w14:paraId="76159901">
      <w:pPr>
        <w:pStyle w:val="27"/>
        <w:numPr>
          <w:ilvl w:val="0"/>
          <w:numId w:val="3"/>
        </w:numPr>
      </w:pPr>
      <w:r>
        <w:t>CPTS 484 FAQ (course materials).</w:t>
      </w:r>
    </w:p>
    <w:p w14:paraId="359BAA68">
      <w:pPr>
        <w:pStyle w:val="27"/>
        <w:numPr>
          <w:ilvl w:val="0"/>
          <w:numId w:val="3"/>
        </w:numPr>
      </w:pPr>
      <w:r>
        <w:t>World Assumptions Masterlist, v1.0 (course materials).</w:t>
      </w:r>
    </w:p>
    <w:p w14:paraId="2FE5391D">
      <w:pPr>
        <w:pStyle w:val="27"/>
        <w:numPr>
          <w:ilvl w:val="0"/>
          <w:numId w:val="3"/>
        </w:numPr>
      </w:pPr>
      <w:r>
        <w:t>WRS-template.rtf and WRS-Sample-Incomplete.docx (course materials).</w:t>
      </w:r>
    </w:p>
    <w:p w14:paraId="07CCE581">
      <w:pPr>
        <w:pStyle w:val="27"/>
        <w:numPr>
          <w:ilvl w:val="0"/>
          <w:numId w:val="3"/>
        </w:numPr>
      </w:pPr>
      <w:r>
        <w:t>Requirements Review Checklist (course materials).</w:t>
      </w:r>
    </w:p>
    <w:p w14:paraId="5A8D42C7">
      <w:pPr>
        <w:pStyle w:val="27"/>
        <w:numPr>
          <w:ilvl w:val="0"/>
          <w:numId w:val="3"/>
        </w:numPr>
      </w:pPr>
      <w:r>
        <w:t xml:space="preserve">Team EV, </w:t>
      </w:r>
      <w:r>
        <w:rPr>
          <w:i/>
          <w:iCs/>
        </w:rPr>
        <w:t>Theia AS-IS and TO-BE v2.1 Final</w:t>
      </w:r>
      <w:r>
        <w:t xml:space="preserve"> (slides) and presentation video, https://youtu.be/0aHIRkDOK3E.</w:t>
      </w:r>
    </w:p>
    <w:p w14:paraId="7847BFFB">
      <w:pPr>
        <w:pStyle w:val="27"/>
        <w:numPr>
          <w:ilvl w:val="0"/>
          <w:numId w:val="3"/>
        </w:numPr>
      </w:pPr>
      <w:r>
        <w:t xml:space="preserve">Team EV, </w:t>
      </w:r>
      <w:r>
        <w:rPr>
          <w:i/>
          <w:iCs/>
        </w:rPr>
        <w:t>Theia Prototype Mock-Up</w:t>
      </w:r>
      <w:r>
        <w:t xml:space="preserve"> and </w:t>
      </w:r>
      <w:r>
        <w:rPr>
          <w:i/>
          <w:iCs/>
        </w:rPr>
        <w:t>Theia-Preliminary User Manual v1.1</w:t>
      </w:r>
      <w:r>
        <w:t>.</w:t>
      </w:r>
    </w:p>
    <w:p w14:paraId="739CEB67">
      <w:pPr>
        <w:pStyle w:val="27"/>
        <w:numPr>
          <w:ilvl w:val="0"/>
          <w:numId w:val="3"/>
        </w:numPr>
      </w:pPr>
      <w:r>
        <w:t xml:space="preserve">Team EV, </w:t>
      </w:r>
      <w:r>
        <w:rPr>
          <w:i/>
          <w:iCs/>
        </w:rPr>
        <w:t>Project Plan, Final Phase I Version 1.2</w:t>
      </w:r>
      <w:r>
        <w:t>.</w:t>
      </w:r>
    </w:p>
    <w:p w14:paraId="65FFCBEC">
      <w:pPr>
        <w:pStyle w:val="27"/>
        <w:numPr>
          <w:ilvl w:val="0"/>
          <w:numId w:val="3"/>
        </w:numPr>
      </w:pPr>
      <w:r>
        <w:t xml:space="preserve">Team EV, </w:t>
      </w:r>
      <w:r>
        <w:rPr>
          <w:i/>
          <w:iCs/>
        </w:rPr>
        <w:t>AI Usage and Teamwork Report</w:t>
      </w:r>
      <w:r>
        <w:t>.</w:t>
      </w:r>
      <w:bookmarkEnd w:id="132"/>
    </w:p>
    <w:p w14:paraId="213F002B">
      <w:pPr>
        <w:pStyle w:val="27"/>
        <w:numPr>
          <w:ilvl w:val="0"/>
          <w:numId w:val="3"/>
        </w:numPr>
      </w:pPr>
      <w:r>
        <w:t>Justus Jones, WRS Section 3 draft (WRS-Section3-Updated.md), Team EV repository, Oct 18, 2026.</w:t>
      </w:r>
      <w:bookmarkStart w:id="133" w:name="_GoBack"/>
      <w:bookmarkEnd w:id="133"/>
    </w:p>
    <w:sectPr>
      <w:footerReference r:id="rId4" w:type="default"/>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F8371">
    <w:pPr>
      <w:jc w:val="center"/>
    </w:pPr>
    <w:r>
      <w:rPr>
        <w:sz w:val="18"/>
      </w:rPr>
      <w:fldChar w:fldCharType="begin"/>
    </w:r>
    <w:r>
      <w:rPr>
        <w:sz w:val="18"/>
      </w:rPr>
      <w:instrText xml:space="preserve">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2"/>
  </w:compat>
  <w:rsids>
    <w:rsidRoot w:val="00E379F7"/>
    <w:rsid w:val="00797751"/>
    <w:rsid w:val="0092714D"/>
    <w:rsid w:val="009627C7"/>
    <w:rsid w:val="00985C9F"/>
    <w:rsid w:val="00B31439"/>
    <w:rsid w:val="00D2630E"/>
    <w:rsid w:val="00DA6DE5"/>
    <w:rsid w:val="00E379F7"/>
    <w:rsid w:val="2A5D2BDC"/>
    <w:rsid w:val="6B2C3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Calibri" w:hAnsi="Calibri" w:eastAsia="Calibri" w:cs="Calibri"/>
      <w:sz w:val="22"/>
      <w:szCs w:val="24"/>
      <w:lang w:val="en-US" w:eastAsia="zh-CN" w:bidi="ar-SA"/>
    </w:rPr>
  </w:style>
  <w:style w:type="paragraph" w:styleId="2">
    <w:name w:val="heading 1"/>
    <w:basedOn w:val="1"/>
    <w:next w:val="3"/>
    <w:link w:val="34"/>
    <w:qFormat/>
    <w:uiPriority w:val="9"/>
    <w:pPr>
      <w:keepNext/>
      <w:keepLines/>
      <w:spacing w:before="280" w:after="80"/>
      <w:outlineLvl w:val="0"/>
    </w:pPr>
    <w:rPr>
      <w:b/>
      <w:color w:val="1F3A5F"/>
      <w:sz w:val="32"/>
      <w:szCs w:val="40"/>
    </w:rPr>
  </w:style>
  <w:style w:type="paragraph" w:styleId="4">
    <w:name w:val="heading 2"/>
    <w:basedOn w:val="1"/>
    <w:next w:val="3"/>
    <w:link w:val="35"/>
    <w:semiHidden/>
    <w:unhideWhenUsed/>
    <w:qFormat/>
    <w:uiPriority w:val="9"/>
    <w:pPr>
      <w:keepNext/>
      <w:keepLines/>
      <w:spacing w:before="200" w:after="80"/>
      <w:outlineLvl w:val="1"/>
    </w:pPr>
    <w:rPr>
      <w:b/>
      <w:color w:val="2E5C8A"/>
      <w:sz w:val="27"/>
      <w:szCs w:val="32"/>
    </w:rPr>
  </w:style>
  <w:style w:type="paragraph" w:styleId="5">
    <w:name w:val="heading 3"/>
    <w:basedOn w:val="1"/>
    <w:next w:val="3"/>
    <w:link w:val="36"/>
    <w:semiHidden/>
    <w:unhideWhenUsed/>
    <w:qFormat/>
    <w:uiPriority w:val="9"/>
    <w:pPr>
      <w:keepNext/>
      <w:keepLines/>
      <w:spacing w:before="200" w:after="80"/>
      <w:outlineLvl w:val="2"/>
    </w:pPr>
    <w:rPr>
      <w:b/>
      <w:color w:val="2E5C8A"/>
      <w:sz w:val="24"/>
      <w:szCs w:val="28"/>
    </w:rPr>
  </w:style>
  <w:style w:type="paragraph" w:styleId="6">
    <w:name w:val="heading 4"/>
    <w:basedOn w:val="1"/>
    <w:next w:val="3"/>
    <w:link w:val="37"/>
    <w:semiHidden/>
    <w:unhideWhenUsed/>
    <w:qFormat/>
    <w:uiPriority w:val="9"/>
    <w:pPr>
      <w:keepNext/>
      <w:keepLines/>
      <w:spacing w:before="200" w:after="80"/>
      <w:outlineLvl w:val="3"/>
    </w:pPr>
    <w:rPr>
      <w:b/>
      <w:iCs/>
      <w:color w:val="2E5C8A"/>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20"/>
    </w:pPr>
  </w:style>
  <w:style w:type="paragraph" w:styleId="12">
    <w:name w:val="caption"/>
    <w:basedOn w:val="1"/>
    <w:link w:val="24"/>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toc 3"/>
    <w:basedOn w:val="1"/>
    <w:next w:val="1"/>
    <w:autoRedefine/>
    <w:uiPriority w:val="39"/>
    <w:pPr>
      <w:spacing w:after="100"/>
      <w:ind w:left="44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contextualSpacing/>
      <w:jc w:val="center"/>
    </w:pPr>
    <w:rPr>
      <w:rFonts w:asciiTheme="majorHAnsi" w:hAnsiTheme="majorHAnsi" w:eastAsiaTheme="majorEastAsia" w:cstheme="majorBidi"/>
      <w:color w:val="1F3A5F"/>
      <w:sz w:val="52"/>
      <w:szCs w:val="56"/>
    </w:rPr>
  </w:style>
  <w:style w:type="paragraph" w:styleId="17">
    <w:name w:val="toc 1"/>
    <w:basedOn w:val="1"/>
    <w:next w:val="1"/>
    <w:autoRedefine/>
    <w:qFormat/>
    <w:uiPriority w:val="39"/>
    <w:pPr>
      <w:spacing w:after="100"/>
    </w:pPr>
  </w:style>
  <w:style w:type="paragraph" w:styleId="18">
    <w:name w:val="Subtitle"/>
    <w:basedOn w:val="16"/>
    <w:next w:val="3"/>
    <w:link w:val="29"/>
    <w:qFormat/>
    <w:uiPriority w:val="11"/>
    <w:rPr>
      <w:rFonts w:ascii="Calibri" w:hAnsi="Calibri"/>
      <w:spacing w:val="15"/>
      <w:sz w:val="30"/>
      <w:szCs w:val="28"/>
    </w:rPr>
  </w:style>
  <w:style w:type="paragraph" w:styleId="19">
    <w:name w:val="footnote text"/>
    <w:basedOn w:val="1"/>
    <w:unhideWhenUsed/>
    <w:qFormat/>
    <w:uiPriority w:val="9"/>
  </w:style>
  <w:style w:type="paragraph" w:styleId="20">
    <w:name w:val="toc 2"/>
    <w:basedOn w:val="1"/>
    <w:next w:val="1"/>
    <w:autoRedefine/>
    <w:uiPriority w:val="39"/>
    <w:pPr>
      <w:spacing w:after="100"/>
      <w:ind w:left="220"/>
    </w:pPr>
  </w:style>
  <w:style w:type="character" w:styleId="23">
    <w:name w:val="Hyperlink"/>
    <w:basedOn w:val="24"/>
    <w:uiPriority w:val="99"/>
    <w:rPr>
      <w:color w:val="156082" w:themeColor="accent1"/>
    </w:rPr>
  </w:style>
  <w:style w:type="character" w:customStyle="1" w:styleId="24">
    <w:name w:val="Caption Char"/>
    <w:basedOn w:val="22"/>
    <w:link w:val="12"/>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40"/>
    </w:pPr>
  </w:style>
  <w:style w:type="character" w:customStyle="1" w:styleId="28">
    <w:name w:val="Title Char"/>
    <w:basedOn w:val="22"/>
    <w:link w:val="16"/>
    <w:qFormat/>
    <w:uiPriority w:val="10"/>
    <w:rPr>
      <w:rFonts w:asciiTheme="majorHAnsi" w:hAnsiTheme="majorHAnsi" w:eastAsiaTheme="majorEastAsia" w:cstheme="majorBidi"/>
      <w:sz w:val="56"/>
      <w:szCs w:val="56"/>
    </w:rPr>
  </w:style>
  <w:style w:type="character" w:customStyle="1" w:styleId="29">
    <w:name w:val="Subtitle Char"/>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1"/>
    <w:basedOn w:val="1"/>
    <w:qFormat/>
    <w:uiPriority w:val="0"/>
  </w:style>
  <w:style w:type="character" w:customStyle="1" w:styleId="34">
    <w:name w:val="Heading 1 Char"/>
    <w:basedOn w:val="22"/>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uiPriority w:val="9"/>
    <w:rPr>
      <w:rFonts w:eastAsiaTheme="majorEastAsia" w:cstheme="majorBidi"/>
      <w:i/>
      <w:iCs/>
      <w:color w:val="0F4761" w:themeColor="accent1" w:themeShade="BF"/>
    </w:rPr>
  </w:style>
  <w:style w:type="character" w:customStyle="1" w:styleId="38">
    <w:name w:val="Heading 5 Char"/>
    <w:basedOn w:val="22"/>
    <w:link w:val="7"/>
    <w:semiHidden/>
    <w:uiPriority w:val="9"/>
    <w:rPr>
      <w:rFonts w:eastAsiaTheme="majorEastAsia" w:cstheme="majorBidi"/>
      <w:color w:val="0F4761"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pPr>
  </w:style>
  <w:style w:type="paragraph" w:customStyle="1" w:styleId="48">
    <w:name w:val="Image Caption"/>
    <w:basedOn w:val="12"/>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5">
    <w:name w:val="Cover Project"/>
    <w:basedOn w:val="3"/>
    <w:qFormat/>
    <w:uiPriority w:val="0"/>
  </w:style>
  <w:style w:type="paragraph" w:customStyle="1" w:styleId="56">
    <w:name w:val="Cover Small"/>
    <w:basedOn w:val="3"/>
    <w:qFormat/>
    <w:uiPriority w:val="0"/>
  </w:style>
  <w:style w:type="character" w:customStyle="1" w:styleId="57">
    <w:name w:val="KeywordTok"/>
    <w:basedOn w:val="51"/>
    <w:uiPriority w:val="0"/>
    <w:rPr>
      <w:rFonts w:ascii="Consolas" w:hAnsi="Consolas"/>
      <w:b/>
      <w:color w:val="007020"/>
      <w:sz w:val="22"/>
    </w:rPr>
  </w:style>
  <w:style w:type="character" w:customStyle="1" w:styleId="58">
    <w:name w:val="DataTypeTok"/>
    <w:basedOn w:val="51"/>
    <w:uiPriority w:val="0"/>
    <w:rPr>
      <w:rFonts w:ascii="Consolas" w:hAnsi="Consolas"/>
      <w:color w:val="902000"/>
      <w:sz w:val="22"/>
    </w:rPr>
  </w:style>
  <w:style w:type="character" w:customStyle="1" w:styleId="59">
    <w:name w:val="DecValTok"/>
    <w:basedOn w:val="51"/>
    <w:uiPriority w:val="0"/>
    <w:rPr>
      <w:rFonts w:ascii="Consolas" w:hAnsi="Consolas"/>
      <w:color w:val="40A070"/>
      <w:sz w:val="22"/>
    </w:rPr>
  </w:style>
  <w:style w:type="character" w:customStyle="1" w:styleId="60">
    <w:name w:val="BaseNTok"/>
    <w:basedOn w:val="51"/>
    <w:uiPriority w:val="0"/>
    <w:rPr>
      <w:rFonts w:ascii="Consolas" w:hAnsi="Consolas"/>
      <w:color w:val="40A070"/>
      <w:sz w:val="22"/>
    </w:rPr>
  </w:style>
  <w:style w:type="character" w:customStyle="1" w:styleId="61">
    <w:name w:val="FloatTok"/>
    <w:basedOn w:val="51"/>
    <w:uiPriority w:val="0"/>
    <w:rPr>
      <w:rFonts w:ascii="Consolas" w:hAnsi="Consolas"/>
      <w:color w:val="40A070"/>
      <w:sz w:val="22"/>
    </w:rPr>
  </w:style>
  <w:style w:type="character" w:customStyle="1" w:styleId="62">
    <w:name w:val="ConstantTok"/>
    <w:basedOn w:val="51"/>
    <w:uiPriority w:val="0"/>
    <w:rPr>
      <w:rFonts w:ascii="Consolas" w:hAnsi="Consolas"/>
      <w:color w:val="880000"/>
      <w:sz w:val="22"/>
    </w:rPr>
  </w:style>
  <w:style w:type="character" w:customStyle="1" w:styleId="63">
    <w:name w:val="CharTok"/>
    <w:basedOn w:val="51"/>
    <w:uiPriority w:val="0"/>
    <w:rPr>
      <w:rFonts w:ascii="Consolas" w:hAnsi="Consolas"/>
      <w:color w:val="4070A0"/>
      <w:sz w:val="22"/>
    </w:rPr>
  </w:style>
  <w:style w:type="character" w:customStyle="1" w:styleId="64">
    <w:name w:val="SpecialCharTok"/>
    <w:basedOn w:val="51"/>
    <w:uiPriority w:val="0"/>
    <w:rPr>
      <w:rFonts w:ascii="Consolas" w:hAnsi="Consolas"/>
      <w:color w:val="4070A0"/>
      <w:sz w:val="22"/>
    </w:rPr>
  </w:style>
  <w:style w:type="character" w:customStyle="1" w:styleId="65">
    <w:name w:val="StringTok"/>
    <w:basedOn w:val="51"/>
    <w:uiPriority w:val="0"/>
    <w:rPr>
      <w:rFonts w:ascii="Consolas" w:hAnsi="Consolas"/>
      <w:color w:val="4070A0"/>
      <w:sz w:val="22"/>
    </w:rPr>
  </w:style>
  <w:style w:type="character" w:customStyle="1" w:styleId="66">
    <w:name w:val="VerbatimStringTok"/>
    <w:basedOn w:val="51"/>
    <w:uiPriority w:val="0"/>
    <w:rPr>
      <w:rFonts w:ascii="Consolas" w:hAnsi="Consolas"/>
      <w:color w:val="4070A0"/>
      <w:sz w:val="22"/>
    </w:rPr>
  </w:style>
  <w:style w:type="character" w:customStyle="1" w:styleId="67">
    <w:name w:val="SpecialStringTok"/>
    <w:basedOn w:val="51"/>
    <w:uiPriority w:val="0"/>
    <w:rPr>
      <w:rFonts w:ascii="Consolas" w:hAnsi="Consolas"/>
      <w:color w:val="BB6688"/>
      <w:sz w:val="22"/>
    </w:rPr>
  </w:style>
  <w:style w:type="character" w:customStyle="1" w:styleId="68">
    <w:name w:val="ImportTok"/>
    <w:basedOn w:val="51"/>
    <w:uiPriority w:val="0"/>
    <w:rPr>
      <w:rFonts w:ascii="Consolas" w:hAnsi="Consolas"/>
      <w:b/>
      <w:color w:val="008000"/>
      <w:sz w:val="22"/>
    </w:rPr>
  </w:style>
  <w:style w:type="character" w:customStyle="1" w:styleId="69">
    <w:name w:val="CommentTok"/>
    <w:basedOn w:val="51"/>
    <w:uiPriority w:val="0"/>
    <w:rPr>
      <w:rFonts w:ascii="Consolas" w:hAnsi="Consolas"/>
      <w:i/>
      <w:color w:val="60A0B0"/>
      <w:sz w:val="22"/>
    </w:rPr>
  </w:style>
  <w:style w:type="character" w:customStyle="1" w:styleId="70">
    <w:name w:val="DocumentationTok"/>
    <w:basedOn w:val="51"/>
    <w:uiPriority w:val="0"/>
    <w:rPr>
      <w:rFonts w:ascii="Consolas" w:hAnsi="Consolas"/>
      <w:i/>
      <w:color w:val="BA2121"/>
      <w:sz w:val="22"/>
    </w:rPr>
  </w:style>
  <w:style w:type="character" w:customStyle="1" w:styleId="71">
    <w:name w:val="AnnotationTok"/>
    <w:basedOn w:val="51"/>
    <w:uiPriority w:val="0"/>
    <w:rPr>
      <w:rFonts w:ascii="Consolas" w:hAnsi="Consolas"/>
      <w:b/>
      <w:i/>
      <w:color w:val="60A0B0"/>
      <w:sz w:val="22"/>
    </w:rPr>
  </w:style>
  <w:style w:type="character" w:customStyle="1" w:styleId="72">
    <w:name w:val="CommentVarTok"/>
    <w:basedOn w:val="51"/>
    <w:uiPriority w:val="0"/>
    <w:rPr>
      <w:rFonts w:ascii="Consolas" w:hAnsi="Consolas"/>
      <w:b/>
      <w:i/>
      <w:color w:val="60A0B0"/>
      <w:sz w:val="22"/>
    </w:rPr>
  </w:style>
  <w:style w:type="character" w:customStyle="1" w:styleId="73">
    <w:name w:val="OtherTok"/>
    <w:basedOn w:val="51"/>
    <w:uiPriority w:val="0"/>
    <w:rPr>
      <w:rFonts w:ascii="Consolas" w:hAnsi="Consolas"/>
      <w:color w:val="007020"/>
      <w:sz w:val="22"/>
    </w:rPr>
  </w:style>
  <w:style w:type="character" w:customStyle="1" w:styleId="74">
    <w:name w:val="FunctionTok"/>
    <w:basedOn w:val="51"/>
    <w:uiPriority w:val="0"/>
    <w:rPr>
      <w:rFonts w:ascii="Consolas" w:hAnsi="Consolas"/>
      <w:color w:val="06287E"/>
      <w:sz w:val="22"/>
    </w:rPr>
  </w:style>
  <w:style w:type="character" w:customStyle="1" w:styleId="75">
    <w:name w:val="VariableTok"/>
    <w:basedOn w:val="51"/>
    <w:uiPriority w:val="0"/>
    <w:rPr>
      <w:rFonts w:ascii="Consolas" w:hAnsi="Consolas"/>
      <w:color w:val="19177C"/>
      <w:sz w:val="22"/>
    </w:rPr>
  </w:style>
  <w:style w:type="character" w:customStyle="1" w:styleId="76">
    <w:name w:val="ControlFlowTok"/>
    <w:basedOn w:val="51"/>
    <w:uiPriority w:val="0"/>
    <w:rPr>
      <w:rFonts w:ascii="Consolas" w:hAnsi="Consolas"/>
      <w:b/>
      <w:color w:val="007020"/>
      <w:sz w:val="22"/>
    </w:rPr>
  </w:style>
  <w:style w:type="character" w:customStyle="1" w:styleId="77">
    <w:name w:val="OperatorTok"/>
    <w:basedOn w:val="51"/>
    <w:uiPriority w:val="0"/>
    <w:rPr>
      <w:rFonts w:ascii="Consolas" w:hAnsi="Consolas"/>
      <w:color w:val="666666"/>
      <w:sz w:val="22"/>
    </w:rPr>
  </w:style>
  <w:style w:type="character" w:customStyle="1" w:styleId="78">
    <w:name w:val="BuiltInTok"/>
    <w:basedOn w:val="51"/>
    <w:uiPriority w:val="0"/>
    <w:rPr>
      <w:rFonts w:ascii="Consolas" w:hAnsi="Consolas"/>
      <w:color w:val="008000"/>
      <w:sz w:val="22"/>
    </w:rPr>
  </w:style>
  <w:style w:type="character" w:customStyle="1" w:styleId="79">
    <w:name w:val="ExtensionTok"/>
    <w:basedOn w:val="51"/>
    <w:uiPriority w:val="0"/>
    <w:rPr>
      <w:rFonts w:ascii="Consolas" w:hAnsi="Consolas"/>
      <w:sz w:val="22"/>
    </w:rPr>
  </w:style>
  <w:style w:type="character" w:customStyle="1" w:styleId="80">
    <w:name w:val="PreprocessorTok"/>
    <w:basedOn w:val="51"/>
    <w:uiPriority w:val="0"/>
    <w:rPr>
      <w:rFonts w:ascii="Consolas" w:hAnsi="Consolas"/>
      <w:color w:val="BC7A00"/>
      <w:sz w:val="22"/>
    </w:rPr>
  </w:style>
  <w:style w:type="character" w:customStyle="1" w:styleId="81">
    <w:name w:val="AttributeTok"/>
    <w:basedOn w:val="51"/>
    <w:uiPriority w:val="0"/>
    <w:rPr>
      <w:rFonts w:ascii="Consolas" w:hAnsi="Consolas"/>
      <w:color w:val="7D9029"/>
      <w:sz w:val="22"/>
    </w:rPr>
  </w:style>
  <w:style w:type="character" w:customStyle="1" w:styleId="82">
    <w:name w:val="RegionMarkerTok"/>
    <w:basedOn w:val="51"/>
    <w:uiPriority w:val="0"/>
    <w:rPr>
      <w:rFonts w:ascii="Consolas" w:hAnsi="Consolas"/>
      <w:sz w:val="22"/>
    </w:rPr>
  </w:style>
  <w:style w:type="character" w:customStyle="1" w:styleId="83">
    <w:name w:val="InformationTok"/>
    <w:basedOn w:val="51"/>
    <w:uiPriority w:val="0"/>
    <w:rPr>
      <w:rFonts w:ascii="Consolas" w:hAnsi="Consolas"/>
      <w:b/>
      <w:i/>
      <w:color w:val="60A0B0"/>
      <w:sz w:val="22"/>
    </w:rPr>
  </w:style>
  <w:style w:type="character" w:customStyle="1" w:styleId="84">
    <w:name w:val="WarningTok"/>
    <w:basedOn w:val="51"/>
    <w:uiPriority w:val="0"/>
    <w:rPr>
      <w:rFonts w:ascii="Consolas" w:hAnsi="Consolas"/>
      <w:b/>
      <w:i/>
      <w:color w:val="60A0B0"/>
      <w:sz w:val="22"/>
    </w:rPr>
  </w:style>
  <w:style w:type="character" w:customStyle="1" w:styleId="85">
    <w:name w:val="AlertTok"/>
    <w:basedOn w:val="51"/>
    <w:uiPriority w:val="0"/>
    <w:rPr>
      <w:rFonts w:ascii="Consolas" w:hAnsi="Consolas"/>
      <w:b/>
      <w:color w:val="FF0000"/>
      <w:sz w:val="22"/>
    </w:rPr>
  </w:style>
  <w:style w:type="character" w:customStyle="1" w:styleId="86">
    <w:name w:val="ErrorTok"/>
    <w:basedOn w:val="51"/>
    <w:uiPriority w:val="0"/>
    <w:rPr>
      <w:rFonts w:ascii="Consolas" w:hAnsi="Consolas"/>
      <w:b/>
      <w:color w:val="FF0000"/>
      <w:sz w:val="22"/>
    </w:rPr>
  </w:style>
  <w:style w:type="character" w:customStyle="1" w:styleId="87">
    <w:name w:val="NormalTok"/>
    <w:basedOn w:val="51"/>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9049</Words>
  <Characters>48256</Characters>
  <Lines>1962</Lines>
  <Paragraphs>1484</Paragraphs>
  <TotalTime>7</TotalTime>
  <ScaleCrop>false</ScaleCrop>
  <LinksUpToDate>false</LinksUpToDate>
  <CharactersWithSpaces>56017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2026-10-18T05:40:00Z</dcterms:created>
  <dc:creator>Team EV</dc:creator>
  <cp:lastModifiedBy>=</cp:lastModifiedBy>
  <dcterms:modified xsi:type="dcterms:W3CDTF">2026-10-18T21:58:06Z</dcterms:modified>
  <dc:subject>CptS 484 Project THEIA, Phase I</dc:subject>
  <dc:title>THEIA WRS — Phase I (Team EV)</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eyJoZGlkIjoiYzI2MGVhMTAxYzk4YzEwM2UxZDhlZmQzNWYzMmFiYzAiLCJ1c2VySWQiOiI3NTQ5NDIyNjgifQ==</vt:lpwstr>
  </property>
  <property fmtid="{D5CDD505-2E9C-101B-9397-08002B2CF9AE}" pid="3" name="KSOProductBuildVer">
    <vt:lpwstr>2052-12.1.0.29161</vt:lpwstr>
  </property>
  <property fmtid="{D5CDD505-2E9C-101B-9397-08002B2CF9AE}" pid="4" name="ICV">
    <vt:lpwstr>D5BEBA3B3A6B452A98459E6D477F3099_12</vt:lpwstr>
  </property>
</Properties>
</file>