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NBC本戦プレゼン 台本シード</w:t>
      </w:r>
    </w:p>
    <w:p w:rsidR="00000000" w:rsidDel="00000000" w:rsidP="00000000" w:rsidRDefault="00000000" w:rsidRPr="00000000" w14:paraId="0000000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Noto Sans CJK JP" w:cs="Noto Sans CJK JP" w:eastAsia="Noto Sans CJK JP" w:hAnsi="Noto Sans CJK JP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CJK JP" w:cs="Noto Sans CJK JP" w:eastAsia="Noto Sans CJK JP" w:hAnsi="Noto Sans CJK JP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・自己紹介・お茶は美味しい・知ると奥深く面白い。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24" w:lineRule="auto"/>
        <w:ind w:left="0" w:right="0" w:firstLine="0"/>
        <w:jc w:val="left"/>
        <w:rPr>
          <w:rFonts w:ascii="Noto Sans CJK JP" w:cs="Noto Sans CJK JP" w:eastAsia="Noto Sans CJK JP" w:hAnsi="Noto Sans CJK JP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CJK JP" w:cs="Noto Sans CJK JP" w:eastAsia="Noto Sans CJK JP" w:hAnsi="Noto Sans CJK JP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日本茶インストラクター協会北海道支部より参りました、根本拓と申します。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24" w:lineRule="auto"/>
        <w:ind w:left="0" w:right="0" w:firstLine="0"/>
        <w:jc w:val="left"/>
        <w:rPr>
          <w:rFonts w:ascii="Noto Sans CJK JP" w:cs="Noto Sans CJK JP" w:eastAsia="Noto Sans CJK JP" w:hAnsi="Noto Sans CJK JP"/>
          <w:sz w:val="22"/>
          <w:szCs w:val="22"/>
        </w:rPr>
      </w:pPr>
      <w:r w:rsidDel="00000000" w:rsidR="00000000" w:rsidRPr="00000000">
        <w:rPr>
          <w:rFonts w:ascii="Noto Sans CJK JP" w:cs="Noto Sans CJK JP" w:eastAsia="Noto Sans CJK JP" w:hAnsi="Noto Sans CJK JP"/>
          <w:sz w:val="22"/>
          <w:szCs w:val="22"/>
          <w:rtl w:val="0"/>
        </w:rPr>
        <w:t xml:space="preserve">まず初めに、論語にこんな言葉があります。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24" w:lineRule="auto"/>
        <w:ind w:left="0" w:right="0" w:firstLine="0"/>
        <w:jc w:val="left"/>
        <w:rPr>
          <w:rFonts w:ascii="Noto Sans CJK JP" w:cs="Noto Sans CJK JP" w:eastAsia="Noto Sans CJK JP" w:hAnsi="Noto Sans CJK JP"/>
          <w:sz w:val="22"/>
          <w:szCs w:val="22"/>
        </w:rPr>
      </w:pPr>
      <w:r w:rsidDel="00000000" w:rsidR="00000000" w:rsidRPr="00000000">
        <w:rPr>
          <w:rFonts w:ascii="Noto Sans CJK JP" w:cs="Noto Sans CJK JP" w:eastAsia="Noto Sans CJK JP" w:hAnsi="Noto Sans CJK JP"/>
          <w:sz w:val="22"/>
          <w:szCs w:val="22"/>
          <w:rtl w:val="0"/>
        </w:rPr>
        <w:t xml:space="preserve">「子曰、知之者不如好之者、好之者不如楽之者」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24" w:lineRule="auto"/>
        <w:ind w:left="0" w:right="0" w:firstLine="0"/>
        <w:jc w:val="left"/>
        <w:rPr>
          <w:rFonts w:ascii="Noto Sans CJK JP" w:cs="Noto Sans CJK JP" w:eastAsia="Noto Sans CJK JP" w:hAnsi="Noto Sans CJK JP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CJK JP" w:cs="Noto Sans CJK JP" w:eastAsia="Noto Sans CJK JP" w:hAnsi="Noto Sans CJK JP"/>
          <w:sz w:val="22"/>
          <w:szCs w:val="22"/>
          <w:rtl w:val="0"/>
        </w:rPr>
        <w:t xml:space="preserve">ただ美味しくお茶を飲むだけでも、日本茶との十分な付き合い方だと思います。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24" w:lineRule="auto"/>
        <w:ind w:left="0" w:right="0" w:firstLine="0"/>
        <w:jc w:val="left"/>
        <w:rPr>
          <w:rFonts w:ascii="Noto Sans CJK JP" w:cs="Noto Sans CJK JP" w:eastAsia="Noto Sans CJK JP" w:hAnsi="Noto Sans CJK JP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CJK JP" w:cs="Noto Sans CJK JP" w:eastAsia="Noto Sans CJK JP" w:hAnsi="Noto Sans CJK JP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しかし、その一杯の背景に少し興味を持つと、産地や品種、栽培や製茶技術、さらに歴史や文化があって、科学もある。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24" w:lineRule="auto"/>
        <w:ind w:left="0" w:right="0" w:firstLine="0"/>
        <w:jc w:val="left"/>
        <w:rPr>
          <w:rFonts w:ascii="Noto Sans CJK JP" w:cs="Noto Sans CJK JP" w:eastAsia="Noto Sans CJK JP" w:hAnsi="Noto Sans CJK JP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CJK JP" w:cs="Noto Sans CJK JP" w:eastAsia="Noto Sans CJK JP" w:hAnsi="Noto Sans CJK JP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私は、この入口の広さと、その先にどこまでも広がっていく奥深さの両方が、日本茶の面白いところだと思っています。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24" w:lineRule="auto"/>
        <w:ind w:left="0" w:right="0" w:firstLine="0"/>
        <w:jc w:val="left"/>
        <w:rPr>
          <w:rFonts w:ascii="Noto Sans CJK JP" w:cs="Noto Sans CJK JP" w:eastAsia="Noto Sans CJK JP" w:hAnsi="Noto Sans CJK JP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CJK JP" w:cs="Noto Sans CJK JP" w:eastAsia="Noto Sans CJK JP" w:hAnsi="Noto Sans CJK JP"/>
          <w:sz w:val="22"/>
          <w:szCs w:val="22"/>
          <w:rtl w:val="0"/>
        </w:rPr>
        <w:t xml:space="preserve">そうして知ったことを</w:t>
      </w:r>
      <w:r w:rsidDel="00000000" w:rsidR="00000000" w:rsidRPr="00000000">
        <w:rPr>
          <w:rFonts w:ascii="Noto Sans CJK JP" w:cs="Noto Sans CJK JP" w:eastAsia="Noto Sans CJK JP" w:hAnsi="Noto Sans CJK JP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手掛かりに、考えたり、試したりしながらお茶</w:t>
      </w:r>
      <w:r w:rsidDel="00000000" w:rsidR="00000000" w:rsidRPr="00000000">
        <w:rPr>
          <w:rFonts w:ascii="Noto Sans CJK JP" w:cs="Noto Sans CJK JP" w:eastAsia="Noto Sans CJK JP" w:hAnsi="Noto Sans CJK JP"/>
          <w:sz w:val="22"/>
          <w:szCs w:val="22"/>
          <w:rtl w:val="0"/>
        </w:rPr>
        <w:t xml:space="preserve">を味わうことが、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24" w:lineRule="auto"/>
        <w:ind w:left="0" w:right="0" w:firstLine="0"/>
        <w:jc w:val="left"/>
        <w:rPr>
          <w:rFonts w:ascii="Noto Sans CJK JP" w:cs="Noto Sans CJK JP" w:eastAsia="Noto Sans CJK JP" w:hAnsi="Noto Sans CJK JP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CJK JP" w:cs="Noto Sans CJK JP" w:eastAsia="Noto Sans CJK JP" w:hAnsi="Noto Sans CJK JP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日本茶を「楽しむ」ということの一つなのではないかと思っています。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24" w:lineRule="auto"/>
        <w:ind w:left="0" w:right="0" w:firstLine="0"/>
        <w:jc w:val="left"/>
        <w:rPr>
          <w:rFonts w:ascii="Noto Sans CJK JP" w:cs="Noto Sans CJK JP" w:eastAsia="Noto Sans CJK JP" w:hAnsi="Noto Sans CJK JP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CJK JP" w:cs="Noto Sans CJK JP" w:eastAsia="Noto Sans CJK JP" w:hAnsi="Noto Sans CJK JP"/>
          <w:sz w:val="22"/>
          <w:szCs w:val="22"/>
          <w:rtl w:val="0"/>
        </w:rPr>
        <w:t xml:space="preserve">そして私自身が、そんな楽しみ方に惹かれるきっかけとなったものの一つが、「合組」でした。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Noto Sans CJK JP" w:cs="Noto Sans CJK JP" w:eastAsia="Noto Sans CJK JP" w:hAnsi="Noto Sans CJK JP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CJK JP" w:cs="Noto Sans CJK JP" w:eastAsia="Noto Sans CJK JP" w:hAnsi="Noto Sans CJK JP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・自分自身が経験した「拓朗」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24" w:lineRule="auto"/>
        <w:ind w:left="0" w:right="0" w:firstLine="0"/>
        <w:jc w:val="left"/>
        <w:rPr>
          <w:rFonts w:ascii="Noto Sans CJK JP" w:cs="Noto Sans CJK JP" w:eastAsia="Noto Sans CJK JP" w:hAnsi="Noto Sans CJK JP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CJK JP" w:cs="Noto Sans CJK JP" w:eastAsia="Noto Sans CJK JP" w:hAnsi="Noto Sans CJK JP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今日淹れるのは、しもきた茶苑大山さまの「茶師十段之茶 拓朗」です。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24" w:lineRule="auto"/>
        <w:ind w:left="0" w:right="0" w:firstLine="0"/>
        <w:jc w:val="left"/>
        <w:rPr>
          <w:rFonts w:ascii="Noto Sans CJK JP" w:cs="Noto Sans CJK JP" w:eastAsia="Noto Sans CJK JP" w:hAnsi="Noto Sans CJK JP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CJK JP" w:cs="Noto Sans CJK JP" w:eastAsia="Noto Sans CJK JP" w:hAnsi="Noto Sans CJK JP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私がこのお茶と出会ったのは2019年頃のことで、当時は煎茶の違いなどよくわかっていませんでした。お茶の産地ではない東京の下北沢で、「茶師」って一体なんのことなんだろうと疑問に思って、調べた思い出があります。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24" w:lineRule="auto"/>
        <w:ind w:left="0" w:right="0" w:firstLine="0"/>
        <w:jc w:val="left"/>
        <w:rPr>
          <w:rFonts w:ascii="Noto Sans CJK JP" w:cs="Noto Sans CJK JP" w:eastAsia="Noto Sans CJK JP" w:hAnsi="Noto Sans CJK JP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CJK JP" w:cs="Noto Sans CJK JP" w:eastAsia="Noto Sans CJK JP" w:hAnsi="Noto Sans CJK JP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原料となる荒茶を仕入れて、複数のお茶の個性を見極め、火入れ</w:t>
      </w:r>
      <w:r w:rsidDel="00000000" w:rsidR="00000000" w:rsidRPr="00000000">
        <w:rPr>
          <w:rFonts w:ascii="Noto Sans CJK JP" w:cs="Noto Sans CJK JP" w:eastAsia="Noto Sans CJK JP" w:hAnsi="Noto Sans CJK JP"/>
          <w:sz w:val="22"/>
          <w:szCs w:val="22"/>
          <w:rtl w:val="0"/>
        </w:rPr>
        <w:t xml:space="preserve">や合組（ブレンド）</w:t>
      </w:r>
      <w:r w:rsidDel="00000000" w:rsidR="00000000" w:rsidRPr="00000000">
        <w:rPr>
          <w:rFonts w:ascii="Noto Sans CJK JP" w:cs="Noto Sans CJK JP" w:eastAsia="Noto Sans CJK JP" w:hAnsi="Noto Sans CJK JP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を行い、一つの商品として仕上げる技術がある、ということをそこで初めて知りました。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24" w:lineRule="auto"/>
        <w:ind w:left="0" w:right="0" w:firstLine="0"/>
        <w:jc w:val="left"/>
        <w:rPr>
          <w:rFonts w:ascii="Noto Sans CJK JP" w:cs="Noto Sans CJK JP" w:eastAsia="Noto Sans CJK JP" w:hAnsi="Noto Sans CJK JP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CJK JP" w:cs="Noto Sans CJK JP" w:eastAsia="Noto Sans CJK JP" w:hAnsi="Noto Sans CJK JP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この「拓朗」は、静岡県の川根本町の「山の香気」をもつお茶をベースに、鹿児島の「穏やかな甘み」のあるお茶を組み合わせていると伺っています。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24" w:lineRule="auto"/>
        <w:ind w:left="0" w:right="0" w:firstLine="0"/>
        <w:jc w:val="left"/>
        <w:rPr>
          <w:rFonts w:ascii="Noto Sans CJK JP" w:cs="Noto Sans CJK JP" w:eastAsia="Noto Sans CJK JP" w:hAnsi="Noto Sans CJK JP"/>
          <w:sz w:val="22"/>
          <w:szCs w:val="22"/>
        </w:rPr>
      </w:pPr>
      <w:r w:rsidDel="00000000" w:rsidR="00000000" w:rsidRPr="00000000">
        <w:rPr>
          <w:rFonts w:ascii="Noto Sans CJK JP" w:cs="Noto Sans CJK JP" w:eastAsia="Noto Sans CJK JP" w:hAnsi="Noto Sans CJK JP"/>
          <w:sz w:val="22"/>
          <w:szCs w:val="22"/>
          <w:rtl w:val="0"/>
        </w:rPr>
        <w:t xml:space="preserve">実際、私は若草のような爽やかな香りと煎茶らしい渋み、それとは別に瓜のような瑞々しい甘みと香りを感じとりました。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24" w:lineRule="auto"/>
        <w:ind w:left="0" w:right="0" w:firstLine="0"/>
        <w:jc w:val="left"/>
        <w:rPr>
          <w:rFonts w:ascii="Noto Sans CJK JP" w:cs="Noto Sans CJK JP" w:eastAsia="Noto Sans CJK JP" w:hAnsi="Noto Sans CJK JP"/>
          <w:sz w:val="22"/>
          <w:szCs w:val="22"/>
        </w:rPr>
      </w:pPr>
      <w:r w:rsidDel="00000000" w:rsidR="00000000" w:rsidRPr="00000000">
        <w:rPr>
          <w:rFonts w:ascii="Noto Sans CJK JP" w:cs="Noto Sans CJK JP" w:eastAsia="Noto Sans CJK JP" w:hAnsi="Noto Sans CJK JP"/>
          <w:sz w:val="22"/>
          <w:szCs w:val="22"/>
          <w:rtl w:val="0"/>
        </w:rPr>
        <w:t xml:space="preserve">そのためか、私にとっては、熱湯で淹れても低温で淹れても美味しく感じられました。お茶というのは「設計された飲み物だ！」ということに衝撃を受けた、思い出のあるお茶です。</w:t>
      </w:r>
    </w:p>
    <w:p w:rsidR="00000000" w:rsidDel="00000000" w:rsidP="00000000" w:rsidRDefault="00000000" w:rsidRPr="00000000" w14:paraId="0000001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Noto Sans CJK JP" w:cs="Noto Sans CJK JP" w:eastAsia="Noto Sans CJK JP" w:hAnsi="Noto Sans CJK JP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CJK JP" w:cs="Noto Sans CJK JP" w:eastAsia="Noto Sans CJK JP" w:hAnsi="Noto Sans CJK JP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C. 知識を「正解」ではなく、自分で考える材料にする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24" w:lineRule="auto"/>
        <w:ind w:left="0" w:right="0" w:firstLine="0"/>
        <w:jc w:val="left"/>
        <w:rPr>
          <w:rFonts w:ascii="Noto Sans CJK JP" w:cs="Noto Sans CJK JP" w:eastAsia="Noto Sans CJK JP" w:hAnsi="Noto Sans CJK JP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24" w:lineRule="auto"/>
        <w:ind w:left="0" w:right="0" w:firstLine="0"/>
        <w:jc w:val="left"/>
        <w:rPr>
          <w:rFonts w:ascii="Noto Sans CJK JP" w:cs="Noto Sans CJK JP" w:eastAsia="Noto Sans CJK JP" w:hAnsi="Noto Sans CJK JP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CJK JP" w:cs="Noto Sans CJK JP" w:eastAsia="Noto Sans CJK JP" w:hAnsi="Noto Sans CJK JP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茶師が考え尽くした設計があるのであれば、奇をてらわず普通に淹れ</w:t>
      </w:r>
      <w:r w:rsidDel="00000000" w:rsidR="00000000" w:rsidRPr="00000000">
        <w:rPr>
          <w:rFonts w:ascii="Noto Sans CJK JP" w:cs="Noto Sans CJK JP" w:eastAsia="Noto Sans CJK JP" w:hAnsi="Noto Sans CJK JP"/>
          <w:sz w:val="22"/>
          <w:szCs w:val="22"/>
          <w:rtl w:val="0"/>
        </w:rPr>
        <w:t xml:space="preserve">るのが</w:t>
      </w:r>
      <w:r w:rsidDel="00000000" w:rsidR="00000000" w:rsidRPr="00000000">
        <w:rPr>
          <w:rFonts w:ascii="Noto Sans CJK JP" w:cs="Noto Sans CJK JP" w:eastAsia="Noto Sans CJK JP" w:hAnsi="Noto Sans CJK JP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筋だと思うのですが、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24" w:lineRule="auto"/>
        <w:ind w:left="0" w:right="0" w:firstLine="0"/>
        <w:jc w:val="left"/>
        <w:rPr>
          <w:rFonts w:ascii="Noto Sans CJK JP" w:cs="Noto Sans CJK JP" w:eastAsia="Noto Sans CJK JP" w:hAnsi="Noto Sans CJK JP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CJK JP" w:cs="Noto Sans CJK JP" w:eastAsia="Noto Sans CJK JP" w:hAnsi="Noto Sans CJK JP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あえて、「２種類のお茶が含まれて</w:t>
      </w:r>
      <w:r w:rsidDel="00000000" w:rsidR="00000000" w:rsidRPr="00000000">
        <w:rPr>
          <w:rFonts w:ascii="Noto Sans CJK JP" w:cs="Noto Sans CJK JP" w:eastAsia="Noto Sans CJK JP" w:hAnsi="Noto Sans CJK JP"/>
          <w:sz w:val="22"/>
          <w:szCs w:val="22"/>
          <w:rtl w:val="0"/>
        </w:rPr>
        <w:t xml:space="preserve">いる</w:t>
      </w:r>
      <w:r w:rsidDel="00000000" w:rsidR="00000000" w:rsidRPr="00000000">
        <w:rPr>
          <w:rFonts w:ascii="Noto Sans CJK JP" w:cs="Noto Sans CJK JP" w:eastAsia="Noto Sans CJK JP" w:hAnsi="Noto Sans CJK JP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ことが分かるような１杯を作る」ことをテーマといたします。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24" w:lineRule="auto"/>
        <w:ind w:left="0" w:right="0" w:firstLine="0"/>
        <w:jc w:val="left"/>
        <w:rPr>
          <w:rFonts w:ascii="Noto Sans CJK JP" w:cs="Noto Sans CJK JP" w:eastAsia="Noto Sans CJK JP" w:hAnsi="Noto Sans CJK JP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CJK JP" w:cs="Noto Sans CJK JP" w:eastAsia="Noto Sans CJK JP" w:hAnsi="Noto Sans CJK JP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もっというと、「淹れ手が狙いを持って</w:t>
      </w:r>
      <w:r w:rsidDel="00000000" w:rsidR="00000000" w:rsidRPr="00000000">
        <w:rPr>
          <w:rFonts w:ascii="Noto Sans CJK JP" w:cs="Noto Sans CJK JP" w:eastAsia="Noto Sans CJK JP" w:hAnsi="Noto Sans CJK JP"/>
          <w:sz w:val="22"/>
          <w:szCs w:val="22"/>
          <w:rtl w:val="0"/>
        </w:rPr>
        <w:t xml:space="preserve">、</w:t>
      </w:r>
      <w:r w:rsidDel="00000000" w:rsidR="00000000" w:rsidRPr="00000000">
        <w:rPr>
          <w:rFonts w:ascii="Noto Sans CJK JP" w:cs="Noto Sans CJK JP" w:eastAsia="Noto Sans CJK JP" w:hAnsi="Noto Sans CJK JP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お茶を淹れることを楽しむ」そのプロセス自体も楽しんでみていただけたらと思います。</w:t>
      </w:r>
    </w:p>
    <w:p w:rsidR="00000000" w:rsidDel="00000000" w:rsidP="00000000" w:rsidRDefault="00000000" w:rsidRPr="00000000" w14:paraId="0000001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Noto Sans CJK JP" w:cs="Noto Sans CJK JP" w:eastAsia="Noto Sans CJK JP" w:hAnsi="Noto Sans CJK JP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CJK JP" w:cs="Noto Sans CJK JP" w:eastAsia="Noto Sans CJK JP" w:hAnsi="Noto Sans CJK JP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D. だから今日は、一つ試してみる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24" w:lineRule="auto"/>
        <w:ind w:left="0" w:right="0" w:firstLine="0"/>
        <w:jc w:val="left"/>
        <w:rPr>
          <w:rFonts w:ascii="Noto Sans CJK JP" w:cs="Noto Sans CJK JP" w:eastAsia="Noto Sans CJK JP" w:hAnsi="Noto Sans CJK JP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CJK JP" w:cs="Noto Sans CJK JP" w:eastAsia="Noto Sans CJK JP" w:hAnsi="Noto Sans CJK JP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まず、淹れ手がコントロールできる変数は4つあります。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24" w:lineRule="auto"/>
        <w:ind w:left="0" w:right="0" w:firstLine="0"/>
        <w:jc w:val="left"/>
        <w:rPr>
          <w:rFonts w:ascii="Noto Sans CJK JP" w:cs="Noto Sans CJK JP" w:eastAsia="Noto Sans CJK JP" w:hAnsi="Noto Sans CJK JP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CJK JP" w:cs="Noto Sans CJK JP" w:eastAsia="Noto Sans CJK JP" w:hAnsi="Noto Sans CJK JP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お茶の葉の量、お湯の量、お湯の温度、そして浸出時間です。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24" w:lineRule="auto"/>
        <w:ind w:left="0" w:right="0" w:firstLine="0"/>
        <w:jc w:val="left"/>
        <w:rPr>
          <w:rFonts w:ascii="Noto Sans CJK JP" w:cs="Noto Sans CJK JP" w:eastAsia="Noto Sans CJK JP" w:hAnsi="Noto Sans CJK JP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CJK JP" w:cs="Noto Sans CJK JP" w:eastAsia="Noto Sans CJK JP" w:hAnsi="Noto Sans CJK JP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まず、お湯の量は自ずと決まってまいります。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24" w:lineRule="auto"/>
        <w:ind w:left="0" w:right="0" w:firstLine="0"/>
        <w:jc w:val="left"/>
        <w:rPr>
          <w:rFonts w:ascii="Noto Sans CJK JP" w:cs="Noto Sans CJK JP" w:eastAsia="Noto Sans CJK JP" w:hAnsi="Noto Sans CJK JP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CJK JP" w:cs="Noto Sans CJK JP" w:eastAsia="Noto Sans CJK JP" w:hAnsi="Noto Sans CJK JP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1椀40ml程度としますので、合計で200mlです。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24" w:lineRule="auto"/>
        <w:ind w:left="0" w:right="0" w:firstLine="0"/>
        <w:jc w:val="left"/>
        <w:rPr>
          <w:rFonts w:ascii="Noto Sans CJK JP" w:cs="Noto Sans CJK JP" w:eastAsia="Noto Sans CJK JP" w:hAnsi="Noto Sans CJK JP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CJK JP" w:cs="Noto Sans CJK JP" w:eastAsia="Noto Sans CJK JP" w:hAnsi="Noto Sans CJK JP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次に、お茶の葉の量は、お湯の量に対して相対的に決まってまいります。適切な濃さとするため今回7gとしました。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24" w:lineRule="auto"/>
        <w:ind w:left="0" w:right="0" w:firstLine="0"/>
        <w:jc w:val="left"/>
        <w:rPr>
          <w:rFonts w:ascii="Noto Sans CJK JP" w:cs="Noto Sans CJK JP" w:eastAsia="Noto Sans CJK JP" w:hAnsi="Noto Sans CJK JP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CJK JP" w:cs="Noto Sans CJK JP" w:eastAsia="Noto Sans CJK JP" w:hAnsi="Noto Sans CJK JP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お湯の温度と浸出時間ですが、最初に50℃のお湯を30mLだけ入れて、50秒待ちます。そのあと90℃のお湯を加えて、短い時間で出します。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24" w:lineRule="auto"/>
        <w:ind w:left="0" w:right="0" w:firstLine="0"/>
        <w:jc w:val="left"/>
        <w:rPr>
          <w:rFonts w:ascii="Noto Sans CJK JP" w:cs="Noto Sans CJK JP" w:eastAsia="Noto Sans CJK JP" w:hAnsi="Noto Sans CJK JP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CJK JP" w:cs="Noto Sans CJK JP" w:eastAsia="Noto Sans CJK JP" w:hAnsi="Noto Sans CJK JP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お茶の主要な味わいを構成する成分は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24" w:lineRule="auto"/>
        <w:ind w:left="0" w:right="0" w:firstLine="0"/>
        <w:jc w:val="left"/>
        <w:rPr>
          <w:rFonts w:ascii="Noto Sans CJK JP" w:cs="Noto Sans CJK JP" w:eastAsia="Noto Sans CJK JP" w:hAnsi="Noto Sans CJK JP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CJK JP" w:cs="Noto Sans CJK JP" w:eastAsia="Noto Sans CJK JP" w:hAnsi="Noto Sans CJK JP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低い温度でも比較的溶出しやすいものもあれば、高い温度になることで溶出が大きくなるものもあります。</w:t>
      </w:r>
    </w:p>
    <w:p w:rsidR="00000000" w:rsidDel="00000000" w:rsidP="00000000" w:rsidRDefault="00000000" w:rsidRPr="00000000" w14:paraId="0000002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Noto Sans CJK JP" w:cs="Noto Sans CJK JP" w:eastAsia="Noto Sans CJK JP" w:hAnsi="Noto Sans CJK JP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CJK JP" w:cs="Noto Sans CJK JP" w:eastAsia="Noto Sans CJK JP" w:hAnsi="Noto Sans CJK JP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F. 一人の飲み手として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24" w:lineRule="auto"/>
        <w:ind w:left="0" w:right="0" w:firstLine="0"/>
        <w:jc w:val="left"/>
        <w:rPr>
          <w:rFonts w:ascii="Noto Sans CJK JP" w:cs="Noto Sans CJK JP" w:eastAsia="Noto Sans CJK JP" w:hAnsi="Noto Sans CJK JP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CJK JP" w:cs="Noto Sans CJK JP" w:eastAsia="Noto Sans CJK JP" w:hAnsi="Noto Sans CJK JP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最後になりますが、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24" w:lineRule="auto"/>
        <w:ind w:left="0" w:right="0" w:firstLine="0"/>
        <w:jc w:val="left"/>
        <w:rPr>
          <w:rFonts w:ascii="Noto Sans CJK JP" w:cs="Noto Sans CJK JP" w:eastAsia="Noto Sans CJK JP" w:hAnsi="Noto Sans CJK JP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CJK JP" w:cs="Noto Sans CJK JP" w:eastAsia="Noto Sans CJK JP" w:hAnsi="Noto Sans CJK JP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日本茶には、すでにたくさんの面白いものがあります。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24" w:lineRule="auto"/>
        <w:ind w:left="0" w:right="0" w:firstLine="0"/>
        <w:jc w:val="left"/>
        <w:rPr>
          <w:rFonts w:ascii="Noto Sans CJK JP" w:cs="Noto Sans CJK JP" w:eastAsia="Noto Sans CJK JP" w:hAnsi="Noto Sans CJK JP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CJK JP" w:cs="Noto Sans CJK JP" w:eastAsia="Noto Sans CJK JP" w:hAnsi="Noto Sans CJK JP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今では当たり前に知っていることでも、当時の自分にとっては新しい発見でした。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24" w:lineRule="auto"/>
        <w:ind w:left="0" w:right="0" w:firstLine="0"/>
        <w:jc w:val="left"/>
        <w:rPr>
          <w:rFonts w:ascii="Noto Sans CJK JP" w:cs="Noto Sans CJK JP" w:eastAsia="Noto Sans CJK JP" w:hAnsi="Noto Sans CJK JP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CJK JP" w:cs="Noto Sans CJK JP" w:eastAsia="Noto Sans CJK JP" w:hAnsi="Noto Sans CJK JP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10年、20年経てば、また次の世代が日本茶に出会います。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24" w:lineRule="auto"/>
        <w:ind w:left="0" w:right="0" w:firstLine="0"/>
        <w:jc w:val="left"/>
        <w:rPr>
          <w:rFonts w:ascii="Noto Sans CJK JP" w:cs="Noto Sans CJK JP" w:eastAsia="Noto Sans CJK JP" w:hAnsi="Noto Sans CJK JP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CJK JP" w:cs="Noto Sans CJK JP" w:eastAsia="Noto Sans CJK JP" w:hAnsi="Noto Sans CJK JP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50年後、100年後にも、お茶が作られていて。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24" w:lineRule="auto"/>
        <w:ind w:left="0" w:right="0" w:firstLine="0"/>
        <w:jc w:val="left"/>
        <w:rPr>
          <w:rFonts w:ascii="Noto Sans CJK JP" w:cs="Noto Sans CJK JP" w:eastAsia="Noto Sans CJK JP" w:hAnsi="Noto Sans CJK JP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CJK JP" w:cs="Noto Sans CJK JP" w:eastAsia="Noto Sans CJK JP" w:hAnsi="Noto Sans CJK JP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いろいろなお茶を買うことができて。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24" w:lineRule="auto"/>
        <w:ind w:left="0" w:right="0" w:firstLine="0"/>
        <w:jc w:val="left"/>
        <w:rPr>
          <w:rFonts w:ascii="Noto Sans CJK JP" w:cs="Noto Sans CJK JP" w:eastAsia="Noto Sans CJK JP" w:hAnsi="Noto Sans CJK JP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CJK JP" w:cs="Noto Sans CJK JP" w:eastAsia="Noto Sans CJK JP" w:hAnsi="Noto Sans CJK JP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自分で道具を使って淹れて</w:t>
      </w:r>
      <w:r w:rsidDel="00000000" w:rsidR="00000000" w:rsidRPr="00000000">
        <w:rPr>
          <w:rFonts w:ascii="Noto Sans CJK JP" w:cs="Noto Sans CJK JP" w:eastAsia="Noto Sans CJK JP" w:hAnsi="Noto Sans CJK JP"/>
          <w:sz w:val="22"/>
          <w:szCs w:val="22"/>
          <w:rtl w:val="0"/>
        </w:rPr>
        <w:t xml:space="preserve">、</w:t>
      </w:r>
      <w:r w:rsidDel="00000000" w:rsidR="00000000" w:rsidRPr="00000000">
        <w:rPr>
          <w:rFonts w:ascii="Noto Sans CJK JP" w:cs="Noto Sans CJK JP" w:eastAsia="Noto Sans CJK JP" w:hAnsi="Noto Sans CJK JP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違いを楽しんでいる人がいる。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24" w:lineRule="auto"/>
        <w:ind w:left="0" w:right="0" w:firstLine="0"/>
        <w:jc w:val="left"/>
        <w:rPr>
          <w:rFonts w:ascii="Noto Sans CJK JP" w:cs="Noto Sans CJK JP" w:eastAsia="Noto Sans CJK JP" w:hAnsi="Noto Sans CJK JP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CJK JP" w:cs="Noto Sans CJK JP" w:eastAsia="Noto Sans CJK JP" w:hAnsi="Noto Sans CJK JP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そういう未来も、日本茶が未来へ残っている姿の一つだと思っています。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24" w:lineRule="auto"/>
        <w:ind w:left="0" w:right="0" w:firstLine="0"/>
        <w:jc w:val="left"/>
        <w:rPr>
          <w:rFonts w:ascii="Noto Sans CJK JP" w:cs="Noto Sans CJK JP" w:eastAsia="Noto Sans CJK JP" w:hAnsi="Noto Sans CJK JP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CJK JP" w:cs="Noto Sans CJK JP" w:eastAsia="Noto Sans CJK JP" w:hAnsi="Noto Sans CJK JP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日本茶は、何も知らなくても美味しく飲めます。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24" w:lineRule="auto"/>
        <w:ind w:left="0" w:right="0" w:firstLine="0"/>
        <w:jc w:val="left"/>
        <w:rPr>
          <w:rFonts w:ascii="Noto Sans CJK JP" w:cs="Noto Sans CJK JP" w:eastAsia="Noto Sans CJK JP" w:hAnsi="Noto Sans CJK JP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CJK JP" w:cs="Noto Sans CJK JP" w:eastAsia="Noto Sans CJK JP" w:hAnsi="Noto Sans CJK JP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その上で、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24" w:lineRule="auto"/>
        <w:ind w:left="0" w:right="0" w:firstLine="0"/>
        <w:jc w:val="left"/>
        <w:rPr>
          <w:rFonts w:ascii="Noto Sans CJK JP" w:cs="Noto Sans CJK JP" w:eastAsia="Noto Sans CJK JP" w:hAnsi="Noto Sans CJK JP"/>
          <w:sz w:val="22"/>
          <w:szCs w:val="22"/>
        </w:rPr>
      </w:pPr>
      <w:r w:rsidDel="00000000" w:rsidR="00000000" w:rsidRPr="00000000">
        <w:rPr>
          <w:rFonts w:ascii="Noto Sans CJK JP" w:cs="Noto Sans CJK JP" w:eastAsia="Noto Sans CJK JP" w:hAnsi="Noto Sans CJK JP"/>
          <w:sz w:val="22"/>
          <w:szCs w:val="22"/>
          <w:rtl w:val="0"/>
        </w:rPr>
        <w:t xml:space="preserve">「このお茶はどんな特徴を持っているんだろう」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24" w:lineRule="auto"/>
        <w:ind w:left="0" w:right="0" w:firstLine="0"/>
        <w:jc w:val="left"/>
        <w:rPr>
          <w:rFonts w:ascii="Noto Sans CJK JP" w:cs="Noto Sans CJK JP" w:eastAsia="Noto Sans CJK JP" w:hAnsi="Noto Sans CJK JP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CJK JP" w:cs="Noto Sans CJK JP" w:eastAsia="Noto Sans CJK JP" w:hAnsi="Noto Sans CJK JP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「じゃあ自分なら、もう少し温度を上げてみようかな」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24" w:lineRule="auto"/>
        <w:ind w:left="0" w:right="0" w:firstLine="0"/>
        <w:jc w:val="left"/>
        <w:rPr>
          <w:rFonts w:ascii="Noto Sans CJK JP" w:cs="Noto Sans CJK JP" w:eastAsia="Noto Sans CJK JP" w:hAnsi="Noto Sans CJK JP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CJK JP" w:cs="Noto Sans CJK JP" w:eastAsia="Noto Sans CJK JP" w:hAnsi="Noto Sans CJK JP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「時間を短くしたらどうなるんだろう」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24" w:lineRule="auto"/>
        <w:ind w:left="0" w:right="0" w:firstLine="0"/>
        <w:jc w:val="left"/>
        <w:rPr>
          <w:rFonts w:ascii="Noto Sans CJK JP" w:cs="Noto Sans CJK JP" w:eastAsia="Noto Sans CJK JP" w:hAnsi="Noto Sans CJK JP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CJK JP" w:cs="Noto Sans CJK JP" w:eastAsia="Noto Sans CJK JP" w:hAnsi="Noto Sans CJK JP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と思ったなら、その時点で、その一杯を自分で考え始めています。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24" w:lineRule="auto"/>
        <w:ind w:left="0" w:right="0" w:firstLine="0"/>
        <w:jc w:val="left"/>
        <w:rPr>
          <w:rFonts w:ascii="Noto Sans CJK JP" w:cs="Noto Sans CJK JP" w:eastAsia="Noto Sans CJK JP" w:hAnsi="Noto Sans CJK JP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CJK JP" w:cs="Noto Sans CJK JP" w:eastAsia="Noto Sans CJK JP" w:hAnsi="Noto Sans CJK JP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私が今回伝えたいのは、まさにその楽しさです。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24" w:lineRule="auto"/>
        <w:ind w:left="0" w:right="0" w:firstLine="0"/>
        <w:jc w:val="left"/>
        <w:rPr>
          <w:rFonts w:ascii="Noto Sans CJK JP" w:cs="Noto Sans CJK JP" w:eastAsia="Noto Sans CJK JP" w:hAnsi="Noto Sans CJK JP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CJK JP" w:cs="Noto Sans CJK JP" w:eastAsia="Noto Sans CJK JP" w:hAnsi="Noto Sans CJK JP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飲む人が、日本茶を面白がり続けること。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24" w:lineRule="auto"/>
        <w:ind w:left="0" w:right="0" w:firstLine="0"/>
        <w:jc w:val="left"/>
        <w:rPr>
          <w:rFonts w:ascii="Noto Sans CJK JP" w:cs="Noto Sans CJK JP" w:eastAsia="Noto Sans CJK JP" w:hAnsi="Noto Sans CJK JP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CJK JP" w:cs="Noto Sans CJK JP" w:eastAsia="Noto Sans CJK JP" w:hAnsi="Noto Sans CJK JP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私は、それも日本茶を未来へつないでいくことの一つだと思っています。</w:t>
      </w:r>
    </w:p>
    <w:sectPr>
      <w:headerReference r:id="rId6" w:type="default"/>
      <w:footerReference r:id="rId7" w:type="default"/>
      <w:pgSz w:h="15840" w:w="12240" w:orient="portrait"/>
      <w:pgMar w:bottom="1134" w:top="1134" w:left="1247" w:right="12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Noto Sans CJK JP"/>
  <w:font w:name="Georgia"/>
  <w:font w:name="ヒラギノ角ゴ ProN W3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ヒラギノ角ゴ ProN W3" w:cs="ヒラギノ角ゴ ProN W3" w:eastAsia="ヒラギノ角ゴ ProN W3" w:hAnsi="ヒラギノ角ゴ ProN W3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ヒラギノ角ゴ ProN W3" w:cs="ヒラギノ角ゴ ProN W3" w:eastAsia="ヒラギノ角ゴ ProN W3" w:hAnsi="ヒラギノ角ゴ ProN W3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ja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4f81bd" w:space="0" w:sz="8" w:val="single"/>
        <w:right w:space="0" w:sz="0" w:val="nil"/>
        <w:between w:space="0" w:sz="0" w:val="nil"/>
      </w:pBdr>
      <w:shd w:fill="auto" w:val="clear"/>
      <w:spacing w:after="300" w:before="0" w:line="240" w:lineRule="auto"/>
      <w:ind w:left="0" w:right="0" w:firstLine="0"/>
      <w:jc w:val="left"/>
    </w:pPr>
    <w:rPr>
      <w:rFonts w:ascii="Noto Sans CJK JP" w:cs="Noto Sans CJK JP" w:eastAsia="Noto Sans CJK JP" w:hAnsi="Noto Sans CJK JP"/>
      <w:b w:val="0"/>
      <w:bCs w:val="0"/>
      <w:i w:val="0"/>
      <w:iCs w:val="0"/>
      <w:smallCaps w:val="0"/>
      <w:strike w:val="0"/>
      <w:color w:val="17365d"/>
      <w:sz w:val="44"/>
      <w:szCs w:val="44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