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6931A" w14:textId="77777777" w:rsidR="008B59D5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43361B58" w14:textId="77777777" w:rsidR="008B59D5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0DC3E314" w14:textId="77777777" w:rsidR="008B59D5" w:rsidRDefault="008B59D5">
      <w:pPr>
        <w:jc w:val="center"/>
        <w:rPr>
          <w:color w:val="000000"/>
        </w:rPr>
      </w:pPr>
    </w:p>
    <w:p w14:paraId="2EEB1D28" w14:textId="77777777" w:rsidR="008B59D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0CCA456D" w14:textId="77777777" w:rsidR="008B59D5" w:rsidRDefault="008B59D5">
      <w:pPr>
        <w:jc w:val="center"/>
        <w:rPr>
          <w:color w:val="000000"/>
        </w:rPr>
      </w:pPr>
    </w:p>
    <w:p w14:paraId="46D61B6C" w14:textId="77777777" w:rsidR="008B59D5" w:rsidRDefault="008B59D5">
      <w:pPr>
        <w:jc w:val="center"/>
        <w:rPr>
          <w:color w:val="000000"/>
        </w:rPr>
      </w:pPr>
    </w:p>
    <w:p w14:paraId="1EE6DA40" w14:textId="77777777" w:rsidR="008B59D5" w:rsidRDefault="008B59D5">
      <w:pPr>
        <w:jc w:val="center"/>
        <w:rPr>
          <w:color w:val="000000"/>
        </w:rPr>
      </w:pPr>
    </w:p>
    <w:p w14:paraId="19C139A0" w14:textId="77777777" w:rsidR="008B59D5" w:rsidRDefault="008B59D5" w:rsidP="0071483F">
      <w:pPr>
        <w:rPr>
          <w:color w:val="000000"/>
        </w:rPr>
      </w:pPr>
    </w:p>
    <w:p w14:paraId="24CC61DA" w14:textId="77777777" w:rsidR="008B59D5" w:rsidRDefault="008B59D5">
      <w:pPr>
        <w:jc w:val="center"/>
        <w:rPr>
          <w:color w:val="000000"/>
          <w:sz w:val="24"/>
          <w:szCs w:val="24"/>
        </w:rPr>
      </w:pPr>
    </w:p>
    <w:p w14:paraId="4FD2C0E9" w14:textId="7DFBA19C" w:rsidR="008B59D5" w:rsidRPr="00DE1398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Лабораторна робота № </w:t>
      </w:r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1</w:t>
      </w:r>
    </w:p>
    <w:p w14:paraId="080267BF" w14:textId="77777777" w:rsidR="00DE1398" w:rsidRPr="00DE1398" w:rsidRDefault="00000000" w:rsidP="00DE1398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proofErr w:type="spellStart"/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Розробка</w:t>
      </w:r>
      <w:proofErr w:type="spellEnd"/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програмного</w:t>
      </w:r>
      <w:proofErr w:type="spellEnd"/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забезпечення</w:t>
      </w:r>
      <w:proofErr w:type="spellEnd"/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мобільних</w:t>
      </w:r>
      <w:proofErr w:type="spellEnd"/>
    </w:p>
    <w:p w14:paraId="633F86E1" w14:textId="5F52B3F8" w:rsidR="008B59D5" w:rsidRDefault="00DE1398" w:rsidP="00DE1398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пристроїв</w:t>
      </w:r>
      <w:proofErr w:type="spellEnd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17265695" w14:textId="77777777" w:rsidR="008B59D5" w:rsidRDefault="008B59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34D45ABC" w14:textId="77777777" w:rsidR="008B59D5" w:rsidRDefault="008B59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71847BD" w14:textId="77777777" w:rsidR="008B59D5" w:rsidRDefault="008B59D5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8508CE" w14:textId="77777777" w:rsidR="008B59D5" w:rsidRDefault="008B59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403ACF0" w14:textId="77777777" w:rsidR="008B59D5" w:rsidRPr="00DE1398" w:rsidRDefault="008B59D5" w:rsidP="00DE1398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6C0E23AA" w14:textId="77777777" w:rsidR="008B59D5" w:rsidRDefault="008B59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57B1E9A" w14:textId="55F075D3" w:rsidR="008B59D5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DE1398" w:rsidRPr="00DE1398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DE1398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DE1398">
        <w:rPr>
          <w:rFonts w:ascii="Times New Roman" w:eastAsia="Times New Roman" w:hAnsi="Times New Roman" w:cs="Times New Roman"/>
          <w:color w:val="000000"/>
          <w:sz w:val="32"/>
          <w:szCs w:val="32"/>
        </w:rPr>
        <w:t>11</w:t>
      </w:r>
    </w:p>
    <w:p w14:paraId="6086256C" w14:textId="280330B7" w:rsidR="00DE1398" w:rsidRDefault="00DE139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Здесенко Євгеній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Геннадійвоич</w:t>
      </w:r>
      <w:proofErr w:type="spellEnd"/>
    </w:p>
    <w:p w14:paraId="0F51DEE1" w14:textId="754D1E1C" w:rsidR="008B59D5" w:rsidRPr="00DE139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DE1398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</w:t>
      </w:r>
      <w:proofErr w:type="spellStart"/>
      <w:r w:rsidRPr="00DE1398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DE1398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="00DE1398" w:rsidRPr="00DE1398">
        <w:rPr>
          <w:lang w:val="ru-RU"/>
        </w:rPr>
        <w:br/>
      </w:r>
      <w:r w:rsidR="00DE1398" w:rsidRPr="00DE1398">
        <w:rPr>
          <w:rFonts w:ascii="Times New Roman" w:eastAsia="Times New Roman" w:hAnsi="Times New Roman" w:cs="Times New Roman"/>
          <w:sz w:val="32"/>
          <w:szCs w:val="32"/>
        </w:rPr>
        <w:t>https://github.com/nen0n/PW-1TV-11</w:t>
      </w:r>
      <w:r w:rsidR="00DE1398" w:rsidRPr="00DE1398">
        <w:rPr>
          <w:rFonts w:ascii="Times New Roman" w:eastAsia="Times New Roman" w:hAnsi="Times New Roman" w:cs="Times New Roman"/>
          <w:sz w:val="32"/>
          <w:szCs w:val="32"/>
          <w:lang w:val="ru-RU"/>
        </w:rPr>
        <w:t>_</w:t>
      </w:r>
      <w:proofErr w:type="spellStart"/>
      <w:r w:rsidR="00DE1398" w:rsidRPr="00DE1398">
        <w:rPr>
          <w:rFonts w:ascii="Times New Roman" w:eastAsia="Times New Roman" w:hAnsi="Times New Roman" w:cs="Times New Roman"/>
          <w:sz w:val="32"/>
          <w:szCs w:val="32"/>
        </w:rPr>
        <w:t>ZdesenkoYevheniyGennadiyovich</w:t>
      </w:r>
      <w:proofErr w:type="spellEnd"/>
      <w:r w:rsidRPr="00DE139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2E004A0" w14:textId="6955B0AD" w:rsidR="008B59D5" w:rsidRPr="00DE1398" w:rsidRDefault="008B59D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771E5260" w14:textId="77777777" w:rsidR="008B59D5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614B2E6D" w14:textId="77777777" w:rsidR="008B59D5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00B49EDB" w14:textId="38F95F11" w:rsidR="0071483F" w:rsidRPr="0071483F" w:rsidRDefault="0071483F" w:rsidP="0071483F">
      <w:pPr>
        <w:tabs>
          <w:tab w:val="left" w:pos="1260"/>
          <w:tab w:val="left" w:pos="8550"/>
        </w:tabs>
        <w:jc w:val="center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 w:rsidR="00000000">
        <w:rPr>
          <w:rFonts w:ascii="Times New Roman" w:eastAsia="Times New Roman" w:hAnsi="Times New Roman" w:cs="Times New Roman"/>
          <w:sz w:val="32"/>
          <w:szCs w:val="32"/>
        </w:rPr>
        <w:t>4</w:t>
      </w:r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 w:rsidR="00000000">
        <w:rPr>
          <w:rFonts w:ascii="Times New Roman" w:eastAsia="Times New Roman" w:hAnsi="Times New Roman" w:cs="Times New Roman"/>
          <w:sz w:val="32"/>
          <w:szCs w:val="32"/>
        </w:rPr>
        <w:t>5</w:t>
      </w:r>
      <w:r>
        <w:br/>
      </w: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sz w:val="32"/>
          <w:szCs w:val="32"/>
        </w:rPr>
        <w:t>1</w:t>
      </w:r>
    </w:p>
    <w:p w14:paraId="0105077C" w14:textId="60544274" w:rsidR="008B59D5" w:rsidRDefault="0071483F" w:rsidP="0071483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Варіант </w:t>
      </w:r>
      <w:r>
        <w:rPr>
          <w:rFonts w:ascii="Times New Roman" w:eastAsia="Times New Roman" w:hAnsi="Times New Roman" w:cs="Times New Roman"/>
          <w:sz w:val="32"/>
          <w:szCs w:val="32"/>
        </w:rPr>
        <w:t>8</w:t>
      </w:r>
    </w:p>
    <w:p w14:paraId="5E46589C" w14:textId="77777777" w:rsidR="005B1082" w:rsidRPr="005B1082" w:rsidRDefault="005B1082" w:rsidP="005B108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5B108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Теоретичний матер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іал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/>
      </w:r>
      <w:r>
        <w:rPr>
          <w:rFonts w:ascii="Times New Roman" w:eastAsia="Times New Roman" w:hAnsi="Times New Roman" w:cs="Times New Roman"/>
          <w:sz w:val="32"/>
          <w:szCs w:val="32"/>
        </w:rPr>
        <w:br/>
      </w:r>
      <w:r w:rsidRPr="005B1082">
        <w:rPr>
          <w:rFonts w:ascii="Times New Roman" w:eastAsia="Times New Roman" w:hAnsi="Times New Roman" w:cs="Times New Roman"/>
          <w:sz w:val="32"/>
          <w:szCs w:val="32"/>
        </w:rPr>
        <w:t>Паливо – це складні органічні сполуки, що при згорянні виділяють значну кількість енергії. Воно поділяється на рідке, тверде та газоподібне, наприклад, до твердого належать дрова, торф і вугілля, до рідкого – бензин та керосин, а до газоподібного – природний та штучний гази. Паливо може бути натуральним (природного походження) або штучним (отриманим через промислові процеси). Важливі характеристики палива включають склад, теплоту згоряння, температуру запалювання та вологість.</w:t>
      </w:r>
    </w:p>
    <w:p w14:paraId="4BC2411F" w14:textId="77777777" w:rsidR="005B1082" w:rsidRPr="005B1082" w:rsidRDefault="005B1082" w:rsidP="005B108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7649240A" w14:textId="77777777" w:rsidR="005B1082" w:rsidRPr="005B1082" w:rsidRDefault="005B1082" w:rsidP="005B108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5B1082">
        <w:rPr>
          <w:rFonts w:ascii="Times New Roman" w:eastAsia="Times New Roman" w:hAnsi="Times New Roman" w:cs="Times New Roman"/>
          <w:sz w:val="32"/>
          <w:szCs w:val="32"/>
        </w:rPr>
        <w:t>Хімічний склад палива визначається елементами, такими як вуглець, водень, сірка, азот, кисень, волога та зола. Вуглець і водень є основними горючими елементами, тоді як азот і кисень служать баластом, що знижує теплоту згоряння. Сірка є шкідливим елементом, оскільки при згорянні утворює сірчану кислоту. Вміст вологи та золи в паливі впливає на його ефективність, оскільки зменшує кількість горючих елементів.</w:t>
      </w:r>
    </w:p>
    <w:p w14:paraId="6EF89568" w14:textId="77777777" w:rsidR="005B1082" w:rsidRPr="005B1082" w:rsidRDefault="005B1082" w:rsidP="005B108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77D3112" w14:textId="5188A7B3" w:rsidR="005B1082" w:rsidRDefault="005B1082" w:rsidP="005B108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5B1082">
        <w:rPr>
          <w:rFonts w:ascii="Times New Roman" w:eastAsia="Times New Roman" w:hAnsi="Times New Roman" w:cs="Times New Roman"/>
          <w:sz w:val="32"/>
          <w:szCs w:val="32"/>
        </w:rPr>
        <w:t>Теплота згоряння – одна з найважливіших характеристик палива, що поділяється на вищу (при повному згорянні) і нижчу (без урахування теплоти конденсації водяної пари). Для порівняння різних видів палива використовують поняття «умовне паливо». Крім того, важливими показниками є в'язкість, температура застигання та займання палива, що визначають його текучість і безпеку використання.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5B2EC2E8" w14:textId="77777777" w:rsidR="005B1082" w:rsidRPr="0071483F" w:rsidRDefault="005B1082" w:rsidP="005B108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1312270B" w14:textId="77777777" w:rsidR="00DE1398" w:rsidRDefault="00DE1398" w:rsidP="00DE139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14:paraId="3A708393" w14:textId="77777777" w:rsidR="00DE1398" w:rsidRDefault="00DE1398" w:rsidP="00DE1398">
      <w:pPr>
        <w:spacing w:before="280" w:after="28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Створіть "Програмний калькулятор для розрахунку складу сухої та горючої маси палива та нижчої теплоти згоряння для робочої, сухої та горючої маси за заданим варіантом".</w:t>
      </w:r>
    </w:p>
    <w:p w14:paraId="0974692F" w14:textId="77777777" w:rsidR="00DE1398" w:rsidRDefault="00DE1398" w:rsidP="00DE1398">
      <w:pPr>
        <w:spacing w:before="280" w:after="28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5A5FF01C" wp14:editId="2D8B368B">
            <wp:extent cx="6152515" cy="635000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3EE30" w14:textId="46F60429" w:rsidR="00DE1398" w:rsidRDefault="00DE1398" w:rsidP="00DE1398">
      <w:pPr>
        <w:spacing w:before="280" w:after="28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70A6DB6" wp14:editId="2950D8C4">
            <wp:extent cx="6152515" cy="306070"/>
            <wp:effectExtent l="0" t="0" r="635" b="0"/>
            <wp:docPr id="154468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3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9788" w14:textId="77777777" w:rsidR="00DE1398" w:rsidRPr="00DE1398" w:rsidRDefault="00DE1398" w:rsidP="00DE139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6F930C0D" w14:textId="77777777" w:rsidR="00DE1398" w:rsidRDefault="00DE1398" w:rsidP="00DE1398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1:</w:t>
      </w:r>
    </w:p>
    <w:p w14:paraId="77425225" w14:textId="0B4FF7F8" w:rsidR="00DE1398" w:rsidRPr="002809E1" w:rsidRDefault="00DE1398" w:rsidP="00DE1398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09E1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еобхідно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ініціалізувати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змінні компонентів палива, та їх вміст у складі, для цього було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прописано зчитування значень </w:t>
      </w:r>
      <w:r w:rsidRPr="00DE1398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ідповідних </w:t>
      </w:r>
      <w:r w:rsidRPr="00DE1398">
        <w:rPr>
          <w:rFonts w:ascii="Times New Roman" w:eastAsia="Times New Roman" w:hAnsi="Times New Roman" w:cs="Times New Roman"/>
          <w:sz w:val="28"/>
          <w:szCs w:val="28"/>
        </w:rPr>
        <w:t xml:space="preserve">складових, якщо ж юзер </w:t>
      </w:r>
      <w:r>
        <w:rPr>
          <w:rFonts w:ascii="Times New Roman" w:eastAsia="Times New Roman" w:hAnsi="Times New Roman" w:cs="Times New Roman"/>
          <w:sz w:val="28"/>
          <w:szCs w:val="28"/>
        </w:rPr>
        <w:t>їх не заповнить, то буде виведено помилку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56465C" w14:textId="77777777" w:rsidR="00DE1398" w:rsidRDefault="00DE1398" w:rsidP="00DE139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DA1A9B" w14:textId="2707744E" w:rsidR="00DE1398" w:rsidRPr="002809E1" w:rsidRDefault="0071483F" w:rsidP="00DE1398">
      <w:pPr>
        <w:spacing w:after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05AEB3" wp14:editId="18ECD61E">
            <wp:extent cx="6152515" cy="2119630"/>
            <wp:effectExtent l="0" t="0" r="635" b="0"/>
            <wp:docPr id="169996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64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5080" w14:textId="410D1A4A" w:rsidR="00DE1398" w:rsidRDefault="00DE1398" w:rsidP="00DE1398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1483F">
        <w:rPr>
          <w:noProof/>
        </w:rPr>
        <w:drawing>
          <wp:inline distT="0" distB="0" distL="0" distR="0" wp14:anchorId="2EB661AD" wp14:editId="1BACED1F">
            <wp:extent cx="6152515" cy="1042670"/>
            <wp:effectExtent l="0" t="0" r="635" b="5080"/>
            <wp:docPr id="185183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5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38C0E14" w14:textId="77777777" w:rsidR="00DE1398" w:rsidRPr="00DE1398" w:rsidRDefault="00DE1398" w:rsidP="00DE1398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Після ініціалізації розраховуються коефіцієнти переходу від робочої до сухої маси та від робочої до гарячої.</w:t>
      </w:r>
    </w:p>
    <w:p w14:paraId="2F04C4FF" w14:textId="77357BDE" w:rsidR="00DE1398" w:rsidRPr="00E8730C" w:rsidRDefault="0071483F" w:rsidP="00DE13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9DDEA7C" wp14:editId="56881041">
            <wp:extent cx="6152515" cy="3810635"/>
            <wp:effectExtent l="0" t="0" r="635" b="0"/>
            <wp:docPr id="181862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22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929" w14:textId="77777777" w:rsidR="00DE1398" w:rsidRDefault="00DE1398" w:rsidP="00DE1398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Після виконаного, ми вираховуємо усі Q (нижчі теплоти згоряння за заданим складом компонентів палива), а саме Q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Н </w:t>
      </w:r>
      <w:r>
        <w:rPr>
          <w:rFonts w:ascii="Times New Roman" w:eastAsia="Times New Roman" w:hAnsi="Times New Roman" w:cs="Times New Roman"/>
          <w:sz w:val="28"/>
          <w:szCs w:val="28"/>
        </w:rPr>
        <w:t>, Q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, Q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де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Q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Н </w:t>
      </w:r>
      <w:r>
        <w:rPr>
          <w:rFonts w:ascii="Times New Roman" w:eastAsia="Times New Roman" w:hAnsi="Times New Roman" w:cs="Times New Roman"/>
          <w:sz w:val="28"/>
          <w:szCs w:val="28"/>
        </w:rPr>
        <w:t>- нижча теплота згоряння для робочої маси</w:t>
      </w:r>
    </w:p>
    <w:p w14:paraId="3ACBC185" w14:textId="77777777" w:rsidR="00DE1398" w:rsidRDefault="00DE1398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Н </w:t>
      </w:r>
      <w:r>
        <w:rPr>
          <w:rFonts w:ascii="Times New Roman" w:eastAsia="Times New Roman" w:hAnsi="Times New Roman" w:cs="Times New Roman"/>
          <w:sz w:val="28"/>
          <w:szCs w:val="28"/>
        </w:rPr>
        <w:t>- нижча теплота згоряння для сухої маси</w:t>
      </w:r>
    </w:p>
    <w:p w14:paraId="35CBED2C" w14:textId="77777777" w:rsidR="00DE1398" w:rsidRDefault="00DE1398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Q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Н </w:t>
      </w:r>
      <w:r>
        <w:rPr>
          <w:rFonts w:ascii="Times New Roman" w:eastAsia="Times New Roman" w:hAnsi="Times New Roman" w:cs="Times New Roman"/>
          <w:sz w:val="28"/>
          <w:szCs w:val="28"/>
        </w:rPr>
        <w:t>- нижча теплота згоряння для горючої маси: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Використовуючи функцію вираховуємо ці значення.</w:t>
      </w:r>
    </w:p>
    <w:p w14:paraId="6B56935D" w14:textId="2D2A38ED" w:rsidR="00DE1398" w:rsidRPr="00E8730C" w:rsidRDefault="0071483F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D69AE3" wp14:editId="52AB4A63">
            <wp:extent cx="6152515" cy="2058670"/>
            <wp:effectExtent l="0" t="0" r="635" b="0"/>
            <wp:docPr id="176863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5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4394" w14:textId="77777777" w:rsidR="00DE1398" w:rsidRDefault="00DE1398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Після проведення усіх обрахунків, виводимо результат в консоль, викликаючи функцію та передаючи в неї всі значення.</w:t>
      </w:r>
    </w:p>
    <w:p w14:paraId="4F0D7B14" w14:textId="01CD6979" w:rsidR="00DE1398" w:rsidRDefault="0071483F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53E886" wp14:editId="12F68B6B">
            <wp:extent cx="6152515" cy="1217295"/>
            <wp:effectExtent l="0" t="0" r="635" b="1905"/>
            <wp:docPr id="162455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52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80E9" w14:textId="77777777" w:rsidR="00DE1398" w:rsidRDefault="00DE1398" w:rsidP="00DE13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перевірки на контрольному прикладі:</w:t>
      </w:r>
    </w:p>
    <w:p w14:paraId="167F4B78" w14:textId="50809AC4" w:rsidR="0071483F" w:rsidRDefault="0071483F" w:rsidP="0071483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0BE41E5" wp14:editId="4DF2CF39">
            <wp:extent cx="3971925" cy="7115175"/>
            <wp:effectExtent l="0" t="0" r="9525" b="9525"/>
            <wp:docPr id="56951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8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51E6" w14:textId="2349F1CD" w:rsidR="00DE1398" w:rsidRDefault="0071483F" w:rsidP="00DE13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6CE133F" wp14:editId="0AC5468F">
            <wp:extent cx="4000500" cy="7105650"/>
            <wp:effectExtent l="0" t="0" r="0" b="0"/>
            <wp:docPr id="131978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1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391" w14:textId="77777777" w:rsidR="00DE1398" w:rsidRDefault="00DE1398" w:rsidP="00DE13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852BC58" wp14:editId="348BFC4D">
            <wp:extent cx="3824605" cy="2773680"/>
            <wp:effectExtent l="0" t="0" r="4445" b="762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673" cy="2776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AE8AA" w14:textId="77777777" w:rsidR="00DE1398" w:rsidRDefault="00DE1398" w:rsidP="00DE13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FC8652" w14:textId="58F490DA" w:rsidR="00DE1398" w:rsidRDefault="00DE1398" w:rsidP="00DE13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 отримані у відповідності до варіанту(</w:t>
      </w:r>
      <w:r w:rsidR="007148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14:paraId="66B9B2FB" w14:textId="10431C08" w:rsidR="00DE1398" w:rsidRPr="00AD6255" w:rsidRDefault="0071483F" w:rsidP="0071483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970724" wp14:editId="7434C47E">
            <wp:extent cx="3647603" cy="5326380"/>
            <wp:effectExtent l="0" t="0" r="0" b="7620"/>
            <wp:docPr id="13330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9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447" cy="53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340D" w14:textId="77777777" w:rsidR="00DE1398" w:rsidRPr="00021D2D" w:rsidRDefault="00DE1398" w:rsidP="00DE1398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B1DD402" w14:textId="77777777" w:rsidR="00DE1398" w:rsidRDefault="00DE1398" w:rsidP="00DE1398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2:</w:t>
      </w:r>
    </w:p>
    <w:p w14:paraId="125AF8D1" w14:textId="236241DF" w:rsidR="00DE1398" w:rsidRDefault="00DE1398" w:rsidP="00DE1398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ініціалізувати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складу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горючої маси мазуту. Для цього використаємо ту саму </w:t>
      </w:r>
      <w:r w:rsidR="0071483F">
        <w:rPr>
          <w:rFonts w:ascii="Times New Roman" w:eastAsia="Times New Roman" w:hAnsi="Times New Roman" w:cs="Times New Roman"/>
          <w:sz w:val="28"/>
          <w:szCs w:val="28"/>
        </w:rPr>
        <w:t>конструкцію</w:t>
      </w:r>
      <w:r>
        <w:rPr>
          <w:rFonts w:ascii="Times New Roman" w:eastAsia="Times New Roman" w:hAnsi="Times New Roman" w:cs="Times New Roman"/>
          <w:sz w:val="28"/>
          <w:szCs w:val="28"/>
        </w:rPr>
        <w:t>, що і в першому завданні функцію.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71483F">
        <w:rPr>
          <w:noProof/>
        </w:rPr>
        <w:drawing>
          <wp:inline distT="0" distB="0" distL="0" distR="0" wp14:anchorId="066218B8" wp14:editId="7C5AEE95">
            <wp:extent cx="5619750" cy="2390775"/>
            <wp:effectExtent l="0" t="0" r="0" b="9525"/>
            <wp:docPr id="101026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63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2438" w14:textId="77777777" w:rsidR="00DE1398" w:rsidRPr="00D81BC5" w:rsidRDefault="00DE1398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Після ініціалізації відбувається перерахунок складу палива на робочу масу, застосовуючи множники відповідно таблиці 1.1</w:t>
      </w:r>
      <w:r w:rsidRPr="00D81BC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E625E53" w14:textId="20F9EF5C" w:rsidR="00DE1398" w:rsidRDefault="0071483F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606913" wp14:editId="20ABD0C6">
            <wp:extent cx="5457825" cy="1847850"/>
            <wp:effectExtent l="0" t="0" r="9525" b="0"/>
            <wp:docPr id="135725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59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3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EC951CC" w14:textId="3124756C" w:rsidR="00DE1398" w:rsidRPr="00DE1398" w:rsidRDefault="00DE1398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Вкінці перераховуємо теплоту згоряння з горючої маси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Qdaf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робочу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використовуючи формулу з таблиці 1.2: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71483F">
        <w:rPr>
          <w:noProof/>
        </w:rPr>
        <w:drawing>
          <wp:inline distT="0" distB="0" distL="0" distR="0" wp14:anchorId="5EB98BDF" wp14:editId="0F37C979">
            <wp:extent cx="5676900" cy="561975"/>
            <wp:effectExtent l="0" t="0" r="0" b="9525"/>
            <wp:docPr id="62085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59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C910" w14:textId="77777777" w:rsidR="00DE1398" w:rsidRPr="00DA004D" w:rsidRDefault="00DE1398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 виводимо результат</w:t>
      </w:r>
    </w:p>
    <w:p w14:paraId="45554F5E" w14:textId="66B4665B" w:rsidR="00DE1398" w:rsidRDefault="0071483F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C7AB7E" wp14:editId="0BEB4980">
            <wp:extent cx="6152515" cy="626110"/>
            <wp:effectExtent l="0" t="0" r="635" b="2540"/>
            <wp:docPr id="16460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433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99D8" w14:textId="77777777" w:rsidR="00DE1398" w:rsidRDefault="00DE1398" w:rsidP="00DE139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64E55C" w14:textId="77777777" w:rsidR="00DE1398" w:rsidRDefault="00DE1398" w:rsidP="00DE13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перевірки на контрольному прикладі:</w:t>
      </w:r>
    </w:p>
    <w:p w14:paraId="0FBFD7DC" w14:textId="77777777" w:rsidR="00DE1398" w:rsidRDefault="00DE1398" w:rsidP="00DE13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4DD50A5" wp14:editId="7B8AFFD5">
            <wp:extent cx="4488015" cy="2270760"/>
            <wp:effectExtent l="0" t="0" r="8255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2681" cy="2273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8D9CE" w14:textId="34BE4078" w:rsidR="00DE1398" w:rsidRDefault="005B1082" w:rsidP="00DE13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BC0900" wp14:editId="732666AF">
            <wp:extent cx="3350230" cy="6156960"/>
            <wp:effectExtent l="0" t="0" r="3175" b="0"/>
            <wp:docPr id="72569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7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8044" cy="61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873C" w14:textId="67E0AD3C" w:rsidR="00DE1398" w:rsidRDefault="005B1082" w:rsidP="00DE13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DE139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</w:t>
      </w:r>
      <w:r w:rsidR="00DE1398">
        <w:rPr>
          <w:rFonts w:ascii="Times New Roman" w:eastAsia="Times New Roman" w:hAnsi="Times New Roman" w:cs="Times New Roman"/>
          <w:b/>
          <w:sz w:val="28"/>
          <w:szCs w:val="28"/>
        </w:rPr>
        <w:t>ки</w:t>
      </w:r>
    </w:p>
    <w:p w14:paraId="3848C2A4" w14:textId="093D0F6E" w:rsidR="00DE1398" w:rsidRPr="001D02FF" w:rsidRDefault="00DE1398" w:rsidP="00DE1398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Під час виконання практичної роботи №1 ми створили програмний калькулятор для обчислення складу сухої та горючої маси палива, а також нижньої теплоти згоряння для робочої, сухої та горючої маси, згідно з нашим варіантом. </w:t>
      </w:r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Ми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ознайомилися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синтаксисом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мови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успішно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використали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знання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структурованого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легкозрозумілого</w:t>
      </w:r>
      <w:proofErr w:type="spellEnd"/>
      <w:r w:rsidRPr="001D02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коду.</w:t>
      </w:r>
    </w:p>
    <w:p w14:paraId="1019E172" w14:textId="77777777" w:rsidR="008B59D5" w:rsidRPr="00DE1398" w:rsidRDefault="008B59D5" w:rsidP="00DE139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sectPr w:rsidR="008B59D5" w:rsidRPr="00DE1398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E888D54-58C1-4FD6-A479-E5147A25CD1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6F0D602C-4F42-44F6-B743-BCA016A99EBE}"/>
    <w:embedBold r:id="rId3" w:fontKey="{8AC8040D-9C88-44A3-A566-36D09834E23E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F57ED9F9-5325-467B-9579-0505FE151B63}"/>
    <w:embedItalic r:id="rId5" w:fontKey="{445F4079-57A1-4A3D-AC5B-BE044A2F2EA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5FDA2548-5F48-4646-9B9C-9E0F371934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3E5DC6"/>
    <w:multiLevelType w:val="multilevel"/>
    <w:tmpl w:val="74542D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F035AA6"/>
    <w:multiLevelType w:val="multilevel"/>
    <w:tmpl w:val="B28412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168650B"/>
    <w:multiLevelType w:val="multilevel"/>
    <w:tmpl w:val="5F5CDC9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335B61"/>
    <w:multiLevelType w:val="multilevel"/>
    <w:tmpl w:val="D75C5E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24164193">
    <w:abstractNumId w:val="1"/>
  </w:num>
  <w:num w:numId="2" w16cid:durableId="105853668">
    <w:abstractNumId w:val="3"/>
  </w:num>
  <w:num w:numId="3" w16cid:durableId="1797144211">
    <w:abstractNumId w:val="2"/>
  </w:num>
  <w:num w:numId="4" w16cid:durableId="1171678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9D5"/>
    <w:rsid w:val="00093A8D"/>
    <w:rsid w:val="005B1082"/>
    <w:rsid w:val="0071483F"/>
    <w:rsid w:val="008B59D5"/>
    <w:rsid w:val="00DE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5A8B1"/>
  <w15:docId w15:val="{F12FD125-EE5F-4713-AD16-C67FE8F21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Здесенко</dc:creator>
  <cp:lastModifiedBy>Женя Здесенко</cp:lastModifiedBy>
  <cp:revision>2</cp:revision>
  <dcterms:created xsi:type="dcterms:W3CDTF">2024-09-21T04:58:00Z</dcterms:created>
  <dcterms:modified xsi:type="dcterms:W3CDTF">2024-09-21T04:58:00Z</dcterms:modified>
</cp:coreProperties>
</file>