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Ans:-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As we know that if X ∼ N(µ1, σ1^2 ), and Y ∼ N(µ2, σ2^2 ) are two independent random variables</w:t>
      </w:r>
    </w:p>
    <w:p w:rsidR="00000000" w:rsidDel="00000000" w:rsidP="00000000" w:rsidRDefault="00000000" w:rsidRPr="00000000" w14:paraId="0000001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then X + Y ∼ N(µ1 + µ2, σ1^2 + σ2^2 ) , and X − Y ∼ N(µ1 − µ2, σ1^2 + σ2^2 ) .</w:t>
      </w:r>
    </w:p>
    <w:p w:rsidR="00000000" w:rsidDel="00000000" w:rsidP="00000000" w:rsidRDefault="00000000" w:rsidRPr="00000000" w14:paraId="0000001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Similarly if Z = aX + bY , where X and Y are as defined above, i.e Z is linear combination of</w:t>
      </w:r>
    </w:p>
    <w:p w:rsidR="00000000" w:rsidDel="00000000" w:rsidP="00000000" w:rsidRDefault="00000000" w:rsidRPr="00000000" w14:paraId="0000001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X and Y , then Z ∼ N(aµ1 + bµ2, a^2σ1^2 + b^2σ2^2 ).</w:t>
      </w:r>
    </w:p>
    <w:p w:rsidR="00000000" w:rsidDel="00000000" w:rsidP="00000000" w:rsidRDefault="00000000" w:rsidRPr="00000000" w14:paraId="0000001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Therefore in the question</w:t>
      </w:r>
    </w:p>
    <w:p w:rsidR="00000000" w:rsidDel="00000000" w:rsidP="00000000" w:rsidRDefault="00000000" w:rsidRPr="00000000" w14:paraId="0000001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2X1~ N(2 u,4 σ^2) and</w:t>
      </w:r>
    </w:p>
    <w:p w:rsidR="00000000" w:rsidDel="00000000" w:rsidP="00000000" w:rsidRDefault="00000000" w:rsidRPr="00000000" w14:paraId="00000015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X1+X2 ~ N(µ + µ, σ^2 + σ^2 ) ~ N(2 u, 2σ^2 )</w:t>
      </w:r>
    </w:p>
    <w:p w:rsidR="00000000" w:rsidDel="00000000" w:rsidP="00000000" w:rsidRDefault="00000000" w:rsidRPr="00000000" w14:paraId="00000016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2X1-(X1+X2) = N( 4µ,6 σ^2)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Ans:-  </w:t>
      </w:r>
      <w:r w:rsidDel="00000000" w:rsidR="00000000" w:rsidRPr="00000000">
        <w:rPr>
          <w:rtl w:val="0"/>
        </w:rPr>
        <w:t xml:space="preserve">D. 48.5,151.5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