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02B8" w14:textId="62F56C39" w:rsidR="00833C9A" w:rsidRDefault="00833C9A" w:rsidP="00833C9A">
      <w:pPr>
        <w:rPr>
          <w:rFonts w:ascii="Times" w:hAnsi="Times"/>
          <w:bCs/>
          <w:sz w:val="24"/>
          <w:szCs w:val="24"/>
        </w:rPr>
      </w:pPr>
      <w:r>
        <w:rPr>
          <w:lang w:val="en-US"/>
        </w:rPr>
        <w:t xml:space="preserve">   </w:t>
      </w:r>
      <w:r w:rsidRPr="001F5292">
        <w:rPr>
          <w:rFonts w:ascii="Times" w:hAnsi="Times"/>
          <w:bCs/>
          <w:sz w:val="24"/>
          <w:szCs w:val="24"/>
        </w:rPr>
        <w:t xml:space="preserve">After a careful review of this email, I would like to offer </w:t>
      </w:r>
      <w:r>
        <w:rPr>
          <w:rFonts w:ascii="Times" w:hAnsi="Times"/>
          <w:bCs/>
          <w:sz w:val="24"/>
          <w:szCs w:val="24"/>
        </w:rPr>
        <w:t>some</w:t>
      </w:r>
      <w:r w:rsidRPr="001F5292">
        <w:rPr>
          <w:rFonts w:ascii="Times" w:hAnsi="Times"/>
          <w:bCs/>
          <w:sz w:val="24"/>
          <w:szCs w:val="24"/>
        </w:rPr>
        <w:t xml:space="preserve"> critique</w:t>
      </w:r>
      <w:r w:rsidR="00215ED4">
        <w:rPr>
          <w:rFonts w:ascii="Times" w:hAnsi="Times"/>
          <w:bCs/>
          <w:sz w:val="24"/>
          <w:szCs w:val="24"/>
          <w:lang w:val="en-US"/>
        </w:rPr>
        <w:t>s</w:t>
      </w:r>
      <w:r w:rsidRPr="001F5292">
        <w:rPr>
          <w:rFonts w:ascii="Times" w:hAnsi="Times"/>
          <w:bCs/>
          <w:sz w:val="24"/>
          <w:szCs w:val="24"/>
        </w:rPr>
        <w:t xml:space="preserve"> and recommendations to address </w:t>
      </w:r>
      <w:r>
        <w:rPr>
          <w:rFonts w:ascii="Times" w:hAnsi="Times"/>
          <w:bCs/>
          <w:sz w:val="24"/>
          <w:szCs w:val="24"/>
        </w:rPr>
        <w:t>the</w:t>
      </w:r>
      <w:r w:rsidRPr="001F5292">
        <w:rPr>
          <w:rFonts w:ascii="Times" w:hAnsi="Times"/>
          <w:bCs/>
          <w:sz w:val="24"/>
          <w:szCs w:val="24"/>
        </w:rPr>
        <w:t xml:space="preserve"> </w:t>
      </w:r>
      <w:r>
        <w:rPr>
          <w:rFonts w:ascii="Times" w:hAnsi="Times"/>
          <w:bCs/>
          <w:sz w:val="24"/>
          <w:szCs w:val="24"/>
        </w:rPr>
        <w:t>raised</w:t>
      </w:r>
      <w:r w:rsidRPr="001F5292">
        <w:rPr>
          <w:rFonts w:ascii="Times" w:hAnsi="Times"/>
          <w:bCs/>
          <w:sz w:val="24"/>
          <w:szCs w:val="24"/>
        </w:rPr>
        <w:t xml:space="preserve"> concern regarding world bank</w:t>
      </w:r>
      <w:r w:rsidR="00013BC4">
        <w:rPr>
          <w:rFonts w:ascii="Times" w:hAnsi="Times"/>
          <w:bCs/>
          <w:sz w:val="24"/>
          <w:szCs w:val="24"/>
        </w:rPr>
        <w:t xml:space="preserve"> (WB)</w:t>
      </w:r>
      <w:r w:rsidRPr="001F5292">
        <w:rPr>
          <w:rFonts w:ascii="Times" w:hAnsi="Times"/>
          <w:bCs/>
          <w:sz w:val="24"/>
          <w:szCs w:val="24"/>
        </w:rPr>
        <w:t xml:space="preserve"> </w:t>
      </w:r>
      <w:r w:rsidR="009E3FF7">
        <w:rPr>
          <w:rFonts w:ascii="Times" w:hAnsi="Times"/>
          <w:bCs/>
          <w:sz w:val="24"/>
          <w:szCs w:val="24"/>
        </w:rPr>
        <w:t>retirees'</w:t>
      </w:r>
      <w:r w:rsidRPr="001F5292">
        <w:rPr>
          <w:rFonts w:ascii="Times" w:hAnsi="Times"/>
          <w:bCs/>
          <w:sz w:val="24"/>
          <w:szCs w:val="24"/>
        </w:rPr>
        <w:t xml:space="preserve"> life expectancy.</w:t>
      </w:r>
    </w:p>
    <w:p w14:paraId="549A1A05" w14:textId="200DF37D" w:rsidR="00833C9A" w:rsidRPr="003C3DE2" w:rsidRDefault="00833C9A" w:rsidP="00833C9A">
      <w:pPr>
        <w:rPr>
          <w:rFonts w:ascii="Times" w:hAnsi="Times"/>
          <w:bCs/>
          <w:sz w:val="24"/>
          <w:szCs w:val="24"/>
          <w:u w:val="single"/>
        </w:rPr>
      </w:pPr>
      <w:r>
        <w:rPr>
          <w:rFonts w:ascii="Times" w:hAnsi="Times"/>
          <w:bCs/>
          <w:sz w:val="24"/>
          <w:szCs w:val="24"/>
          <w:u w:val="single"/>
        </w:rPr>
        <w:t>B</w:t>
      </w:r>
      <w:r w:rsidRPr="003C3DE2">
        <w:rPr>
          <w:rFonts w:ascii="Times" w:hAnsi="Times"/>
          <w:bCs/>
          <w:sz w:val="24"/>
          <w:szCs w:val="24"/>
          <w:u w:val="single"/>
        </w:rPr>
        <w:t xml:space="preserve">ottom line up front, my </w:t>
      </w:r>
      <w:r>
        <w:rPr>
          <w:rFonts w:ascii="Times" w:hAnsi="Times"/>
          <w:bCs/>
          <w:sz w:val="24"/>
          <w:szCs w:val="24"/>
          <w:u w:val="single"/>
        </w:rPr>
        <w:t>review</w:t>
      </w:r>
      <w:r w:rsidRPr="003C3DE2">
        <w:rPr>
          <w:rFonts w:ascii="Times" w:hAnsi="Times"/>
          <w:bCs/>
          <w:sz w:val="24"/>
          <w:szCs w:val="24"/>
          <w:u w:val="single"/>
        </w:rPr>
        <w:t xml:space="preserve"> </w:t>
      </w:r>
      <w:r w:rsidR="00215ED4">
        <w:rPr>
          <w:rFonts w:ascii="Times" w:hAnsi="Times"/>
          <w:bCs/>
          <w:sz w:val="24"/>
          <w:szCs w:val="24"/>
          <w:u w:val="single"/>
        </w:rPr>
        <w:t xml:space="preserve">suggests </w:t>
      </w:r>
      <w:r w:rsidRPr="003C3DE2">
        <w:rPr>
          <w:rFonts w:ascii="Times" w:hAnsi="Times"/>
          <w:bCs/>
          <w:sz w:val="24"/>
          <w:szCs w:val="24"/>
          <w:u w:val="single"/>
        </w:rPr>
        <w:t>that</w:t>
      </w:r>
      <w:r>
        <w:rPr>
          <w:rFonts w:ascii="Times" w:hAnsi="Times"/>
          <w:bCs/>
          <w:sz w:val="24"/>
          <w:szCs w:val="24"/>
          <w:u w:val="single"/>
        </w:rPr>
        <w:t xml:space="preserve"> </w:t>
      </w:r>
      <w:r w:rsidR="00215ED4">
        <w:rPr>
          <w:rFonts w:ascii="Times" w:hAnsi="Times"/>
          <w:bCs/>
          <w:sz w:val="24"/>
          <w:szCs w:val="24"/>
          <w:u w:val="single"/>
        </w:rPr>
        <w:t>comparing</w:t>
      </w:r>
      <w:r>
        <w:rPr>
          <w:rFonts w:ascii="Times" w:hAnsi="Times"/>
          <w:bCs/>
          <w:sz w:val="24"/>
          <w:szCs w:val="24"/>
          <w:u w:val="single"/>
        </w:rPr>
        <w:t xml:space="preserve"> the WB </w:t>
      </w:r>
      <w:r w:rsidR="009E3FF7">
        <w:rPr>
          <w:rFonts w:ascii="Times" w:hAnsi="Times"/>
          <w:bCs/>
          <w:sz w:val="24"/>
          <w:szCs w:val="24"/>
          <w:u w:val="single"/>
        </w:rPr>
        <w:t>retirees'</w:t>
      </w:r>
      <w:r>
        <w:rPr>
          <w:rFonts w:ascii="Times" w:hAnsi="Times"/>
          <w:bCs/>
          <w:sz w:val="24"/>
          <w:szCs w:val="24"/>
          <w:u w:val="single"/>
        </w:rPr>
        <w:t xml:space="preserve"> average death age</w:t>
      </w:r>
      <w:r w:rsidR="00013BC4">
        <w:rPr>
          <w:rFonts w:ascii="Times" w:hAnsi="Times"/>
          <w:bCs/>
          <w:sz w:val="24"/>
          <w:szCs w:val="24"/>
          <w:u w:val="single"/>
        </w:rPr>
        <w:t xml:space="preserve"> with</w:t>
      </w:r>
      <w:r>
        <w:rPr>
          <w:rFonts w:ascii="Times" w:hAnsi="Times"/>
          <w:bCs/>
          <w:sz w:val="24"/>
          <w:szCs w:val="24"/>
          <w:u w:val="single"/>
        </w:rPr>
        <w:t xml:space="preserve"> </w:t>
      </w:r>
      <w:r w:rsidR="00013BC4">
        <w:rPr>
          <w:rFonts w:ascii="Times" w:hAnsi="Times"/>
          <w:bCs/>
          <w:sz w:val="24"/>
          <w:szCs w:val="24"/>
          <w:u w:val="single"/>
        </w:rPr>
        <w:t xml:space="preserve">the </w:t>
      </w:r>
      <w:r>
        <w:rPr>
          <w:rFonts w:ascii="Times" w:hAnsi="Times"/>
          <w:bCs/>
          <w:sz w:val="24"/>
          <w:szCs w:val="24"/>
          <w:u w:val="single"/>
        </w:rPr>
        <w:t>average</w:t>
      </w:r>
      <w:r w:rsidR="00013BC4">
        <w:rPr>
          <w:rFonts w:ascii="Times" w:hAnsi="Times"/>
          <w:bCs/>
          <w:sz w:val="24"/>
          <w:szCs w:val="24"/>
          <w:u w:val="single"/>
        </w:rPr>
        <w:t xml:space="preserve"> </w:t>
      </w:r>
      <w:r w:rsidR="00694232">
        <w:rPr>
          <w:rFonts w:ascii="Times" w:hAnsi="Times"/>
          <w:bCs/>
          <w:sz w:val="24"/>
          <w:szCs w:val="24"/>
          <w:u w:val="single"/>
        </w:rPr>
        <w:t>life expectancy</w:t>
      </w:r>
      <w:r w:rsidR="00013BC4">
        <w:rPr>
          <w:rFonts w:ascii="Times" w:hAnsi="Times"/>
          <w:bCs/>
          <w:sz w:val="24"/>
          <w:szCs w:val="24"/>
          <w:u w:val="single"/>
        </w:rPr>
        <w:t xml:space="preserve"> of</w:t>
      </w:r>
      <w:r>
        <w:rPr>
          <w:rFonts w:ascii="Times" w:hAnsi="Times"/>
          <w:bCs/>
          <w:sz w:val="24"/>
          <w:szCs w:val="24"/>
          <w:u w:val="single"/>
        </w:rPr>
        <w:t xml:space="preserve"> US population reaching age of 65</w:t>
      </w:r>
      <w:r w:rsidR="00013BC4">
        <w:rPr>
          <w:rFonts w:ascii="Times" w:hAnsi="Times"/>
          <w:bCs/>
          <w:sz w:val="24"/>
          <w:szCs w:val="24"/>
          <w:u w:val="single"/>
        </w:rPr>
        <w:t xml:space="preserve"> today</w:t>
      </w:r>
      <w:r>
        <w:rPr>
          <w:rFonts w:ascii="Times" w:hAnsi="Times"/>
          <w:bCs/>
          <w:sz w:val="24"/>
          <w:szCs w:val="24"/>
          <w:u w:val="single"/>
        </w:rPr>
        <w:t xml:space="preserve">, </w:t>
      </w:r>
      <w:r w:rsidR="009E3FF7">
        <w:rPr>
          <w:rFonts w:ascii="Times" w:hAnsi="Times"/>
          <w:bCs/>
          <w:sz w:val="24"/>
          <w:szCs w:val="24"/>
          <w:u w:val="single"/>
        </w:rPr>
        <w:t>doesn't</w:t>
      </w:r>
      <w:r>
        <w:rPr>
          <w:rFonts w:ascii="Times" w:hAnsi="Times"/>
          <w:bCs/>
          <w:sz w:val="24"/>
          <w:szCs w:val="24"/>
          <w:u w:val="single"/>
        </w:rPr>
        <w:t xml:space="preserve"> </w:t>
      </w:r>
      <w:r w:rsidR="0095795E">
        <w:rPr>
          <w:rFonts w:ascii="Times" w:hAnsi="Times"/>
          <w:bCs/>
          <w:sz w:val="24"/>
          <w:szCs w:val="24"/>
          <w:u w:val="single"/>
        </w:rPr>
        <w:t>implies</w:t>
      </w:r>
      <w:r>
        <w:rPr>
          <w:rFonts w:ascii="Times" w:hAnsi="Times"/>
          <w:bCs/>
          <w:sz w:val="24"/>
          <w:szCs w:val="24"/>
          <w:u w:val="single"/>
        </w:rPr>
        <w:t xml:space="preserve"> the lower life expectancy of WB employees</w:t>
      </w:r>
      <w:r w:rsidR="00013BC4">
        <w:rPr>
          <w:rFonts w:ascii="Times" w:hAnsi="Times"/>
          <w:bCs/>
          <w:sz w:val="24"/>
          <w:szCs w:val="24"/>
          <w:u w:val="single"/>
        </w:rPr>
        <w:t xml:space="preserve"> for following reasons</w:t>
      </w:r>
      <w:r>
        <w:rPr>
          <w:rFonts w:ascii="Times" w:hAnsi="Times"/>
          <w:bCs/>
          <w:sz w:val="24"/>
          <w:szCs w:val="24"/>
          <w:u w:val="single"/>
        </w:rPr>
        <w:t xml:space="preserve">.    </w:t>
      </w:r>
      <w:r w:rsidRPr="003C3DE2">
        <w:rPr>
          <w:rFonts w:ascii="Times" w:hAnsi="Times"/>
          <w:bCs/>
          <w:sz w:val="24"/>
          <w:szCs w:val="24"/>
          <w:u w:val="single"/>
        </w:rPr>
        <w:t xml:space="preserve"> </w:t>
      </w:r>
    </w:p>
    <w:p w14:paraId="0C8137C2" w14:textId="11A23E9F" w:rsidR="00833C9A" w:rsidRDefault="00833C9A" w:rsidP="00833C9A">
      <w:pPr>
        <w:jc w:val="both"/>
        <w:rPr>
          <w:rFonts w:ascii="Times" w:hAnsi="Times"/>
          <w:bCs/>
          <w:sz w:val="24"/>
          <w:szCs w:val="24"/>
        </w:rPr>
      </w:pPr>
      <w:r w:rsidRPr="001F5292">
        <w:rPr>
          <w:rFonts w:ascii="Times" w:hAnsi="Times"/>
          <w:bCs/>
          <w:sz w:val="24"/>
          <w:szCs w:val="24"/>
        </w:rPr>
        <w:t xml:space="preserve">First of all, the given distribution includes all </w:t>
      </w:r>
      <w:r>
        <w:rPr>
          <w:rFonts w:ascii="Times" w:hAnsi="Times"/>
          <w:bCs/>
          <w:sz w:val="24"/>
          <w:szCs w:val="24"/>
        </w:rPr>
        <w:t xml:space="preserve">WB </w:t>
      </w:r>
      <w:r w:rsidRPr="001F5292">
        <w:rPr>
          <w:rFonts w:ascii="Times" w:hAnsi="Times"/>
          <w:bCs/>
          <w:sz w:val="24"/>
          <w:szCs w:val="24"/>
        </w:rPr>
        <w:t>retirees</w:t>
      </w:r>
      <w:r>
        <w:rPr>
          <w:rFonts w:ascii="Times" w:hAnsi="Times"/>
          <w:bCs/>
          <w:sz w:val="24"/>
          <w:szCs w:val="24"/>
        </w:rPr>
        <w:t>,</w:t>
      </w:r>
      <w:r w:rsidRPr="001F5292">
        <w:rPr>
          <w:rFonts w:ascii="Times" w:hAnsi="Times"/>
          <w:bCs/>
          <w:sz w:val="24"/>
          <w:szCs w:val="24"/>
        </w:rPr>
        <w:t xml:space="preserve"> while the life expectancy of US population only </w:t>
      </w:r>
      <w:r>
        <w:rPr>
          <w:rFonts w:ascii="Times" w:hAnsi="Times"/>
          <w:bCs/>
          <w:sz w:val="24"/>
          <w:szCs w:val="24"/>
        </w:rPr>
        <w:t>includes</w:t>
      </w:r>
      <w:r w:rsidRPr="001F5292">
        <w:rPr>
          <w:rFonts w:ascii="Times" w:hAnsi="Times"/>
          <w:bCs/>
          <w:sz w:val="24"/>
          <w:szCs w:val="24"/>
        </w:rPr>
        <w:t xml:space="preserve"> people </w:t>
      </w:r>
      <w:r>
        <w:rPr>
          <w:rFonts w:ascii="Times" w:hAnsi="Times"/>
          <w:bCs/>
          <w:sz w:val="24"/>
          <w:szCs w:val="24"/>
        </w:rPr>
        <w:t xml:space="preserve">who have </w:t>
      </w:r>
      <w:r w:rsidR="00694232">
        <w:rPr>
          <w:rFonts w:ascii="Times" w:hAnsi="Times"/>
          <w:bCs/>
          <w:sz w:val="24"/>
          <w:szCs w:val="24"/>
        </w:rPr>
        <w:t xml:space="preserve">already </w:t>
      </w:r>
      <w:r>
        <w:rPr>
          <w:rFonts w:ascii="Times" w:hAnsi="Times"/>
          <w:bCs/>
          <w:sz w:val="24"/>
          <w:szCs w:val="24"/>
        </w:rPr>
        <w:t xml:space="preserve">reached </w:t>
      </w:r>
      <w:r w:rsidR="00694232">
        <w:rPr>
          <w:rFonts w:ascii="Times" w:hAnsi="Times"/>
          <w:bCs/>
          <w:sz w:val="24"/>
          <w:szCs w:val="24"/>
        </w:rPr>
        <w:t xml:space="preserve">the </w:t>
      </w:r>
      <w:r>
        <w:rPr>
          <w:rFonts w:ascii="Times" w:hAnsi="Times"/>
          <w:bCs/>
          <w:sz w:val="24"/>
          <w:szCs w:val="24"/>
        </w:rPr>
        <w:t xml:space="preserve">65 </w:t>
      </w:r>
      <w:r w:rsidR="00E778EB">
        <w:rPr>
          <w:rFonts w:ascii="Times" w:hAnsi="Times"/>
          <w:bCs/>
          <w:sz w:val="24"/>
          <w:szCs w:val="24"/>
        </w:rPr>
        <w:t xml:space="preserve">years-old </w:t>
      </w:r>
      <w:r>
        <w:rPr>
          <w:rFonts w:ascii="Times" w:hAnsi="Times"/>
          <w:bCs/>
          <w:sz w:val="24"/>
          <w:szCs w:val="24"/>
        </w:rPr>
        <w:t>threshold</w:t>
      </w:r>
      <w:r w:rsidRPr="001F5292">
        <w:rPr>
          <w:rFonts w:ascii="Times" w:hAnsi="Times"/>
          <w:bCs/>
          <w:sz w:val="24"/>
          <w:szCs w:val="24"/>
        </w:rPr>
        <w:t xml:space="preserve">. </w:t>
      </w:r>
      <w:r w:rsidR="00E778EB" w:rsidRPr="00694232">
        <w:rPr>
          <w:rFonts w:ascii="Times" w:hAnsi="Times"/>
          <w:bCs/>
          <w:sz w:val="24"/>
          <w:szCs w:val="24"/>
          <w:highlight w:val="yellow"/>
        </w:rPr>
        <w:t xml:space="preserve">The </w:t>
      </w:r>
      <w:r w:rsidR="00694232" w:rsidRPr="00694232">
        <w:rPr>
          <w:rFonts w:ascii="Times" w:hAnsi="Times"/>
          <w:bCs/>
          <w:sz w:val="24"/>
          <w:szCs w:val="24"/>
          <w:highlight w:val="yellow"/>
        </w:rPr>
        <w:t>reason</w:t>
      </w:r>
      <w:r w:rsidR="00E778EB" w:rsidRPr="00694232">
        <w:rPr>
          <w:rFonts w:ascii="Times" w:hAnsi="Times"/>
          <w:bCs/>
          <w:sz w:val="24"/>
          <w:szCs w:val="24"/>
          <w:highlight w:val="yellow"/>
        </w:rPr>
        <w:t xml:space="preserve"> for </w:t>
      </w:r>
      <w:r w:rsidR="00694232" w:rsidRPr="00694232">
        <w:rPr>
          <w:rFonts w:ascii="Times" w:hAnsi="Times"/>
          <w:bCs/>
          <w:sz w:val="24"/>
          <w:szCs w:val="24"/>
          <w:highlight w:val="yellow"/>
        </w:rPr>
        <w:t>choosing</w:t>
      </w:r>
      <w:r w:rsidR="00E778EB" w:rsidRPr="00694232">
        <w:rPr>
          <w:rFonts w:ascii="Times" w:hAnsi="Times"/>
          <w:bCs/>
          <w:sz w:val="24"/>
          <w:szCs w:val="24"/>
          <w:highlight w:val="yellow"/>
        </w:rPr>
        <w:t xml:space="preserve"> </w:t>
      </w:r>
      <w:r w:rsidR="00694232" w:rsidRPr="00694232">
        <w:rPr>
          <w:rFonts w:ascii="Times" w:hAnsi="Times"/>
          <w:bCs/>
          <w:sz w:val="24"/>
          <w:szCs w:val="24"/>
          <w:highlight w:val="yellow"/>
        </w:rPr>
        <w:t>the 65</w:t>
      </w:r>
      <w:r w:rsidR="00E778EB" w:rsidRPr="00694232">
        <w:rPr>
          <w:rFonts w:ascii="Times" w:hAnsi="Times"/>
          <w:bCs/>
          <w:sz w:val="24"/>
          <w:szCs w:val="24"/>
          <w:highlight w:val="yellow"/>
        </w:rPr>
        <w:t xml:space="preserve"> as a </w:t>
      </w:r>
      <w:r w:rsidR="00694232" w:rsidRPr="00694232">
        <w:rPr>
          <w:rFonts w:ascii="Times" w:hAnsi="Times"/>
          <w:bCs/>
          <w:sz w:val="24"/>
          <w:szCs w:val="24"/>
          <w:highlight w:val="yellow"/>
        </w:rPr>
        <w:t>threshold</w:t>
      </w:r>
      <w:r w:rsidR="00E778EB" w:rsidRPr="00694232">
        <w:rPr>
          <w:rFonts w:ascii="Times" w:hAnsi="Times"/>
          <w:bCs/>
          <w:sz w:val="24"/>
          <w:szCs w:val="24"/>
          <w:highlight w:val="yellow"/>
        </w:rPr>
        <w:t xml:space="preserve"> is to exclude early onset mortality caused by genetic </w:t>
      </w:r>
      <w:r w:rsidR="00694232" w:rsidRPr="00694232">
        <w:rPr>
          <w:rFonts w:ascii="Times" w:hAnsi="Times"/>
          <w:bCs/>
          <w:sz w:val="24"/>
          <w:szCs w:val="24"/>
          <w:highlight w:val="yellow"/>
        </w:rPr>
        <w:t xml:space="preserve">driven diseases, accidents and so forth </w:t>
      </w:r>
      <w:r w:rsidR="00E778EB" w:rsidRPr="00694232">
        <w:rPr>
          <w:rFonts w:ascii="Times" w:hAnsi="Times"/>
          <w:bCs/>
          <w:sz w:val="24"/>
          <w:szCs w:val="24"/>
          <w:highlight w:val="yellow"/>
        </w:rPr>
        <w:t>to get a better understanding about the life expectancy of elderlies [ref].</w:t>
      </w:r>
      <w:r w:rsidR="00E778EB">
        <w:rPr>
          <w:rFonts w:ascii="Times" w:hAnsi="Times"/>
          <w:bCs/>
          <w:sz w:val="24"/>
          <w:szCs w:val="24"/>
        </w:rPr>
        <w:t xml:space="preserve"> To get a conclusive</w:t>
      </w:r>
      <w:r>
        <w:rPr>
          <w:rFonts w:ascii="Times" w:hAnsi="Times"/>
          <w:bCs/>
          <w:sz w:val="24"/>
          <w:szCs w:val="24"/>
        </w:rPr>
        <w:t xml:space="preserve"> </w:t>
      </w:r>
      <w:r w:rsidR="00E778EB">
        <w:rPr>
          <w:rFonts w:ascii="Times" w:hAnsi="Times"/>
          <w:bCs/>
          <w:sz w:val="24"/>
          <w:szCs w:val="24"/>
        </w:rPr>
        <w:t>comparison</w:t>
      </w:r>
      <w:r>
        <w:rPr>
          <w:rFonts w:ascii="Times" w:hAnsi="Times"/>
          <w:bCs/>
          <w:sz w:val="24"/>
          <w:szCs w:val="24"/>
        </w:rPr>
        <w:t xml:space="preserve">, I suggest </w:t>
      </w:r>
      <w:r w:rsidR="00694232">
        <w:rPr>
          <w:rFonts w:ascii="Times" w:hAnsi="Times"/>
          <w:bCs/>
          <w:sz w:val="24"/>
          <w:szCs w:val="24"/>
        </w:rPr>
        <w:t>removing the mortality data of less than</w:t>
      </w:r>
      <w:r>
        <w:rPr>
          <w:rFonts w:ascii="Times" w:hAnsi="Times"/>
          <w:bCs/>
          <w:sz w:val="24"/>
          <w:szCs w:val="24"/>
        </w:rPr>
        <w:t xml:space="preserve"> 65 years</w:t>
      </w:r>
      <w:r w:rsidR="00E778EB">
        <w:rPr>
          <w:rFonts w:ascii="Times" w:hAnsi="Times"/>
          <w:bCs/>
          <w:sz w:val="24"/>
          <w:szCs w:val="24"/>
        </w:rPr>
        <w:t>-</w:t>
      </w:r>
      <w:r>
        <w:rPr>
          <w:rFonts w:ascii="Times" w:hAnsi="Times"/>
          <w:bCs/>
          <w:sz w:val="24"/>
          <w:szCs w:val="24"/>
        </w:rPr>
        <w:t xml:space="preserve">old. </w:t>
      </w:r>
      <w:r w:rsidR="00E778EB">
        <w:rPr>
          <w:rFonts w:ascii="Times" w:hAnsi="Times"/>
          <w:bCs/>
          <w:sz w:val="24"/>
          <w:szCs w:val="24"/>
        </w:rPr>
        <w:t xml:space="preserve">The new distribution will be still close to </w:t>
      </w:r>
      <w:r w:rsidR="00694232">
        <w:rPr>
          <w:rFonts w:ascii="Times" w:hAnsi="Times"/>
          <w:bCs/>
          <w:sz w:val="24"/>
          <w:szCs w:val="24"/>
        </w:rPr>
        <w:t xml:space="preserve">a </w:t>
      </w:r>
      <w:r w:rsidR="00E778EB">
        <w:rPr>
          <w:rFonts w:ascii="Times" w:hAnsi="Times"/>
          <w:bCs/>
          <w:sz w:val="24"/>
          <w:szCs w:val="24"/>
        </w:rPr>
        <w:t>normal distribution and the</w:t>
      </w:r>
      <w:r>
        <w:rPr>
          <w:rFonts w:ascii="Times" w:hAnsi="Times"/>
          <w:bCs/>
          <w:sz w:val="24"/>
          <w:szCs w:val="24"/>
        </w:rPr>
        <w:t xml:space="preserve"> mean certainly would be greater than 81. </w:t>
      </w:r>
    </w:p>
    <w:p w14:paraId="5B2DE4D1" w14:textId="4989DF08" w:rsidR="00CF5715" w:rsidRDefault="00833C9A" w:rsidP="00E778EB">
      <w:pPr>
        <w:jc w:val="both"/>
        <w:rPr>
          <w:rFonts w:ascii="Times New Roman" w:eastAsia="Times New Roman" w:hAnsi="Times New Roman" w:cs="Times New Roman"/>
          <w:sz w:val="24"/>
          <w:szCs w:val="24"/>
          <w:lang w:val="en-US"/>
        </w:rPr>
      </w:pPr>
      <w:r>
        <w:rPr>
          <w:rFonts w:ascii="Times" w:hAnsi="Times"/>
          <w:bCs/>
          <w:sz w:val="24"/>
          <w:szCs w:val="24"/>
        </w:rPr>
        <w:t xml:space="preserve">Moreover, in this email the deceased population during last six years has compared with life expectancy of US population that are reaching 65 </w:t>
      </w:r>
      <w:r w:rsidRPr="00A72736">
        <w:rPr>
          <w:rFonts w:ascii="Times" w:hAnsi="Times"/>
          <w:b/>
          <w:sz w:val="24"/>
          <w:szCs w:val="24"/>
          <w:u w:val="single"/>
        </w:rPr>
        <w:t>today</w:t>
      </w:r>
      <w:r>
        <w:rPr>
          <w:rFonts w:ascii="Times" w:hAnsi="Times"/>
          <w:bCs/>
          <w:sz w:val="24"/>
          <w:szCs w:val="24"/>
        </w:rPr>
        <w:t xml:space="preserve">. </w:t>
      </w:r>
      <w:r w:rsidR="00E778EB">
        <w:rPr>
          <w:rFonts w:ascii="Times" w:hAnsi="Times"/>
          <w:bCs/>
          <w:sz w:val="24"/>
          <w:szCs w:val="24"/>
        </w:rPr>
        <w:t xml:space="preserve">It </w:t>
      </w:r>
      <w:r w:rsidR="00694232">
        <w:rPr>
          <w:rFonts w:ascii="Times" w:hAnsi="Times"/>
          <w:bCs/>
          <w:sz w:val="24"/>
          <w:szCs w:val="24"/>
        </w:rPr>
        <w:t>should</w:t>
      </w:r>
      <w:r w:rsidR="00E778EB">
        <w:rPr>
          <w:rFonts w:ascii="Times" w:hAnsi="Times"/>
          <w:bCs/>
          <w:sz w:val="24"/>
          <w:szCs w:val="24"/>
        </w:rPr>
        <w:t xml:space="preserve"> be noted that the l</w:t>
      </w:r>
      <w:r w:rsidRPr="00A72736">
        <w:rPr>
          <w:rFonts w:ascii="Times New Roman" w:eastAsia="Times New Roman" w:hAnsi="Times New Roman" w:cs="Times New Roman"/>
          <w:sz w:val="24"/>
          <w:szCs w:val="24"/>
          <w:lang w:val="en-AF"/>
        </w:rPr>
        <w:t xml:space="preserve">ife expectancy at age 65 has been increasing over time because of medical advances, public health initiatives, and better health behaviors earlier in life </w:t>
      </w:r>
      <w:r w:rsidR="00E778EB">
        <w:rPr>
          <w:rFonts w:ascii="Times New Roman" w:eastAsia="Times New Roman" w:hAnsi="Times New Roman" w:cs="Times New Roman"/>
          <w:sz w:val="24"/>
          <w:szCs w:val="24"/>
          <w:lang w:val="en-US"/>
        </w:rPr>
        <w:t>[2]</w:t>
      </w:r>
      <w:r w:rsidRPr="00A72736">
        <w:rPr>
          <w:rFonts w:ascii="Times New Roman" w:eastAsia="Times New Roman" w:hAnsi="Times New Roman" w:cs="Times New Roman"/>
          <w:sz w:val="24"/>
          <w:szCs w:val="24"/>
          <w:lang w:val="en-AF"/>
        </w:rPr>
        <w:t xml:space="preserve">. </w:t>
      </w:r>
      <w:r w:rsidR="00E778EB">
        <w:rPr>
          <w:rFonts w:ascii="Times New Roman" w:eastAsia="Times New Roman" w:hAnsi="Times New Roman" w:cs="Times New Roman"/>
          <w:sz w:val="24"/>
          <w:szCs w:val="24"/>
          <w:lang w:val="en-US"/>
        </w:rPr>
        <w:t>For example, i</w:t>
      </w:r>
      <w:r w:rsidRPr="00A72736">
        <w:rPr>
          <w:rFonts w:ascii="Times New Roman" w:eastAsia="Times New Roman" w:hAnsi="Times New Roman" w:cs="Times New Roman"/>
          <w:sz w:val="24"/>
          <w:szCs w:val="24"/>
          <w:lang w:val="en-AF"/>
        </w:rPr>
        <w:t>n 1960, the average 65-year-old could only expect to live</w:t>
      </w:r>
      <w:r w:rsidR="00E778EB">
        <w:rPr>
          <w:rFonts w:ascii="Times New Roman" w:eastAsia="Times New Roman" w:hAnsi="Times New Roman" w:cs="Times New Roman"/>
          <w:sz w:val="24"/>
          <w:szCs w:val="24"/>
          <w:lang w:val="en-US"/>
        </w:rPr>
        <w:t xml:space="preserve"> to</w:t>
      </w:r>
      <w:r w:rsidRPr="00A72736">
        <w:rPr>
          <w:rFonts w:ascii="Times New Roman" w:eastAsia="Times New Roman" w:hAnsi="Times New Roman" w:cs="Times New Roman"/>
          <w:sz w:val="24"/>
          <w:szCs w:val="24"/>
          <w:lang w:val="en-AF"/>
        </w:rPr>
        <w:t xml:space="preserve"> </w:t>
      </w:r>
      <w:r w:rsidR="00E778EB">
        <w:rPr>
          <w:rFonts w:ascii="Times New Roman" w:eastAsia="Times New Roman" w:hAnsi="Times New Roman" w:cs="Times New Roman"/>
          <w:sz w:val="24"/>
          <w:szCs w:val="24"/>
          <w:lang w:val="en-US"/>
        </w:rPr>
        <w:t>78.3 years-old</w:t>
      </w:r>
      <w:r w:rsidR="00CF5715">
        <w:rPr>
          <w:rFonts w:ascii="Times New Roman" w:eastAsia="Times New Roman" w:hAnsi="Times New Roman" w:cs="Times New Roman"/>
          <w:sz w:val="24"/>
          <w:szCs w:val="24"/>
          <w:lang w:val="en-US"/>
        </w:rPr>
        <w:t xml:space="preserve"> while it is projected that by 2060, the expected life expectancy increases to 88 years-old. In WB case, the mean death age should be compared with life expectancy of 65, sometimes around 1995-2005 which is based on US census breues this number is reported as 77 years-old. </w:t>
      </w:r>
    </w:p>
    <w:p w14:paraId="493E1B95" w14:textId="5B350E82" w:rsidR="00694232" w:rsidRDefault="00694232" w:rsidP="00E778EB">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Beside, the life expectancy of women is generally higher than men, however, the WB data doesn’t give any information about population of gender but it is fair to assume that the current generation of WB retires are mostly male</w:t>
      </w:r>
      <w:r w:rsidR="00C107E4">
        <w:rPr>
          <w:rFonts w:ascii="Times New Roman" w:eastAsia="Times New Roman" w:hAnsi="Times New Roman" w:cs="Times New Roman"/>
          <w:sz w:val="24"/>
          <w:szCs w:val="24"/>
          <w:lang w:val="en-US"/>
        </w:rPr>
        <w:t>.</w:t>
      </w:r>
    </w:p>
    <w:p w14:paraId="1D7A7A81" w14:textId="53AD587E" w:rsidR="00C107E4" w:rsidRDefault="00C107E4" w:rsidP="00E778EB">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Finally racial and ethnicity are other factors impacting the life expectancy. For a more accurate assessment, it would suggest to provide more demographic information about deceased.</w:t>
      </w:r>
    </w:p>
    <w:p w14:paraId="3C28A959" w14:textId="492BD5B1" w:rsidR="00C107E4" w:rsidRDefault="00C107E4" w:rsidP="00E778EB">
      <w:pPr>
        <w:jc w:val="both"/>
        <w:rPr>
          <w:rFonts w:ascii="Times New Roman" w:eastAsia="Times New Roman" w:hAnsi="Times New Roman" w:cs="Times New Roman"/>
          <w:sz w:val="24"/>
          <w:szCs w:val="24"/>
          <w:lang w:val="en-US"/>
        </w:rPr>
      </w:pPr>
    </w:p>
    <w:p w14:paraId="6CF01F35" w14:textId="0B446D9D" w:rsidR="00833C9A" w:rsidRPr="00A72736" w:rsidRDefault="00833C9A" w:rsidP="00E778EB">
      <w:pPr>
        <w:jc w:val="both"/>
        <w:rPr>
          <w:rFonts w:ascii="Times New Roman" w:eastAsia="Times New Roman" w:hAnsi="Times New Roman" w:cs="Times New Roman"/>
          <w:sz w:val="24"/>
          <w:szCs w:val="24"/>
          <w:lang w:val="en-AF"/>
        </w:rPr>
      </w:pPr>
      <w:r w:rsidRPr="00A72736">
        <w:rPr>
          <w:rFonts w:ascii="Times New Roman" w:eastAsia="Times New Roman" w:hAnsi="Times New Roman" w:cs="Times New Roman"/>
          <w:sz w:val="24"/>
          <w:szCs w:val="24"/>
          <w:lang w:val="en-AF"/>
        </w:rPr>
        <w:t xml:space="preserve"> </w:t>
      </w:r>
    </w:p>
    <w:p w14:paraId="52EA1DD4" w14:textId="77777777" w:rsidR="00833C9A" w:rsidRDefault="00833C9A" w:rsidP="00833C9A">
      <w:pPr>
        <w:jc w:val="both"/>
        <w:rPr>
          <w:rFonts w:ascii="Times" w:hAnsi="Times"/>
          <w:bCs/>
          <w:sz w:val="24"/>
          <w:szCs w:val="24"/>
        </w:rPr>
      </w:pPr>
    </w:p>
    <w:p w14:paraId="7A87254E" w14:textId="77777777" w:rsidR="00833C9A" w:rsidRDefault="00833C9A" w:rsidP="00833C9A">
      <w:pPr>
        <w:jc w:val="both"/>
        <w:rPr>
          <w:rFonts w:ascii="Times" w:hAnsi="Times"/>
          <w:bCs/>
          <w:sz w:val="24"/>
          <w:szCs w:val="24"/>
        </w:rPr>
      </w:pPr>
    </w:p>
    <w:p w14:paraId="2DAF12A1" w14:textId="77777777" w:rsidR="00833C9A" w:rsidRDefault="00833C9A" w:rsidP="00833C9A">
      <w:pPr>
        <w:jc w:val="both"/>
        <w:rPr>
          <w:rFonts w:ascii="Times" w:hAnsi="Times"/>
          <w:bCs/>
          <w:sz w:val="24"/>
          <w:szCs w:val="24"/>
        </w:rPr>
      </w:pPr>
    </w:p>
    <w:p w14:paraId="306A768B" w14:textId="77777777" w:rsidR="00833C9A" w:rsidRPr="00474523" w:rsidRDefault="00833C9A" w:rsidP="00833C9A">
      <w:pPr>
        <w:spacing w:line="240" w:lineRule="auto"/>
        <w:rPr>
          <w:rFonts w:eastAsia="Times New Roman"/>
          <w:color w:val="222222"/>
          <w:sz w:val="20"/>
          <w:szCs w:val="20"/>
          <w:shd w:val="clear" w:color="auto" w:fill="FFFFFF"/>
          <w:lang w:val="en-US"/>
        </w:rPr>
      </w:pPr>
      <w:r>
        <w:rPr>
          <w:rFonts w:eastAsia="Times New Roman"/>
          <w:color w:val="222222"/>
          <w:sz w:val="20"/>
          <w:szCs w:val="20"/>
          <w:shd w:val="clear" w:color="auto" w:fill="FFFFFF"/>
          <w:lang w:val="en-US"/>
        </w:rPr>
        <w:t>Refrences:</w:t>
      </w:r>
    </w:p>
    <w:p w14:paraId="511EBC89" w14:textId="5EC1D9D0" w:rsidR="0095795E" w:rsidRPr="0095795E" w:rsidRDefault="0095795E" w:rsidP="0095795E">
      <w:pPr>
        <w:spacing w:line="240" w:lineRule="auto"/>
        <w:rPr>
          <w:rFonts w:ascii="Times New Roman" w:eastAsia="Times New Roman" w:hAnsi="Times New Roman" w:cs="Times New Roman"/>
          <w:sz w:val="24"/>
          <w:szCs w:val="24"/>
          <w:lang w:val="en-US"/>
        </w:rPr>
      </w:pPr>
      <w:hyperlink r:id="rId4" w:history="1">
        <w:r w:rsidRPr="0095795E">
          <w:rPr>
            <w:rStyle w:val="Hyperlink"/>
            <w:rFonts w:ascii="Times New Roman" w:eastAsia="Times New Roman" w:hAnsi="Times New Roman" w:cs="Times New Roman"/>
            <w:sz w:val="24"/>
            <w:szCs w:val="24"/>
            <w:lang w:val="en-US"/>
          </w:rPr>
          <w:t xml:space="preserve">CDC, </w:t>
        </w:r>
        <w:r w:rsidRPr="0095795E">
          <w:rPr>
            <w:rStyle w:val="Hyperlink"/>
            <w:rFonts w:ascii="Times New Roman" w:eastAsia="Times New Roman" w:hAnsi="Times New Roman" w:cs="Times New Roman"/>
            <w:sz w:val="24"/>
            <w:szCs w:val="24"/>
            <w:lang w:val="en-AF"/>
          </w:rPr>
          <w:t>Life expectancy at birth, at age 65, and at age 75, by sex, race, and Hispanic origin: United States, selected years</w:t>
        </w:r>
      </w:hyperlink>
    </w:p>
    <w:p w14:paraId="384B9019" w14:textId="77777777" w:rsidR="0095795E" w:rsidRDefault="0095795E" w:rsidP="00833C9A">
      <w:pPr>
        <w:spacing w:line="240" w:lineRule="auto"/>
        <w:rPr>
          <w:rFonts w:eastAsia="Times New Roman"/>
          <w:color w:val="222222"/>
          <w:sz w:val="20"/>
          <w:szCs w:val="20"/>
          <w:shd w:val="clear" w:color="auto" w:fill="FFFFFF"/>
          <w:lang w:val="en-US"/>
        </w:rPr>
      </w:pPr>
    </w:p>
    <w:p w14:paraId="7F5273FB" w14:textId="07147EA7" w:rsidR="00833C9A" w:rsidRPr="00474523" w:rsidRDefault="00833C9A" w:rsidP="00833C9A">
      <w:pPr>
        <w:spacing w:line="240" w:lineRule="auto"/>
        <w:rPr>
          <w:rFonts w:ascii="Times New Roman" w:eastAsia="Times New Roman" w:hAnsi="Times New Roman" w:cs="Times New Roman"/>
          <w:sz w:val="24"/>
          <w:szCs w:val="24"/>
          <w:lang w:val="en-AF"/>
        </w:rPr>
      </w:pPr>
      <w:r>
        <w:rPr>
          <w:rFonts w:eastAsia="Times New Roman"/>
          <w:color w:val="222222"/>
          <w:sz w:val="20"/>
          <w:szCs w:val="20"/>
          <w:shd w:val="clear" w:color="auto" w:fill="FFFFFF"/>
          <w:lang w:val="en-US"/>
        </w:rPr>
        <w:t>[</w:t>
      </w:r>
      <w:r w:rsidR="00E778EB">
        <w:rPr>
          <w:rFonts w:eastAsia="Times New Roman"/>
          <w:color w:val="222222"/>
          <w:sz w:val="20"/>
          <w:szCs w:val="20"/>
          <w:shd w:val="clear" w:color="auto" w:fill="FFFFFF"/>
          <w:lang w:val="en-US"/>
        </w:rPr>
        <w:t>2</w:t>
      </w:r>
      <w:r>
        <w:rPr>
          <w:rFonts w:eastAsia="Times New Roman"/>
          <w:color w:val="222222"/>
          <w:sz w:val="20"/>
          <w:szCs w:val="20"/>
          <w:shd w:val="clear" w:color="auto" w:fill="FFFFFF"/>
          <w:lang w:val="en-US"/>
        </w:rPr>
        <w:t xml:space="preserve">] </w:t>
      </w:r>
      <w:r w:rsidRPr="00474523">
        <w:rPr>
          <w:rFonts w:eastAsia="Times New Roman"/>
          <w:color w:val="222222"/>
          <w:sz w:val="20"/>
          <w:szCs w:val="20"/>
          <w:shd w:val="clear" w:color="auto" w:fill="FFFFFF"/>
          <w:lang w:val="en-AF"/>
        </w:rPr>
        <w:t>Medina, Lauren, Shannon Sabo, and Jonathan Vespa. </w:t>
      </w:r>
      <w:r w:rsidRPr="00474523">
        <w:rPr>
          <w:rFonts w:eastAsia="Times New Roman"/>
          <w:i/>
          <w:iCs/>
          <w:color w:val="222222"/>
          <w:sz w:val="20"/>
          <w:szCs w:val="20"/>
          <w:shd w:val="clear" w:color="auto" w:fill="FFFFFF"/>
          <w:lang w:val="en-AF"/>
        </w:rPr>
        <w:t>Living longer: Historical and projected life expectancy in the United States, 1960 to 2060</w:t>
      </w:r>
      <w:r w:rsidRPr="00474523">
        <w:rPr>
          <w:rFonts w:eastAsia="Times New Roman"/>
          <w:color w:val="222222"/>
          <w:sz w:val="20"/>
          <w:szCs w:val="20"/>
          <w:shd w:val="clear" w:color="auto" w:fill="FFFFFF"/>
          <w:lang w:val="en-AF"/>
        </w:rPr>
        <w:t>. US Department of Commerce, US Census Bureau, 2020.</w:t>
      </w:r>
    </w:p>
    <w:p w14:paraId="0DA3C6C7" w14:textId="19385AF3" w:rsidR="00472786" w:rsidRPr="00833C9A" w:rsidRDefault="00472786">
      <w:pPr>
        <w:rPr>
          <w:lang w:val="en-US"/>
        </w:rPr>
      </w:pPr>
    </w:p>
    <w:sectPr w:rsidR="00472786" w:rsidRPr="00833C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ḽƐM"/>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9A"/>
    <w:rsid w:val="00013BC4"/>
    <w:rsid w:val="000457C6"/>
    <w:rsid w:val="00076753"/>
    <w:rsid w:val="000E0B0B"/>
    <w:rsid w:val="000F67DF"/>
    <w:rsid w:val="001B0F1E"/>
    <w:rsid w:val="00215ED4"/>
    <w:rsid w:val="00277D20"/>
    <w:rsid w:val="00400A06"/>
    <w:rsid w:val="00472786"/>
    <w:rsid w:val="004B1305"/>
    <w:rsid w:val="005F3272"/>
    <w:rsid w:val="0066078B"/>
    <w:rsid w:val="00694232"/>
    <w:rsid w:val="007A3A3D"/>
    <w:rsid w:val="007F1B01"/>
    <w:rsid w:val="008027FE"/>
    <w:rsid w:val="00833C9A"/>
    <w:rsid w:val="00902638"/>
    <w:rsid w:val="0095795E"/>
    <w:rsid w:val="009E3FF7"/>
    <w:rsid w:val="009F5E72"/>
    <w:rsid w:val="00A646FD"/>
    <w:rsid w:val="00B649DE"/>
    <w:rsid w:val="00C107E4"/>
    <w:rsid w:val="00CF5715"/>
    <w:rsid w:val="00D8628D"/>
    <w:rsid w:val="00D9160F"/>
    <w:rsid w:val="00DF75A0"/>
    <w:rsid w:val="00E2088A"/>
    <w:rsid w:val="00E778EB"/>
    <w:rsid w:val="00EA425B"/>
    <w:rsid w:val="00FE1023"/>
  </w:rsids>
  <m:mathPr>
    <m:mathFont m:val="Cambria Math"/>
    <m:brkBin m:val="before"/>
    <m:brkBinSub m:val="--"/>
    <m:smallFrac m:val="0"/>
    <m:dispDef/>
    <m:lMargin m:val="0"/>
    <m:rMargin m:val="0"/>
    <m:defJc m:val="centerGroup"/>
    <m:wrapIndent m:val="1440"/>
    <m:intLim m:val="subSup"/>
    <m:naryLim m:val="undOvr"/>
  </m:mathPr>
  <w:themeFontLang w:val="en-AF" w:bidi="ar-SA"/>
  <w:clrSchemeMapping w:bg1="light1" w:t1="dark1" w:bg2="light2" w:t2="dark2" w:accent1="accent1" w:accent2="accent2" w:accent3="accent3" w:accent4="accent4" w:accent5="accent5" w:accent6="accent6" w:hyperlink="hyperlink" w:followedHyperlink="followedHyperlink"/>
  <w:decimalSymbol w:val="."/>
  <w:listSeparator w:val=","/>
  <w14:docId w14:val="21F6E00D"/>
  <w15:chartTrackingRefBased/>
  <w15:docId w15:val="{D3F551FB-E8DF-AD4B-876D-1DAE72DD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F"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9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95E"/>
    <w:rPr>
      <w:color w:val="0563C1" w:themeColor="hyperlink"/>
      <w:u w:val="single"/>
    </w:rPr>
  </w:style>
  <w:style w:type="character" w:styleId="UnresolvedMention">
    <w:name w:val="Unresolved Mention"/>
    <w:basedOn w:val="DefaultParagraphFont"/>
    <w:uiPriority w:val="99"/>
    <w:semiHidden/>
    <w:unhideWhenUsed/>
    <w:rsid w:val="00957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52243">
      <w:bodyDiv w:val="1"/>
      <w:marLeft w:val="0"/>
      <w:marRight w:val="0"/>
      <w:marTop w:val="0"/>
      <w:marBottom w:val="0"/>
      <w:divBdr>
        <w:top w:val="none" w:sz="0" w:space="0" w:color="auto"/>
        <w:left w:val="none" w:sz="0" w:space="0" w:color="auto"/>
        <w:bottom w:val="none" w:sz="0" w:space="0" w:color="auto"/>
        <w:right w:val="none" w:sz="0" w:space="0" w:color="auto"/>
      </w:divBdr>
    </w:div>
    <w:div w:id="1245846643">
      <w:bodyDiv w:val="1"/>
      <w:marLeft w:val="0"/>
      <w:marRight w:val="0"/>
      <w:marTop w:val="0"/>
      <w:marBottom w:val="0"/>
      <w:divBdr>
        <w:top w:val="none" w:sz="0" w:space="0" w:color="auto"/>
        <w:left w:val="none" w:sz="0" w:space="0" w:color="auto"/>
        <w:bottom w:val="none" w:sz="0" w:space="0" w:color="auto"/>
        <w:right w:val="none" w:sz="0" w:space="0" w:color="auto"/>
      </w:divBdr>
      <w:divsChild>
        <w:div w:id="1835752974">
          <w:marLeft w:val="0"/>
          <w:marRight w:val="0"/>
          <w:marTop w:val="0"/>
          <w:marBottom w:val="0"/>
          <w:divBdr>
            <w:top w:val="none" w:sz="0" w:space="0" w:color="auto"/>
            <w:left w:val="none" w:sz="0" w:space="0" w:color="auto"/>
            <w:bottom w:val="none" w:sz="0" w:space="0" w:color="auto"/>
            <w:right w:val="none" w:sz="0" w:space="0" w:color="auto"/>
          </w:divBdr>
        </w:div>
        <w:div w:id="164229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c.gov/nchs/data/hus/2011/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485EC-2BAD-CB4B-AB2F-20FCEC29090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Nazemi</dc:creator>
  <cp:keywords/>
  <dc:description/>
  <cp:lastModifiedBy>Neda Nazemi</cp:lastModifiedBy>
  <cp:revision>2</cp:revision>
  <dcterms:created xsi:type="dcterms:W3CDTF">2021-01-28T15:38:00Z</dcterms:created>
  <dcterms:modified xsi:type="dcterms:W3CDTF">2021-01-28T15:38:00Z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documentId_4415</vt:lpwstr>
  </property>
  <property fmtid="{D5CDD505-2E9C-101B-9397-08002B2CF9AE}" pid="3" name="grammarly_documentContext">
    <vt:lpwstr>{"goals":["inform"],"domain":"academic","emotions":["confident","analytical","respectful"],"dialect":"american","style":"neutral"}</vt:lpwstr>
  </property>
</Properties>
</file>