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val scanner = Scanner(System.`in`)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println("Welcome to the Phinma Online Product Feedback Survey!")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println("Please provide your feedback by answering a few questions.")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print("Name: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 name = scanner.nextLine()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print("Email: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val email = scanner.nextLine()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println("\nThank you, $name!")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println("\nPlease rate the following aspects from 1 to 5 (1 = Strongly Disagree, 5 = Strongly Agree)")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print("User  Interface: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val userInterfaceRating = scanner.nextInt()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print("Product Selection: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 productSelectionRating = scanner.nextInt()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print("Delivery Speed: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 deliverySpeedRating = scanner.nextInt()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print("Customer Support: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val customerSupportRating = scanner.nextInt()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print("Any additional comments? (Press Enter to skip)\n")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scanner.nextLine()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val comments = scanner.nextLine()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println("\nThank you for your feedback, $name!")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println("Summary of Your Feedback:")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println("Email: $email")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println("User  Interface Rating: $userInterfaceRating")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println("Product Selection Rating: $productSelectionRating")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println("Delivery Speed Rating: $deliverySpeedRating")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println("Customer Support Rating: $customerSupportRating")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println("Additional Comments: $comments")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